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9" w:rsidRPr="00741325" w:rsidRDefault="00CE4AC9" w:rsidP="00CE4AC9">
      <w:r>
        <w:rPr>
          <w:noProof/>
        </w:rPr>
        <w:drawing>
          <wp:anchor distT="0" distB="0" distL="114300" distR="114300" simplePos="0" relativeHeight="251660288" behindDoc="0" locked="0" layoutInCell="1" allowOverlap="1" wp14:anchorId="419C38EA" wp14:editId="21402ED8">
            <wp:simplePos x="0" y="0"/>
            <wp:positionH relativeFrom="column">
              <wp:posOffset>2606040</wp:posOffset>
            </wp:positionH>
            <wp:positionV relativeFrom="paragraph">
              <wp:posOffset>300355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tbl>
      <w:tblPr>
        <w:tblpPr w:leftFromText="180" w:rightFromText="180" w:vertAnchor="text" w:horzAnchor="margin" w:tblpY="200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E4AC9" w:rsidRPr="00CE4AC9" w:rsidTr="00CE4AC9">
        <w:trPr>
          <w:cantSplit/>
          <w:trHeight w:val="420"/>
        </w:trPr>
        <w:tc>
          <w:tcPr>
            <w:tcW w:w="4077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CE4A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4AC9"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E4AC9" w:rsidRPr="00CE4AC9" w:rsidTr="00CE4AC9">
        <w:trPr>
          <w:cantSplit/>
          <w:trHeight w:val="1399"/>
        </w:trPr>
        <w:tc>
          <w:tcPr>
            <w:tcW w:w="4077" w:type="dxa"/>
          </w:tcPr>
          <w:p w:rsidR="00CE4AC9" w:rsidRPr="00CE4AC9" w:rsidRDefault="00CE4AC9" w:rsidP="00CE4A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E4AC9" w:rsidRPr="00CE4AC9" w:rsidRDefault="00CE4AC9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9D255A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01.08.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</w:t>
            </w:r>
            <w:r w:rsidR="00C7549B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606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9D255A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01.08.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</w:t>
            </w:r>
            <w:r w:rsidR="00C7549B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606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CE4AC9" w:rsidRPr="00CE4AC9" w:rsidRDefault="00CE4AC9" w:rsidP="00CE4AC9">
      <w:pPr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</w:tblGrid>
      <w:tr w:rsidR="00CE4AC9" w:rsidTr="00CE4AC9">
        <w:trPr>
          <w:trHeight w:val="1755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CE4AC9" w:rsidRDefault="00CE4AC9" w:rsidP="00CE4AC9">
            <w:pPr>
              <w:spacing w:after="0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DC5034C" wp14:editId="2A1C320F">
                  <wp:simplePos x="0" y="0"/>
                  <wp:positionH relativeFrom="column">
                    <wp:posOffset>-3658235</wp:posOffset>
                  </wp:positionH>
                  <wp:positionV relativeFrom="paragraph">
                    <wp:posOffset>45720</wp:posOffset>
                  </wp:positionV>
                  <wp:extent cx="720090" cy="720090"/>
                  <wp:effectExtent l="0" t="0" r="3810" b="381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полномочий администратора доходов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Красночетайского муниципального округа Чувашской Республики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взысканию дебиторской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 по платежам в бюджет, пеням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и штрафам по ним</w:t>
            </w:r>
          </w:p>
        </w:tc>
      </w:tr>
    </w:tbl>
    <w:p w:rsidR="00476E65" w:rsidRPr="001D512C" w:rsidRDefault="00476E65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AC6" w:rsidRDefault="00476E65" w:rsidP="00973A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12C">
        <w:rPr>
          <w:rFonts w:ascii="Times New Roman" w:hAnsi="Times New Roman" w:cs="Times New Roman"/>
          <w:sz w:val="24"/>
          <w:szCs w:val="24"/>
        </w:rPr>
        <w:t xml:space="preserve">В </w:t>
      </w:r>
      <w:r w:rsidR="00973AC6">
        <w:rPr>
          <w:rFonts w:ascii="Times New Roman" w:hAnsi="Times New Roman" w:cs="Times New Roman"/>
          <w:sz w:val="24"/>
          <w:szCs w:val="24"/>
        </w:rPr>
        <w:t xml:space="preserve">соответствии со статьей 160.1 Бюджетного кодекса Российской Федерации приказом </w:t>
      </w:r>
      <w:r w:rsidR="00973AC6" w:rsidRPr="001D512C">
        <w:rPr>
          <w:rFonts w:ascii="Times New Roman" w:hAnsi="Times New Roman" w:cs="Times New Roman"/>
          <w:sz w:val="24"/>
          <w:szCs w:val="24"/>
        </w:rPr>
        <w:t xml:space="preserve">Министерства Финансов Российской Федерации </w:t>
      </w:r>
      <w:r w:rsidR="00973AC6">
        <w:rPr>
          <w:rFonts w:ascii="Times New Roman" w:hAnsi="Times New Roman" w:cs="Times New Roman"/>
          <w:sz w:val="24"/>
          <w:szCs w:val="24"/>
        </w:rPr>
        <w:t xml:space="preserve"> от 18 ноября 2022 года </w:t>
      </w:r>
      <w:r w:rsidRPr="001D512C">
        <w:rPr>
          <w:rFonts w:ascii="Times New Roman" w:hAnsi="Times New Roman" w:cs="Times New Roman"/>
          <w:sz w:val="24"/>
          <w:szCs w:val="24"/>
        </w:rPr>
        <w:t>№172н «</w:t>
      </w:r>
      <w:r w:rsidRPr="001D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общих требований к регламенту </w:t>
      </w:r>
      <w:proofErr w:type="gramStart"/>
      <w:r w:rsidRPr="001D512C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полномочий администратора доходов бюджета</w:t>
      </w:r>
      <w:proofErr w:type="gramEnd"/>
      <w:r w:rsidRPr="001D5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взысканию дебиторской задолженности по платежам в бюджет, пеням и штрафам по ним</w:t>
      </w:r>
      <w:r w:rsidRPr="001D512C">
        <w:rPr>
          <w:rFonts w:ascii="Times New Roman" w:hAnsi="Times New Roman" w:cs="Times New Roman"/>
          <w:sz w:val="24"/>
          <w:szCs w:val="24"/>
        </w:rPr>
        <w:t xml:space="preserve">», </w:t>
      </w:r>
      <w:r w:rsidR="00973AC6">
        <w:rPr>
          <w:rFonts w:ascii="Times New Roman" w:hAnsi="Times New Roman" w:cs="Times New Roman"/>
          <w:sz w:val="24"/>
          <w:szCs w:val="24"/>
        </w:rPr>
        <w:t>администрация Красночетайского муниципального округа Чувашской Республики</w:t>
      </w:r>
    </w:p>
    <w:p w:rsidR="00476E65" w:rsidRPr="000813FC" w:rsidRDefault="000813FC" w:rsidP="00973A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13FC">
        <w:rPr>
          <w:rFonts w:ascii="Times New Roman" w:hAnsi="Times New Roman" w:cs="Times New Roman"/>
          <w:b/>
          <w:sz w:val="24"/>
          <w:szCs w:val="24"/>
        </w:rPr>
        <w:t>т</w:t>
      </w:r>
      <w:r w:rsidR="00476E65" w:rsidRPr="000813FC">
        <w:rPr>
          <w:rFonts w:ascii="Times New Roman" w:hAnsi="Times New Roman" w:cs="Times New Roman"/>
          <w:b/>
          <w:sz w:val="24"/>
          <w:szCs w:val="24"/>
        </w:rPr>
        <w:t>:</w:t>
      </w:r>
    </w:p>
    <w:p w:rsidR="00476E65" w:rsidRPr="001D512C" w:rsidRDefault="00476E65" w:rsidP="00476E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512C">
        <w:rPr>
          <w:rFonts w:ascii="Times New Roman" w:hAnsi="Times New Roman"/>
          <w:sz w:val="24"/>
          <w:szCs w:val="24"/>
        </w:rPr>
        <w:t xml:space="preserve">1. Утвердить Регламент </w:t>
      </w:r>
      <w:proofErr w:type="gramStart"/>
      <w:r w:rsidRPr="001D512C">
        <w:rPr>
          <w:rFonts w:ascii="Times New Roman" w:hAnsi="Times New Roman"/>
          <w:sz w:val="24"/>
          <w:szCs w:val="24"/>
        </w:rPr>
        <w:t>реализации полномочий  администратора доходов бюджета</w:t>
      </w:r>
      <w:proofErr w:type="gramEnd"/>
      <w:r w:rsidRPr="001D512C">
        <w:rPr>
          <w:rFonts w:ascii="Times New Roman" w:hAnsi="Times New Roman"/>
          <w:sz w:val="24"/>
          <w:szCs w:val="24"/>
        </w:rPr>
        <w:t xml:space="preserve"> </w:t>
      </w:r>
      <w:r w:rsidR="00973AC6">
        <w:rPr>
          <w:rFonts w:ascii="Times New Roman" w:hAnsi="Times New Roman"/>
          <w:sz w:val="24"/>
          <w:szCs w:val="24"/>
        </w:rPr>
        <w:t xml:space="preserve">Красночетайского муниципального округа Чувашской Республики </w:t>
      </w:r>
      <w:r w:rsidRPr="001D512C">
        <w:rPr>
          <w:rFonts w:ascii="Times New Roman" w:hAnsi="Times New Roman"/>
          <w:sz w:val="24"/>
          <w:szCs w:val="24"/>
        </w:rPr>
        <w:t>по взысканию дебиторской задолженности по платежам в бюджет, пеням и штраф</w:t>
      </w:r>
      <w:r w:rsidR="00973AC6">
        <w:rPr>
          <w:rFonts w:ascii="Times New Roman" w:hAnsi="Times New Roman"/>
          <w:sz w:val="24"/>
          <w:szCs w:val="24"/>
        </w:rPr>
        <w:t>а</w:t>
      </w:r>
      <w:r w:rsidRPr="001D512C">
        <w:rPr>
          <w:rFonts w:ascii="Times New Roman" w:hAnsi="Times New Roman"/>
          <w:sz w:val="24"/>
          <w:szCs w:val="24"/>
        </w:rPr>
        <w:t>м по ним,</w:t>
      </w:r>
      <w:r w:rsidR="005B346D" w:rsidRPr="00932A59">
        <w:rPr>
          <w:rFonts w:ascii="Times New Roman" w:hAnsi="Times New Roman"/>
          <w:sz w:val="24"/>
          <w:szCs w:val="24"/>
        </w:rPr>
        <w:t xml:space="preserve"> </w:t>
      </w:r>
      <w:r w:rsidR="005B346D" w:rsidRPr="003203B3">
        <w:rPr>
          <w:rFonts w:ascii="Times New Roman" w:hAnsi="Times New Roman"/>
          <w:sz w:val="24"/>
          <w:szCs w:val="24"/>
        </w:rPr>
        <w:t xml:space="preserve">главным администратором   </w:t>
      </w:r>
      <w:r w:rsidR="005B346D">
        <w:rPr>
          <w:rFonts w:ascii="Times New Roman" w:hAnsi="Times New Roman"/>
          <w:sz w:val="24"/>
          <w:szCs w:val="24"/>
        </w:rPr>
        <w:t xml:space="preserve">которых является </w:t>
      </w:r>
      <w:r w:rsidR="005B346D" w:rsidRPr="003203B3">
        <w:rPr>
          <w:rFonts w:ascii="Times New Roman" w:hAnsi="Times New Roman"/>
          <w:sz w:val="24"/>
          <w:szCs w:val="24"/>
        </w:rPr>
        <w:t>администраци</w:t>
      </w:r>
      <w:r w:rsidR="005B346D">
        <w:rPr>
          <w:rFonts w:ascii="Times New Roman" w:hAnsi="Times New Roman"/>
          <w:sz w:val="24"/>
          <w:szCs w:val="24"/>
        </w:rPr>
        <w:t>я</w:t>
      </w:r>
      <w:r w:rsidR="005B346D" w:rsidRPr="003203B3">
        <w:rPr>
          <w:rFonts w:ascii="Times New Roman" w:hAnsi="Times New Roman"/>
          <w:sz w:val="24"/>
          <w:szCs w:val="24"/>
        </w:rPr>
        <w:t xml:space="preserve"> Красночетайского </w:t>
      </w:r>
      <w:r w:rsidR="005B346D">
        <w:rPr>
          <w:rFonts w:ascii="Times New Roman" w:hAnsi="Times New Roman"/>
          <w:sz w:val="24"/>
          <w:szCs w:val="24"/>
        </w:rPr>
        <w:t>муниципального округа</w:t>
      </w:r>
      <w:r w:rsidR="005B346D" w:rsidRPr="003203B3">
        <w:rPr>
          <w:rFonts w:ascii="Times New Roman" w:hAnsi="Times New Roman"/>
          <w:sz w:val="24"/>
          <w:szCs w:val="24"/>
        </w:rPr>
        <w:t xml:space="preserve"> Чувашской   Республики</w:t>
      </w:r>
      <w:r w:rsidR="005B346D" w:rsidRPr="001D512C">
        <w:rPr>
          <w:rFonts w:ascii="Times New Roman" w:hAnsi="Times New Roman"/>
          <w:sz w:val="24"/>
          <w:szCs w:val="24"/>
        </w:rPr>
        <w:t xml:space="preserve"> </w:t>
      </w:r>
      <w:r w:rsidRPr="001D512C">
        <w:rPr>
          <w:rFonts w:ascii="Times New Roman" w:hAnsi="Times New Roman"/>
          <w:sz w:val="24"/>
          <w:szCs w:val="24"/>
        </w:rPr>
        <w:t>согласно приложению.</w:t>
      </w:r>
    </w:p>
    <w:p w:rsidR="00476E65" w:rsidRPr="001D512C" w:rsidRDefault="00476E65" w:rsidP="00476E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512C">
        <w:rPr>
          <w:rFonts w:ascii="Times New Roman" w:hAnsi="Times New Roman"/>
          <w:sz w:val="24"/>
          <w:szCs w:val="24"/>
        </w:rPr>
        <w:t xml:space="preserve">2. Постановление вступает в силу после его официального опубликования, подлежит размещению на официальном </w:t>
      </w:r>
      <w:proofErr w:type="gramStart"/>
      <w:r w:rsidRPr="001D512C">
        <w:rPr>
          <w:rFonts w:ascii="Times New Roman" w:hAnsi="Times New Roman"/>
          <w:sz w:val="24"/>
          <w:szCs w:val="24"/>
        </w:rPr>
        <w:t>сайте</w:t>
      </w:r>
      <w:proofErr w:type="gramEnd"/>
      <w:r w:rsidRPr="001D512C">
        <w:rPr>
          <w:rFonts w:ascii="Times New Roman" w:hAnsi="Times New Roman"/>
          <w:sz w:val="24"/>
          <w:szCs w:val="24"/>
        </w:rPr>
        <w:t xml:space="preserve"> администрации </w:t>
      </w:r>
      <w:r w:rsidR="001D512C">
        <w:rPr>
          <w:rFonts w:ascii="Times New Roman" w:hAnsi="Times New Roman"/>
          <w:sz w:val="24"/>
          <w:szCs w:val="24"/>
        </w:rPr>
        <w:t>Красночетайского муниципального округа Чувашской Республики</w:t>
      </w:r>
      <w:r w:rsidRPr="001D512C">
        <w:rPr>
          <w:rFonts w:ascii="Times New Roman" w:hAnsi="Times New Roman"/>
          <w:sz w:val="24"/>
          <w:szCs w:val="24"/>
        </w:rPr>
        <w:t>.</w:t>
      </w:r>
    </w:p>
    <w:p w:rsidR="00476E65" w:rsidRPr="001D512C" w:rsidRDefault="00476E65" w:rsidP="00476E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6E65" w:rsidRPr="001D512C" w:rsidRDefault="00476E65" w:rsidP="00476E6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6E65" w:rsidRPr="001D512C" w:rsidRDefault="00476E65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12C">
        <w:rPr>
          <w:rFonts w:ascii="Times New Roman" w:hAnsi="Times New Roman" w:cs="Times New Roman"/>
          <w:sz w:val="24"/>
          <w:szCs w:val="24"/>
        </w:rPr>
        <w:t>Глава Красночетайского</w:t>
      </w:r>
    </w:p>
    <w:p w:rsidR="00476E65" w:rsidRPr="001D512C" w:rsidRDefault="00476E65" w:rsidP="00476E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12C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</w:t>
      </w:r>
      <w:r w:rsidR="001D51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D512C">
        <w:rPr>
          <w:rFonts w:ascii="Times New Roman" w:hAnsi="Times New Roman" w:cs="Times New Roman"/>
          <w:sz w:val="24"/>
          <w:szCs w:val="24"/>
        </w:rPr>
        <w:t xml:space="preserve">               И.Н. </w:t>
      </w:r>
      <w:proofErr w:type="spellStart"/>
      <w:r w:rsidRPr="001D512C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476E65" w:rsidRPr="001D512C" w:rsidRDefault="00476E65" w:rsidP="00476E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E65" w:rsidRPr="00476E65" w:rsidRDefault="00476E65" w:rsidP="00476E65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6E65" w:rsidRPr="00476E65" w:rsidRDefault="00476E65" w:rsidP="00476E65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76E65" w:rsidRDefault="00476E65" w:rsidP="00476E65">
      <w:pPr>
        <w:rPr>
          <w:rFonts w:ascii="Times New Roman" w:hAnsi="Times New Roman" w:cs="Times New Roman"/>
          <w:sz w:val="28"/>
          <w:szCs w:val="28"/>
        </w:rPr>
      </w:pPr>
      <w:r w:rsidRPr="00476E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65" w:rsidRDefault="00476E65" w:rsidP="00476E65">
      <w:pPr>
        <w:rPr>
          <w:rFonts w:ascii="Times New Roman" w:hAnsi="Times New Roman" w:cs="Times New Roman"/>
          <w:sz w:val="28"/>
          <w:szCs w:val="28"/>
        </w:rPr>
      </w:pPr>
    </w:p>
    <w:p w:rsidR="00476E65" w:rsidRPr="00476E65" w:rsidRDefault="00476E65" w:rsidP="00476E65">
      <w:pPr>
        <w:rPr>
          <w:rFonts w:ascii="Times New Roman" w:hAnsi="Times New Roman" w:cs="Times New Roman"/>
        </w:rPr>
      </w:pPr>
    </w:p>
    <w:p w:rsidR="00476E65" w:rsidRPr="00476E65" w:rsidRDefault="00476E65" w:rsidP="00476E65">
      <w:pPr>
        <w:rPr>
          <w:rFonts w:ascii="Times New Roman" w:hAnsi="Times New Roman" w:cs="Times New Roman"/>
        </w:rPr>
      </w:pPr>
    </w:p>
    <w:p w:rsidR="00476E65" w:rsidRPr="00476E65" w:rsidRDefault="00476E65" w:rsidP="00476E65">
      <w:pPr>
        <w:rPr>
          <w:rFonts w:ascii="Times New Roman" w:hAnsi="Times New Roman" w:cs="Times New Roman"/>
        </w:rPr>
      </w:pPr>
    </w:p>
    <w:p w:rsidR="00476E65" w:rsidRPr="00476E65" w:rsidRDefault="00476E65" w:rsidP="00476E65">
      <w:pPr>
        <w:rPr>
          <w:rFonts w:ascii="Times New Roman" w:hAnsi="Times New Roman" w:cs="Times New Roman"/>
        </w:rPr>
      </w:pPr>
    </w:p>
    <w:p w:rsidR="00476E65" w:rsidRDefault="00476E65" w:rsidP="00476E65">
      <w:pPr>
        <w:rPr>
          <w:rFonts w:ascii="Times New Roman" w:hAnsi="Times New Roman" w:cs="Times New Roman"/>
        </w:rPr>
      </w:pPr>
    </w:p>
    <w:p w:rsidR="00353EB6" w:rsidRDefault="00353EB6" w:rsidP="00476E65">
      <w:pPr>
        <w:rPr>
          <w:rFonts w:ascii="Times New Roman" w:hAnsi="Times New Roman" w:cs="Times New Roman"/>
        </w:rPr>
      </w:pPr>
    </w:p>
    <w:p w:rsidR="00353EB6" w:rsidRDefault="00353EB6" w:rsidP="00476E65">
      <w:pPr>
        <w:rPr>
          <w:rFonts w:ascii="Times New Roman" w:hAnsi="Times New Roman" w:cs="Times New Roman"/>
        </w:rPr>
      </w:pPr>
    </w:p>
    <w:p w:rsidR="00353EB6" w:rsidRDefault="00353EB6" w:rsidP="00476E65">
      <w:pPr>
        <w:rPr>
          <w:rFonts w:ascii="Times New Roman" w:hAnsi="Times New Roman" w:cs="Times New Roman"/>
        </w:rPr>
      </w:pPr>
    </w:p>
    <w:p w:rsidR="00353EB6" w:rsidRDefault="00353EB6" w:rsidP="00476E65">
      <w:pPr>
        <w:rPr>
          <w:rFonts w:ascii="Times New Roman" w:hAnsi="Times New Roman" w:cs="Times New Roman"/>
        </w:rPr>
      </w:pPr>
    </w:p>
    <w:p w:rsidR="00353EB6" w:rsidRPr="00476E65" w:rsidRDefault="00353EB6" w:rsidP="00476E65">
      <w:pPr>
        <w:rPr>
          <w:rFonts w:ascii="Times New Roman" w:hAnsi="Times New Roman" w:cs="Times New Roman"/>
        </w:rPr>
      </w:pPr>
    </w:p>
    <w:p w:rsidR="00DE3284" w:rsidRDefault="00DE3284" w:rsidP="00DE3284">
      <w:pPr>
        <w:spacing w:after="0" w:line="240" w:lineRule="auto"/>
        <w:rPr>
          <w:rFonts w:ascii="Times New Roman" w:hAnsi="Times New Roman" w:cs="Times New Roman"/>
        </w:rPr>
      </w:pPr>
    </w:p>
    <w:p w:rsidR="00DE3284" w:rsidRDefault="00DE3284" w:rsidP="00DE3284">
      <w:pPr>
        <w:spacing w:after="0" w:line="240" w:lineRule="auto"/>
        <w:rPr>
          <w:rFonts w:ascii="Times New Roman" w:hAnsi="Times New Roman" w:cs="Times New Roman"/>
        </w:rPr>
      </w:pPr>
    </w:p>
    <w:p w:rsidR="00DE3284" w:rsidRDefault="00DE3284" w:rsidP="00DE3284">
      <w:pPr>
        <w:spacing w:after="0" w:line="240" w:lineRule="auto"/>
        <w:rPr>
          <w:rFonts w:ascii="Times New Roman" w:hAnsi="Times New Roman" w:cs="Times New Roman"/>
        </w:rPr>
      </w:pPr>
    </w:p>
    <w:p w:rsidR="00DE3284" w:rsidRDefault="00DE3284" w:rsidP="00DE3284">
      <w:pPr>
        <w:spacing w:after="0" w:line="240" w:lineRule="auto"/>
        <w:rPr>
          <w:rFonts w:ascii="Times New Roman" w:hAnsi="Times New Roman" w:cs="Times New Roman"/>
        </w:rPr>
      </w:pPr>
    </w:p>
    <w:p w:rsidR="00DE3284" w:rsidRDefault="00DE3284" w:rsidP="00DE3284">
      <w:pPr>
        <w:spacing w:after="0" w:line="240" w:lineRule="auto"/>
        <w:rPr>
          <w:rFonts w:ascii="Times New Roman" w:hAnsi="Times New Roman" w:cs="Times New Roman"/>
        </w:rPr>
      </w:pPr>
    </w:p>
    <w:p w:rsidR="00DE3284" w:rsidRDefault="00DE3284" w:rsidP="00DE3284">
      <w:pPr>
        <w:spacing w:after="0" w:line="240" w:lineRule="auto"/>
        <w:rPr>
          <w:rFonts w:ascii="Times New Roman" w:hAnsi="Times New Roman" w:cs="Times New Roman"/>
        </w:rPr>
      </w:pP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>И. о. главного специалиста – эксперта                                                             В.В. Михеев</w:t>
      </w: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>Подготовил:</w:t>
      </w: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>Начальник финансового отдела администрации</w:t>
      </w: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284">
        <w:rPr>
          <w:rFonts w:ascii="Times New Roman" w:eastAsia="Times New Roman" w:hAnsi="Times New Roman" w:cs="Times New Roman"/>
          <w:sz w:val="24"/>
          <w:szCs w:val="24"/>
        </w:rPr>
        <w:t>Красночетайского муниципального округа                                                      О.В. Музякова</w:t>
      </w:r>
    </w:p>
    <w:p w:rsidR="00DE3284" w:rsidRPr="00DE3284" w:rsidRDefault="00DE3284" w:rsidP="00DE3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5C6" w:rsidRDefault="00AE1C9D" w:rsidP="00B635C6">
      <w:pPr>
        <w:widowControl w:val="0"/>
        <w:autoSpaceDE w:val="0"/>
        <w:autoSpaceDN w:val="0"/>
        <w:spacing w:after="0" w:line="240" w:lineRule="auto"/>
        <w:ind w:left="5664" w:firstLine="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D51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B635C6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 Красночетайского</w:t>
      </w:r>
    </w:p>
    <w:p w:rsidR="00AE1C9D" w:rsidRDefault="00B635C6" w:rsidP="00B635C6">
      <w:pPr>
        <w:widowControl w:val="0"/>
        <w:autoSpaceDE w:val="0"/>
        <w:autoSpaceDN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B635C6" w:rsidRPr="001D512C" w:rsidRDefault="00B635C6" w:rsidP="00476E65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D255A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D255A">
        <w:rPr>
          <w:rFonts w:ascii="Times New Roman" w:eastAsia="Times New Roman" w:hAnsi="Times New Roman" w:cs="Times New Roman"/>
          <w:sz w:val="24"/>
          <w:szCs w:val="24"/>
        </w:rPr>
        <w:t>августа 2023 г. № 606</w:t>
      </w:r>
    </w:p>
    <w:p w:rsidR="00B635C6" w:rsidRDefault="00B635C6" w:rsidP="002666B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6B0" w:rsidRPr="001D512C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12C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  <w:r w:rsidRPr="001D512C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gramStart"/>
      <w:r w:rsidRPr="001D512C">
        <w:rPr>
          <w:rFonts w:ascii="Times New Roman" w:eastAsia="Times New Roman" w:hAnsi="Times New Roman" w:cs="Times New Roman"/>
          <w:b/>
          <w:sz w:val="24"/>
          <w:szCs w:val="24"/>
        </w:rPr>
        <w:t>реализации полномочий администратора доходов бюджета</w:t>
      </w:r>
      <w:proofErr w:type="gramEnd"/>
      <w:r w:rsidRPr="001D51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3AC6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Красночетайского муниципального округа Чувашской Республики </w:t>
      </w:r>
      <w:r w:rsidRPr="001D512C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взысканию дебиторской </w:t>
      </w:r>
      <w:bookmarkStart w:id="0" w:name="_GoBack"/>
      <w:bookmarkEnd w:id="0"/>
      <w:r w:rsidRPr="001D512C">
        <w:rPr>
          <w:rFonts w:ascii="Times New Roman" w:eastAsia="Times New Roman" w:hAnsi="Times New Roman" w:cs="Times New Roman"/>
          <w:b/>
          <w:sz w:val="24"/>
          <w:szCs w:val="24"/>
        </w:rPr>
        <w:t>задолженности по платежам в бюджет, пеням и штрафам по ним</w:t>
      </w:r>
    </w:p>
    <w:p w:rsidR="002666B0" w:rsidRPr="001D512C" w:rsidRDefault="002666B0" w:rsidP="002666B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dfasglpnm8"/>
      <w:bookmarkEnd w:id="1"/>
      <w:r w:rsidRPr="001D512C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666B0" w:rsidRDefault="002666B0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fas4te51e"/>
      <w:bookmarkStart w:id="3" w:name="dfas0pe3zg"/>
      <w:bookmarkEnd w:id="2"/>
      <w:bookmarkEnd w:id="3"/>
      <w:r w:rsidRPr="001D512C"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proofErr w:type="gramStart"/>
      <w:r w:rsidRPr="001D512C">
        <w:rPr>
          <w:rFonts w:ascii="Times New Roman" w:eastAsia="Times New Roman" w:hAnsi="Times New Roman" w:cs="Times New Roman"/>
          <w:sz w:val="24"/>
          <w:szCs w:val="24"/>
        </w:rPr>
        <w:t>Настоящий Регламент устанавливает порядок реализации</w:t>
      </w:r>
      <w:r w:rsidR="00973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C6" w:rsidRPr="001D512C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C6" w:rsidRPr="001D512C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администратора </w:t>
      </w:r>
      <w:r w:rsidR="00973AC6">
        <w:rPr>
          <w:rFonts w:ascii="Times New Roman" w:eastAsia="Times New Roman" w:hAnsi="Times New Roman" w:cs="Times New Roman"/>
          <w:sz w:val="24"/>
          <w:szCs w:val="24"/>
        </w:rPr>
        <w:t>доходов бюджета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E65" w:rsidRPr="001D512C">
        <w:rPr>
          <w:rFonts w:ascii="Times New Roman" w:eastAsia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</w:t>
      </w:r>
      <w:r w:rsidR="003D1B61" w:rsidRPr="001D512C">
        <w:rPr>
          <w:rFonts w:ascii="Times New Roman" w:eastAsia="Times New Roman" w:hAnsi="Times New Roman" w:cs="Times New Roman"/>
          <w:sz w:val="24"/>
          <w:szCs w:val="24"/>
        </w:rPr>
        <w:t xml:space="preserve">местный 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 xml:space="preserve">бюджет, пеням и штрафам по ним, являющимся источниками формирования доходов бюджета </w:t>
      </w:r>
      <w:r w:rsidR="00476E65" w:rsidRPr="001D512C">
        <w:rPr>
          <w:rFonts w:ascii="Times New Roman" w:eastAsia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>, за исключением платежей, предусмотренных законодательством о налогах и сборах, </w:t>
      </w:r>
      <w:r w:rsidR="00973AC6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 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>об обязательном соцстраховании от несчастных случаев на производстве и проф</w:t>
      </w:r>
      <w:r w:rsidR="00992CA8" w:rsidRPr="001D512C">
        <w:rPr>
          <w:rFonts w:ascii="Times New Roman" w:eastAsia="Times New Roman" w:hAnsi="Times New Roman" w:cs="Times New Roman"/>
          <w:sz w:val="24"/>
          <w:szCs w:val="24"/>
        </w:rPr>
        <w:t>ессиональных</w:t>
      </w:r>
      <w:proofErr w:type="gramEnd"/>
      <w:r w:rsidR="00992CA8" w:rsidRPr="001D5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>заболеваний, правом Евразийского экономического союза и законодательством Российской Федерации о таможенном регулировании (далее соответственно</w:t>
      </w:r>
      <w:r w:rsidR="00973AC6">
        <w:rPr>
          <w:rFonts w:ascii="Times New Roman" w:eastAsia="Times New Roman" w:hAnsi="Times New Roman" w:cs="Times New Roman"/>
          <w:sz w:val="24"/>
          <w:szCs w:val="24"/>
        </w:rPr>
        <w:t xml:space="preserve"> – Регламент,</w:t>
      </w:r>
      <w:r w:rsidRPr="001D512C">
        <w:rPr>
          <w:rFonts w:ascii="Times New Roman" w:eastAsia="Times New Roman" w:hAnsi="Times New Roman" w:cs="Times New Roman"/>
          <w:sz w:val="24"/>
          <w:szCs w:val="24"/>
        </w:rPr>
        <w:t xml:space="preserve"> дебиторская задолженность по доходам).</w:t>
      </w:r>
    </w:p>
    <w:p w:rsidR="00973AC6" w:rsidRPr="00C7549B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Администратор доходов бюджета осуществляет перечень мероприятий по реализации полномочий, направленных на взыскание дебиторской задолженности по доходам по видам платежей (учетным группам доходов) согласно приложению, к настоящему регламенту</w:t>
      </w:r>
      <w:r w:rsidR="00C75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DF5" w:rsidRDefault="00C83DF5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83DF5" w:rsidSect="007C0B7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83DF5" w:rsidRPr="00C83DF5" w:rsidRDefault="00C83DF5" w:rsidP="00C83DF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C83D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C83DF5" w:rsidRPr="00C83DF5" w:rsidRDefault="00C83DF5" w:rsidP="00C83D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C83DF5">
        <w:rPr>
          <w:rFonts w:ascii="Times New Roman" w:eastAsia="Times New Roman" w:hAnsi="Times New Roman" w:cs="Times New Roman"/>
          <w:sz w:val="24"/>
          <w:szCs w:val="24"/>
        </w:rPr>
        <w:t xml:space="preserve"> к Регламенту реализации полномочий </w:t>
      </w:r>
    </w:p>
    <w:p w:rsidR="00C83DF5" w:rsidRPr="00C83DF5" w:rsidRDefault="00C83DF5" w:rsidP="00C83DF5">
      <w:pPr>
        <w:spacing w:after="0"/>
        <w:ind w:left="9203" w:firstLine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83DF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администратора доходов бюджета </w:t>
      </w:r>
    </w:p>
    <w:p w:rsidR="00C83DF5" w:rsidRPr="00C83DF5" w:rsidRDefault="00C83DF5" w:rsidP="00C83DF5">
      <w:pPr>
        <w:spacing w:after="0"/>
        <w:ind w:left="9911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DF5">
        <w:rPr>
          <w:rFonts w:ascii="Times New Roman" w:eastAsia="Times New Roman" w:hAnsi="Times New Roman" w:cs="Times New Roman"/>
          <w:sz w:val="24"/>
          <w:szCs w:val="24"/>
        </w:rPr>
        <w:t xml:space="preserve">Красночетайского муниципального округа </w:t>
      </w:r>
    </w:p>
    <w:p w:rsidR="00C83DF5" w:rsidRPr="00C83DF5" w:rsidRDefault="00C83DF5" w:rsidP="00C83DF5">
      <w:pPr>
        <w:spacing w:after="0"/>
        <w:ind w:left="9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83DF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по взысканию </w:t>
      </w:r>
    </w:p>
    <w:p w:rsidR="00C83DF5" w:rsidRPr="00C83DF5" w:rsidRDefault="00C83DF5" w:rsidP="00C83DF5">
      <w:pPr>
        <w:spacing w:after="0"/>
        <w:ind w:left="9911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DF5">
        <w:rPr>
          <w:rFonts w:ascii="Times New Roman" w:eastAsia="Times New Roman" w:hAnsi="Times New Roman" w:cs="Times New Roman"/>
          <w:sz w:val="24"/>
          <w:szCs w:val="24"/>
        </w:rPr>
        <w:t xml:space="preserve">дебиторской задолженности по платежам </w:t>
      </w:r>
      <w:proofErr w:type="gramStart"/>
      <w:r w:rsidRPr="00C83DF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8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3DF5" w:rsidRDefault="00C83DF5" w:rsidP="00C83DF5">
      <w:pPr>
        <w:spacing w:after="0"/>
        <w:ind w:left="84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83DF5">
        <w:rPr>
          <w:rFonts w:ascii="Times New Roman" w:eastAsia="Times New Roman" w:hAnsi="Times New Roman" w:cs="Times New Roman"/>
          <w:sz w:val="24"/>
          <w:szCs w:val="24"/>
        </w:rPr>
        <w:t>бюджет, пеням и штрафам по ним</w:t>
      </w:r>
    </w:p>
    <w:p w:rsidR="00C7549B" w:rsidRPr="00C83DF5" w:rsidRDefault="00C7549B" w:rsidP="00C83DF5">
      <w:pPr>
        <w:spacing w:after="0"/>
        <w:ind w:left="84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984"/>
        <w:gridCol w:w="3544"/>
        <w:gridCol w:w="2629"/>
      </w:tblGrid>
      <w:tr w:rsidR="00973AC6" w:rsidTr="00191802">
        <w:tc>
          <w:tcPr>
            <w:tcW w:w="6629" w:type="dxa"/>
          </w:tcPr>
          <w:p w:rsidR="00973AC6" w:rsidRPr="000813FC" w:rsidRDefault="00973AC6" w:rsidP="00081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973AC6" w:rsidRPr="000813FC" w:rsidRDefault="00973AC6" w:rsidP="00081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544" w:type="dxa"/>
          </w:tcPr>
          <w:p w:rsidR="00973AC6" w:rsidRPr="000813FC" w:rsidRDefault="00973AC6" w:rsidP="00081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структурных подразделений (сотрудников), ответственных за работу  с дебиторской задолженностью по доходам</w:t>
            </w:r>
          </w:p>
        </w:tc>
        <w:tc>
          <w:tcPr>
            <w:tcW w:w="2629" w:type="dxa"/>
          </w:tcPr>
          <w:p w:rsidR="00973AC6" w:rsidRPr="000813FC" w:rsidRDefault="004A00E6" w:rsidP="00081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обмена информацией</w:t>
            </w:r>
          </w:p>
        </w:tc>
      </w:tr>
      <w:tr w:rsidR="004A00E6" w:rsidTr="000813FC">
        <w:tc>
          <w:tcPr>
            <w:tcW w:w="14786" w:type="dxa"/>
            <w:gridSpan w:val="4"/>
          </w:tcPr>
          <w:p w:rsidR="004A00E6" w:rsidRPr="000813FC" w:rsidRDefault="004A00E6" w:rsidP="004A0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081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Недопущение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      </w:r>
          </w:p>
          <w:p w:rsidR="004A00E6" w:rsidRPr="000813FC" w:rsidRDefault="004A00E6" w:rsidP="002666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00E6" w:rsidTr="000813FC">
        <w:tc>
          <w:tcPr>
            <w:tcW w:w="14786" w:type="dxa"/>
            <w:gridSpan w:val="4"/>
          </w:tcPr>
          <w:p w:rsidR="004A00E6" w:rsidRPr="004A00E6" w:rsidRDefault="004A00E6" w:rsidP="000813FC">
            <w:pPr>
              <w:pStyle w:val="ae"/>
              <w:numPr>
                <w:ilvl w:val="1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A00E6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исчисления, полнот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4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своевременность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осуществления платежей в бюджет, пен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 и штрафам</w:t>
            </w:r>
            <w:r w:rsidRPr="004A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973AC6" w:rsidTr="00191802">
        <w:tc>
          <w:tcPr>
            <w:tcW w:w="6629" w:type="dxa"/>
          </w:tcPr>
          <w:p w:rsidR="00973AC6" w:rsidRDefault="00FC5052" w:rsidP="00502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зачисление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платежей в бюджет в размерах и сроки, установленные законодательством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, договором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(контрактом)</w:t>
            </w:r>
          </w:p>
        </w:tc>
        <w:tc>
          <w:tcPr>
            <w:tcW w:w="1984" w:type="dxa"/>
          </w:tcPr>
          <w:p w:rsidR="00973AC6" w:rsidRDefault="00FC5052" w:rsidP="0026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до 10 числа месяца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973AC6" w:rsidRPr="00762A9E" w:rsidRDefault="00762A9E" w:rsidP="00502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C5052"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191802" w:rsidRDefault="00FC5052" w:rsidP="00191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</w:t>
            </w:r>
            <w:r w:rsidR="0008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тавление информации </w:t>
            </w:r>
            <w:r w:rsidR="0019180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91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отношений</w:t>
            </w:r>
          </w:p>
          <w:p w:rsidR="00973AC6" w:rsidRDefault="00FC5052" w:rsidP="0008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Красночетайского муниципального округа Чувашской </w:t>
            </w:r>
            <w:r w:rsidR="000813F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еспублики о просроченной дебиторской задолженности при ее возникновении</w:t>
            </w:r>
          </w:p>
        </w:tc>
      </w:tr>
      <w:tr w:rsidR="00502FA3" w:rsidTr="00191802">
        <w:tc>
          <w:tcPr>
            <w:tcW w:w="6629" w:type="dxa"/>
          </w:tcPr>
          <w:p w:rsidR="00502FA3" w:rsidRDefault="00502FA3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1.1.2 за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начислений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(квитированием) начислений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платеж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, являю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источниками формирования доходов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бюджетной системы Российской Федерации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Государственной информационной системе о государственных и муниципальных платежах, предусмотренной </w:t>
            </w:r>
            <w:hyperlink w:anchor="/document/99/902228011/XA00M8M2NC" w:tgtFrame="_self" w:tooltip="Статья 21. Порталы государственных и муниципальных услуг" w:history="1">
              <w:r w:rsidRPr="001D51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статьей 21</w:t>
              </w:r>
            </w:hyperlink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Федерального закона от 27.07.2010 № 210-ФЗ «Об организации предоставления государственных и муниципальных услуг» (далее — ГИС ГМП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за исключением платежей, являющихся источниками</w:t>
            </w:r>
            <w:r w:rsidR="00C75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доходов бюджетов бюджетной системы Российской Федерации, информация, необходимая для уплаты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которых, включая</w:t>
            </w:r>
            <w:r w:rsidR="00C75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C7549B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лежащую к уплате сумму, не разме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щается в ГИС ГМП, перечень которых утвержден приказом Министерства финансов Российской Федерации от 25 декабря 2019 г.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платежей»</w:t>
            </w:r>
            <w:proofErr w:type="gramEnd"/>
          </w:p>
        </w:tc>
        <w:tc>
          <w:tcPr>
            <w:tcW w:w="1984" w:type="dxa"/>
          </w:tcPr>
          <w:p w:rsidR="00502FA3" w:rsidRDefault="00502FA3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до 15 числа месяца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502FA3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191802" w:rsidRDefault="00191802" w:rsidP="00191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отношений</w:t>
            </w:r>
          </w:p>
          <w:p w:rsidR="00502FA3" w:rsidRDefault="00191802" w:rsidP="00191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Красночетайского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442460" w:rsidTr="00191802">
        <w:tc>
          <w:tcPr>
            <w:tcW w:w="6629" w:type="dxa"/>
          </w:tcPr>
          <w:p w:rsidR="00442460" w:rsidRDefault="00442460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1.1.3 за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графика платежей в связи с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за просрочку уплаты платежей 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Российской Федерации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порядке и случаях, предусмотренных законодательством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  <w:proofErr w:type="gramEnd"/>
          </w:p>
        </w:tc>
        <w:tc>
          <w:tcPr>
            <w:tcW w:w="1984" w:type="dxa"/>
          </w:tcPr>
          <w:p w:rsidR="00442460" w:rsidRDefault="00442460" w:rsidP="0026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рабочих дней с момента возникновения просрочки графика платежей </w:t>
            </w:r>
          </w:p>
        </w:tc>
        <w:tc>
          <w:tcPr>
            <w:tcW w:w="3544" w:type="dxa"/>
          </w:tcPr>
          <w:p w:rsidR="00442460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Отдел экономики, </w:t>
            </w: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191802" w:rsidRDefault="00191802" w:rsidP="00191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отношений</w:t>
            </w:r>
          </w:p>
          <w:p w:rsidR="00442460" w:rsidRDefault="00191802" w:rsidP="001918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Красночетайского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442460" w:rsidTr="00191802">
        <w:tc>
          <w:tcPr>
            <w:tcW w:w="6629" w:type="dxa"/>
          </w:tcPr>
          <w:p w:rsidR="00442460" w:rsidRDefault="00442460" w:rsidP="00502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  за своевременным начислением неустойки (штрафов, пени)</w:t>
            </w:r>
          </w:p>
        </w:tc>
        <w:tc>
          <w:tcPr>
            <w:tcW w:w="1984" w:type="dxa"/>
          </w:tcPr>
          <w:p w:rsidR="00442460" w:rsidRDefault="00442460" w:rsidP="0026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при возникновении оснований начисления неустойки</w:t>
            </w:r>
          </w:p>
        </w:tc>
        <w:tc>
          <w:tcPr>
            <w:tcW w:w="3544" w:type="dxa"/>
          </w:tcPr>
          <w:p w:rsidR="00442460" w:rsidRPr="001D512C" w:rsidRDefault="00762A9E" w:rsidP="0026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B635C6" w:rsidRDefault="00442460" w:rsidP="00B63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основания начисления неустойки предоставление информации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 экономики, инвестиционной деятельности, земельных и имущественных отношений</w:t>
            </w:r>
          </w:p>
          <w:p w:rsidR="00442460" w:rsidRDefault="00442460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Красночетайского муниципального округа Чувашской Республики информации о начисленной неустойки</w:t>
            </w:r>
            <w:proofErr w:type="gramEnd"/>
          </w:p>
        </w:tc>
      </w:tr>
      <w:tr w:rsidR="00442460" w:rsidTr="00191802">
        <w:tc>
          <w:tcPr>
            <w:tcW w:w="6629" w:type="dxa"/>
          </w:tcPr>
          <w:p w:rsidR="00442460" w:rsidRDefault="00442460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1.1.5 за своевременным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учетных документов, обосновывающих возникновение дебиторской задолженности или оформляющих операции по ее увеличению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1D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также передача документов для отражения в бюджетном учете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структурному подразделению (сотруднику) </w:t>
            </w:r>
            <w:r w:rsidRPr="001D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администратора доходов бюджета, осуществляющему ведение бюджетного учета (централизованной бухгалтерии). </w:t>
            </w:r>
            <w:r w:rsidRPr="001D512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442460" w:rsidRDefault="00442460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 рабочих дней с момента возникновения снования составления первичных учетных документов</w:t>
            </w:r>
          </w:p>
        </w:tc>
        <w:tc>
          <w:tcPr>
            <w:tcW w:w="3544" w:type="dxa"/>
          </w:tcPr>
          <w:p w:rsidR="00442460" w:rsidRDefault="00442460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соответствующие закупки/ оказание услуг</w:t>
            </w:r>
          </w:p>
        </w:tc>
        <w:tc>
          <w:tcPr>
            <w:tcW w:w="2629" w:type="dxa"/>
          </w:tcPr>
          <w:p w:rsidR="00442460" w:rsidRDefault="00442460" w:rsidP="00B63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первичных учетных документов специалисту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35C6"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тдел</w:t>
            </w:r>
            <w:r w:rsidR="00B635C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 w:rsidR="00B635C6"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экономики, инвестиционной деятельности, земельных и имущественных отношений</w:t>
            </w:r>
            <w:r w:rsidR="00B635C6"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635C6"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</w:tr>
      <w:tr w:rsidR="008753E1" w:rsidTr="00191802">
        <w:tc>
          <w:tcPr>
            <w:tcW w:w="6629" w:type="dxa"/>
          </w:tcPr>
          <w:p w:rsidR="008753E1" w:rsidRDefault="008753E1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1984" w:type="dxa"/>
          </w:tcPr>
          <w:p w:rsidR="008753E1" w:rsidRDefault="008753E1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3544" w:type="dxa"/>
          </w:tcPr>
          <w:p w:rsidR="008753E1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Красночетайского муниципального округа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2629" w:type="dxa"/>
          </w:tcPr>
          <w:p w:rsidR="00B635C6" w:rsidRDefault="008753E1" w:rsidP="00B63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</w:t>
            </w:r>
            <w:r w:rsidR="0008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тавление информации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заместителю главы администрации муниципального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отношений</w:t>
            </w:r>
          </w:p>
          <w:p w:rsidR="008753E1" w:rsidRDefault="008753E1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Красночетайского муниципального округа Чувашской Республики о просроченной дебиторской задолженности при ее возникновении</w:t>
            </w:r>
          </w:p>
        </w:tc>
      </w:tr>
      <w:tr w:rsidR="008753E1" w:rsidTr="000813FC">
        <w:tc>
          <w:tcPr>
            <w:tcW w:w="14786" w:type="dxa"/>
            <w:gridSpan w:val="4"/>
          </w:tcPr>
          <w:p w:rsidR="008753E1" w:rsidRDefault="008753E1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 Проведение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состояния должников, в том числе при проведении мероприятий по инвентаризации дебиторской задолженности по доходам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частности,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на предмет:</w:t>
            </w:r>
          </w:p>
        </w:tc>
      </w:tr>
      <w:tr w:rsidR="008753E1" w:rsidTr="00191802">
        <w:tc>
          <w:tcPr>
            <w:tcW w:w="6629" w:type="dxa"/>
          </w:tcPr>
          <w:p w:rsidR="008753E1" w:rsidRDefault="008753E1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1.3.1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наличия сведений о взыскании с должника денежные сре</w:t>
            </w:r>
            <w:proofErr w:type="gramStart"/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амках исполнительного производства</w:t>
            </w:r>
          </w:p>
        </w:tc>
        <w:tc>
          <w:tcPr>
            <w:tcW w:w="1984" w:type="dxa"/>
          </w:tcPr>
          <w:p w:rsidR="008753E1" w:rsidRDefault="00420C1D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при наличии дебиторской задолженности</w:t>
            </w:r>
          </w:p>
        </w:tc>
        <w:tc>
          <w:tcPr>
            <w:tcW w:w="3544" w:type="dxa"/>
          </w:tcPr>
          <w:p w:rsidR="008753E1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B635C6" w:rsidRDefault="00420C1D" w:rsidP="00B63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</w:t>
            </w:r>
            <w:r w:rsidR="00081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тавление информации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8753E1" w:rsidRDefault="00420C1D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Красночетайского муниципального округа Чувашской Республики для подготовки работы по принудительному взысканию задолженности (в случае наличия сведений)</w:t>
            </w:r>
          </w:p>
        </w:tc>
      </w:tr>
      <w:tr w:rsidR="008753E1" w:rsidTr="00191802">
        <w:tc>
          <w:tcPr>
            <w:tcW w:w="6629" w:type="dxa"/>
          </w:tcPr>
          <w:p w:rsidR="008753E1" w:rsidRDefault="008753E1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1.3.2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1984" w:type="dxa"/>
          </w:tcPr>
          <w:p w:rsidR="008753E1" w:rsidRDefault="00420C1D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Ежемесячно, при наличии дебиторской задолженности</w:t>
            </w:r>
          </w:p>
        </w:tc>
        <w:tc>
          <w:tcPr>
            <w:tcW w:w="3544" w:type="dxa"/>
          </w:tcPr>
          <w:p w:rsidR="008753E1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B635C6" w:rsidRDefault="00420C1D" w:rsidP="00B63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отношений</w:t>
            </w:r>
          </w:p>
          <w:p w:rsidR="008753E1" w:rsidRDefault="00420C1D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Красночетайского муниципального округа Чувашской Республики для подготовки работы по принудительному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взысканию задолженности (в случае наличия сведений)</w:t>
            </w:r>
          </w:p>
        </w:tc>
      </w:tr>
      <w:tr w:rsidR="00420C1D" w:rsidTr="00191802">
        <w:tc>
          <w:tcPr>
            <w:tcW w:w="6629" w:type="dxa"/>
          </w:tcPr>
          <w:p w:rsidR="00420C1D" w:rsidRDefault="000813FC" w:rsidP="00081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C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20C1D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C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задолженности по доходам</w:t>
            </w:r>
          </w:p>
        </w:tc>
        <w:tc>
          <w:tcPr>
            <w:tcW w:w="1984" w:type="dxa"/>
          </w:tcPr>
          <w:p w:rsidR="00420C1D" w:rsidRDefault="00420C1D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44" w:type="dxa"/>
          </w:tcPr>
          <w:p w:rsidR="00420C1D" w:rsidRPr="001D512C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420C1D" w:rsidRDefault="00420C1D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1D" w:rsidTr="000813FC">
        <w:tc>
          <w:tcPr>
            <w:tcW w:w="14786" w:type="dxa"/>
            <w:gridSpan w:val="4"/>
          </w:tcPr>
          <w:p w:rsidR="00420C1D" w:rsidRPr="000813FC" w:rsidRDefault="00420C1D" w:rsidP="00420C1D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420C1D" w:rsidTr="00191802">
        <w:tc>
          <w:tcPr>
            <w:tcW w:w="6629" w:type="dxa"/>
          </w:tcPr>
          <w:p w:rsidR="00420C1D" w:rsidRDefault="00420C1D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r w:rsidR="00A55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A556EB"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должнику о погашении  образовавшейся задолженности </w:t>
            </w:r>
            <w:r w:rsidR="00A556E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556EB"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</w:t>
            </w:r>
            <w:r w:rsidR="00A556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20C1D" w:rsidRDefault="00A556EB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 момента возникновения просроченной задолженности</w:t>
            </w:r>
          </w:p>
        </w:tc>
        <w:tc>
          <w:tcPr>
            <w:tcW w:w="3544" w:type="dxa"/>
          </w:tcPr>
          <w:p w:rsidR="00762A9E" w:rsidRDefault="000813FC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правового обеспечения администрации Красночетайского муниципального округа Чувашской Республики</w:t>
            </w:r>
            <w:r w:rsid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0C1D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420C1D" w:rsidRDefault="00420C1D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1D" w:rsidTr="00191802">
        <w:tc>
          <w:tcPr>
            <w:tcW w:w="6629" w:type="dxa"/>
          </w:tcPr>
          <w:p w:rsidR="00A556EB" w:rsidRPr="001D512C" w:rsidRDefault="00A556EB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 Направление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претензии должнику о погашении образовавшейся задолженности в досудебном порядке в установленный законом или договором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контрактом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срок досудебного урегулирования в случае, когда претензионный порядок урегулирования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спора 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 процессуальным законодательством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Федерации, договором (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20C1D" w:rsidRDefault="00420C1D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0C1D" w:rsidRDefault="00A556EB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44" w:type="dxa"/>
          </w:tcPr>
          <w:p w:rsidR="00762A9E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администрации Красночетайского муниципального округа Чувашской Республики </w:t>
            </w:r>
          </w:p>
          <w:p w:rsidR="00420C1D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Красночетайского муниципального округа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2629" w:type="dxa"/>
          </w:tcPr>
          <w:p w:rsidR="00420C1D" w:rsidRDefault="00420C1D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C1D" w:rsidTr="00191802">
        <w:tc>
          <w:tcPr>
            <w:tcW w:w="6629" w:type="dxa"/>
          </w:tcPr>
          <w:p w:rsidR="00420C1D" w:rsidRDefault="00A556EB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 Рассмотрение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 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возможности расторжения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(контракта)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предоставления отсрочки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рассрочки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D5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платежа, реструктуризации дебиторской задолженности по доходам в порядке и  случаях, предусмотренных законодательством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420C1D" w:rsidRDefault="00A556EB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</w:tcPr>
          <w:p w:rsidR="00762A9E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администрации Красночетайского муниципального округа Чувашской Республики </w:t>
            </w:r>
          </w:p>
          <w:p w:rsidR="00420C1D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420C1D" w:rsidRDefault="00871A36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соответствующей информации Главе Красночетайского муниципального округа Чувашской Республики для принятия соответствующего решения</w:t>
            </w:r>
          </w:p>
        </w:tc>
      </w:tr>
      <w:tr w:rsidR="005A3ABC" w:rsidTr="00191802">
        <w:tc>
          <w:tcPr>
            <w:tcW w:w="6629" w:type="dxa"/>
          </w:tcPr>
          <w:p w:rsidR="005A3ABC" w:rsidRDefault="005A3ABC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Федерации в деле о банкротстве и в процедурах, применяемых в деле о банкротстве, утвержденного постановлением Правительства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Федерации от 29 мая 2004 г. № 257 « Об обеспечении интересов 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кредитора в деле о банкротстве и в процедурах, применяемых в деле о банкротстве», уведомлений  о наличии задолженности по обязательным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патежам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 задолженности по денежным обязательствам перед Российской Федерации при предъявлении (объединении) требований в деле о банкротстве и в процедурах, применяемых в деле о банкротстве</w:t>
            </w:r>
            <w:proofErr w:type="gramEnd"/>
          </w:p>
        </w:tc>
        <w:tc>
          <w:tcPr>
            <w:tcW w:w="1984" w:type="dxa"/>
          </w:tcPr>
          <w:p w:rsidR="005A3ABC" w:rsidRDefault="005A3ABC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44" w:type="dxa"/>
          </w:tcPr>
          <w:p w:rsidR="00762A9E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администрации Красночетайского муниципального округа Чувашской Республики </w:t>
            </w:r>
          </w:p>
          <w:p w:rsidR="005A3ABC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5A3ABC" w:rsidRDefault="005A3ABC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BC" w:rsidTr="000813FC">
        <w:tc>
          <w:tcPr>
            <w:tcW w:w="14786" w:type="dxa"/>
            <w:gridSpan w:val="4"/>
          </w:tcPr>
          <w:p w:rsidR="005A3ABC" w:rsidRPr="009C295A" w:rsidRDefault="005A3ABC" w:rsidP="009C295A">
            <w:pPr>
              <w:pStyle w:val="ae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Принудительное взыскание дебиторской </w:t>
            </w:r>
            <w:r w:rsidR="009C295A" w:rsidRPr="009C29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задолженности</w:t>
            </w:r>
            <w:r w:rsidRPr="009C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      </w:r>
            <w:r w:rsidR="009C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принудительное взыскание дебиторской задолженности по доходам)</w:t>
            </w:r>
          </w:p>
        </w:tc>
      </w:tr>
      <w:tr w:rsidR="005A3ABC" w:rsidTr="00191802">
        <w:tc>
          <w:tcPr>
            <w:tcW w:w="6629" w:type="dxa"/>
          </w:tcPr>
          <w:p w:rsidR="005A3ABC" w:rsidRDefault="009C295A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Подготовка необходимых материалов и документов,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подачу искового заявления в суд</w:t>
            </w:r>
          </w:p>
        </w:tc>
        <w:tc>
          <w:tcPr>
            <w:tcW w:w="1984" w:type="dxa"/>
          </w:tcPr>
          <w:p w:rsidR="005A3ABC" w:rsidRDefault="009C295A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рабочих дней с момента возникновения такого основания</w:t>
            </w:r>
          </w:p>
        </w:tc>
        <w:tc>
          <w:tcPr>
            <w:tcW w:w="3544" w:type="dxa"/>
          </w:tcPr>
          <w:p w:rsidR="00762A9E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правового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Красночетайского муниципального округа Чувашской Республики </w:t>
            </w:r>
          </w:p>
          <w:p w:rsidR="005A3ABC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5A3ABC" w:rsidRDefault="005A3ABC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BC" w:rsidTr="00191802">
        <w:tc>
          <w:tcPr>
            <w:tcW w:w="6629" w:type="dxa"/>
          </w:tcPr>
          <w:p w:rsidR="005A3ABC" w:rsidRDefault="009C295A" w:rsidP="00A556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984" w:type="dxa"/>
          </w:tcPr>
          <w:p w:rsidR="005A3ABC" w:rsidRDefault="009C295A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44" w:type="dxa"/>
          </w:tcPr>
          <w:p w:rsidR="00762A9E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администрации Красночетайского муниципального округа Чувашской Республики </w:t>
            </w:r>
          </w:p>
          <w:p w:rsidR="005A3ABC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5A3ABC" w:rsidRDefault="005A3ABC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BC" w:rsidTr="00191802">
        <w:tc>
          <w:tcPr>
            <w:tcW w:w="6629" w:type="dxa"/>
          </w:tcPr>
          <w:p w:rsidR="005A3ABC" w:rsidRDefault="009C295A" w:rsidP="009C2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Направление исполнительных документов на исполнение в случаях и порядке, установленных законодательством </w:t>
            </w:r>
            <w:r w:rsidRPr="009C295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84" w:type="dxa"/>
          </w:tcPr>
          <w:p w:rsidR="005A3ABC" w:rsidRDefault="009C295A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3544" w:type="dxa"/>
          </w:tcPr>
          <w:p w:rsidR="00762A9E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правового обеспечения администрации Красночетайского муниципального округа Чувашской Республики </w:t>
            </w:r>
          </w:p>
          <w:p w:rsidR="005A3ABC" w:rsidRPr="001D512C" w:rsidRDefault="00762A9E" w:rsidP="00762A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5A3ABC" w:rsidRDefault="005A3ABC" w:rsidP="00875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A36" w:rsidTr="00191802">
        <w:tc>
          <w:tcPr>
            <w:tcW w:w="6629" w:type="dxa"/>
          </w:tcPr>
          <w:p w:rsidR="00871A36" w:rsidRDefault="009C295A" w:rsidP="009C2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D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  <w:r w:rsidRPr="001D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 том числе за возможностью взыскания </w:t>
            </w:r>
            <w:r w:rsidRPr="001D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984" w:type="dxa"/>
          </w:tcPr>
          <w:p w:rsidR="00871A36" w:rsidRDefault="009C295A" w:rsidP="004424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Ежемесячно,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дебиторской задолженности</w:t>
            </w:r>
          </w:p>
        </w:tc>
        <w:tc>
          <w:tcPr>
            <w:tcW w:w="3544" w:type="dxa"/>
          </w:tcPr>
          <w:p w:rsidR="00871A36" w:rsidRPr="001D512C" w:rsidRDefault="00762A9E" w:rsidP="00E56C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Отдел экономики, </w:t>
            </w:r>
            <w:r w:rsidRPr="00762A9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инвестиционной деятельности, земельных и имущественных отношений</w:t>
            </w:r>
            <w:r w:rsidRPr="00762A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A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Красночетайского муниципального округа Чувашской Республики</w:t>
            </w:r>
          </w:p>
        </w:tc>
        <w:tc>
          <w:tcPr>
            <w:tcW w:w="2629" w:type="dxa"/>
          </w:tcPr>
          <w:p w:rsidR="00B635C6" w:rsidRDefault="009C295A" w:rsidP="00B635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 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администрации муниципального округа по экономике, сельскому хозяйству и экологии – начальник</w:t>
            </w:r>
            <w:r w:rsidR="008764E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63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экономики, инвестиционной деятельности, земельных и имущественных отношений</w:t>
            </w:r>
          </w:p>
          <w:p w:rsidR="00871A36" w:rsidRDefault="009C295A" w:rsidP="009C2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Красночетайского муниципального округа Чувашской Республики</w:t>
            </w:r>
            <w:r w:rsidR="002D0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подготовки работы по принудительному взысканию задолженности (в случае наличия соответствующих сведений)</w:t>
            </w:r>
          </w:p>
        </w:tc>
      </w:tr>
    </w:tbl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AC6" w:rsidRDefault="00973AC6" w:rsidP="002666B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73AC6" w:rsidSect="00C83D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E0" w:rsidRDefault="00426AE0" w:rsidP="00615FCE">
      <w:pPr>
        <w:spacing w:after="0" w:line="240" w:lineRule="auto"/>
      </w:pPr>
      <w:r>
        <w:separator/>
      </w:r>
    </w:p>
  </w:endnote>
  <w:endnote w:type="continuationSeparator" w:id="0">
    <w:p w:rsidR="00426AE0" w:rsidRDefault="00426AE0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E0" w:rsidRDefault="00426AE0" w:rsidP="00615FCE">
      <w:pPr>
        <w:spacing w:after="0" w:line="240" w:lineRule="auto"/>
      </w:pPr>
      <w:r>
        <w:separator/>
      </w:r>
    </w:p>
  </w:footnote>
  <w:footnote w:type="continuationSeparator" w:id="0">
    <w:p w:rsidR="00426AE0" w:rsidRDefault="00426AE0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813FC"/>
    <w:rsid w:val="000901AB"/>
    <w:rsid w:val="00091CB7"/>
    <w:rsid w:val="00093B0C"/>
    <w:rsid w:val="000C035B"/>
    <w:rsid w:val="000C5093"/>
    <w:rsid w:val="000D4E12"/>
    <w:rsid w:val="0010602D"/>
    <w:rsid w:val="00162B54"/>
    <w:rsid w:val="0018718C"/>
    <w:rsid w:val="001875DD"/>
    <w:rsid w:val="0019003E"/>
    <w:rsid w:val="001908EC"/>
    <w:rsid w:val="00191802"/>
    <w:rsid w:val="001A209E"/>
    <w:rsid w:val="001B2ABB"/>
    <w:rsid w:val="001B5523"/>
    <w:rsid w:val="001D512C"/>
    <w:rsid w:val="001D566D"/>
    <w:rsid w:val="00254145"/>
    <w:rsid w:val="002666B0"/>
    <w:rsid w:val="00294F19"/>
    <w:rsid w:val="002B5751"/>
    <w:rsid w:val="002D094B"/>
    <w:rsid w:val="002D168B"/>
    <w:rsid w:val="003237EA"/>
    <w:rsid w:val="00353EB6"/>
    <w:rsid w:val="00393941"/>
    <w:rsid w:val="003D1B61"/>
    <w:rsid w:val="00420C1D"/>
    <w:rsid w:val="00426AE0"/>
    <w:rsid w:val="00442460"/>
    <w:rsid w:val="00476E65"/>
    <w:rsid w:val="004A00E6"/>
    <w:rsid w:val="004A73F3"/>
    <w:rsid w:val="004B5A8F"/>
    <w:rsid w:val="004C08D6"/>
    <w:rsid w:val="004C1CCA"/>
    <w:rsid w:val="004D3880"/>
    <w:rsid w:val="00502FA3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61A9"/>
    <w:rsid w:val="005F6BAB"/>
    <w:rsid w:val="005F7B0A"/>
    <w:rsid w:val="00615FCE"/>
    <w:rsid w:val="00651EE4"/>
    <w:rsid w:val="00695C39"/>
    <w:rsid w:val="006B491B"/>
    <w:rsid w:val="006C5056"/>
    <w:rsid w:val="0072490E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836994"/>
    <w:rsid w:val="00836EC7"/>
    <w:rsid w:val="00871A36"/>
    <w:rsid w:val="008753E1"/>
    <w:rsid w:val="008764EB"/>
    <w:rsid w:val="00882BD1"/>
    <w:rsid w:val="008873F1"/>
    <w:rsid w:val="008948C5"/>
    <w:rsid w:val="009157E0"/>
    <w:rsid w:val="00946B4C"/>
    <w:rsid w:val="00970B0E"/>
    <w:rsid w:val="00973AC6"/>
    <w:rsid w:val="00992CA8"/>
    <w:rsid w:val="009A0CB7"/>
    <w:rsid w:val="009A6C83"/>
    <w:rsid w:val="009C295A"/>
    <w:rsid w:val="009C43C8"/>
    <w:rsid w:val="009D1DFD"/>
    <w:rsid w:val="009D255A"/>
    <w:rsid w:val="009F1A71"/>
    <w:rsid w:val="00A04CB5"/>
    <w:rsid w:val="00A12594"/>
    <w:rsid w:val="00A143DD"/>
    <w:rsid w:val="00A32CFC"/>
    <w:rsid w:val="00A531CA"/>
    <w:rsid w:val="00A541D4"/>
    <w:rsid w:val="00A556EB"/>
    <w:rsid w:val="00A66E4C"/>
    <w:rsid w:val="00A77F38"/>
    <w:rsid w:val="00AA374C"/>
    <w:rsid w:val="00AC7A4A"/>
    <w:rsid w:val="00AD115B"/>
    <w:rsid w:val="00AE1C9D"/>
    <w:rsid w:val="00AE599F"/>
    <w:rsid w:val="00B15343"/>
    <w:rsid w:val="00B31212"/>
    <w:rsid w:val="00B44B9F"/>
    <w:rsid w:val="00B4692B"/>
    <w:rsid w:val="00B53DEB"/>
    <w:rsid w:val="00B61253"/>
    <w:rsid w:val="00B635C6"/>
    <w:rsid w:val="00B84A76"/>
    <w:rsid w:val="00BF0051"/>
    <w:rsid w:val="00C11D91"/>
    <w:rsid w:val="00C469C4"/>
    <w:rsid w:val="00C67297"/>
    <w:rsid w:val="00C7549B"/>
    <w:rsid w:val="00C83DF5"/>
    <w:rsid w:val="00C90E03"/>
    <w:rsid w:val="00CE3B86"/>
    <w:rsid w:val="00CE4AC9"/>
    <w:rsid w:val="00CE5AB2"/>
    <w:rsid w:val="00D01B00"/>
    <w:rsid w:val="00D132E1"/>
    <w:rsid w:val="00D40533"/>
    <w:rsid w:val="00D57DE0"/>
    <w:rsid w:val="00D83B46"/>
    <w:rsid w:val="00D85694"/>
    <w:rsid w:val="00DA1A73"/>
    <w:rsid w:val="00DD55A3"/>
    <w:rsid w:val="00DE3284"/>
    <w:rsid w:val="00DF565D"/>
    <w:rsid w:val="00E0493F"/>
    <w:rsid w:val="00E2243E"/>
    <w:rsid w:val="00E474B7"/>
    <w:rsid w:val="00E918FA"/>
    <w:rsid w:val="00EA34B7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C5052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205D-9E97-4F46-A687-07C5B46D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13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47</cp:revision>
  <cp:lastPrinted>2023-08-01T06:42:00Z</cp:lastPrinted>
  <dcterms:created xsi:type="dcterms:W3CDTF">2022-08-30T06:06:00Z</dcterms:created>
  <dcterms:modified xsi:type="dcterms:W3CDTF">2023-08-01T11:20:00Z</dcterms:modified>
</cp:coreProperties>
</file>