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A0" w:rsidRDefault="007F18A0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5AB" w:rsidRPr="00226D6E" w:rsidRDefault="008D45AB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019"/>
        <w:gridCol w:w="4226"/>
      </w:tblGrid>
      <w:tr w:rsidR="00975679" w:rsidRPr="00226D6E" w:rsidTr="00975679">
        <w:trPr>
          <w:cantSplit/>
          <w:trHeight w:val="1134"/>
          <w:jc w:val="center"/>
        </w:trPr>
        <w:tc>
          <w:tcPr>
            <w:tcW w:w="4106" w:type="dxa"/>
            <w:hideMark/>
          </w:tcPr>
          <w:p w:rsidR="00975679" w:rsidRPr="00226D6E" w:rsidRDefault="00975679" w:rsidP="0097567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ПАТĂРЬЕЛ                                           </w:t>
            </w: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МУНИЦИПАЛЛĂ ОКРУГĔН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АДМИНИСТРАЦИЙĔ</w:t>
            </w:r>
          </w:p>
        </w:tc>
        <w:tc>
          <w:tcPr>
            <w:tcW w:w="1019" w:type="dxa"/>
            <w:vMerge w:val="restart"/>
            <w:hideMark/>
          </w:tcPr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</w:rPr>
              <w:drawing>
                <wp:inline distT="0" distB="0" distL="0" distR="0" wp14:anchorId="0F339CE6" wp14:editId="4A16E471">
                  <wp:extent cx="5334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</w:tcPr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ЧУВАШСКАЯ РЕСПУБЛИКА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3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АДМИНИСТРАЦИЯ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БАТЫРЕВСКОГО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МУНИЦИПАЛЬНОГО ОКРУГА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975679" w:rsidRPr="00226D6E" w:rsidTr="00975679">
        <w:trPr>
          <w:cantSplit/>
          <w:trHeight w:val="1285"/>
          <w:jc w:val="center"/>
        </w:trPr>
        <w:tc>
          <w:tcPr>
            <w:tcW w:w="4106" w:type="dxa"/>
            <w:hideMark/>
          </w:tcPr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ЙЫШ</w:t>
            </w:r>
            <w:r w:rsidRPr="00226D6E"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Ă</w:t>
            </w: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НУ</w:t>
            </w:r>
          </w:p>
          <w:p w:rsidR="00454B5D" w:rsidRPr="00226D6E" w:rsidRDefault="007F18A0" w:rsidP="004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454B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         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7423E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24.10.</w:t>
            </w:r>
            <w:r w:rsidR="00975679"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2023 </w:t>
            </w:r>
            <w:r w:rsidR="00454B5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ç.,  №</w:t>
            </w:r>
            <w:r w:rsidR="007423E5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1268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019" w:type="dxa"/>
            <w:vMerge/>
            <w:vAlign w:val="center"/>
            <w:hideMark/>
          </w:tcPr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ПОСТАНОВЛЕНИЕ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 </w:t>
            </w:r>
            <w:r w:rsidR="007423E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24.10.</w:t>
            </w:r>
            <w:r w:rsidRPr="00226D6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2023 г. №</w:t>
            </w:r>
            <w:r w:rsidR="007423E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1268</w:t>
            </w:r>
          </w:p>
          <w:p w:rsidR="00975679" w:rsidRPr="00226D6E" w:rsidRDefault="00975679" w:rsidP="0097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226D6E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975679" w:rsidRPr="00226D6E" w:rsidRDefault="00975679" w:rsidP="00975679">
      <w:pPr>
        <w:spacing w:after="0" w:line="240" w:lineRule="auto"/>
        <w:ind w:right="403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5679" w:rsidRPr="00E96011" w:rsidRDefault="00975679" w:rsidP="009442A2">
      <w:pPr>
        <w:spacing w:after="0" w:line="240" w:lineRule="auto"/>
        <w:ind w:right="94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96"/>
      </w:tblGrid>
      <w:tr w:rsidR="009442A2" w:rsidRPr="00E96011" w:rsidTr="00E96011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E96011" w:rsidRDefault="00E96011" w:rsidP="007423E5">
            <w:pPr>
              <w:suppressAutoHyphens/>
              <w:ind w:right="1021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r w:rsidR="00A641A9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«</w:t>
            </w:r>
            <w:r w:rsidR="009442A2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О</w:t>
            </w:r>
            <w:r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б утверждении Регламента реализа</w:t>
            </w:r>
            <w:r w:rsidR="009442A2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ции</w:t>
            </w:r>
            <w:r w:rsidR="00E07981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r w:rsidR="001E5D91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админи</w:t>
            </w:r>
            <w:r w:rsidR="002E06A8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страции Батыревского </w:t>
            </w:r>
            <w:r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муниципального округа Чувашской </w:t>
            </w:r>
            <w:r w:rsidR="002E06A8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Республики полномочий главного администратора</w:t>
            </w:r>
            <w:r w:rsidR="009442A2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доходов бюджета Батыревского муниципального округа по взысканию дебиторской задолженности по платежам в бюджет, пеням и штрафам по ним</w:t>
            </w:r>
            <w:r w:rsidR="00A641A9" w:rsidRPr="00E960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»</w:t>
            </w:r>
          </w:p>
        </w:tc>
      </w:tr>
    </w:tbl>
    <w:p w:rsidR="009442A2" w:rsidRDefault="009442A2" w:rsidP="00944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42A2" w:rsidRDefault="009442A2" w:rsidP="00944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5679" w:rsidRPr="00A167C4" w:rsidRDefault="007F18A0" w:rsidP="00E96011">
      <w:pPr>
        <w:suppressAutoHyphens/>
        <w:spacing w:after="0" w:line="240" w:lineRule="auto"/>
        <w:ind w:left="-284" w:right="4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статьей 160.1 Бюджетного кодекса Российской Федерации, Приказом Министерства финансов Российской Фед</w:t>
      </w:r>
      <w:r w:rsidR="00E960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ерации от 18 ноября 2022 № 172н </w:t>
      </w:r>
      <w:r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A40D5A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06A8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</w:t>
      </w:r>
      <w:r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63661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>Батыревского</w:t>
      </w:r>
      <w:r w:rsidR="00A40D5A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</w:t>
      </w:r>
      <w:r w:rsidR="002E06A8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28.08.2023 №986 «Об утверждении Регламента реализации полномочий главными администраторами (администраторами) доходов бюджета Батыревского муниципального округа по взысканию дебиторской </w:t>
      </w:r>
      <w:r w:rsidR="002E06A8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задолженности по платежам в бюджет, пениям и штрафам по ним»</w:t>
      </w:r>
      <w:r w:rsidR="000E153C" w:rsidRPr="00A167C4">
        <w:rPr>
          <w:rFonts w:ascii="Times New Roman" w:eastAsia="Calibri" w:hAnsi="Times New Roman" w:cs="Times New Roman"/>
          <w:sz w:val="24"/>
          <w:szCs w:val="24"/>
          <w:lang w:eastAsia="en-US"/>
        </w:rPr>
        <w:t>, администрация Батыревского муниципального округа</w:t>
      </w:r>
      <w:r w:rsidR="00F54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</w:t>
      </w:r>
    </w:p>
    <w:p w:rsidR="007F18A0" w:rsidRPr="00A167C4" w:rsidRDefault="007F18A0" w:rsidP="00E960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679" w:rsidRPr="00A167C4" w:rsidRDefault="000E153C" w:rsidP="00E960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7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</w:t>
      </w:r>
      <w:r w:rsidR="00975679" w:rsidRPr="00A167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75679" w:rsidRPr="00A167C4" w:rsidRDefault="00975679" w:rsidP="00E960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0FD" w:rsidRPr="00F540FD" w:rsidRDefault="007F18A0" w:rsidP="00E96011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2"/>
      <w:r w:rsidRPr="00F540FD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2E06A8" w:rsidRPr="00F540FD">
        <w:rPr>
          <w:rFonts w:ascii="Times New Roman" w:eastAsia="Times New Roman" w:hAnsi="Times New Roman" w:cs="Times New Roman"/>
          <w:sz w:val="24"/>
          <w:szCs w:val="24"/>
        </w:rPr>
        <w:t xml:space="preserve">прилагаемый </w:t>
      </w:r>
      <w:r w:rsidR="00E07981">
        <w:rPr>
          <w:rFonts w:ascii="Times New Roman" w:eastAsia="Times New Roman" w:hAnsi="Times New Roman" w:cs="Times New Roman"/>
          <w:sz w:val="24"/>
          <w:szCs w:val="24"/>
        </w:rPr>
        <w:t>Регламент реализации</w:t>
      </w:r>
      <w:r w:rsidR="002E06A8" w:rsidRPr="00F540F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Батыревского муниципального округа</w:t>
      </w:r>
      <w:r w:rsidR="00F540FD" w:rsidRPr="00F540FD">
        <w:t xml:space="preserve"> </w:t>
      </w:r>
      <w:r w:rsidR="00F540FD" w:rsidRPr="00F540FD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2E06A8" w:rsidRPr="00F540FD">
        <w:rPr>
          <w:rFonts w:ascii="Times New Roman" w:eastAsia="Times New Roman" w:hAnsi="Times New Roman" w:cs="Times New Roman"/>
          <w:sz w:val="24"/>
          <w:szCs w:val="24"/>
        </w:rPr>
        <w:t xml:space="preserve"> полномочий главного администратора </w:t>
      </w:r>
      <w:r w:rsidRPr="00F540FD">
        <w:rPr>
          <w:rFonts w:ascii="Times New Roman" w:eastAsia="Times New Roman" w:hAnsi="Times New Roman" w:cs="Times New Roman"/>
          <w:sz w:val="24"/>
          <w:szCs w:val="24"/>
        </w:rPr>
        <w:t>доходов бюджета Батыревского муниципального округа</w:t>
      </w:r>
      <w:r w:rsidR="00F540FD" w:rsidRPr="00F540FD">
        <w:t xml:space="preserve"> </w:t>
      </w:r>
      <w:r w:rsidR="00F540FD" w:rsidRPr="00F540FD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F540FD">
        <w:rPr>
          <w:rFonts w:ascii="Times New Roman" w:eastAsia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– Регламент).</w:t>
      </w:r>
      <w:r w:rsidR="00F540FD" w:rsidRPr="00F5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8A0" w:rsidRPr="00F540FD" w:rsidRDefault="00F540FD" w:rsidP="00E96011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–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 В.И. Львова. </w:t>
      </w:r>
      <w:r w:rsidRPr="00F5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679" w:rsidRPr="00A167C4" w:rsidRDefault="00F540FD" w:rsidP="00E960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right="42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75679" w:rsidRPr="00A16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sub_5"/>
      <w:bookmarkEnd w:id="1"/>
      <w:r w:rsidR="005E785F" w:rsidRPr="00A167C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</w:t>
      </w:r>
      <w:r w:rsidR="002E06A8" w:rsidRPr="00A167C4">
        <w:rPr>
          <w:rFonts w:ascii="Times New Roman" w:eastAsia="Times New Roman" w:hAnsi="Times New Roman" w:cs="Times New Roman"/>
          <w:sz w:val="24"/>
          <w:szCs w:val="24"/>
        </w:rPr>
        <w:t xml:space="preserve"> вступа</w:t>
      </w:r>
      <w:r w:rsidR="005E785F" w:rsidRPr="00A167C4">
        <w:rPr>
          <w:rFonts w:ascii="Times New Roman" w:eastAsia="Times New Roman" w:hAnsi="Times New Roman" w:cs="Times New Roman"/>
          <w:sz w:val="24"/>
          <w:szCs w:val="24"/>
        </w:rPr>
        <w:t>ет в силу со дня его официального опубликования.</w:t>
      </w:r>
    </w:p>
    <w:p w:rsidR="00975679" w:rsidRPr="00A167C4" w:rsidRDefault="00975679" w:rsidP="00E960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8A0" w:rsidRPr="00A167C4" w:rsidRDefault="007F18A0" w:rsidP="00E960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5AB" w:rsidRPr="00226D6E" w:rsidRDefault="008D45AB" w:rsidP="00E96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bookmarkEnd w:id="2"/>
    <w:tbl>
      <w:tblPr>
        <w:tblW w:w="6899" w:type="pct"/>
        <w:tblInd w:w="108" w:type="dxa"/>
        <w:tblLook w:val="0000" w:firstRow="0" w:lastRow="0" w:firstColumn="0" w:lastColumn="0" w:noHBand="0" w:noVBand="0"/>
      </w:tblPr>
      <w:tblGrid>
        <w:gridCol w:w="9967"/>
        <w:gridCol w:w="3333"/>
      </w:tblGrid>
      <w:tr w:rsidR="00975679" w:rsidRPr="00226D6E" w:rsidTr="00454B5D">
        <w:tc>
          <w:tcPr>
            <w:tcW w:w="3747" w:type="pct"/>
            <w:tcBorders>
              <w:top w:val="nil"/>
              <w:left w:val="nil"/>
              <w:bottom w:val="nil"/>
              <w:right w:val="nil"/>
            </w:tcBorders>
          </w:tcPr>
          <w:p w:rsidR="00D94119" w:rsidRDefault="00D94119" w:rsidP="00E9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19" w:rsidRDefault="00D94119" w:rsidP="00E9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19" w:rsidRDefault="00D94119" w:rsidP="00E9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7E2" w:rsidRPr="00A167C4" w:rsidRDefault="00454B5D" w:rsidP="00E9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4317E2"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Батыревского </w:t>
            </w:r>
          </w:p>
          <w:p w:rsidR="00454B5D" w:rsidRPr="00A167C4" w:rsidRDefault="004317E2" w:rsidP="00E96011">
            <w:pPr>
              <w:spacing w:after="0" w:line="240" w:lineRule="auto"/>
              <w:ind w:right="-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54B5D"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D94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54B5D"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>Р.В.</w:t>
            </w:r>
            <w:r w:rsidR="00A167C4"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B5D"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  <w:p w:rsidR="004317E2" w:rsidRPr="00A167C4" w:rsidRDefault="004317E2" w:rsidP="00E96011">
            <w:pPr>
              <w:spacing w:after="0" w:line="240" w:lineRule="auto"/>
              <w:ind w:left="-10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="00454B5D"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67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5679" w:rsidRPr="00A167C4" w:rsidRDefault="00975679" w:rsidP="00E9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:rsidR="00975679" w:rsidRPr="004317E2" w:rsidRDefault="00975679" w:rsidP="00E9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9442A2" w:rsidRDefault="009442A2" w:rsidP="00D94119">
      <w:pPr>
        <w:pStyle w:val="ConsPlusNormal"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2A2" w:rsidRDefault="009442A2" w:rsidP="00E96011">
      <w:pPr>
        <w:pStyle w:val="ConsPlusNormal"/>
        <w:tabs>
          <w:tab w:val="left" w:pos="4820"/>
        </w:tabs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093D" w:rsidRPr="009B12E4" w:rsidRDefault="009B12E4" w:rsidP="009B12E4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FE093D" w:rsidRPr="009B12E4">
        <w:rPr>
          <w:rFonts w:ascii="Times New Roman" w:hAnsi="Times New Roman" w:cs="Times New Roman"/>
        </w:rPr>
        <w:t>Утвержден</w:t>
      </w:r>
    </w:p>
    <w:p w:rsidR="009B12E4" w:rsidRPr="009B12E4" w:rsidRDefault="009B12E4" w:rsidP="009B12E4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</w:rPr>
      </w:pPr>
      <w:r w:rsidRPr="009B12E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</w:t>
      </w:r>
      <w:r w:rsidRPr="009B1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64564" w:rsidRPr="009B12E4">
        <w:rPr>
          <w:rFonts w:ascii="Times New Roman" w:hAnsi="Times New Roman" w:cs="Times New Roman"/>
        </w:rPr>
        <w:t>постановлением</w:t>
      </w:r>
      <w:r w:rsidRPr="009B12E4">
        <w:rPr>
          <w:rFonts w:ascii="Times New Roman" w:hAnsi="Times New Roman" w:cs="Times New Roman"/>
        </w:rPr>
        <w:t xml:space="preserve"> </w:t>
      </w:r>
      <w:r w:rsidR="00FE093D" w:rsidRPr="009B12E4">
        <w:rPr>
          <w:rFonts w:ascii="Times New Roman" w:hAnsi="Times New Roman" w:cs="Times New Roman"/>
        </w:rPr>
        <w:t>администрации</w:t>
      </w:r>
    </w:p>
    <w:p w:rsidR="00FE093D" w:rsidRPr="009B12E4" w:rsidRDefault="009B12E4" w:rsidP="009B12E4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</w:rPr>
      </w:pPr>
      <w:r w:rsidRPr="009B12E4">
        <w:rPr>
          <w:rFonts w:ascii="Times New Roman" w:hAnsi="Times New Roman" w:cs="Times New Roman"/>
        </w:rPr>
        <w:lastRenderedPageBreak/>
        <w:t xml:space="preserve">                           </w:t>
      </w:r>
      <w:r>
        <w:rPr>
          <w:rFonts w:ascii="Times New Roman" w:hAnsi="Times New Roman" w:cs="Times New Roman"/>
        </w:rPr>
        <w:t xml:space="preserve">         </w:t>
      </w:r>
      <w:r w:rsidRPr="009B12E4">
        <w:rPr>
          <w:rFonts w:ascii="Times New Roman" w:hAnsi="Times New Roman" w:cs="Times New Roman"/>
        </w:rPr>
        <w:t xml:space="preserve">Батыревского </w:t>
      </w:r>
      <w:r w:rsidR="00FE093D" w:rsidRPr="009B12E4">
        <w:rPr>
          <w:rFonts w:ascii="Times New Roman" w:hAnsi="Times New Roman" w:cs="Times New Roman"/>
        </w:rPr>
        <w:t>муниципального округа</w:t>
      </w:r>
    </w:p>
    <w:p w:rsidR="00FE093D" w:rsidRPr="009B12E4" w:rsidRDefault="00164564" w:rsidP="009B12E4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</w:rPr>
      </w:pPr>
      <w:r w:rsidRPr="009B12E4">
        <w:rPr>
          <w:rFonts w:ascii="Times New Roman" w:hAnsi="Times New Roman" w:cs="Times New Roman"/>
        </w:rPr>
        <w:t xml:space="preserve">от </w:t>
      </w:r>
      <w:r w:rsidR="007423E5">
        <w:rPr>
          <w:rFonts w:ascii="Times New Roman" w:hAnsi="Times New Roman" w:cs="Times New Roman"/>
        </w:rPr>
        <w:t>24.10.</w:t>
      </w:r>
      <w:r w:rsidRPr="009B12E4">
        <w:rPr>
          <w:rFonts w:ascii="Times New Roman" w:hAnsi="Times New Roman" w:cs="Times New Roman"/>
        </w:rPr>
        <w:t xml:space="preserve"> </w:t>
      </w:r>
      <w:r w:rsidR="00FE093D" w:rsidRPr="009B12E4">
        <w:rPr>
          <w:rFonts w:ascii="Times New Roman" w:hAnsi="Times New Roman" w:cs="Times New Roman"/>
        </w:rPr>
        <w:t>2023 №</w:t>
      </w:r>
      <w:r w:rsidR="007423E5">
        <w:rPr>
          <w:rFonts w:ascii="Times New Roman" w:hAnsi="Times New Roman" w:cs="Times New Roman"/>
        </w:rPr>
        <w:t>1268</w:t>
      </w:r>
    </w:p>
    <w:p w:rsidR="009442A2" w:rsidRDefault="009442A2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29E5" w:rsidRPr="00226D6E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CED" w:rsidRPr="00226D6E" w:rsidRDefault="00BC2CED" w:rsidP="0094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4F29E5" w:rsidRPr="00226D6E" w:rsidRDefault="00BC2CED" w:rsidP="0094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3E5607">
        <w:rPr>
          <w:rFonts w:ascii="Times New Roman" w:hAnsi="Times New Roman" w:cs="Times New Roman"/>
          <w:b/>
          <w:bCs/>
          <w:sz w:val="24"/>
          <w:szCs w:val="24"/>
        </w:rPr>
        <w:t>администрации Батыревского муниципального округа Чувашской Республики полномочий главного администратора</w:t>
      </w:r>
      <w:r w:rsidR="0094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доходов бюджета </w:t>
      </w:r>
      <w:r w:rsidR="00963661" w:rsidRPr="00226D6E">
        <w:rPr>
          <w:rFonts w:ascii="Times New Roman" w:hAnsi="Times New Roman" w:cs="Times New Roman"/>
          <w:b/>
          <w:bCs/>
          <w:sz w:val="24"/>
          <w:szCs w:val="24"/>
        </w:rPr>
        <w:t>Батыревского</w:t>
      </w:r>
      <w:r w:rsidR="0094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963661" w:rsidRPr="00226D6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4C0C41" w:rsidRPr="004C0C41">
        <w:t xml:space="preserve"> </w:t>
      </w:r>
      <w:r w:rsidR="004C0C41" w:rsidRPr="004C0C41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по взысканию дебиторской</w:t>
      </w:r>
      <w:r w:rsidR="004C0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платежам в бюджет,</w:t>
      </w:r>
      <w:r w:rsidR="0094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пеням и штрафам по ним</w:t>
      </w:r>
    </w:p>
    <w:p w:rsidR="004F29E5" w:rsidRPr="00226D6E" w:rsidRDefault="004F29E5" w:rsidP="0094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9E5" w:rsidRPr="00226D6E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F29E5" w:rsidRPr="00226D6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F29E5" w:rsidRPr="00226D6E" w:rsidRDefault="00375AB4" w:rsidP="00EE546E">
      <w:pPr>
        <w:pStyle w:val="1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1.1. </w:t>
      </w:r>
      <w:r w:rsidR="004F29E5" w:rsidRPr="00226D6E">
        <w:rPr>
          <w:rFonts w:ascii="Times New Roman" w:hAnsi="Times New Roman" w:cs="Times New Roman"/>
          <w:sz w:val="24"/>
          <w:szCs w:val="24"/>
        </w:rPr>
        <w:t>Настоящий Регламент</w:t>
      </w:r>
      <w:r w:rsidR="003E5607">
        <w:rPr>
          <w:rFonts w:ascii="Times New Roman CYR" w:eastAsia="Times New Roman" w:hAnsi="Times New Roman CYR" w:cs="Times New Roman CYR"/>
          <w:sz w:val="24"/>
          <w:szCs w:val="24"/>
        </w:rPr>
        <w:t xml:space="preserve"> администрации Батыревского муниципального округа </w:t>
      </w:r>
      <w:r w:rsidR="003E5607">
        <w:rPr>
          <w:rFonts w:ascii="Times New Roman" w:hAnsi="Times New Roman" w:cs="Times New Roman"/>
          <w:sz w:val="24"/>
          <w:szCs w:val="24"/>
        </w:rPr>
        <w:t xml:space="preserve">полномочий главного администратора 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661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692DE1" w:rsidRPr="00692DE1">
        <w:t xml:space="preserve"> </w:t>
      </w:r>
      <w:r w:rsidR="00692DE1" w:rsidRPr="00692DE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по платежам в бюджет, пеням и штрафам по ним (далее - Регламент), устанавливает </w:t>
      </w:r>
      <w:r w:rsidR="003E5607">
        <w:rPr>
          <w:rFonts w:ascii="Times New Roman" w:hAnsi="Times New Roman" w:cs="Times New Roman"/>
          <w:sz w:val="24"/>
          <w:szCs w:val="24"/>
        </w:rPr>
        <w:t>перечень мероприятий, направленных на взыскание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 дебиторской задолженности по платежам в бюджет, пеням и штрафам по ним, являющимся источниками формирования доходов бюджета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661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, за исключением платежей, предусмотренных законодательством </w:t>
      </w:r>
      <w:r w:rsidR="005312C0" w:rsidRPr="00226D6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4F29E5" w:rsidRPr="00226D6E">
        <w:rPr>
          <w:rFonts w:ascii="Times New Roman" w:hAnsi="Times New Roman" w:cs="Times New Roman"/>
          <w:sz w:val="24"/>
          <w:szCs w:val="24"/>
        </w:rPr>
        <w:t>о налогах и сборах.</w:t>
      </w:r>
      <w:r w:rsidR="0069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E5" w:rsidRPr="00226D6E" w:rsidRDefault="00375AB4" w:rsidP="00EE546E">
      <w:pPr>
        <w:pStyle w:val="11"/>
        <w:shd w:val="clear" w:color="auto" w:fill="auto"/>
        <w:tabs>
          <w:tab w:val="left" w:pos="109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1.2. </w:t>
      </w:r>
      <w:r w:rsidR="004F29E5" w:rsidRPr="00226D6E">
        <w:rPr>
          <w:rFonts w:ascii="Times New Roman" w:hAnsi="Times New Roman" w:cs="Times New Roman"/>
          <w:sz w:val="24"/>
          <w:szCs w:val="24"/>
        </w:rPr>
        <w:t>В целях настоящего Регламента используются следующие основные понятия:</w:t>
      </w:r>
    </w:p>
    <w:p w:rsidR="004F29E5" w:rsidRPr="00226D6E" w:rsidRDefault="004F29E5" w:rsidP="00EE546E">
      <w:pPr>
        <w:pStyle w:val="11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</w:t>
      </w:r>
      <w:r w:rsidRPr="00226D6E">
        <w:rPr>
          <w:rFonts w:ascii="Times New Roman" w:hAnsi="Times New Roman" w:cs="Times New Roman"/>
          <w:sz w:val="24"/>
          <w:szCs w:val="24"/>
        </w:rPr>
        <w:lastRenderedPageBreak/>
        <w:t>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4F29E5" w:rsidRPr="00226D6E" w:rsidRDefault="004F29E5" w:rsidP="00EE546E">
      <w:pPr>
        <w:pStyle w:val="11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</w:t>
      </w:r>
      <w:r w:rsidR="008D6ED1" w:rsidRPr="00226D6E">
        <w:rPr>
          <w:rFonts w:ascii="Times New Roman" w:hAnsi="Times New Roman" w:cs="Times New Roman"/>
          <w:sz w:val="24"/>
          <w:szCs w:val="24"/>
        </w:rPr>
        <w:t>.</w:t>
      </w:r>
    </w:p>
    <w:p w:rsidR="004F29E5" w:rsidRPr="00226D6E" w:rsidRDefault="005C30FB" w:rsidP="00EE546E">
      <w:pPr>
        <w:pStyle w:val="1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1.</w:t>
      </w:r>
      <w:r w:rsidR="001906AB" w:rsidRPr="00226D6E">
        <w:rPr>
          <w:rFonts w:ascii="Times New Roman" w:hAnsi="Times New Roman" w:cs="Times New Roman"/>
          <w:sz w:val="24"/>
          <w:szCs w:val="24"/>
        </w:rPr>
        <w:t>3</w:t>
      </w:r>
      <w:r w:rsidRPr="00226D6E">
        <w:rPr>
          <w:rFonts w:ascii="Times New Roman" w:hAnsi="Times New Roman" w:cs="Times New Roman"/>
          <w:sz w:val="24"/>
          <w:szCs w:val="24"/>
        </w:rPr>
        <w:t xml:space="preserve">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226D6E" w:rsidRDefault="001906AB" w:rsidP="00EE546E">
      <w:pPr>
        <w:pStyle w:val="1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1.3.1.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F29E5" w:rsidRPr="00226D6E" w:rsidRDefault="001906AB" w:rsidP="00EE546E">
      <w:pPr>
        <w:pStyle w:val="11"/>
        <w:shd w:val="clear" w:color="auto" w:fill="auto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1.3.2.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F29E5" w:rsidRPr="00226D6E" w:rsidRDefault="001906AB" w:rsidP="00EE546E">
      <w:pPr>
        <w:pStyle w:val="11"/>
        <w:shd w:val="clear" w:color="auto" w:fill="auto"/>
        <w:tabs>
          <w:tab w:val="left" w:pos="152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1.3.3. </w:t>
      </w:r>
      <w:r w:rsidR="004F29E5" w:rsidRPr="00226D6E">
        <w:rPr>
          <w:rFonts w:ascii="Times New Roman" w:hAnsi="Times New Roman" w:cs="Times New Roman"/>
          <w:sz w:val="24"/>
          <w:szCs w:val="24"/>
        </w:rPr>
        <w:t xml:space="preserve">Мероприятия по принудительному взысканию </w:t>
      </w:r>
      <w:r w:rsidR="004F29E5" w:rsidRPr="00226D6E">
        <w:rPr>
          <w:rFonts w:ascii="Times New Roman" w:hAnsi="Times New Roman" w:cs="Times New Roman"/>
          <w:sz w:val="24"/>
          <w:szCs w:val="24"/>
        </w:rPr>
        <w:lastRenderedPageBreak/>
        <w:t>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4F29E5" w:rsidRPr="00226D6E" w:rsidRDefault="00A62BCE" w:rsidP="00EE546E">
      <w:pPr>
        <w:pStyle w:val="1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1.3.4. </w:t>
      </w:r>
      <w:r w:rsidR="004F29E5" w:rsidRPr="00226D6E">
        <w:rPr>
          <w:rFonts w:ascii="Times New Roman" w:hAnsi="Times New Roman" w:cs="Times New Roman"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Pr="00226D6E">
        <w:rPr>
          <w:rFonts w:ascii="Times New Roman" w:hAnsi="Times New Roman" w:cs="Times New Roman"/>
          <w:sz w:val="24"/>
          <w:szCs w:val="24"/>
        </w:rPr>
        <w:t>;</w:t>
      </w:r>
    </w:p>
    <w:p w:rsidR="00A62BCE" w:rsidRPr="00226D6E" w:rsidRDefault="00A62BCE" w:rsidP="00EE546E">
      <w:pPr>
        <w:pStyle w:val="1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</w:t>
      </w:r>
      <w:r w:rsidR="0097474A" w:rsidRPr="00226D6E">
        <w:rPr>
          <w:rFonts w:ascii="Times New Roman" w:hAnsi="Times New Roman" w:cs="Times New Roman"/>
          <w:sz w:val="24"/>
          <w:szCs w:val="24"/>
        </w:rPr>
        <w:t>4.</w:t>
      </w:r>
      <w:r w:rsidRPr="00226D6E">
        <w:rPr>
          <w:rFonts w:ascii="Times New Roman" w:hAnsi="Times New Roman" w:cs="Times New Roman"/>
          <w:sz w:val="24"/>
          <w:szCs w:val="24"/>
        </w:rPr>
        <w:t xml:space="preserve">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A62BCE" w:rsidRPr="00226D6E" w:rsidRDefault="00A62BCE" w:rsidP="00EE546E">
      <w:pPr>
        <w:pStyle w:val="1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</w:t>
      </w:r>
      <w:r w:rsidR="0097474A" w:rsidRPr="00226D6E">
        <w:rPr>
          <w:rFonts w:ascii="Times New Roman" w:hAnsi="Times New Roman" w:cs="Times New Roman"/>
          <w:sz w:val="24"/>
          <w:szCs w:val="24"/>
        </w:rPr>
        <w:t>5.</w:t>
      </w:r>
      <w:r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27467E" w:rsidRPr="00226D6E">
        <w:rPr>
          <w:rFonts w:ascii="Times New Roman" w:hAnsi="Times New Roman" w:cs="Times New Roman"/>
          <w:sz w:val="24"/>
          <w:szCs w:val="24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</w:t>
      </w:r>
      <w:r w:rsidR="005D6F2D" w:rsidRPr="00226D6E">
        <w:rPr>
          <w:rFonts w:ascii="Times New Roman" w:hAnsi="Times New Roman" w:cs="Times New Roman"/>
          <w:sz w:val="24"/>
          <w:szCs w:val="24"/>
        </w:rPr>
        <w:t xml:space="preserve"> и (или) со </w:t>
      </w:r>
      <w:bookmarkStart w:id="3" w:name="_Hlk133241234"/>
      <w:r w:rsidR="005D6F2D" w:rsidRPr="00226D6E">
        <w:rPr>
          <w:rFonts w:ascii="Times New Roman" w:hAnsi="Times New Roman" w:cs="Times New Roman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="005D6F2D" w:rsidRPr="00226D6E">
        <w:rPr>
          <w:rFonts w:ascii="Times New Roman" w:hAnsi="Times New Roman" w:cs="Times New Roman"/>
          <w:sz w:val="24"/>
          <w:szCs w:val="24"/>
        </w:rPr>
        <w:t>.</w:t>
      </w:r>
    </w:p>
    <w:p w:rsidR="004B172B" w:rsidRDefault="005D6F2D" w:rsidP="00EE546E">
      <w:pPr>
        <w:pStyle w:val="11"/>
        <w:shd w:val="clear" w:color="auto" w:fill="auto"/>
        <w:tabs>
          <w:tab w:val="left" w:pos="12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    1.</w:t>
      </w:r>
      <w:r w:rsidR="0097474A" w:rsidRPr="00226D6E">
        <w:rPr>
          <w:rFonts w:ascii="Times New Roman" w:hAnsi="Times New Roman" w:cs="Times New Roman"/>
          <w:sz w:val="24"/>
          <w:szCs w:val="24"/>
        </w:rPr>
        <w:t>6</w:t>
      </w:r>
      <w:r w:rsidRPr="00226D6E">
        <w:rPr>
          <w:rFonts w:ascii="Times New Roman" w:hAnsi="Times New Roman" w:cs="Times New Roman"/>
          <w:sz w:val="24"/>
          <w:szCs w:val="24"/>
        </w:rPr>
        <w:t xml:space="preserve">. </w:t>
      </w:r>
      <w:r w:rsidR="004F29E5" w:rsidRPr="00226D6E">
        <w:rPr>
          <w:rFonts w:ascii="Times New Roman" w:hAnsi="Times New Roman" w:cs="Times New Roman"/>
          <w:sz w:val="24"/>
          <w:szCs w:val="24"/>
        </w:rPr>
        <w:t>Ответственными за работу с дебиторской задолженностью по доходам администратора доходов являются</w:t>
      </w:r>
      <w:r w:rsidR="00CE0B73"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4B172B">
        <w:rPr>
          <w:rFonts w:ascii="Times New Roman" w:hAnsi="Times New Roman" w:cs="Times New Roman"/>
          <w:sz w:val="24"/>
          <w:szCs w:val="24"/>
        </w:rPr>
        <w:t>руководители ответственного подразделения (отраслевого органа</w:t>
      </w:r>
      <w:r w:rsidRPr="00226D6E">
        <w:rPr>
          <w:rFonts w:ascii="Times New Roman" w:hAnsi="Times New Roman" w:cs="Times New Roman"/>
          <w:sz w:val="24"/>
          <w:szCs w:val="24"/>
        </w:rPr>
        <w:t>)</w:t>
      </w:r>
      <w:r w:rsidR="007B70D0" w:rsidRPr="00226D6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7B70D0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4B172B">
        <w:rPr>
          <w:rFonts w:ascii="Times New Roman" w:hAnsi="Times New Roman" w:cs="Times New Roman"/>
          <w:sz w:val="24"/>
          <w:szCs w:val="24"/>
        </w:rPr>
        <w:t>, осуществляющего бухгалтерский учет администратора доходов:</w:t>
      </w:r>
    </w:p>
    <w:p w:rsidR="007B70D0" w:rsidRPr="00965811" w:rsidRDefault="00027D21" w:rsidP="00EE546E">
      <w:pPr>
        <w:pStyle w:val="11"/>
        <w:shd w:val="clear" w:color="auto" w:fill="auto"/>
        <w:tabs>
          <w:tab w:val="left" w:pos="12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11">
        <w:rPr>
          <w:rFonts w:ascii="Times New Roman" w:hAnsi="Times New Roman" w:cs="Times New Roman"/>
          <w:sz w:val="24"/>
          <w:szCs w:val="24"/>
        </w:rPr>
        <w:t>- отдел</w:t>
      </w:r>
      <w:r w:rsidR="004B172B" w:rsidRPr="00965811">
        <w:rPr>
          <w:rFonts w:ascii="Times New Roman" w:hAnsi="Times New Roman" w:cs="Times New Roman"/>
          <w:sz w:val="24"/>
          <w:szCs w:val="24"/>
        </w:rPr>
        <w:t xml:space="preserve"> экономики, сельского хозяйства и инвестиционной деятельности администрации Батыревского муниципального </w:t>
      </w:r>
      <w:r w:rsidR="004B172B" w:rsidRPr="00965811">
        <w:rPr>
          <w:rFonts w:ascii="Times New Roman" w:hAnsi="Times New Roman" w:cs="Times New Roman"/>
          <w:sz w:val="24"/>
          <w:szCs w:val="24"/>
        </w:rPr>
        <w:lastRenderedPageBreak/>
        <w:t>округа Чувашской Республики.</w:t>
      </w:r>
    </w:p>
    <w:p w:rsidR="00ED19F8" w:rsidRPr="00081029" w:rsidRDefault="00FF07C7" w:rsidP="00EE546E">
      <w:pPr>
        <w:pStyle w:val="11"/>
        <w:shd w:val="clear" w:color="auto" w:fill="auto"/>
        <w:tabs>
          <w:tab w:val="left" w:pos="834"/>
        </w:tabs>
        <w:suppressAutoHyphens/>
        <w:ind w:left="709" w:firstLine="0"/>
        <w:jc w:val="both"/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  <w:t xml:space="preserve"> </w:t>
      </w:r>
    </w:p>
    <w:p w:rsidR="009442A2" w:rsidRPr="00226D6E" w:rsidRDefault="009442A2" w:rsidP="00EE546E">
      <w:pPr>
        <w:pStyle w:val="11"/>
        <w:shd w:val="clear" w:color="auto" w:fill="auto"/>
        <w:tabs>
          <w:tab w:val="left" w:pos="834"/>
        </w:tabs>
        <w:suppressAutoHyphens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2A2" w:rsidRDefault="00BC1424" w:rsidP="00692DE1">
      <w:pPr>
        <w:pStyle w:val="1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F29E5" w:rsidRPr="00226D6E">
        <w:rPr>
          <w:rFonts w:ascii="Times New Roman" w:hAnsi="Times New Roman" w:cs="Times New Roman"/>
          <w:b/>
          <w:bCs/>
          <w:sz w:val="24"/>
          <w:szCs w:val="24"/>
        </w:rPr>
        <w:t>Мероприятия по недопущению образования просроченной дебиторской</w:t>
      </w:r>
    </w:p>
    <w:p w:rsidR="004F29E5" w:rsidRPr="00226D6E" w:rsidRDefault="004F29E5" w:rsidP="00692DE1">
      <w:pPr>
        <w:pStyle w:val="1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доходам, выявлению факторов, влияющих на</w:t>
      </w:r>
      <w:r w:rsidR="00BC1424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образование просроченной дебиторской</w:t>
      </w:r>
      <w:r w:rsidR="00BC1424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AB3D46" w:rsidRPr="00226D6E" w:rsidRDefault="00AB3D46" w:rsidP="00EE546E">
      <w:pPr>
        <w:pStyle w:val="11"/>
        <w:shd w:val="clear" w:color="auto" w:fill="auto"/>
        <w:tabs>
          <w:tab w:val="left" w:pos="3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>округа</w:t>
      </w:r>
      <w:r w:rsidRPr="00226D6E">
        <w:rPr>
          <w:rFonts w:ascii="Times New Roman" w:hAnsi="Times New Roman" w:cs="Times New Roman"/>
          <w:sz w:val="24"/>
          <w:szCs w:val="24"/>
        </w:rPr>
        <w:t>:</w:t>
      </w:r>
    </w:p>
    <w:p w:rsidR="006E1083" w:rsidRPr="00226D6E" w:rsidRDefault="00692DE1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как за администратором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муниципального района, в том числе: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фактическим зачислением платежей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7474A" w:rsidRPr="00226D6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26D6E">
        <w:rPr>
          <w:rFonts w:ascii="Times New Roman" w:hAnsi="Times New Roman" w:cs="Times New Roman"/>
          <w:sz w:val="24"/>
          <w:szCs w:val="24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027D2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26D6E">
        <w:rPr>
          <w:rFonts w:ascii="Times New Roman" w:hAnsi="Times New Roman" w:cs="Times New Roman"/>
          <w:sz w:val="24"/>
          <w:szCs w:val="24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</w:t>
      </w:r>
      <w:r w:rsidRPr="00226D6E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027D21">
        <w:rPr>
          <w:rFonts w:ascii="Times New Roman" w:hAnsi="Times New Roman" w:cs="Times New Roman"/>
          <w:sz w:val="24"/>
          <w:szCs w:val="24"/>
        </w:rPr>
        <w:t>пального округа</w:t>
      </w:r>
      <w:r w:rsidRPr="00226D6E">
        <w:rPr>
          <w:rFonts w:ascii="Times New Roman" w:hAnsi="Times New Roman" w:cs="Times New Roman"/>
          <w:sz w:val="24"/>
          <w:szCs w:val="24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Pr="00226D6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027D21">
        <w:rPr>
          <w:rFonts w:ascii="Times New Roman" w:hAnsi="Times New Roman" w:cs="Times New Roman"/>
          <w:sz w:val="24"/>
          <w:szCs w:val="24"/>
        </w:rPr>
        <w:t>о округа</w:t>
      </w:r>
      <w:r w:rsidRPr="00226D6E">
        <w:rPr>
          <w:rFonts w:ascii="Times New Roman" w:hAnsi="Times New Roman" w:cs="Times New Roman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027D2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26D6E">
        <w:rPr>
          <w:rFonts w:ascii="Times New Roman" w:hAnsi="Times New Roman" w:cs="Times New Roman"/>
          <w:sz w:val="24"/>
          <w:szCs w:val="24"/>
        </w:rPr>
        <w:t xml:space="preserve"> в порядке и случаях, предусмотренных законодательством Российской Федерации;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пени);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- за своевременным составлением первичных учетных документов, обосновывающих </w:t>
      </w:r>
      <w:r w:rsidRPr="00C329C6">
        <w:rPr>
          <w:rFonts w:ascii="Times New Roman" w:hAnsi="Times New Roman" w:cs="Times New Roman"/>
          <w:sz w:val="24"/>
          <w:szCs w:val="24"/>
        </w:rPr>
        <w:t>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6E1083" w:rsidRPr="00226D6E" w:rsidRDefault="000D7D91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92DE1">
        <w:rPr>
          <w:rFonts w:ascii="Times New Roman" w:hAnsi="Times New Roman" w:cs="Times New Roman"/>
          <w:sz w:val="24"/>
          <w:szCs w:val="24"/>
        </w:rPr>
        <w:t>1.2. П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роводит не реже одного раза в квартал инвентаризацию расчетов с должниками, включая сверку данных по доходам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2AC3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на основании информации о непогашенных начислениях, содержащейся в ГИС </w:t>
      </w:r>
      <w:r w:rsidR="006E1083" w:rsidRPr="00226D6E">
        <w:rPr>
          <w:rFonts w:ascii="Times New Roman" w:hAnsi="Times New Roman" w:cs="Times New Roman"/>
          <w:sz w:val="24"/>
          <w:szCs w:val="24"/>
        </w:rPr>
        <w:lastRenderedPageBreak/>
        <w:t>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E1083" w:rsidRPr="00226D6E" w:rsidRDefault="000D7D91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1.3. </w:t>
      </w:r>
      <w:r w:rsidR="00692DE1">
        <w:rPr>
          <w:rFonts w:ascii="Times New Roman" w:hAnsi="Times New Roman" w:cs="Times New Roman"/>
          <w:sz w:val="24"/>
          <w:szCs w:val="24"/>
        </w:rPr>
        <w:t>П</w:t>
      </w:r>
      <w:r w:rsidR="006E1083" w:rsidRPr="00226D6E">
        <w:rPr>
          <w:rFonts w:ascii="Times New Roman" w:hAnsi="Times New Roman" w:cs="Times New Roman"/>
          <w:sz w:val="24"/>
          <w:szCs w:val="24"/>
        </w:rPr>
        <w:t>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6E1083" w:rsidRPr="00226D6E" w:rsidRDefault="006E1083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:rsidR="006E1083" w:rsidRPr="00226D6E" w:rsidRDefault="000D7D91" w:rsidP="00EE546E">
      <w:pPr>
        <w:pStyle w:val="1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92DE1">
        <w:rPr>
          <w:rFonts w:ascii="Times New Roman" w:hAnsi="Times New Roman" w:cs="Times New Roman"/>
          <w:sz w:val="24"/>
          <w:szCs w:val="24"/>
        </w:rPr>
        <w:t>1.4. С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воевременно принимает решение о признании безнадежной к взысканию задолженности по платежам в бюджет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2AC3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6E1083" w:rsidRPr="00226D6E">
        <w:rPr>
          <w:rFonts w:ascii="Times New Roman" w:hAnsi="Times New Roman" w:cs="Times New Roman"/>
          <w:sz w:val="24"/>
          <w:szCs w:val="24"/>
        </w:rPr>
        <w:t xml:space="preserve"> и о ее списании;</w:t>
      </w:r>
    </w:p>
    <w:p w:rsidR="007B70D0" w:rsidRPr="00226D6E" w:rsidRDefault="000D7D91" w:rsidP="00EE546E">
      <w:pPr>
        <w:pStyle w:val="1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2.</w:t>
      </w:r>
      <w:r w:rsidR="00692DE1">
        <w:rPr>
          <w:rFonts w:ascii="Times New Roman" w:hAnsi="Times New Roman" w:cs="Times New Roman"/>
          <w:sz w:val="24"/>
          <w:szCs w:val="24"/>
        </w:rPr>
        <w:t>1.5. П</w:t>
      </w:r>
      <w:r w:rsidR="006E1083" w:rsidRPr="00226D6E">
        <w:rPr>
          <w:rFonts w:ascii="Times New Roman" w:hAnsi="Times New Roman" w:cs="Times New Roman"/>
          <w:sz w:val="24"/>
          <w:szCs w:val="24"/>
        </w:rPr>
        <w:t>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="00CE0B73" w:rsidRPr="00226D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70D0" w:rsidRPr="00226D6E" w:rsidRDefault="007B70D0" w:rsidP="00EE546E">
      <w:pPr>
        <w:pStyle w:val="1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2A2" w:rsidRDefault="00774533" w:rsidP="00692DE1">
      <w:pPr>
        <w:pStyle w:val="11"/>
        <w:shd w:val="clear" w:color="auto" w:fill="auto"/>
        <w:tabs>
          <w:tab w:val="left" w:pos="316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F29E5" w:rsidRPr="00226D6E">
        <w:rPr>
          <w:rFonts w:ascii="Times New Roman" w:hAnsi="Times New Roman" w:cs="Times New Roman"/>
          <w:b/>
          <w:bCs/>
          <w:sz w:val="24"/>
          <w:szCs w:val="24"/>
        </w:rPr>
        <w:t>Мероприятия по урегулированию дебиторской задолженности</w:t>
      </w:r>
    </w:p>
    <w:p w:rsidR="009442A2" w:rsidRDefault="004F29E5" w:rsidP="00692DE1">
      <w:pPr>
        <w:pStyle w:val="11"/>
        <w:shd w:val="clear" w:color="auto" w:fill="auto"/>
        <w:tabs>
          <w:tab w:val="left" w:pos="316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774533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в досудебном порядке (со дня </w:t>
      </w:r>
      <w:r w:rsidR="005C30FB" w:rsidRPr="00226D6E">
        <w:rPr>
          <w:rFonts w:ascii="Times New Roman" w:hAnsi="Times New Roman" w:cs="Times New Roman"/>
          <w:b/>
          <w:bCs/>
          <w:sz w:val="24"/>
          <w:szCs w:val="24"/>
        </w:rPr>
        <w:t>истечения срока уплаты,</w:t>
      </w:r>
    </w:p>
    <w:p w:rsidR="009442A2" w:rsidRDefault="004F29E5" w:rsidP="00692DE1">
      <w:pPr>
        <w:pStyle w:val="11"/>
        <w:shd w:val="clear" w:color="auto" w:fill="auto"/>
        <w:tabs>
          <w:tab w:val="left" w:pos="316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соответствующего</w:t>
      </w:r>
      <w:r w:rsidR="00774533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платежа в бюджет (пеней, штрафов) до начала работы</w:t>
      </w:r>
    </w:p>
    <w:p w:rsidR="004F29E5" w:rsidRPr="00226D6E" w:rsidRDefault="004F29E5" w:rsidP="00692DE1">
      <w:pPr>
        <w:pStyle w:val="11"/>
        <w:shd w:val="clear" w:color="auto" w:fill="auto"/>
        <w:tabs>
          <w:tab w:val="left" w:pos="316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по их</w:t>
      </w:r>
      <w:r w:rsidR="00774533"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D6E">
        <w:rPr>
          <w:rFonts w:ascii="Times New Roman" w:hAnsi="Times New Roman" w:cs="Times New Roman"/>
          <w:b/>
          <w:bCs/>
          <w:sz w:val="24"/>
          <w:szCs w:val="24"/>
        </w:rPr>
        <w:t>принудительному взысканию)</w:t>
      </w:r>
    </w:p>
    <w:p w:rsidR="00AB3D46" w:rsidRPr="00226D6E" w:rsidRDefault="00AB3D46" w:rsidP="00EE546E">
      <w:pPr>
        <w:pStyle w:val="11"/>
        <w:shd w:val="clear" w:color="auto" w:fill="auto"/>
        <w:tabs>
          <w:tab w:val="left" w:pos="31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E45" w:rsidRPr="00226D6E" w:rsidRDefault="00242E45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3.1.</w:t>
      </w:r>
      <w:r w:rsidRPr="00226D6E">
        <w:rPr>
          <w:rFonts w:ascii="Times New Roman" w:hAnsi="Times New Roman" w:cs="Times New Roman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42E45" w:rsidRPr="00226D6E" w:rsidRDefault="00692DE1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3.1.1. Н</w:t>
      </w:r>
      <w:r w:rsidR="00242E45" w:rsidRPr="00226D6E">
        <w:rPr>
          <w:rFonts w:ascii="Times New Roman" w:hAnsi="Times New Roman" w:cs="Times New Roman"/>
          <w:sz w:val="24"/>
          <w:szCs w:val="24"/>
        </w:rPr>
        <w:t>аправление требования должнику о погашении задолженности;</w:t>
      </w:r>
    </w:p>
    <w:p w:rsidR="00242E45" w:rsidRPr="00226D6E" w:rsidRDefault="00692DE1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Н</w:t>
      </w:r>
      <w:r w:rsidR="00242E45" w:rsidRPr="00226D6E">
        <w:rPr>
          <w:rFonts w:ascii="Times New Roman" w:hAnsi="Times New Roman" w:cs="Times New Roman"/>
          <w:sz w:val="24"/>
          <w:szCs w:val="24"/>
        </w:rPr>
        <w:t>аправление претензии должнику о погашении задолженности в досудебном порядке;</w:t>
      </w:r>
    </w:p>
    <w:p w:rsidR="00242E45" w:rsidRPr="00226D6E" w:rsidRDefault="00692DE1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Р</w:t>
      </w:r>
      <w:r w:rsidR="00242E45" w:rsidRPr="00226D6E">
        <w:rPr>
          <w:rFonts w:ascii="Times New Roman" w:hAnsi="Times New Roman" w:cs="Times New Roman"/>
          <w:sz w:val="24"/>
          <w:szCs w:val="24"/>
        </w:rPr>
        <w:t>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42E45" w:rsidRPr="00226D6E" w:rsidRDefault="00242E45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3.1.4. </w:t>
      </w:r>
      <w:r w:rsidR="00692DE1">
        <w:rPr>
          <w:rFonts w:ascii="Times New Roman" w:hAnsi="Times New Roman" w:cs="Times New Roman"/>
          <w:sz w:val="24"/>
          <w:szCs w:val="24"/>
        </w:rPr>
        <w:t>Н</w:t>
      </w:r>
      <w:r w:rsidRPr="00226D6E">
        <w:rPr>
          <w:rFonts w:ascii="Times New Roman" w:hAnsi="Times New Roman" w:cs="Times New Roman"/>
          <w:sz w:val="24"/>
          <w:szCs w:val="24"/>
        </w:rPr>
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2.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242E45" w:rsidRPr="00226D6E" w:rsidRDefault="00242E45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242E45" w:rsidRPr="00226D6E" w:rsidRDefault="00242E45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 xml:space="preserve">Требование (претензия) должно быть составлено в </w:t>
      </w:r>
      <w:r w:rsidRPr="00226D6E">
        <w:rPr>
          <w:rFonts w:ascii="Times New Roman" w:hAnsi="Times New Roman" w:cs="Times New Roman"/>
          <w:sz w:val="24"/>
          <w:szCs w:val="24"/>
        </w:rPr>
        <w:lastRenderedPageBreak/>
        <w:t>письменной форме в 2-х экземплярах: один остается в подразделении-исполнителе, второй передается должнику.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4.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42E45" w:rsidRPr="00226D6E" w:rsidRDefault="00242E45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</w:t>
      </w:r>
      <w:r w:rsidR="00242E45" w:rsidRPr="00226D6E">
        <w:rPr>
          <w:rFonts w:ascii="Times New Roman" w:hAnsi="Times New Roman" w:cs="Times New Roman"/>
          <w:sz w:val="24"/>
          <w:szCs w:val="24"/>
        </w:rPr>
        <w:tab/>
        <w:t>Требование (претензия) должно содержать следующие данные: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5.1. дату и место ее составления;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5.4. период образования просрочки внесения платы;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5.5. сумма просроченной дебиторской задолженности по платежам, пени;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5.6. сумма штрафных санкций (при их наличии);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5.7. перечень прилагаемых документов, подтверждающих обстоятельства, изложенные в требовании (претензии);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226D6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5.9. реквизиты для перечисления просроченной дебиторской задолженности;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5.10. Ф.И.О. лица, подготовившего претензию;</w:t>
      </w:r>
    </w:p>
    <w:p w:rsidR="00242E45" w:rsidRPr="00226D6E" w:rsidRDefault="00A27B86" w:rsidP="00EE546E">
      <w:pPr>
        <w:pStyle w:val="1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3.</w:t>
      </w:r>
      <w:r w:rsidR="00242E45" w:rsidRPr="00226D6E">
        <w:rPr>
          <w:rFonts w:ascii="Times New Roman" w:hAnsi="Times New Roman" w:cs="Times New Roman"/>
          <w:sz w:val="24"/>
          <w:szCs w:val="24"/>
        </w:rPr>
        <w:t>5.11. Ф.И.О. и должность лица, которое ее подписывает.</w:t>
      </w:r>
    </w:p>
    <w:p w:rsidR="00242E45" w:rsidRPr="00226D6E" w:rsidRDefault="00242E45" w:rsidP="00EE546E">
      <w:pPr>
        <w:pStyle w:val="1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42E45" w:rsidRPr="00226D6E" w:rsidRDefault="00242E45" w:rsidP="00EE546E">
      <w:pPr>
        <w:pStyle w:val="1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D46" w:rsidRPr="00226D6E" w:rsidRDefault="00AB3D46" w:rsidP="00692DE1">
      <w:pPr>
        <w:pStyle w:val="1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4. Мероприятия по принудительному взысканию дебиторской</w:t>
      </w:r>
    </w:p>
    <w:p w:rsidR="00E72586" w:rsidRPr="00226D6E" w:rsidRDefault="00AB3D46" w:rsidP="00692DE1">
      <w:pPr>
        <w:pStyle w:val="11"/>
        <w:shd w:val="clear" w:color="auto" w:fill="auto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по доходам</w:t>
      </w:r>
    </w:p>
    <w:p w:rsidR="00E72586" w:rsidRPr="00226D6E" w:rsidRDefault="00E72586" w:rsidP="00EE546E">
      <w:pPr>
        <w:pStyle w:val="1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1.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2.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E72586" w:rsidRPr="00226D6E" w:rsidRDefault="00E7258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Перечень документов для подготовки иска: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3.1. документы, подтверждающие обстоятельства, на которых основываются требования к должнику;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3.2. расчет взыскиваемой или оспариваемой денежной суммы (основной долг, пени, неустойка, проценты);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</w:t>
      </w:r>
      <w:r w:rsidR="00E72586" w:rsidRPr="00226D6E">
        <w:rPr>
          <w:rFonts w:ascii="Times New Roman" w:hAnsi="Times New Roman" w:cs="Times New Roman"/>
          <w:sz w:val="24"/>
          <w:szCs w:val="24"/>
        </w:rPr>
        <w:lastRenderedPageBreak/>
        <w:t>подтверждающий отправку корреспонденции.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7258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4.</w:t>
      </w:r>
      <w:r w:rsidR="00E72586" w:rsidRPr="00226D6E">
        <w:rPr>
          <w:rFonts w:ascii="Times New Roman" w:hAnsi="Times New Roman" w:cs="Times New Roman"/>
          <w:sz w:val="24"/>
          <w:szCs w:val="24"/>
        </w:rPr>
        <w:t>6.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AB3D4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440" w:rsidRPr="00226D6E" w:rsidRDefault="006F5440" w:rsidP="00EE546E">
      <w:pPr>
        <w:pStyle w:val="11"/>
        <w:tabs>
          <w:tab w:val="left" w:pos="1260"/>
        </w:tabs>
        <w:suppressAutoHyphens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440" w:rsidRPr="00226D6E" w:rsidRDefault="00AB3D46" w:rsidP="00692DE1">
      <w:pPr>
        <w:pStyle w:val="1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72586" w:rsidRPr="00226D6E">
        <w:rPr>
          <w:rFonts w:ascii="Times New Roman" w:hAnsi="Times New Roman" w:cs="Times New Roman"/>
          <w:b/>
          <w:bCs/>
          <w:sz w:val="24"/>
          <w:szCs w:val="24"/>
        </w:rPr>
        <w:t>Мероприятия по взысканию просроченной дебиторской</w:t>
      </w:r>
    </w:p>
    <w:p w:rsidR="00E72586" w:rsidRPr="00226D6E" w:rsidRDefault="00E72586" w:rsidP="00692DE1">
      <w:pPr>
        <w:pStyle w:val="1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>задолженности в рамках исполнительного производства</w:t>
      </w:r>
    </w:p>
    <w:p w:rsidR="00AB3D46" w:rsidRPr="00226D6E" w:rsidRDefault="00AB3D4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1.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2.1. ведет учет исполнительных документов;</w:t>
      </w: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72586" w:rsidRPr="00226D6E" w:rsidRDefault="00E7258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72586" w:rsidRPr="00226D6E" w:rsidRDefault="00E7258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 сумме непогашенной задолженности по исполнительному документу;</w:t>
      </w:r>
    </w:p>
    <w:p w:rsidR="00E72586" w:rsidRPr="00226D6E" w:rsidRDefault="00E7258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 наличии данных об объявлении розыска должника, его имущества;</w:t>
      </w:r>
    </w:p>
    <w:p w:rsidR="00E72586" w:rsidRPr="00226D6E" w:rsidRDefault="00E72586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6E">
        <w:rPr>
          <w:rFonts w:ascii="Times New Roman" w:hAnsi="Times New Roman" w:cs="Times New Roman"/>
          <w:sz w:val="24"/>
          <w:szCs w:val="24"/>
        </w:rPr>
        <w:t>5.</w:t>
      </w:r>
      <w:r w:rsidR="00E72586" w:rsidRPr="00226D6E">
        <w:rPr>
          <w:rFonts w:ascii="Times New Roman" w:hAnsi="Times New Roman" w:cs="Times New Roman"/>
          <w:sz w:val="24"/>
          <w:szCs w:val="24"/>
        </w:rPr>
        <w:t>3.</w:t>
      </w:r>
      <w:r w:rsidR="00E72586" w:rsidRPr="00226D6E">
        <w:rPr>
          <w:rFonts w:ascii="Times New Roman" w:hAnsi="Times New Roman" w:cs="Times New Roman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7163BD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86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D6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72586" w:rsidRPr="00226D6E">
        <w:rPr>
          <w:rFonts w:ascii="Times New Roman" w:hAnsi="Times New Roman" w:cs="Times New Roman"/>
          <w:b/>
          <w:bCs/>
          <w:sz w:val="24"/>
          <w:szCs w:val="24"/>
        </w:rPr>
        <w:t>Отчетность о проведении претензионной и исковой работы</w:t>
      </w:r>
    </w:p>
    <w:p w:rsidR="007163BD" w:rsidRPr="00226D6E" w:rsidRDefault="007163BD" w:rsidP="00EE546E">
      <w:pPr>
        <w:pStyle w:val="1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E5" w:rsidRPr="00226D6E" w:rsidRDefault="004B172B" w:rsidP="00EE546E">
      <w:pPr>
        <w:pStyle w:val="1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sz w:val="24"/>
          <w:szCs w:val="24"/>
        </w:rPr>
        <w:t>ципального округа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 ежеквартально до 15 числа месяца, следующего за отчетным кварталом, представляют в </w:t>
      </w:r>
      <w:r w:rsidR="00B5450E" w:rsidRPr="00226D6E">
        <w:rPr>
          <w:rFonts w:ascii="Times New Roman" w:hAnsi="Times New Roman" w:cs="Times New Roman"/>
          <w:sz w:val="24"/>
          <w:szCs w:val="24"/>
        </w:rPr>
        <w:t>финансов</w:t>
      </w:r>
      <w:r w:rsidR="00F42AC3" w:rsidRPr="00226D6E">
        <w:rPr>
          <w:rFonts w:ascii="Times New Roman" w:hAnsi="Times New Roman" w:cs="Times New Roman"/>
          <w:sz w:val="24"/>
          <w:szCs w:val="24"/>
        </w:rPr>
        <w:t>ый отдел</w:t>
      </w:r>
      <w:r w:rsidR="00B5450E" w:rsidRPr="00226D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 </w:t>
      </w:r>
      <w:r w:rsidR="00963661" w:rsidRPr="00226D6E">
        <w:rPr>
          <w:rFonts w:ascii="Times New Roman" w:hAnsi="Times New Roman" w:cs="Times New Roman"/>
          <w:sz w:val="24"/>
          <w:szCs w:val="24"/>
        </w:rPr>
        <w:t>Батыревского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2AC3" w:rsidRPr="00226D6E">
        <w:rPr>
          <w:rFonts w:ascii="Times New Roman" w:hAnsi="Times New Roman" w:cs="Times New Roman"/>
          <w:sz w:val="24"/>
          <w:szCs w:val="24"/>
        </w:rPr>
        <w:t>округа</w:t>
      </w:r>
      <w:r w:rsidR="00110A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E72586" w:rsidRPr="00226D6E">
        <w:rPr>
          <w:rFonts w:ascii="Times New Roman" w:hAnsi="Times New Roman" w:cs="Times New Roman"/>
          <w:sz w:val="24"/>
          <w:szCs w:val="24"/>
        </w:rPr>
        <w:t xml:space="preserve"> отчет о проведении претензионной и </w:t>
      </w:r>
      <w:r w:rsidR="00E72586" w:rsidRPr="00226D6E">
        <w:rPr>
          <w:rFonts w:ascii="Times New Roman" w:hAnsi="Times New Roman" w:cs="Times New Roman"/>
          <w:sz w:val="24"/>
          <w:szCs w:val="24"/>
        </w:rPr>
        <w:lastRenderedPageBreak/>
        <w:t>исковой работы.</w:t>
      </w:r>
    </w:p>
    <w:p w:rsidR="00B5450E" w:rsidRPr="00226D6E" w:rsidRDefault="00B5450E" w:rsidP="00EE54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5450E" w:rsidRPr="00226D6E" w:rsidSect="00E96011">
          <w:pgSz w:w="11906" w:h="16838" w:code="9"/>
          <w:pgMar w:top="567" w:right="566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AE4A46" w:rsidRDefault="00AE4A46" w:rsidP="00EE546E">
      <w:pPr>
        <w:keepNext/>
        <w:suppressAutoHyphens/>
        <w:overflowPunct w:val="0"/>
        <w:autoSpaceDE w:val="0"/>
        <w:autoSpaceDN w:val="0"/>
        <w:adjustRightInd w:val="0"/>
        <w:spacing w:after="0" w:line="360" w:lineRule="auto"/>
        <w:ind w:left="453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</w:rPr>
      </w:pPr>
    </w:p>
    <w:p w:rsidR="00B5450E" w:rsidRPr="00226D6E" w:rsidRDefault="00B5450E" w:rsidP="00EE546E">
      <w:pPr>
        <w:keepNext/>
        <w:suppressAutoHyphens/>
        <w:overflowPunct w:val="0"/>
        <w:autoSpaceDE w:val="0"/>
        <w:autoSpaceDN w:val="0"/>
        <w:adjustRightInd w:val="0"/>
        <w:spacing w:after="0" w:line="360" w:lineRule="auto"/>
        <w:ind w:left="453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</w:rPr>
      </w:pPr>
      <w:r w:rsidRPr="00226D6E"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B5450E" w:rsidRPr="00226D6E" w:rsidRDefault="00B5450E" w:rsidP="00EE546E">
      <w:pPr>
        <w:widowControl w:val="0"/>
        <w:tabs>
          <w:tab w:val="left" w:pos="61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Arial Unicode MS" w:hAnsi="Times New Roman" w:cs="Times New Roman"/>
          <w:color w:val="000000"/>
        </w:rPr>
      </w:pPr>
      <w:r w:rsidRPr="00226D6E">
        <w:rPr>
          <w:rFonts w:ascii="Times New Roman" w:eastAsia="Arial Unicode MS" w:hAnsi="Times New Roman" w:cs="Times New Roman"/>
          <w:color w:val="000000"/>
        </w:rPr>
        <w:t xml:space="preserve">к Регламенту 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реализации полномочий главными администраторами (администраторами) доходов бюджета </w:t>
      </w:r>
      <w:r w:rsidR="00963661" w:rsidRPr="00226D6E">
        <w:rPr>
          <w:rFonts w:ascii="Times New Roman" w:eastAsia="Times New Roman" w:hAnsi="Times New Roman" w:cs="Times New Roman"/>
          <w:color w:val="000000"/>
        </w:rPr>
        <w:t>Батыревского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F42AC3" w:rsidRPr="00226D6E">
        <w:rPr>
          <w:rFonts w:ascii="Times New Roman" w:eastAsia="Times New Roman" w:hAnsi="Times New Roman" w:cs="Times New Roman"/>
          <w:color w:val="000000"/>
        </w:rPr>
        <w:t>округа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по взысканию дебиторской задолженности по платежам в бюджет, пеням и штрафам по ним</w:t>
      </w:r>
    </w:p>
    <w:p w:rsidR="00B5450E" w:rsidRPr="00226D6E" w:rsidRDefault="00B5450E" w:rsidP="00EE546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</w:p>
    <w:p w:rsidR="00B5450E" w:rsidRPr="00226D6E" w:rsidRDefault="00B5450E" w:rsidP="00692D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26D6E">
        <w:rPr>
          <w:rFonts w:ascii="Times New Roman" w:eastAsia="Times New Roman" w:hAnsi="Times New Roman" w:cs="Times New Roman"/>
          <w:b/>
          <w:bCs/>
        </w:rPr>
        <w:t>Отчет</w:t>
      </w:r>
    </w:p>
    <w:p w:rsidR="00B5450E" w:rsidRPr="00226D6E" w:rsidRDefault="00BC4C31" w:rsidP="00692DE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226D6E">
        <w:rPr>
          <w:rFonts w:ascii="Times New Roman" w:eastAsia="Times New Roman" w:hAnsi="Times New Roman" w:cs="Times New Roman"/>
          <w:b/>
        </w:rPr>
        <w:t>о</w:t>
      </w:r>
      <w:r w:rsidR="00B5450E" w:rsidRPr="00226D6E">
        <w:rPr>
          <w:rFonts w:ascii="Times New Roman" w:eastAsia="Times New Roman" w:hAnsi="Times New Roman" w:cs="Times New Roman"/>
          <w:b/>
        </w:rPr>
        <w:t xml:space="preserve"> проведении претензионной и исковой работы</w:t>
      </w:r>
    </w:p>
    <w:p w:rsidR="00B5450E" w:rsidRPr="00226D6E" w:rsidRDefault="00B5450E" w:rsidP="00692DE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226D6E">
        <w:rPr>
          <w:rFonts w:ascii="Times New Roman" w:eastAsia="Times New Roman" w:hAnsi="Times New Roman" w:cs="Times New Roman"/>
          <w:b/>
          <w:color w:val="000000"/>
        </w:rPr>
        <w:t>____________</w:t>
      </w:r>
      <w:r w:rsidR="005D27D9" w:rsidRPr="00226D6E">
        <w:rPr>
          <w:rFonts w:ascii="Times New Roman" w:eastAsia="Times New Roman" w:hAnsi="Times New Roman" w:cs="Times New Roman"/>
          <w:b/>
          <w:color w:val="000000"/>
        </w:rPr>
        <w:t>_________________________________________</w:t>
      </w:r>
      <w:r w:rsidRPr="00226D6E">
        <w:rPr>
          <w:rFonts w:ascii="Times New Roman" w:eastAsia="Times New Roman" w:hAnsi="Times New Roman" w:cs="Times New Roman"/>
          <w:b/>
          <w:color w:val="000000"/>
        </w:rPr>
        <w:t>__________________________</w:t>
      </w:r>
    </w:p>
    <w:p w:rsidR="00B5450E" w:rsidRPr="00226D6E" w:rsidRDefault="00B5450E" w:rsidP="00692DE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226D6E">
        <w:rPr>
          <w:rFonts w:ascii="Times New Roman" w:eastAsia="Times New Roman" w:hAnsi="Times New Roman" w:cs="Times New Roman"/>
          <w:b/>
          <w:color w:val="000000"/>
        </w:rPr>
        <w:t>по состоянию на ____</w:t>
      </w:r>
      <w:r w:rsidR="005D27D9" w:rsidRPr="00226D6E">
        <w:rPr>
          <w:rFonts w:ascii="Times New Roman" w:eastAsia="Times New Roman" w:hAnsi="Times New Roman" w:cs="Times New Roman"/>
          <w:b/>
          <w:color w:val="000000"/>
        </w:rPr>
        <w:t>______</w:t>
      </w:r>
      <w:r w:rsidRPr="00226D6E">
        <w:rPr>
          <w:rFonts w:ascii="Times New Roman" w:eastAsia="Times New Roman" w:hAnsi="Times New Roman" w:cs="Times New Roman"/>
          <w:b/>
          <w:color w:val="000000"/>
        </w:rPr>
        <w:t>___</w:t>
      </w:r>
      <w:r w:rsidR="0038390F" w:rsidRPr="00226D6E">
        <w:rPr>
          <w:rFonts w:ascii="Times New Roman" w:eastAsia="Times New Roman" w:hAnsi="Times New Roman" w:cs="Times New Roman"/>
          <w:b/>
          <w:color w:val="000000"/>
        </w:rPr>
        <w:t>_</w:t>
      </w:r>
      <w:r w:rsidRPr="00226D6E">
        <w:rPr>
          <w:rFonts w:ascii="Times New Roman" w:eastAsia="Times New Roman" w:hAnsi="Times New Roman" w:cs="Times New Roman"/>
          <w:b/>
          <w:color w:val="000000"/>
        </w:rPr>
        <w:t>_____ года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10"/>
        <w:gridCol w:w="398"/>
        <w:gridCol w:w="353"/>
        <w:gridCol w:w="781"/>
        <w:gridCol w:w="1148"/>
        <w:gridCol w:w="963"/>
        <w:gridCol w:w="1009"/>
        <w:gridCol w:w="755"/>
        <w:gridCol w:w="789"/>
        <w:gridCol w:w="1009"/>
        <w:gridCol w:w="941"/>
        <w:gridCol w:w="796"/>
        <w:gridCol w:w="878"/>
        <w:gridCol w:w="804"/>
        <w:gridCol w:w="709"/>
        <w:gridCol w:w="899"/>
        <w:gridCol w:w="669"/>
      </w:tblGrid>
      <w:tr w:rsidR="00B5450E" w:rsidRPr="00226D6E" w:rsidTr="00226D6E">
        <w:trPr>
          <w:trHeight w:val="291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ИНН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КБК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Просроче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Претензия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Исковое заявление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 работе</w:t>
            </w:r>
          </w:p>
        </w:tc>
      </w:tr>
      <w:tr w:rsidR="00B5450E" w:rsidRPr="00226D6E" w:rsidTr="00226D6E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должника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нная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возникновения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 конец</w:t>
            </w:r>
          </w:p>
        </w:tc>
      </w:tr>
      <w:tr w:rsidR="00B5450E" w:rsidRPr="00226D6E" w:rsidTr="00226D6E">
        <w:trPr>
          <w:trHeight w:val="19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дебиторск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задолженности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предъявлено,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оплачено,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предъявлено,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оплачено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прекратили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взыскано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возвращено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периода,</w:t>
            </w:r>
          </w:p>
        </w:tc>
      </w:tr>
      <w:tr w:rsidR="00B5450E" w:rsidRPr="00226D6E" w:rsidTr="00226D6E">
        <w:trPr>
          <w:trHeight w:val="1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направлен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удовлетворе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доброволь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взыскание,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направлен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ФССП,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ФССП, руб.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B5450E" w:rsidRPr="00226D6E" w:rsidTr="00226D6E">
        <w:trPr>
          <w:trHeight w:val="182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задолжен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претензии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ия в суд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но, 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но, руб.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450E" w:rsidRPr="00226D6E" w:rsidTr="00226D6E">
        <w:trPr>
          <w:trHeight w:val="1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ность,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исполните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450E" w:rsidRPr="00226D6E" w:rsidTr="00226D6E">
        <w:trPr>
          <w:trHeight w:val="20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льного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450E" w:rsidRPr="00226D6E" w:rsidTr="00226D6E">
        <w:trPr>
          <w:trHeight w:val="1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документа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96581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450E" w:rsidRPr="00226D6E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:rsidTr="00226D6E">
        <w:trPr>
          <w:trHeight w:val="27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5450E" w:rsidRPr="00226D6E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8353D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450E" w:rsidRPr="00226D6E" w:rsidTr="00226D6E">
        <w:trPr>
          <w:trHeight w:val="27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:rsidTr="00226D6E">
        <w:trPr>
          <w:trHeight w:val="271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:rsidTr="00226D6E">
        <w:trPr>
          <w:trHeight w:val="10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:rsidTr="00226D6E">
        <w:trPr>
          <w:trHeight w:val="268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50E" w:rsidRPr="00226D6E" w:rsidTr="00226D6E">
        <w:trPr>
          <w:trHeight w:val="110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226D6E" w:rsidRDefault="00B5450E" w:rsidP="00EE546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26D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5450E" w:rsidRPr="00226D6E" w:rsidRDefault="00B5450E" w:rsidP="00EE546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26D6E">
        <w:rPr>
          <w:rFonts w:ascii="Times New Roman" w:eastAsia="Times New Roman" w:hAnsi="Times New Roman" w:cs="Times New Roman"/>
          <w:color w:val="000000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963661" w:rsidRPr="00226D6E">
        <w:rPr>
          <w:rFonts w:ascii="Times New Roman" w:eastAsia="Times New Roman" w:hAnsi="Times New Roman" w:cs="Times New Roman"/>
          <w:color w:val="000000"/>
        </w:rPr>
        <w:t>Батыревского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F42AC3" w:rsidRPr="00226D6E">
        <w:rPr>
          <w:rFonts w:ascii="Times New Roman" w:eastAsia="Times New Roman" w:hAnsi="Times New Roman" w:cs="Times New Roman"/>
          <w:color w:val="000000"/>
        </w:rPr>
        <w:t>округа</w:t>
      </w:r>
      <w:r w:rsidRPr="00226D6E">
        <w:rPr>
          <w:rFonts w:ascii="Times New Roman" w:eastAsia="Times New Roman" w:hAnsi="Times New Roman" w:cs="Times New Roman"/>
          <w:color w:val="000000"/>
        </w:rPr>
        <w:t xml:space="preserve"> </w:t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</w:r>
      <w:r w:rsidRPr="00226D6E">
        <w:rPr>
          <w:rFonts w:ascii="Times New Roman" w:eastAsia="Times New Roman" w:hAnsi="Times New Roman" w:cs="Times New Roman"/>
          <w:color w:val="000000"/>
        </w:rPr>
        <w:softHyphen/>
        <w:t>_______________________/______________/</w:t>
      </w:r>
    </w:p>
    <w:p w:rsidR="00B5450E" w:rsidRPr="00226D6E" w:rsidRDefault="00B5450E" w:rsidP="00EE546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26D6E">
        <w:rPr>
          <w:rFonts w:ascii="Arial" w:eastAsia="Times New Roman" w:hAnsi="Arial" w:cs="Arial"/>
          <w:color w:val="000000"/>
        </w:rPr>
        <w:t> </w:t>
      </w:r>
    </w:p>
    <w:p w:rsidR="004F29E5" w:rsidRPr="00226D6E" w:rsidRDefault="00B5450E" w:rsidP="00EE546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226D6E">
        <w:rPr>
          <w:rFonts w:ascii="Arial" w:eastAsia="Times New Roman" w:hAnsi="Arial" w:cs="Arial"/>
          <w:color w:val="000000"/>
        </w:rPr>
        <w:t> </w:t>
      </w:r>
      <w:r w:rsidRPr="00226D6E">
        <w:rPr>
          <w:rFonts w:ascii="Times New Roman" w:eastAsia="Times New Roman" w:hAnsi="Times New Roman" w:cs="Times New Roman"/>
          <w:color w:val="000000"/>
        </w:rPr>
        <w:t>Исполнител</w:t>
      </w:r>
      <w:r w:rsidR="006F5440" w:rsidRPr="00226D6E">
        <w:rPr>
          <w:rFonts w:ascii="Times New Roman" w:eastAsia="Times New Roman" w:hAnsi="Times New Roman" w:cs="Times New Roman"/>
          <w:color w:val="000000"/>
        </w:rPr>
        <w:t>ь: _____________________тел.___</w:t>
      </w:r>
      <w:r w:rsidR="00536898" w:rsidRPr="00226D6E">
        <w:rPr>
          <w:rFonts w:ascii="Times New Roman" w:eastAsia="Times New Roman" w:hAnsi="Times New Roman" w:cs="Times New Roman"/>
          <w:color w:val="000000"/>
        </w:rPr>
        <w:t>__________</w:t>
      </w:r>
    </w:p>
    <w:sectPr w:rsidR="004F29E5" w:rsidRPr="00226D6E" w:rsidSect="00214898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76" w:rsidRDefault="00CC4176" w:rsidP="002E394C">
      <w:pPr>
        <w:spacing w:after="0" w:line="240" w:lineRule="auto"/>
      </w:pPr>
      <w:r>
        <w:separator/>
      </w:r>
    </w:p>
  </w:endnote>
  <w:endnote w:type="continuationSeparator" w:id="0">
    <w:p w:rsidR="00CC4176" w:rsidRDefault="00CC417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76" w:rsidRDefault="00CC4176" w:rsidP="002E394C">
      <w:pPr>
        <w:spacing w:after="0" w:line="240" w:lineRule="auto"/>
      </w:pPr>
      <w:r>
        <w:separator/>
      </w:r>
    </w:p>
  </w:footnote>
  <w:footnote w:type="continuationSeparator" w:id="0">
    <w:p w:rsidR="00CC4176" w:rsidRDefault="00CC417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037A"/>
    <w:multiLevelType w:val="hybridMultilevel"/>
    <w:tmpl w:val="412460C0"/>
    <w:lvl w:ilvl="0" w:tplc="6540E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formatting="1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27D21"/>
    <w:rsid w:val="00040272"/>
    <w:rsid w:val="00040DB0"/>
    <w:rsid w:val="00044040"/>
    <w:rsid w:val="000537CC"/>
    <w:rsid w:val="000554CD"/>
    <w:rsid w:val="00081029"/>
    <w:rsid w:val="00084AB5"/>
    <w:rsid w:val="000A3CC5"/>
    <w:rsid w:val="000A3F32"/>
    <w:rsid w:val="000C2BCE"/>
    <w:rsid w:val="000C4B3C"/>
    <w:rsid w:val="000D11C9"/>
    <w:rsid w:val="000D1540"/>
    <w:rsid w:val="000D1BDC"/>
    <w:rsid w:val="000D7D91"/>
    <w:rsid w:val="000E153C"/>
    <w:rsid w:val="000E656D"/>
    <w:rsid w:val="00101A22"/>
    <w:rsid w:val="00110A37"/>
    <w:rsid w:val="00136ACF"/>
    <w:rsid w:val="001549B2"/>
    <w:rsid w:val="00164564"/>
    <w:rsid w:val="00173D6D"/>
    <w:rsid w:val="00185870"/>
    <w:rsid w:val="001906AB"/>
    <w:rsid w:val="001960AE"/>
    <w:rsid w:val="001A0199"/>
    <w:rsid w:val="001B5CEE"/>
    <w:rsid w:val="001B7854"/>
    <w:rsid w:val="001E5D91"/>
    <w:rsid w:val="00210F23"/>
    <w:rsid w:val="002131F0"/>
    <w:rsid w:val="00214898"/>
    <w:rsid w:val="00220D94"/>
    <w:rsid w:val="00226D6E"/>
    <w:rsid w:val="002371FE"/>
    <w:rsid w:val="00242E45"/>
    <w:rsid w:val="00255AF6"/>
    <w:rsid w:val="0027467E"/>
    <w:rsid w:val="002A6280"/>
    <w:rsid w:val="002B5871"/>
    <w:rsid w:val="002E06A8"/>
    <w:rsid w:val="002E394C"/>
    <w:rsid w:val="002F7ABB"/>
    <w:rsid w:val="00317A3E"/>
    <w:rsid w:val="003313CA"/>
    <w:rsid w:val="00373277"/>
    <w:rsid w:val="00375AB4"/>
    <w:rsid w:val="0038390F"/>
    <w:rsid w:val="00392548"/>
    <w:rsid w:val="003A02B6"/>
    <w:rsid w:val="003B1AD0"/>
    <w:rsid w:val="003C2E7A"/>
    <w:rsid w:val="003E5607"/>
    <w:rsid w:val="003E6BDA"/>
    <w:rsid w:val="00404C81"/>
    <w:rsid w:val="004056F3"/>
    <w:rsid w:val="004154BD"/>
    <w:rsid w:val="004216E3"/>
    <w:rsid w:val="0043081D"/>
    <w:rsid w:val="004317E2"/>
    <w:rsid w:val="00454B5D"/>
    <w:rsid w:val="00491D0D"/>
    <w:rsid w:val="004B172B"/>
    <w:rsid w:val="004C0C41"/>
    <w:rsid w:val="004E451D"/>
    <w:rsid w:val="004F29E5"/>
    <w:rsid w:val="00504270"/>
    <w:rsid w:val="005221CA"/>
    <w:rsid w:val="00524A1F"/>
    <w:rsid w:val="005312C0"/>
    <w:rsid w:val="00536898"/>
    <w:rsid w:val="00541795"/>
    <w:rsid w:val="0054200F"/>
    <w:rsid w:val="00546F5D"/>
    <w:rsid w:val="005704EE"/>
    <w:rsid w:val="00587701"/>
    <w:rsid w:val="005C301F"/>
    <w:rsid w:val="005C30FB"/>
    <w:rsid w:val="005C5234"/>
    <w:rsid w:val="005D27D9"/>
    <w:rsid w:val="005D6F2D"/>
    <w:rsid w:val="005E785F"/>
    <w:rsid w:val="005F3A61"/>
    <w:rsid w:val="00692DE1"/>
    <w:rsid w:val="006963EC"/>
    <w:rsid w:val="00697700"/>
    <w:rsid w:val="006C7D50"/>
    <w:rsid w:val="006D17CF"/>
    <w:rsid w:val="006D39FB"/>
    <w:rsid w:val="006E0C1B"/>
    <w:rsid w:val="006E1083"/>
    <w:rsid w:val="006E53F4"/>
    <w:rsid w:val="006F5440"/>
    <w:rsid w:val="007045CC"/>
    <w:rsid w:val="0070714B"/>
    <w:rsid w:val="007122FE"/>
    <w:rsid w:val="007163BD"/>
    <w:rsid w:val="0073075C"/>
    <w:rsid w:val="00733CBB"/>
    <w:rsid w:val="0073521C"/>
    <w:rsid w:val="00737F1A"/>
    <w:rsid w:val="007423E5"/>
    <w:rsid w:val="0074572F"/>
    <w:rsid w:val="00774533"/>
    <w:rsid w:val="00782236"/>
    <w:rsid w:val="00791C06"/>
    <w:rsid w:val="00792DE7"/>
    <w:rsid w:val="00797A80"/>
    <w:rsid w:val="007B70D0"/>
    <w:rsid w:val="007C057C"/>
    <w:rsid w:val="007E0470"/>
    <w:rsid w:val="007F18A0"/>
    <w:rsid w:val="007F2FF8"/>
    <w:rsid w:val="008353D7"/>
    <w:rsid w:val="00841F21"/>
    <w:rsid w:val="008618A4"/>
    <w:rsid w:val="00877566"/>
    <w:rsid w:val="008A1D69"/>
    <w:rsid w:val="008D45AB"/>
    <w:rsid w:val="008D6ED1"/>
    <w:rsid w:val="008F31F3"/>
    <w:rsid w:val="00907D0C"/>
    <w:rsid w:val="009349D8"/>
    <w:rsid w:val="009442A2"/>
    <w:rsid w:val="00946E3D"/>
    <w:rsid w:val="00963661"/>
    <w:rsid w:val="00963827"/>
    <w:rsid w:val="00965811"/>
    <w:rsid w:val="0097474A"/>
    <w:rsid w:val="00975679"/>
    <w:rsid w:val="009902F2"/>
    <w:rsid w:val="009B12E4"/>
    <w:rsid w:val="00A167C4"/>
    <w:rsid w:val="00A268E8"/>
    <w:rsid w:val="00A27B86"/>
    <w:rsid w:val="00A31C4D"/>
    <w:rsid w:val="00A37B2F"/>
    <w:rsid w:val="00A40D5A"/>
    <w:rsid w:val="00A45DB2"/>
    <w:rsid w:val="00A45F2A"/>
    <w:rsid w:val="00A62BCE"/>
    <w:rsid w:val="00A641A9"/>
    <w:rsid w:val="00AB3D46"/>
    <w:rsid w:val="00AC1E02"/>
    <w:rsid w:val="00AE4A46"/>
    <w:rsid w:val="00AF2BC7"/>
    <w:rsid w:val="00B243A0"/>
    <w:rsid w:val="00B35F88"/>
    <w:rsid w:val="00B47119"/>
    <w:rsid w:val="00B5450E"/>
    <w:rsid w:val="00BA2EAB"/>
    <w:rsid w:val="00BC1424"/>
    <w:rsid w:val="00BC2CED"/>
    <w:rsid w:val="00BC4C31"/>
    <w:rsid w:val="00BE6EE0"/>
    <w:rsid w:val="00BF3CA1"/>
    <w:rsid w:val="00C00F9E"/>
    <w:rsid w:val="00C329C6"/>
    <w:rsid w:val="00C50D48"/>
    <w:rsid w:val="00C71D03"/>
    <w:rsid w:val="00C970E4"/>
    <w:rsid w:val="00C9737D"/>
    <w:rsid w:val="00CC0FBC"/>
    <w:rsid w:val="00CC4176"/>
    <w:rsid w:val="00CD6292"/>
    <w:rsid w:val="00CD725F"/>
    <w:rsid w:val="00CE0B73"/>
    <w:rsid w:val="00CF1BFC"/>
    <w:rsid w:val="00D46E7F"/>
    <w:rsid w:val="00D65225"/>
    <w:rsid w:val="00D9057B"/>
    <w:rsid w:val="00D94119"/>
    <w:rsid w:val="00DB5492"/>
    <w:rsid w:val="00DC51D1"/>
    <w:rsid w:val="00E07981"/>
    <w:rsid w:val="00E53063"/>
    <w:rsid w:val="00E600E2"/>
    <w:rsid w:val="00E72586"/>
    <w:rsid w:val="00E726C9"/>
    <w:rsid w:val="00E96011"/>
    <w:rsid w:val="00EA1E7C"/>
    <w:rsid w:val="00EB37EF"/>
    <w:rsid w:val="00ED19F8"/>
    <w:rsid w:val="00EE546E"/>
    <w:rsid w:val="00F15586"/>
    <w:rsid w:val="00F2010F"/>
    <w:rsid w:val="00F3471D"/>
    <w:rsid w:val="00F42AC3"/>
    <w:rsid w:val="00F540FD"/>
    <w:rsid w:val="00FD5D6F"/>
    <w:rsid w:val="00FE093D"/>
    <w:rsid w:val="00FF07C7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9A2C4-3152-4E4F-893A-4731701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table" w:styleId="ae">
    <w:name w:val="Table Grid"/>
    <w:basedOn w:val="a1"/>
    <w:uiPriority w:val="59"/>
    <w:rsid w:val="0097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2912-0114-4712-96C6-DEEEFC86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Сектор правовой и кадровой работы</cp:lastModifiedBy>
  <cp:revision>2</cp:revision>
  <cp:lastPrinted>2023-10-25T06:51:00Z</cp:lastPrinted>
  <dcterms:created xsi:type="dcterms:W3CDTF">2023-11-02T08:52:00Z</dcterms:created>
  <dcterms:modified xsi:type="dcterms:W3CDTF">2023-11-02T08:52:00Z</dcterms:modified>
</cp:coreProperties>
</file>