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61" w:rsidRDefault="00FB1961">
      <w:pPr>
        <w:pStyle w:val="ConsPlusNormal"/>
        <w:jc w:val="both"/>
      </w:pPr>
      <w:bookmarkStart w:id="0" w:name="_GoBack"/>
      <w:bookmarkEnd w:id="0"/>
      <w:r>
        <w:t>Зарегистрировано в Госслужбе ЧР по делам юстиции 18 июня 2020 г. N 6070</w:t>
      </w:r>
    </w:p>
    <w:p w:rsidR="00FB1961" w:rsidRDefault="00FB19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Title"/>
        <w:jc w:val="center"/>
        <w:outlineLvl w:val="0"/>
      </w:pPr>
      <w:r>
        <w:t>ГОСУДАРСТВЕННАЯ СЛУЖБА ЧУВАШСКОЙ РЕСПУБЛИКИ</w:t>
      </w:r>
    </w:p>
    <w:p w:rsidR="00FB1961" w:rsidRDefault="00FB1961">
      <w:pPr>
        <w:pStyle w:val="ConsPlusTitle"/>
        <w:jc w:val="center"/>
      </w:pPr>
      <w:r>
        <w:t>ПО ДЕЛАМ ЮСТИЦИИ</w:t>
      </w:r>
    </w:p>
    <w:p w:rsidR="00FB1961" w:rsidRDefault="00FB1961">
      <w:pPr>
        <w:pStyle w:val="ConsPlusTitle"/>
        <w:jc w:val="center"/>
      </w:pPr>
    </w:p>
    <w:p w:rsidR="00FB1961" w:rsidRDefault="00FB1961">
      <w:pPr>
        <w:pStyle w:val="ConsPlusTitle"/>
        <w:jc w:val="center"/>
      </w:pPr>
      <w:r>
        <w:t>ПРИКАЗ</w:t>
      </w:r>
    </w:p>
    <w:p w:rsidR="00FB1961" w:rsidRDefault="00FB1961">
      <w:pPr>
        <w:pStyle w:val="ConsPlusTitle"/>
        <w:jc w:val="center"/>
      </w:pPr>
      <w:r>
        <w:t>от 16 июня 2020 г. N 134-о</w:t>
      </w:r>
    </w:p>
    <w:p w:rsidR="00FB1961" w:rsidRDefault="00FB1961">
      <w:pPr>
        <w:pStyle w:val="ConsPlusTitle"/>
        <w:jc w:val="center"/>
      </w:pPr>
    </w:p>
    <w:p w:rsidR="00FB1961" w:rsidRDefault="00FB1961">
      <w:pPr>
        <w:pStyle w:val="ConsPlusTitle"/>
        <w:jc w:val="center"/>
      </w:pPr>
      <w:r>
        <w:t>ОБ УТВЕРЖДЕНИИ ПОРЯДКА УВЕДОМЛЕНИЯ ГОСУДАРСТВЕННЫМИ</w:t>
      </w:r>
    </w:p>
    <w:p w:rsidR="00FB1961" w:rsidRDefault="00FB1961">
      <w:pPr>
        <w:pStyle w:val="ConsPlusTitle"/>
        <w:jc w:val="center"/>
      </w:pPr>
      <w:r>
        <w:t>ГРАЖДАНСКИМИ СЛУЖАЩИМИ ЧУВАШСКОЙ РЕСПУБЛИКИ,</w:t>
      </w:r>
    </w:p>
    <w:p w:rsidR="00FB1961" w:rsidRDefault="00FB1961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FB1961" w:rsidRDefault="00FB1961">
      <w:pPr>
        <w:pStyle w:val="ConsPlusTitle"/>
        <w:jc w:val="center"/>
      </w:pPr>
      <w:r>
        <w:t>ЧУВАШСКОЙ РЕСПУБЛИКИ В ГОСУДАРСТВЕННОЙ СЛУЖБЕ</w:t>
      </w:r>
    </w:p>
    <w:p w:rsidR="00FB1961" w:rsidRDefault="00FB1961">
      <w:pPr>
        <w:pStyle w:val="ConsPlusTitle"/>
        <w:jc w:val="center"/>
      </w:pPr>
      <w:r>
        <w:t>ЧУВАШСКОЙ РЕСПУБЛИКИ ПО ДЕЛАМ ЮСТИЦИИ, О ВОЗНИКНОВЕНИИ</w:t>
      </w:r>
    </w:p>
    <w:p w:rsidR="00FB1961" w:rsidRDefault="00FB1961">
      <w:pPr>
        <w:pStyle w:val="ConsPlusTitle"/>
        <w:jc w:val="center"/>
      </w:pPr>
      <w:r>
        <w:t>КОНФЛИКТА ИНТЕРЕСОВ ИЛИ О ВОЗМОЖНОСТИ ЕГО ВОЗНИКНОВЕНИЯ</w:t>
      </w:r>
    </w:p>
    <w:p w:rsidR="00FB1961" w:rsidRDefault="00FB1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19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961" w:rsidRDefault="00FB1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961" w:rsidRDefault="00FB1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26.10.2021 N 96-о)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</w:tr>
    </w:tbl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в целях повышения мер по противодействию коррупции приказываю: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юстиции, о возникновении конфликта интересов или о возможности его возникновения.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B1961" w:rsidRDefault="008C5996">
      <w:pPr>
        <w:pStyle w:val="ConsPlusNormal"/>
        <w:spacing w:before="220"/>
        <w:ind w:firstLine="540"/>
        <w:jc w:val="both"/>
      </w:pPr>
      <w:hyperlink r:id="rId7">
        <w:r w:rsidR="00FB1961">
          <w:rPr>
            <w:color w:val="0000FF"/>
          </w:rPr>
          <w:t>приказ</w:t>
        </w:r>
      </w:hyperlink>
      <w:r w:rsidR="00FB1961">
        <w:t xml:space="preserve"> Министерства юстиции Чувашской Республики от 11 января 2016 г. N 4-о "Об утверждении порядка уведомления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юстиции Чувашской Республики, о возникновении конфликта интересов или о возможности его возникновения" (зарегистрирован в Министерстве юстиции Чувашской Республики 12 января 2016 г., регистрационный N 2778);</w:t>
      </w:r>
    </w:p>
    <w:p w:rsidR="00FB1961" w:rsidRDefault="008C5996">
      <w:pPr>
        <w:pStyle w:val="ConsPlusNormal"/>
        <w:spacing w:before="220"/>
        <w:ind w:firstLine="540"/>
        <w:jc w:val="both"/>
      </w:pPr>
      <w:hyperlink r:id="rId8">
        <w:r w:rsidR="00FB1961">
          <w:rPr>
            <w:color w:val="0000FF"/>
          </w:rPr>
          <w:t>подпункт 3 пункта 1</w:t>
        </w:r>
      </w:hyperlink>
      <w:r w:rsidR="00FB1961">
        <w:t xml:space="preserve"> приказа Министерства юстиции и имущественных отношений Чувашской Республики от 3 февраля 2017 г. N 19-о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7 февраля 2017 г., регистрационный N 3547).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right"/>
      </w:pPr>
      <w:r>
        <w:t>Руководитель</w:t>
      </w:r>
    </w:p>
    <w:p w:rsidR="00FB1961" w:rsidRDefault="00FB1961">
      <w:pPr>
        <w:pStyle w:val="ConsPlusNormal"/>
        <w:jc w:val="right"/>
      </w:pPr>
      <w:r>
        <w:t>Д.СЕРЖАНТОВ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right"/>
        <w:outlineLvl w:val="0"/>
      </w:pPr>
      <w:r>
        <w:t>Утвержден</w:t>
      </w:r>
    </w:p>
    <w:p w:rsidR="00FB1961" w:rsidRDefault="00FB1961">
      <w:pPr>
        <w:pStyle w:val="ConsPlusNormal"/>
        <w:jc w:val="right"/>
      </w:pPr>
      <w:r>
        <w:lastRenderedPageBreak/>
        <w:t>приказом</w:t>
      </w:r>
    </w:p>
    <w:p w:rsidR="00FB1961" w:rsidRDefault="00FB1961">
      <w:pPr>
        <w:pStyle w:val="ConsPlusNormal"/>
        <w:jc w:val="right"/>
      </w:pPr>
      <w:r>
        <w:t>Государственной службы</w:t>
      </w:r>
    </w:p>
    <w:p w:rsidR="00FB1961" w:rsidRDefault="00FB1961">
      <w:pPr>
        <w:pStyle w:val="ConsPlusNormal"/>
        <w:jc w:val="right"/>
      </w:pPr>
      <w:r>
        <w:t>Чувашской Республики</w:t>
      </w:r>
    </w:p>
    <w:p w:rsidR="00FB1961" w:rsidRDefault="00FB1961">
      <w:pPr>
        <w:pStyle w:val="ConsPlusNormal"/>
        <w:jc w:val="right"/>
      </w:pPr>
      <w:r>
        <w:t>по делам юстиции</w:t>
      </w:r>
    </w:p>
    <w:p w:rsidR="00FB1961" w:rsidRDefault="00FB1961">
      <w:pPr>
        <w:pStyle w:val="ConsPlusNormal"/>
        <w:jc w:val="right"/>
      </w:pPr>
      <w:r>
        <w:t>от 16.06.2020 N 134-о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Title"/>
        <w:jc w:val="center"/>
      </w:pPr>
      <w:bookmarkStart w:id="1" w:name="P40"/>
      <w:bookmarkEnd w:id="1"/>
      <w:r>
        <w:t>ПОРЯДОК</w:t>
      </w:r>
    </w:p>
    <w:p w:rsidR="00FB1961" w:rsidRDefault="00FB1961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FB1961" w:rsidRDefault="00FB1961">
      <w:pPr>
        <w:pStyle w:val="ConsPlusTitle"/>
        <w:jc w:val="center"/>
      </w:pPr>
      <w:r>
        <w:t>ЧУВАШСКОЙ РЕСПУБЛИКИ, ЗАМЕЩАЮЩИМИ ДОЛЖНОСТИ</w:t>
      </w:r>
    </w:p>
    <w:p w:rsidR="00FB1961" w:rsidRDefault="00FB1961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FB1961" w:rsidRDefault="00FB1961">
      <w:pPr>
        <w:pStyle w:val="ConsPlusTitle"/>
        <w:jc w:val="center"/>
      </w:pPr>
      <w:r>
        <w:t>В ГОСУДАРСТВЕННОЙ СЛУЖБЕ ЧУВАШСКОЙ РЕСПУБЛИКИ</w:t>
      </w:r>
    </w:p>
    <w:p w:rsidR="00FB1961" w:rsidRDefault="00FB1961">
      <w:pPr>
        <w:pStyle w:val="ConsPlusTitle"/>
        <w:jc w:val="center"/>
      </w:pPr>
      <w:r>
        <w:t>ПО ДЕЛАМ ЮСТИЦИИ, О ВОЗНИКНОВЕНИИ КОНФЛИКТА ИНТЕРЕСОВ</w:t>
      </w:r>
    </w:p>
    <w:p w:rsidR="00FB1961" w:rsidRDefault="00FB1961">
      <w:pPr>
        <w:pStyle w:val="ConsPlusTitle"/>
        <w:jc w:val="center"/>
      </w:pPr>
      <w:r>
        <w:t>ИЛИ О ВОЗМОЖНОСТИ ЕГО ВОЗНИКНОВЕНИЯ</w:t>
      </w:r>
    </w:p>
    <w:p w:rsidR="00FB1961" w:rsidRDefault="00FB1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19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961" w:rsidRDefault="00FB1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961" w:rsidRDefault="00FB1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26.10.2021 N 96-о)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61" w:rsidRDefault="00FB1961">
            <w:pPr>
              <w:pStyle w:val="ConsPlusNormal"/>
            </w:pPr>
          </w:p>
        </w:tc>
      </w:tr>
    </w:tbl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регламентирует процедуру уведомления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юстиции, о возникновении конфликта интересов или о возможности его возникновения (далее - Уведомление).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2. Уведомление подается государственным гражданским служащим Чувашской Республики, замещающим должность государственной гражданской службы Чувашской Республики в Государственной службе Чувашской Республики по делам юстиции (далее - гражданский служащий), лично либо направляется по почте непосредственно на имя руководителя Государственной службы Чувашской Республики по делам юстиции (далее - руководитель Госслужбы Чувашии по делам юстиции) либо лица, исполняющего его обязанности, как только гражданскому служащему станет известно о возникновении конфликта интересов или о возможности его возникновения.</w:t>
      </w:r>
    </w:p>
    <w:p w:rsidR="00FB1961" w:rsidRDefault="008C5996">
      <w:pPr>
        <w:pStyle w:val="ConsPlusNormal"/>
        <w:spacing w:before="220"/>
        <w:ind w:firstLine="540"/>
        <w:jc w:val="both"/>
      </w:pPr>
      <w:hyperlink w:anchor="P85">
        <w:r w:rsidR="00FB1961">
          <w:rPr>
            <w:color w:val="0000FF"/>
          </w:rPr>
          <w:t>Уведомление</w:t>
        </w:r>
      </w:hyperlink>
      <w:r w:rsidR="00FB1961">
        <w:t xml:space="preserve"> составляется в письменном виде в произвольной форме либо по рекомендуемой форме согласно приложению N 1 к настоящему Порядку и подписывается гражданским служащим лично.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В Уведомлении должны быть отражены следующие сведения: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фамилия, имя, отчество, замещаемая должность с указанием структурного подразделения;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дополнительные сведения, которые желает изложить гражданский служащий.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>К Уведомлению могут быть приложены имеющиеся в распоряжении гражданского служащего материалы, подтверждающие изложенные в Уведомлении доводы.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 xml:space="preserve">В случае нахождения гражданского служащего в служебной командировке, вне пределов места осуществления государственной гражданской службы Чувашской Республики, а также в </w:t>
      </w:r>
      <w:r>
        <w:lastRenderedPageBreak/>
        <w:t>иных случаях, когда он не может уведомить в письменном виде о возникшем конфликте интересов или возможности его возникновения, он обязан проинформировать руководителя Госслужбы Чувашии по делам юстиции или лицо, исполняющее его обязанности, с помощью любых доступных средств связи, а по возвращении из командировки, прибытии к месту осуществления государственной гражданской службы Чувашской Республики, а также при появившейся возможности - уведомить руководителя Госслужбы Чувашии по делам юстиции или лицо, исполняющее его обязанности, в соответствии с настоящим пунктом.</w:t>
      </w:r>
    </w:p>
    <w:p w:rsidR="00FB1961" w:rsidRDefault="00FB1961">
      <w:pPr>
        <w:pStyle w:val="ConsPlusNormal"/>
        <w:spacing w:before="220"/>
        <w:ind w:firstLine="540"/>
        <w:jc w:val="both"/>
      </w:pPr>
      <w:r>
        <w:t xml:space="preserve">Поступившее Уведомление регистрируется немедленно в </w:t>
      </w:r>
      <w:hyperlink w:anchor="P117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конфликта интересов или о возможности его возникновения (приложение N 2). Указанное уведомление в рамках реализации Соглашения между Администрацией Главы Чувашской Республики и Государственной службой Чувашской Республики по делам юстиции об осуществлении функций по профилактике коррупционных и иных правонарушений от 30 марта 2021 года в течение 1 рабочего дня, следующего за днем его регистрации, передается в Управление Главы Чувашской Республики по вопросам противодействия коррупции для рассмотрения в установленном порядке, копия уведомления в течение одного рабочего дня со дня его регистрации передается ответственным должностным лицом представителю нанимателя для сведения.</w:t>
      </w:r>
    </w:p>
    <w:p w:rsidR="00FB1961" w:rsidRDefault="00FB196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Госслужбы ЧР по делам юстиции от 26.10.2021 N 96-о)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right"/>
        <w:outlineLvl w:val="1"/>
      </w:pPr>
      <w:r>
        <w:t>Приложение N 1</w:t>
      </w:r>
    </w:p>
    <w:p w:rsidR="00FB1961" w:rsidRDefault="00FB1961">
      <w:pPr>
        <w:pStyle w:val="ConsPlusNormal"/>
        <w:jc w:val="right"/>
      </w:pPr>
      <w:r>
        <w:t>к порядку уведомления государственными</w:t>
      </w:r>
    </w:p>
    <w:p w:rsidR="00FB1961" w:rsidRDefault="00FB1961">
      <w:pPr>
        <w:pStyle w:val="ConsPlusNormal"/>
        <w:jc w:val="right"/>
      </w:pPr>
      <w:r>
        <w:t>гражданскими служащими Чувашской Республики,</w:t>
      </w:r>
    </w:p>
    <w:p w:rsidR="00FB1961" w:rsidRDefault="00FB1961">
      <w:pPr>
        <w:pStyle w:val="ConsPlusNormal"/>
        <w:jc w:val="right"/>
      </w:pPr>
      <w:r>
        <w:t>замещающими должности государственной</w:t>
      </w:r>
    </w:p>
    <w:p w:rsidR="00FB1961" w:rsidRDefault="00FB1961">
      <w:pPr>
        <w:pStyle w:val="ConsPlusNormal"/>
        <w:jc w:val="right"/>
      </w:pPr>
      <w:r>
        <w:t>гражданской службы Чувашской Республики</w:t>
      </w:r>
    </w:p>
    <w:p w:rsidR="00FB1961" w:rsidRDefault="00FB1961">
      <w:pPr>
        <w:pStyle w:val="ConsPlusNormal"/>
        <w:jc w:val="right"/>
      </w:pPr>
      <w:r>
        <w:t>в Государственной службе Чувашской Республики</w:t>
      </w:r>
    </w:p>
    <w:p w:rsidR="00FB1961" w:rsidRDefault="00FB1961">
      <w:pPr>
        <w:pStyle w:val="ConsPlusNormal"/>
        <w:jc w:val="right"/>
      </w:pPr>
      <w:r>
        <w:t>по делам юстиции, о возникновении конфликта</w:t>
      </w:r>
    </w:p>
    <w:p w:rsidR="00FB1961" w:rsidRDefault="00FB1961">
      <w:pPr>
        <w:pStyle w:val="ConsPlusNormal"/>
        <w:jc w:val="right"/>
      </w:pPr>
      <w:r>
        <w:t>интересов или о возможности его возникновения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right"/>
      </w:pPr>
      <w:r>
        <w:t>(рекомендуемая форма)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nformat"/>
        <w:jc w:val="both"/>
      </w:pPr>
      <w:r>
        <w:t xml:space="preserve">                                       Руководителю Государственной службы</w:t>
      </w:r>
    </w:p>
    <w:p w:rsidR="00FB1961" w:rsidRDefault="00FB1961">
      <w:pPr>
        <w:pStyle w:val="ConsPlusNonformat"/>
        <w:jc w:val="both"/>
      </w:pPr>
      <w:r>
        <w:t xml:space="preserve">                                      Чувашской Республики по делам юстиции</w:t>
      </w:r>
    </w:p>
    <w:p w:rsidR="00FB1961" w:rsidRDefault="00FB1961">
      <w:pPr>
        <w:pStyle w:val="ConsPlusNonformat"/>
        <w:jc w:val="both"/>
      </w:pPr>
      <w:r>
        <w:t xml:space="preserve">                                           __________________________</w:t>
      </w:r>
    </w:p>
    <w:p w:rsidR="00FB1961" w:rsidRDefault="00FB1961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FB1961" w:rsidRDefault="00FB1961">
      <w:pPr>
        <w:pStyle w:val="ConsPlusNonformat"/>
        <w:jc w:val="both"/>
      </w:pPr>
      <w:r>
        <w:t xml:space="preserve">                                           __________________________</w:t>
      </w:r>
    </w:p>
    <w:p w:rsidR="00FB1961" w:rsidRDefault="00FB1961">
      <w:pPr>
        <w:pStyle w:val="ConsPlusNonformat"/>
        <w:jc w:val="both"/>
      </w:pPr>
      <w:r>
        <w:t xml:space="preserve">                                                    (Ф.И.О.)</w:t>
      </w:r>
    </w:p>
    <w:p w:rsidR="00FB1961" w:rsidRDefault="00FB1961">
      <w:pPr>
        <w:pStyle w:val="ConsPlusNonformat"/>
        <w:jc w:val="both"/>
      </w:pPr>
    </w:p>
    <w:p w:rsidR="00FB1961" w:rsidRDefault="00FB1961">
      <w:pPr>
        <w:pStyle w:val="ConsPlusNonformat"/>
        <w:jc w:val="both"/>
      </w:pPr>
      <w:bookmarkStart w:id="2" w:name="P85"/>
      <w:bookmarkEnd w:id="2"/>
      <w:r>
        <w:t xml:space="preserve">                                </w:t>
      </w:r>
      <w:r>
        <w:rPr>
          <w:b/>
        </w:rPr>
        <w:t>Уведомление</w:t>
      </w:r>
    </w:p>
    <w:p w:rsidR="00FB1961" w:rsidRDefault="00FB1961">
      <w:pPr>
        <w:pStyle w:val="ConsPlusNonformat"/>
        <w:jc w:val="both"/>
      </w:pPr>
      <w:r>
        <w:t xml:space="preserve">                    </w:t>
      </w:r>
      <w:r>
        <w:rPr>
          <w:b/>
        </w:rPr>
        <w:t>о возникновении конфликта интересов</w:t>
      </w:r>
    </w:p>
    <w:p w:rsidR="00FB1961" w:rsidRDefault="00FB1961">
      <w:pPr>
        <w:pStyle w:val="ConsPlusNonformat"/>
        <w:jc w:val="both"/>
      </w:pPr>
      <w:r>
        <w:t xml:space="preserve">                    </w:t>
      </w:r>
      <w:r>
        <w:rPr>
          <w:b/>
        </w:rPr>
        <w:t>или о возможности его возникновения</w:t>
      </w:r>
    </w:p>
    <w:p w:rsidR="00FB1961" w:rsidRDefault="00FB1961">
      <w:pPr>
        <w:pStyle w:val="ConsPlusNonformat"/>
        <w:jc w:val="both"/>
      </w:pPr>
    </w:p>
    <w:p w:rsidR="00FB1961" w:rsidRDefault="00FB1961">
      <w:pPr>
        <w:pStyle w:val="ConsPlusNonformat"/>
        <w:jc w:val="both"/>
      </w:pPr>
      <w:r>
        <w:t xml:space="preserve">    Сообщаю, что:</w:t>
      </w:r>
    </w:p>
    <w:p w:rsidR="00FB1961" w:rsidRDefault="00FB1961">
      <w:pPr>
        <w:pStyle w:val="ConsPlusNonformat"/>
        <w:jc w:val="both"/>
      </w:pPr>
      <w:r>
        <w:t>1. ________________________________________________________________________</w:t>
      </w:r>
    </w:p>
    <w:p w:rsidR="00FB1961" w:rsidRDefault="00FB1961">
      <w:pPr>
        <w:pStyle w:val="ConsPlusNonformat"/>
        <w:jc w:val="both"/>
      </w:pPr>
      <w:r>
        <w:t xml:space="preserve">           (описание личной заинтересованности, которая приводит</w:t>
      </w:r>
    </w:p>
    <w:p w:rsidR="00FB1961" w:rsidRDefault="00FB1961">
      <w:pPr>
        <w:pStyle w:val="ConsPlusNonformat"/>
        <w:jc w:val="both"/>
      </w:pPr>
      <w:r>
        <w:t>___________________________________________________________________________</w:t>
      </w:r>
    </w:p>
    <w:p w:rsidR="00FB1961" w:rsidRDefault="00FB1961">
      <w:pPr>
        <w:pStyle w:val="ConsPlusNonformat"/>
        <w:jc w:val="both"/>
      </w:pPr>
      <w:r>
        <w:t xml:space="preserve">          или может привести к возникновению конфликта интересов)</w:t>
      </w:r>
    </w:p>
    <w:p w:rsidR="00FB1961" w:rsidRDefault="00FB1961">
      <w:pPr>
        <w:pStyle w:val="ConsPlusNonformat"/>
        <w:jc w:val="both"/>
      </w:pPr>
      <w:r>
        <w:t>2. ________________________________________________________________________</w:t>
      </w:r>
    </w:p>
    <w:p w:rsidR="00FB1961" w:rsidRDefault="00FB1961">
      <w:pPr>
        <w:pStyle w:val="ConsPlusNonformat"/>
        <w:jc w:val="both"/>
      </w:pPr>
      <w:r>
        <w:t xml:space="preserve">      (описание должностных обязанностей, на исполнение которых может</w:t>
      </w:r>
    </w:p>
    <w:p w:rsidR="00FB1961" w:rsidRDefault="00FB1961">
      <w:pPr>
        <w:pStyle w:val="ConsPlusNonformat"/>
        <w:jc w:val="both"/>
      </w:pPr>
      <w:r>
        <w:t>___________________________________________________________________________</w:t>
      </w:r>
    </w:p>
    <w:p w:rsidR="00FB1961" w:rsidRDefault="00FB1961">
      <w:pPr>
        <w:pStyle w:val="ConsPlusNonformat"/>
        <w:jc w:val="both"/>
      </w:pPr>
      <w:r>
        <w:t xml:space="preserve">    негативно повлиять либо негативно влияет личная заинтересованность)</w:t>
      </w:r>
    </w:p>
    <w:p w:rsidR="00FB1961" w:rsidRDefault="00FB1961">
      <w:pPr>
        <w:pStyle w:val="ConsPlusNonformat"/>
        <w:jc w:val="both"/>
      </w:pPr>
      <w:r>
        <w:t>3. ________________________________________________________________________</w:t>
      </w:r>
    </w:p>
    <w:p w:rsidR="00FB1961" w:rsidRDefault="00FB1961">
      <w:pPr>
        <w:pStyle w:val="ConsPlusNonformat"/>
        <w:jc w:val="both"/>
      </w:pPr>
      <w:r>
        <w:t xml:space="preserve">                         (дополнительные сведения)</w:t>
      </w:r>
    </w:p>
    <w:p w:rsidR="00FB1961" w:rsidRDefault="00FB1961">
      <w:pPr>
        <w:pStyle w:val="ConsPlusNonformat"/>
        <w:jc w:val="both"/>
      </w:pPr>
    </w:p>
    <w:p w:rsidR="00FB1961" w:rsidRDefault="00FB1961">
      <w:pPr>
        <w:pStyle w:val="ConsPlusNonformat"/>
        <w:jc w:val="both"/>
      </w:pPr>
      <w:r>
        <w:lastRenderedPageBreak/>
        <w:t>______   _____________   ________________________________</w:t>
      </w:r>
    </w:p>
    <w:p w:rsidR="00FB1961" w:rsidRDefault="00FB1961">
      <w:pPr>
        <w:pStyle w:val="ConsPlusNonformat"/>
        <w:jc w:val="both"/>
      </w:pPr>
      <w:r>
        <w:t>(дата)     (подпись)           (фамилия и инициалы)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right"/>
        <w:outlineLvl w:val="1"/>
      </w:pPr>
      <w:r>
        <w:t>Приложение N 2</w:t>
      </w:r>
    </w:p>
    <w:p w:rsidR="00FB1961" w:rsidRDefault="00FB1961">
      <w:pPr>
        <w:pStyle w:val="ConsPlusNormal"/>
        <w:jc w:val="right"/>
      </w:pPr>
      <w:r>
        <w:t>к порядку уведомления государственными</w:t>
      </w:r>
    </w:p>
    <w:p w:rsidR="00FB1961" w:rsidRDefault="00FB1961">
      <w:pPr>
        <w:pStyle w:val="ConsPlusNormal"/>
        <w:jc w:val="right"/>
      </w:pPr>
      <w:r>
        <w:t>гражданскими служащими Чувашской Республики,</w:t>
      </w:r>
    </w:p>
    <w:p w:rsidR="00FB1961" w:rsidRDefault="00FB1961">
      <w:pPr>
        <w:pStyle w:val="ConsPlusNormal"/>
        <w:jc w:val="right"/>
      </w:pPr>
      <w:r>
        <w:t>замещающими должности государственной</w:t>
      </w:r>
    </w:p>
    <w:p w:rsidR="00FB1961" w:rsidRDefault="00FB1961">
      <w:pPr>
        <w:pStyle w:val="ConsPlusNormal"/>
        <w:jc w:val="right"/>
      </w:pPr>
      <w:r>
        <w:t>гражданской службы Чувашской Республики</w:t>
      </w:r>
    </w:p>
    <w:p w:rsidR="00FB1961" w:rsidRDefault="00FB1961">
      <w:pPr>
        <w:pStyle w:val="ConsPlusNormal"/>
        <w:jc w:val="right"/>
      </w:pPr>
      <w:r>
        <w:t>в Государственной службе Чувашской Республики</w:t>
      </w:r>
    </w:p>
    <w:p w:rsidR="00FB1961" w:rsidRDefault="00FB1961">
      <w:pPr>
        <w:pStyle w:val="ConsPlusNormal"/>
        <w:jc w:val="right"/>
      </w:pPr>
      <w:r>
        <w:t>по делам юстиции, о возникновении конфликта</w:t>
      </w:r>
    </w:p>
    <w:p w:rsidR="00FB1961" w:rsidRDefault="00FB1961">
      <w:pPr>
        <w:pStyle w:val="ConsPlusNormal"/>
        <w:jc w:val="right"/>
      </w:pPr>
      <w:r>
        <w:t>интересов или о возможности его возникновения</w:t>
      </w: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center"/>
      </w:pPr>
      <w:bookmarkStart w:id="3" w:name="P117"/>
      <w:bookmarkEnd w:id="3"/>
      <w:r>
        <w:rPr>
          <w:b/>
        </w:rPr>
        <w:t>ЖУРНАЛ</w:t>
      </w:r>
    </w:p>
    <w:p w:rsidR="00FB1961" w:rsidRDefault="00FB1961">
      <w:pPr>
        <w:pStyle w:val="ConsPlusNormal"/>
        <w:jc w:val="center"/>
      </w:pPr>
      <w:r>
        <w:rPr>
          <w:b/>
        </w:rPr>
        <w:t>регистрации уведомлений о возникновении конфликта</w:t>
      </w:r>
    </w:p>
    <w:p w:rsidR="00FB1961" w:rsidRDefault="00FB1961">
      <w:pPr>
        <w:pStyle w:val="ConsPlusNormal"/>
        <w:jc w:val="center"/>
      </w:pPr>
      <w:r>
        <w:rPr>
          <w:b/>
        </w:rPr>
        <w:t>интересов или о возможности его возникновения</w:t>
      </w:r>
    </w:p>
    <w:p w:rsidR="00FB1961" w:rsidRDefault="00FB1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44"/>
        <w:gridCol w:w="2826"/>
        <w:gridCol w:w="2381"/>
        <w:gridCol w:w="1924"/>
      </w:tblGrid>
      <w:tr w:rsidR="00FB1961">
        <w:tc>
          <w:tcPr>
            <w:tcW w:w="454" w:type="dxa"/>
          </w:tcPr>
          <w:p w:rsidR="00FB1961" w:rsidRDefault="00FB1961">
            <w:pPr>
              <w:pStyle w:val="ConsPlusNormal"/>
              <w:jc w:val="center"/>
            </w:pPr>
            <w:r>
              <w:t>N</w:t>
            </w:r>
          </w:p>
          <w:p w:rsidR="00FB1961" w:rsidRDefault="00FB196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44" w:type="dxa"/>
          </w:tcPr>
          <w:p w:rsidR="00FB1961" w:rsidRDefault="00FB1961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826" w:type="dxa"/>
          </w:tcPr>
          <w:p w:rsidR="00FB1961" w:rsidRDefault="00FB1961">
            <w:pPr>
              <w:pStyle w:val="ConsPlusNormal"/>
              <w:jc w:val="center"/>
            </w:pPr>
            <w:r>
              <w:t>Ф.И.О. и должность гражданского служащего, подавшего уведомление</w:t>
            </w:r>
          </w:p>
        </w:tc>
        <w:tc>
          <w:tcPr>
            <w:tcW w:w="2381" w:type="dxa"/>
          </w:tcPr>
          <w:p w:rsidR="00FB1961" w:rsidRDefault="00FB1961">
            <w:pPr>
              <w:pStyle w:val="ConsPlusNormal"/>
              <w:jc w:val="center"/>
            </w:pPr>
            <w:r>
              <w:t>Ф.И.О. и должность регистрирующего лица</w:t>
            </w:r>
          </w:p>
        </w:tc>
        <w:tc>
          <w:tcPr>
            <w:tcW w:w="1924" w:type="dxa"/>
          </w:tcPr>
          <w:p w:rsidR="00FB1961" w:rsidRDefault="00FB1961">
            <w:pPr>
              <w:pStyle w:val="ConsPlusNormal"/>
              <w:jc w:val="center"/>
            </w:pPr>
            <w:r>
              <w:t>Подпись регистрирующего лица</w:t>
            </w:r>
          </w:p>
        </w:tc>
      </w:tr>
      <w:tr w:rsidR="00FB1961">
        <w:tc>
          <w:tcPr>
            <w:tcW w:w="454" w:type="dxa"/>
          </w:tcPr>
          <w:p w:rsidR="00FB1961" w:rsidRDefault="00FB1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B1961" w:rsidRDefault="00FB1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26" w:type="dxa"/>
          </w:tcPr>
          <w:p w:rsidR="00FB1961" w:rsidRDefault="00FB1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B1961" w:rsidRDefault="00FB19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FB1961" w:rsidRDefault="00FB1961">
            <w:pPr>
              <w:pStyle w:val="ConsPlusNormal"/>
              <w:jc w:val="center"/>
            </w:pPr>
            <w:r>
              <w:t>5</w:t>
            </w:r>
          </w:p>
        </w:tc>
      </w:tr>
      <w:tr w:rsidR="00FB1961">
        <w:tc>
          <w:tcPr>
            <w:tcW w:w="45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44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826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381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924" w:type="dxa"/>
          </w:tcPr>
          <w:p w:rsidR="00FB1961" w:rsidRDefault="00FB1961">
            <w:pPr>
              <w:pStyle w:val="ConsPlusNormal"/>
            </w:pPr>
          </w:p>
        </w:tc>
      </w:tr>
      <w:tr w:rsidR="00FB1961">
        <w:tc>
          <w:tcPr>
            <w:tcW w:w="45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44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826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381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924" w:type="dxa"/>
          </w:tcPr>
          <w:p w:rsidR="00FB1961" w:rsidRDefault="00FB1961">
            <w:pPr>
              <w:pStyle w:val="ConsPlusNormal"/>
            </w:pPr>
          </w:p>
        </w:tc>
      </w:tr>
      <w:tr w:rsidR="00FB1961">
        <w:tc>
          <w:tcPr>
            <w:tcW w:w="45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444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826" w:type="dxa"/>
          </w:tcPr>
          <w:p w:rsidR="00FB1961" w:rsidRDefault="00FB1961">
            <w:pPr>
              <w:pStyle w:val="ConsPlusNormal"/>
            </w:pPr>
          </w:p>
        </w:tc>
        <w:tc>
          <w:tcPr>
            <w:tcW w:w="2381" w:type="dxa"/>
          </w:tcPr>
          <w:p w:rsidR="00FB1961" w:rsidRDefault="00FB1961">
            <w:pPr>
              <w:pStyle w:val="ConsPlusNormal"/>
            </w:pPr>
          </w:p>
        </w:tc>
        <w:tc>
          <w:tcPr>
            <w:tcW w:w="1924" w:type="dxa"/>
          </w:tcPr>
          <w:p w:rsidR="00FB1961" w:rsidRDefault="00FB1961">
            <w:pPr>
              <w:pStyle w:val="ConsPlusNormal"/>
            </w:pPr>
          </w:p>
        </w:tc>
      </w:tr>
    </w:tbl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jc w:val="both"/>
      </w:pPr>
    </w:p>
    <w:p w:rsidR="00FB1961" w:rsidRDefault="00FB19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8C5996"/>
    <w:sectPr w:rsidR="007A6579" w:rsidSect="0091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1"/>
    <w:rsid w:val="008C5996"/>
    <w:rsid w:val="00B07C0A"/>
    <w:rsid w:val="00B52297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91E6-3812-4204-82CD-FAE7ECAA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9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1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711FFECCDE3199DD5B4F298D2A6C14A9C25A0EA57A935146D706138A0D2DA331881DE53344C7A61FECB9E1C3177938A26079A1F97B4690D85BA07AAG9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5711FFECCDE3199DD5B4F298D2A6C14A9C25A0E254AB3A156E2D6B30F9DED83417DEDB54254C7A67E0CB9E0B3823C0ACGAH" TargetMode="External"/><Relationship Id="rId12" Type="http://schemas.openxmlformats.org/officeDocument/2006/relationships/hyperlink" Target="consultantplus://offline/ref=375711FFECCDE3199DD5B4F298D2A6C14A9C25A0EA51AF3A1166706138A0D2DA331881DE53344C7A61FECB9D1D3177938A26079A1F97B4690D85BA07AAG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711FFECCDE3199DD5AAFF8EBEF8C546917FA5E251A76B4A31763667F0D48F7358878B12774A2F30BA9E90143C3DC2CD6D089B1BA8GDH" TargetMode="External"/><Relationship Id="rId11" Type="http://schemas.openxmlformats.org/officeDocument/2006/relationships/hyperlink" Target="consultantplus://offline/ref=375711FFECCDE3199DD5AAFF8EBEF8C546917FA5E251A76B4A31763667F0D48F7358878B12774A2F30BA9E90143C3DC2CD6D089B1BA8GDH" TargetMode="External"/><Relationship Id="rId5" Type="http://schemas.openxmlformats.org/officeDocument/2006/relationships/hyperlink" Target="consultantplus://offline/ref=375711FFECCDE3199DD5AAFF8EBEF8C546917FAFEB56A76B4A31763667F0D48F73588789187B152A25ABC69C132423C1D0710A99A1GDH" TargetMode="External"/><Relationship Id="rId10" Type="http://schemas.openxmlformats.org/officeDocument/2006/relationships/hyperlink" Target="consultantplus://offline/ref=375711FFECCDE3199DD5AAFF8EBEF8C546917FAFEB56A76B4A31763667F0D48F73588789187B152A25ABC69C132423C1D0710A99A1GDH" TargetMode="External"/><Relationship Id="rId4" Type="http://schemas.openxmlformats.org/officeDocument/2006/relationships/hyperlink" Target="consultantplus://offline/ref=375711FFECCDE3199DD5B4F298D2A6C14A9C25A0EA51AF3A1166706138A0D2DA331881DE53344C7A61FECB9D123177938A26079A1F97B4690D85BA07AAG9H" TargetMode="External"/><Relationship Id="rId9" Type="http://schemas.openxmlformats.org/officeDocument/2006/relationships/hyperlink" Target="consultantplus://offline/ref=375711FFECCDE3199DD5B4F298D2A6C14A9C25A0EA51AF3A1166706138A0D2DA331881DE53344C7A61FECB9D123177938A26079A1F97B4690D85BA07AAG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2024-03-18T05:54:00Z</dcterms:created>
  <dcterms:modified xsi:type="dcterms:W3CDTF">2024-03-18T05:54:00Z</dcterms:modified>
</cp:coreProperties>
</file>