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98D10B3"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437BBD">
                              <w:rPr>
                                <w:rFonts w:ascii="Times New Roman" w:eastAsia="Times New Roman" w:hAnsi="Times New Roman" w:cs="Times New Roman"/>
                                <w:sz w:val="24"/>
                                <w:szCs w:val="20"/>
                                <w:u w:val="single"/>
                                <w:lang w:eastAsia="ru-RU"/>
                              </w:rPr>
                              <w:t>8</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437BBD">
                              <w:rPr>
                                <w:rFonts w:ascii="Times New Roman" w:eastAsia="Times New Roman" w:hAnsi="Times New Roman" w:cs="Times New Roman"/>
                                <w:sz w:val="24"/>
                                <w:szCs w:val="20"/>
                                <w:u w:val="single"/>
                                <w:lang w:eastAsia="ru-RU"/>
                              </w:rPr>
                              <w:t>9</w:t>
                            </w:r>
                            <w:r w:rsidR="00FD4428">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98D10B3"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437BBD">
                        <w:rPr>
                          <w:rFonts w:ascii="Times New Roman" w:eastAsia="Times New Roman" w:hAnsi="Times New Roman" w:cs="Times New Roman"/>
                          <w:sz w:val="24"/>
                          <w:szCs w:val="20"/>
                          <w:u w:val="single"/>
                          <w:lang w:eastAsia="ru-RU"/>
                        </w:rPr>
                        <w:t>8</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437BBD">
                        <w:rPr>
                          <w:rFonts w:ascii="Times New Roman" w:eastAsia="Times New Roman" w:hAnsi="Times New Roman" w:cs="Times New Roman"/>
                          <w:sz w:val="24"/>
                          <w:szCs w:val="20"/>
                          <w:u w:val="single"/>
                          <w:lang w:eastAsia="ru-RU"/>
                        </w:rPr>
                        <w:t>9</w:t>
                      </w:r>
                      <w:r w:rsidR="00FD4428">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F4F9239"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37BBD">
                              <w:rPr>
                                <w:rFonts w:ascii="Times New Roman" w:eastAsia="Times New Roman" w:hAnsi="Times New Roman" w:cs="Times New Roman"/>
                                <w:sz w:val="24"/>
                                <w:szCs w:val="24"/>
                                <w:u w:val="single"/>
                                <w:lang w:eastAsia="ru-RU"/>
                              </w:rPr>
                              <w:t>8</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437BBD">
                              <w:rPr>
                                <w:rFonts w:ascii="Times New Roman" w:eastAsia="Times New Roman" w:hAnsi="Times New Roman" w:cs="Times New Roman"/>
                                <w:sz w:val="24"/>
                                <w:szCs w:val="24"/>
                                <w:u w:val="single"/>
                                <w:lang w:eastAsia="ru-RU"/>
                              </w:rPr>
                              <w:t>9</w:t>
                            </w:r>
                            <w:r w:rsidR="00FD4428">
                              <w:rPr>
                                <w:rFonts w:ascii="Times New Roman" w:eastAsia="Times New Roman" w:hAnsi="Times New Roman" w:cs="Times New Roman"/>
                                <w:sz w:val="24"/>
                                <w:szCs w:val="24"/>
                                <w:u w:val="single"/>
                                <w:lang w:eastAsia="ru-RU"/>
                              </w:rPr>
                              <w:t>9</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F4F9239"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37BBD">
                        <w:rPr>
                          <w:rFonts w:ascii="Times New Roman" w:eastAsia="Times New Roman" w:hAnsi="Times New Roman" w:cs="Times New Roman"/>
                          <w:sz w:val="24"/>
                          <w:szCs w:val="24"/>
                          <w:u w:val="single"/>
                          <w:lang w:eastAsia="ru-RU"/>
                        </w:rPr>
                        <w:t>8</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437BBD">
                        <w:rPr>
                          <w:rFonts w:ascii="Times New Roman" w:eastAsia="Times New Roman" w:hAnsi="Times New Roman" w:cs="Times New Roman"/>
                          <w:sz w:val="24"/>
                          <w:szCs w:val="24"/>
                          <w:u w:val="single"/>
                          <w:lang w:eastAsia="ru-RU"/>
                        </w:rPr>
                        <w:t>9</w:t>
                      </w:r>
                      <w:r w:rsidR="00FD4428">
                        <w:rPr>
                          <w:rFonts w:ascii="Times New Roman" w:eastAsia="Times New Roman" w:hAnsi="Times New Roman" w:cs="Times New Roman"/>
                          <w:sz w:val="24"/>
                          <w:szCs w:val="24"/>
                          <w:u w:val="single"/>
                          <w:lang w:eastAsia="ru-RU"/>
                        </w:rPr>
                        <w:t>9</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171AC9B2" w14:textId="77777777" w:rsidR="00785731" w:rsidRPr="0001463B" w:rsidRDefault="00785731" w:rsidP="0001463B">
      <w:pPr>
        <w:spacing w:after="0" w:line="240" w:lineRule="auto"/>
        <w:ind w:right="4962" w:firstLine="709"/>
        <w:jc w:val="both"/>
        <w:rPr>
          <w:rFonts w:ascii="Times New Roman" w:hAnsi="Times New Roman" w:cs="Times New Roman"/>
          <w:sz w:val="24"/>
          <w:szCs w:val="24"/>
        </w:rPr>
      </w:pPr>
    </w:p>
    <w:p w14:paraId="44914B44" w14:textId="4A5A1031" w:rsidR="00FD4428" w:rsidRPr="00FD4428" w:rsidRDefault="00FD4428" w:rsidP="00FD4428">
      <w:pPr>
        <w:spacing w:after="0" w:line="240" w:lineRule="auto"/>
        <w:ind w:right="4962"/>
        <w:jc w:val="both"/>
        <w:rPr>
          <w:rFonts w:ascii="Times New Roman" w:hAnsi="Times New Roman" w:cs="Times New Roman"/>
          <w:sz w:val="24"/>
          <w:szCs w:val="24"/>
        </w:rPr>
      </w:pPr>
      <w:hyperlink r:id="rId9" w:history="1">
        <w:r w:rsidRPr="00FD4428">
          <w:rPr>
            <w:rStyle w:val="af3"/>
            <w:rFonts w:ascii="Times New Roman" w:hAnsi="Times New Roman"/>
            <w:color w:val="000000"/>
            <w:sz w:val="24"/>
            <w:szCs w:val="24"/>
          </w:rPr>
          <w:t>Об утверждении Положения об организации снабжения населения Урмарского муниципального округа Чувашской Республики твердым топливом (дровами)</w:t>
        </w:r>
      </w:hyperlink>
    </w:p>
    <w:p w14:paraId="15014E7E"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1A11CFC6" w14:textId="77777777" w:rsidR="00FD4428" w:rsidRDefault="00FD4428" w:rsidP="00FD4428">
      <w:pPr>
        <w:spacing w:after="0" w:line="240" w:lineRule="auto"/>
        <w:ind w:firstLine="709"/>
        <w:jc w:val="both"/>
        <w:rPr>
          <w:rFonts w:ascii="Times New Roman" w:hAnsi="Times New Roman" w:cs="Times New Roman"/>
          <w:sz w:val="24"/>
          <w:szCs w:val="24"/>
        </w:rPr>
      </w:pPr>
    </w:p>
    <w:p w14:paraId="6E2CE2A1" w14:textId="563E8513" w:rsidR="00FD4428" w:rsidRPr="00FD4428" w:rsidRDefault="00FD4428" w:rsidP="000E6D50">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xml:space="preserve">В соответствии с </w:t>
      </w:r>
      <w:hyperlink r:id="rId10" w:history="1">
        <w:r w:rsidRPr="00FD4428">
          <w:rPr>
            <w:rStyle w:val="af3"/>
            <w:rFonts w:ascii="Times New Roman" w:hAnsi="Times New Roman"/>
            <w:color w:val="000000"/>
            <w:sz w:val="24"/>
            <w:szCs w:val="24"/>
          </w:rPr>
          <w:t>Федеральным законом</w:t>
        </w:r>
      </w:hyperlink>
      <w:r w:rsidRPr="00FD4428">
        <w:rPr>
          <w:rFonts w:ascii="Times New Roman" w:hAnsi="Times New Roman" w:cs="Times New Roman"/>
          <w:sz w:val="24"/>
          <w:szCs w:val="24"/>
        </w:rPr>
        <w:t xml:space="preserve"> от 06 октября 2003 г. № 131-ФЗ «Об общих принципах организации местного самоуправления в Российской Федерации», в целях обеспечения населения Урмарского муниципального округа Чувашской Республики, проживающего в домах, которые не имеют центрального отопления и газоснабжения, твердым топливом (дровами) администрация Урмарского муниципального округа Чувашской Республики п</w:t>
      </w:r>
      <w:r>
        <w:rPr>
          <w:rFonts w:ascii="Times New Roman" w:hAnsi="Times New Roman" w:cs="Times New Roman"/>
          <w:sz w:val="24"/>
          <w:szCs w:val="24"/>
        </w:rPr>
        <w:t xml:space="preserve"> </w:t>
      </w:r>
      <w:r w:rsidRPr="00FD4428">
        <w:rPr>
          <w:rFonts w:ascii="Times New Roman" w:hAnsi="Times New Roman" w:cs="Times New Roman"/>
          <w:sz w:val="24"/>
          <w:szCs w:val="24"/>
        </w:rPr>
        <w:t>о</w:t>
      </w:r>
      <w:r>
        <w:rPr>
          <w:rFonts w:ascii="Times New Roman" w:hAnsi="Times New Roman" w:cs="Times New Roman"/>
          <w:sz w:val="24"/>
          <w:szCs w:val="24"/>
        </w:rPr>
        <w:t xml:space="preserve"> </w:t>
      </w:r>
      <w:r w:rsidRPr="00FD4428">
        <w:rPr>
          <w:rFonts w:ascii="Times New Roman" w:hAnsi="Times New Roman" w:cs="Times New Roman"/>
          <w:sz w:val="24"/>
          <w:szCs w:val="24"/>
        </w:rPr>
        <w:t>с</w:t>
      </w:r>
      <w:r>
        <w:rPr>
          <w:rFonts w:ascii="Times New Roman" w:hAnsi="Times New Roman" w:cs="Times New Roman"/>
          <w:sz w:val="24"/>
          <w:szCs w:val="24"/>
        </w:rPr>
        <w:t xml:space="preserve"> </w:t>
      </w:r>
      <w:r w:rsidRPr="00FD4428">
        <w:rPr>
          <w:rFonts w:ascii="Times New Roman" w:hAnsi="Times New Roman" w:cs="Times New Roman"/>
          <w:sz w:val="24"/>
          <w:szCs w:val="24"/>
        </w:rPr>
        <w:t>т</w:t>
      </w:r>
      <w:r>
        <w:rPr>
          <w:rFonts w:ascii="Times New Roman" w:hAnsi="Times New Roman" w:cs="Times New Roman"/>
          <w:sz w:val="24"/>
          <w:szCs w:val="24"/>
        </w:rPr>
        <w:t xml:space="preserve"> </w:t>
      </w:r>
      <w:r w:rsidRPr="00FD4428">
        <w:rPr>
          <w:rFonts w:ascii="Times New Roman" w:hAnsi="Times New Roman" w:cs="Times New Roman"/>
          <w:sz w:val="24"/>
          <w:szCs w:val="24"/>
        </w:rPr>
        <w:t>а</w:t>
      </w:r>
      <w:r>
        <w:rPr>
          <w:rFonts w:ascii="Times New Roman" w:hAnsi="Times New Roman" w:cs="Times New Roman"/>
          <w:sz w:val="24"/>
          <w:szCs w:val="24"/>
        </w:rPr>
        <w:t xml:space="preserve"> </w:t>
      </w:r>
      <w:r w:rsidRPr="00FD4428">
        <w:rPr>
          <w:rFonts w:ascii="Times New Roman" w:hAnsi="Times New Roman" w:cs="Times New Roman"/>
          <w:sz w:val="24"/>
          <w:szCs w:val="24"/>
        </w:rPr>
        <w:t>н</w:t>
      </w:r>
      <w:r>
        <w:rPr>
          <w:rFonts w:ascii="Times New Roman" w:hAnsi="Times New Roman" w:cs="Times New Roman"/>
          <w:sz w:val="24"/>
          <w:szCs w:val="24"/>
        </w:rPr>
        <w:t xml:space="preserve"> </w:t>
      </w:r>
      <w:r w:rsidRPr="00FD4428">
        <w:rPr>
          <w:rFonts w:ascii="Times New Roman" w:hAnsi="Times New Roman" w:cs="Times New Roman"/>
          <w:sz w:val="24"/>
          <w:szCs w:val="24"/>
        </w:rPr>
        <w:t>о</w:t>
      </w:r>
      <w:r>
        <w:rPr>
          <w:rFonts w:ascii="Times New Roman" w:hAnsi="Times New Roman" w:cs="Times New Roman"/>
          <w:sz w:val="24"/>
          <w:szCs w:val="24"/>
        </w:rPr>
        <w:t xml:space="preserve"> </w:t>
      </w:r>
      <w:r w:rsidRPr="00FD4428">
        <w:rPr>
          <w:rFonts w:ascii="Times New Roman" w:hAnsi="Times New Roman" w:cs="Times New Roman"/>
          <w:sz w:val="24"/>
          <w:szCs w:val="24"/>
        </w:rPr>
        <w:t>в</w:t>
      </w:r>
      <w:r w:rsidR="000E6D50">
        <w:rPr>
          <w:rFonts w:ascii="Times New Roman" w:hAnsi="Times New Roman" w:cs="Times New Roman"/>
          <w:sz w:val="24"/>
          <w:szCs w:val="24"/>
        </w:rPr>
        <w:t xml:space="preserve"> </w:t>
      </w:r>
      <w:r w:rsidRPr="00FD4428">
        <w:rPr>
          <w:rFonts w:ascii="Times New Roman" w:hAnsi="Times New Roman" w:cs="Times New Roman"/>
          <w:sz w:val="24"/>
          <w:szCs w:val="24"/>
        </w:rPr>
        <w:t>л</w:t>
      </w:r>
      <w:r w:rsidR="000E6D50">
        <w:rPr>
          <w:rFonts w:ascii="Times New Roman" w:hAnsi="Times New Roman" w:cs="Times New Roman"/>
          <w:sz w:val="24"/>
          <w:szCs w:val="24"/>
        </w:rPr>
        <w:t xml:space="preserve"> </w:t>
      </w:r>
      <w:r w:rsidRPr="00FD4428">
        <w:rPr>
          <w:rFonts w:ascii="Times New Roman" w:hAnsi="Times New Roman" w:cs="Times New Roman"/>
          <w:sz w:val="24"/>
          <w:szCs w:val="24"/>
        </w:rPr>
        <w:t>я</w:t>
      </w:r>
      <w:r w:rsidR="000E6D50">
        <w:rPr>
          <w:rFonts w:ascii="Times New Roman" w:hAnsi="Times New Roman" w:cs="Times New Roman"/>
          <w:sz w:val="24"/>
          <w:szCs w:val="24"/>
        </w:rPr>
        <w:t xml:space="preserve"> </w:t>
      </w:r>
      <w:r w:rsidRPr="00FD4428">
        <w:rPr>
          <w:rFonts w:ascii="Times New Roman" w:hAnsi="Times New Roman" w:cs="Times New Roman"/>
          <w:sz w:val="24"/>
          <w:szCs w:val="24"/>
        </w:rPr>
        <w:t>е</w:t>
      </w:r>
      <w:r w:rsidR="000E6D50">
        <w:rPr>
          <w:rFonts w:ascii="Times New Roman" w:hAnsi="Times New Roman" w:cs="Times New Roman"/>
          <w:sz w:val="24"/>
          <w:szCs w:val="24"/>
        </w:rPr>
        <w:t xml:space="preserve"> </w:t>
      </w:r>
      <w:r w:rsidRPr="00FD4428">
        <w:rPr>
          <w:rFonts w:ascii="Times New Roman" w:hAnsi="Times New Roman" w:cs="Times New Roman"/>
          <w:sz w:val="24"/>
          <w:szCs w:val="24"/>
        </w:rPr>
        <w:t>т:</w:t>
      </w:r>
    </w:p>
    <w:p w14:paraId="4AFF36CB" w14:textId="77777777" w:rsidR="00FD4428" w:rsidRPr="00FD4428" w:rsidRDefault="00FD4428" w:rsidP="000E6D50">
      <w:pPr>
        <w:spacing w:after="0" w:line="240" w:lineRule="auto"/>
        <w:ind w:firstLine="709"/>
        <w:jc w:val="both"/>
        <w:rPr>
          <w:rFonts w:ascii="Times New Roman" w:hAnsi="Times New Roman" w:cs="Times New Roman"/>
          <w:sz w:val="24"/>
          <w:szCs w:val="24"/>
        </w:rPr>
      </w:pPr>
      <w:bookmarkStart w:id="0" w:name="sub_1"/>
      <w:r w:rsidRPr="00FD4428">
        <w:rPr>
          <w:rFonts w:ascii="Times New Roman" w:hAnsi="Times New Roman" w:cs="Times New Roman"/>
          <w:sz w:val="24"/>
          <w:szCs w:val="24"/>
        </w:rPr>
        <w:t xml:space="preserve">1. Утвердить прилагаемое </w:t>
      </w:r>
      <w:hyperlink w:anchor="sub_1000" w:history="1">
        <w:r w:rsidRPr="00FD4428">
          <w:rPr>
            <w:rStyle w:val="af3"/>
            <w:rFonts w:ascii="Times New Roman" w:hAnsi="Times New Roman"/>
            <w:color w:val="000000"/>
            <w:sz w:val="24"/>
            <w:szCs w:val="24"/>
          </w:rPr>
          <w:t>Положение</w:t>
        </w:r>
      </w:hyperlink>
      <w:r w:rsidRPr="00FD4428">
        <w:rPr>
          <w:rFonts w:ascii="Times New Roman" w:hAnsi="Times New Roman" w:cs="Times New Roman"/>
          <w:sz w:val="24"/>
          <w:szCs w:val="24"/>
        </w:rPr>
        <w:t xml:space="preserve"> об организации снабжения населения Урмарского муниципального округа Чувашской Республики твердым топливом (дровами).</w:t>
      </w:r>
      <w:bookmarkStart w:id="1" w:name="sub_2"/>
      <w:bookmarkEnd w:id="0"/>
    </w:p>
    <w:p w14:paraId="3BE5F0C6" w14:textId="77777777" w:rsidR="00FD4428" w:rsidRPr="00FD4428" w:rsidRDefault="00FD4428" w:rsidP="000E6D50">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xml:space="preserve">2. Контроль за выполнением настоящего постановления возложить на заместителя главы администрации Урмарского муниципального округа </w:t>
      </w:r>
      <w:r w:rsidRPr="00FD4428">
        <w:rPr>
          <w:rFonts w:ascii="Times New Roman" w:hAnsi="Times New Roman" w:cs="Times New Roman"/>
          <w:b/>
          <w:bCs/>
          <w:color w:val="000000"/>
          <w:sz w:val="24"/>
          <w:szCs w:val="24"/>
        </w:rPr>
        <w:t xml:space="preserve">- </w:t>
      </w:r>
      <w:r w:rsidRPr="00FD4428">
        <w:rPr>
          <w:rFonts w:ascii="Times New Roman" w:hAnsi="Times New Roman" w:cs="Times New Roman"/>
          <w:color w:val="000000"/>
          <w:sz w:val="24"/>
          <w:szCs w:val="24"/>
        </w:rPr>
        <w:t>начальник отдела развития АПК и экологии Иванова И.Н.</w:t>
      </w:r>
    </w:p>
    <w:p w14:paraId="7F52AC66" w14:textId="77777777" w:rsidR="00FD4428" w:rsidRPr="00FD4428" w:rsidRDefault="00FD4428" w:rsidP="000E6D50">
      <w:pPr>
        <w:spacing w:after="0" w:line="240" w:lineRule="auto"/>
        <w:ind w:firstLine="709"/>
        <w:jc w:val="both"/>
        <w:rPr>
          <w:rFonts w:ascii="Times New Roman" w:hAnsi="Times New Roman" w:cs="Times New Roman"/>
          <w:sz w:val="24"/>
          <w:szCs w:val="24"/>
        </w:rPr>
      </w:pPr>
      <w:bookmarkStart w:id="2" w:name="sub_3"/>
      <w:bookmarkEnd w:id="1"/>
      <w:r w:rsidRPr="00FD4428">
        <w:rPr>
          <w:rFonts w:ascii="Times New Roman" w:hAnsi="Times New Roman" w:cs="Times New Roman"/>
          <w:sz w:val="24"/>
          <w:szCs w:val="24"/>
        </w:rPr>
        <w:t xml:space="preserve">3. Настоящее постановление вступает в силу после его </w:t>
      </w:r>
      <w:hyperlink r:id="rId11" w:history="1">
        <w:r w:rsidRPr="00FD4428">
          <w:rPr>
            <w:rStyle w:val="af3"/>
            <w:rFonts w:ascii="Times New Roman" w:hAnsi="Times New Roman"/>
            <w:color w:val="000000"/>
            <w:sz w:val="24"/>
            <w:szCs w:val="24"/>
          </w:rPr>
          <w:t>официального опубликования</w:t>
        </w:r>
      </w:hyperlink>
      <w:r w:rsidRPr="00FD4428">
        <w:rPr>
          <w:rFonts w:ascii="Times New Roman" w:hAnsi="Times New Roman" w:cs="Times New Roman"/>
          <w:sz w:val="24"/>
          <w:szCs w:val="24"/>
        </w:rPr>
        <w:t>.</w:t>
      </w:r>
    </w:p>
    <w:bookmarkEnd w:id="2"/>
    <w:p w14:paraId="21ACC868" w14:textId="77777777" w:rsidR="00FD4428" w:rsidRPr="00FD4428" w:rsidRDefault="00FD4428" w:rsidP="000E6D50">
      <w:pPr>
        <w:spacing w:after="0" w:line="240" w:lineRule="auto"/>
        <w:ind w:firstLine="709"/>
        <w:jc w:val="both"/>
        <w:rPr>
          <w:rFonts w:ascii="Times New Roman" w:hAnsi="Times New Roman" w:cs="Times New Roman"/>
          <w:sz w:val="24"/>
          <w:szCs w:val="24"/>
        </w:rPr>
      </w:pPr>
    </w:p>
    <w:p w14:paraId="7C91014A" w14:textId="77777777" w:rsidR="00FD4428" w:rsidRPr="00FD4428" w:rsidRDefault="00FD4428" w:rsidP="000E6D50">
      <w:pPr>
        <w:spacing w:after="0" w:line="240" w:lineRule="auto"/>
        <w:ind w:firstLine="709"/>
        <w:jc w:val="both"/>
        <w:rPr>
          <w:rFonts w:ascii="Times New Roman" w:hAnsi="Times New Roman" w:cs="Times New Roman"/>
          <w:sz w:val="24"/>
          <w:szCs w:val="24"/>
        </w:rPr>
      </w:pPr>
    </w:p>
    <w:p w14:paraId="61EB66F9" w14:textId="77777777" w:rsidR="00FD4428" w:rsidRPr="00FD4428" w:rsidRDefault="00FD4428" w:rsidP="000E6D50">
      <w:pPr>
        <w:spacing w:after="0" w:line="240" w:lineRule="auto"/>
        <w:ind w:firstLine="709"/>
        <w:jc w:val="both"/>
        <w:rPr>
          <w:rFonts w:ascii="Times New Roman" w:hAnsi="Times New Roman" w:cs="Times New Roman"/>
          <w:sz w:val="24"/>
          <w:szCs w:val="24"/>
        </w:rPr>
      </w:pPr>
    </w:p>
    <w:tbl>
      <w:tblPr>
        <w:tblW w:w="5000" w:type="pct"/>
        <w:tblInd w:w="108" w:type="dxa"/>
        <w:tblLook w:val="0000" w:firstRow="0" w:lastRow="0" w:firstColumn="0" w:lastColumn="0" w:noHBand="0" w:noVBand="0"/>
      </w:tblPr>
      <w:tblGrid>
        <w:gridCol w:w="5723"/>
        <w:gridCol w:w="3775"/>
      </w:tblGrid>
      <w:tr w:rsidR="00FD4428" w:rsidRPr="00FD4428" w14:paraId="276EDC8C" w14:textId="77777777" w:rsidTr="00BA0D07">
        <w:tblPrEx>
          <w:tblCellMar>
            <w:top w:w="0" w:type="dxa"/>
            <w:bottom w:w="0" w:type="dxa"/>
          </w:tblCellMar>
        </w:tblPrEx>
        <w:tc>
          <w:tcPr>
            <w:tcW w:w="3302" w:type="pct"/>
            <w:tcBorders>
              <w:top w:val="nil"/>
              <w:left w:val="nil"/>
              <w:bottom w:val="nil"/>
              <w:right w:val="nil"/>
            </w:tcBorders>
          </w:tcPr>
          <w:p w14:paraId="08698F3A" w14:textId="77777777" w:rsidR="000E6D50" w:rsidRDefault="00FD4428" w:rsidP="000E6D50">
            <w:pPr>
              <w:pStyle w:val="af5"/>
              <w:jc w:val="both"/>
              <w:rPr>
                <w:rFonts w:ascii="Times New Roman" w:hAnsi="Times New Roman" w:cs="Times New Roman"/>
              </w:rPr>
            </w:pPr>
            <w:r w:rsidRPr="00FD4428">
              <w:rPr>
                <w:rFonts w:ascii="Times New Roman" w:hAnsi="Times New Roman" w:cs="Times New Roman"/>
              </w:rPr>
              <w:t xml:space="preserve">Глава Урмарского </w:t>
            </w:r>
          </w:p>
          <w:p w14:paraId="1EDA384C" w14:textId="3ED4E532" w:rsidR="00FD4428" w:rsidRPr="00FD4428" w:rsidRDefault="00FD4428" w:rsidP="000E6D50">
            <w:pPr>
              <w:pStyle w:val="af5"/>
              <w:jc w:val="both"/>
              <w:rPr>
                <w:rFonts w:ascii="Times New Roman" w:hAnsi="Times New Roman" w:cs="Times New Roman"/>
              </w:rPr>
            </w:pPr>
            <w:r w:rsidRPr="00FD4428">
              <w:rPr>
                <w:rFonts w:ascii="Times New Roman" w:hAnsi="Times New Roman" w:cs="Times New Roman"/>
              </w:rPr>
              <w:t>муниципального округа</w:t>
            </w:r>
          </w:p>
        </w:tc>
        <w:tc>
          <w:tcPr>
            <w:tcW w:w="1651" w:type="pct"/>
            <w:tcBorders>
              <w:top w:val="nil"/>
              <w:left w:val="nil"/>
              <w:bottom w:val="nil"/>
              <w:right w:val="nil"/>
            </w:tcBorders>
          </w:tcPr>
          <w:p w14:paraId="34AE8D48" w14:textId="77F65EB6" w:rsidR="00FD4428" w:rsidRPr="00FD4428" w:rsidRDefault="00FD4428" w:rsidP="000E6D50">
            <w:pPr>
              <w:pStyle w:val="af4"/>
              <w:ind w:left="1843"/>
              <w:rPr>
                <w:rFonts w:ascii="Times New Roman" w:hAnsi="Times New Roman" w:cs="Times New Roman"/>
              </w:rPr>
            </w:pPr>
            <w:r w:rsidRPr="00FD4428">
              <w:rPr>
                <w:rFonts w:ascii="Times New Roman" w:hAnsi="Times New Roman" w:cs="Times New Roman"/>
              </w:rPr>
              <w:t xml:space="preserve">                       </w:t>
            </w:r>
            <w:r w:rsidR="000E6D50">
              <w:rPr>
                <w:rFonts w:ascii="Times New Roman" w:hAnsi="Times New Roman" w:cs="Times New Roman"/>
              </w:rPr>
              <w:t xml:space="preserve">                                      </w:t>
            </w:r>
            <w:r w:rsidRPr="00FD4428">
              <w:rPr>
                <w:rFonts w:ascii="Times New Roman" w:hAnsi="Times New Roman" w:cs="Times New Roman"/>
              </w:rPr>
              <w:t>В.В.Шигильдеев</w:t>
            </w:r>
          </w:p>
        </w:tc>
      </w:tr>
      <w:tr w:rsidR="000E6D50" w:rsidRPr="00FD4428" w14:paraId="0F4B1C66" w14:textId="77777777" w:rsidTr="00BA0D07">
        <w:tblPrEx>
          <w:tblCellMar>
            <w:top w:w="0" w:type="dxa"/>
            <w:bottom w:w="0" w:type="dxa"/>
          </w:tblCellMar>
        </w:tblPrEx>
        <w:tc>
          <w:tcPr>
            <w:tcW w:w="3302" w:type="pct"/>
            <w:tcBorders>
              <w:top w:val="nil"/>
              <w:left w:val="nil"/>
              <w:bottom w:val="nil"/>
              <w:right w:val="nil"/>
            </w:tcBorders>
          </w:tcPr>
          <w:p w14:paraId="75E86FA5" w14:textId="77777777" w:rsidR="000E6D50" w:rsidRPr="00FD4428" w:rsidRDefault="000E6D50" w:rsidP="000E6D50">
            <w:pPr>
              <w:pStyle w:val="af5"/>
              <w:jc w:val="both"/>
              <w:rPr>
                <w:rFonts w:ascii="Times New Roman" w:hAnsi="Times New Roman" w:cs="Times New Roman"/>
              </w:rPr>
            </w:pPr>
          </w:p>
        </w:tc>
        <w:tc>
          <w:tcPr>
            <w:tcW w:w="1651" w:type="pct"/>
            <w:tcBorders>
              <w:top w:val="nil"/>
              <w:left w:val="nil"/>
              <w:bottom w:val="nil"/>
              <w:right w:val="nil"/>
            </w:tcBorders>
          </w:tcPr>
          <w:p w14:paraId="7110098B" w14:textId="77777777" w:rsidR="000E6D50" w:rsidRPr="00FD4428" w:rsidRDefault="000E6D50" w:rsidP="000E6D50">
            <w:pPr>
              <w:pStyle w:val="af4"/>
              <w:rPr>
                <w:rFonts w:ascii="Times New Roman" w:hAnsi="Times New Roman" w:cs="Times New Roman"/>
              </w:rPr>
            </w:pPr>
          </w:p>
        </w:tc>
      </w:tr>
    </w:tbl>
    <w:p w14:paraId="630FB515" w14:textId="77777777" w:rsidR="00FD4428" w:rsidRPr="00FD4428" w:rsidRDefault="00FD4428" w:rsidP="000E6D50">
      <w:pPr>
        <w:spacing w:after="0" w:line="240" w:lineRule="auto"/>
        <w:jc w:val="both"/>
        <w:rPr>
          <w:rFonts w:ascii="Times New Roman" w:hAnsi="Times New Roman" w:cs="Times New Roman"/>
          <w:sz w:val="24"/>
          <w:szCs w:val="24"/>
        </w:rPr>
      </w:pPr>
    </w:p>
    <w:p w14:paraId="276A0510" w14:textId="77777777" w:rsidR="00FD4428" w:rsidRPr="00FD4428" w:rsidRDefault="00FD4428" w:rsidP="00FD4428">
      <w:pPr>
        <w:spacing w:after="0" w:line="240" w:lineRule="auto"/>
        <w:ind w:firstLine="709"/>
        <w:jc w:val="both"/>
        <w:rPr>
          <w:rStyle w:val="af2"/>
          <w:rFonts w:ascii="Times New Roman" w:hAnsi="Times New Roman" w:cs="Times New Roman"/>
          <w:sz w:val="24"/>
          <w:szCs w:val="24"/>
        </w:rPr>
      </w:pPr>
      <w:bookmarkStart w:id="3" w:name="sub_1000"/>
    </w:p>
    <w:p w14:paraId="2950FDC5" w14:textId="77777777" w:rsidR="00FD4428" w:rsidRPr="00FD4428" w:rsidRDefault="00FD4428" w:rsidP="00FD4428">
      <w:pPr>
        <w:spacing w:after="0" w:line="240" w:lineRule="auto"/>
        <w:ind w:firstLine="709"/>
        <w:jc w:val="both"/>
        <w:rPr>
          <w:rStyle w:val="af2"/>
          <w:rFonts w:ascii="Times New Roman" w:hAnsi="Times New Roman" w:cs="Times New Roman"/>
          <w:sz w:val="24"/>
          <w:szCs w:val="24"/>
        </w:rPr>
      </w:pPr>
    </w:p>
    <w:p w14:paraId="232448EF" w14:textId="77777777" w:rsidR="00FD4428" w:rsidRPr="00FD4428" w:rsidRDefault="00FD4428" w:rsidP="00FD4428">
      <w:pPr>
        <w:spacing w:after="0" w:line="240" w:lineRule="auto"/>
        <w:ind w:firstLine="709"/>
        <w:jc w:val="both"/>
        <w:rPr>
          <w:rStyle w:val="af2"/>
          <w:rFonts w:ascii="Times New Roman" w:hAnsi="Times New Roman" w:cs="Times New Roman"/>
          <w:sz w:val="24"/>
          <w:szCs w:val="24"/>
        </w:rPr>
      </w:pPr>
    </w:p>
    <w:p w14:paraId="420EAE8C" w14:textId="77777777" w:rsidR="00FD4428" w:rsidRPr="00FD4428" w:rsidRDefault="00FD4428" w:rsidP="00FD4428">
      <w:pPr>
        <w:spacing w:after="0" w:line="240" w:lineRule="auto"/>
        <w:ind w:firstLine="709"/>
        <w:jc w:val="both"/>
        <w:rPr>
          <w:rStyle w:val="af2"/>
          <w:rFonts w:ascii="Times New Roman" w:hAnsi="Times New Roman" w:cs="Times New Roman"/>
          <w:sz w:val="24"/>
          <w:szCs w:val="24"/>
        </w:rPr>
      </w:pPr>
    </w:p>
    <w:p w14:paraId="484B13C4" w14:textId="77777777" w:rsidR="00FD4428" w:rsidRPr="00FD4428" w:rsidRDefault="00FD4428" w:rsidP="00FD4428">
      <w:pPr>
        <w:spacing w:after="0" w:line="240" w:lineRule="auto"/>
        <w:ind w:firstLine="709"/>
        <w:jc w:val="both"/>
        <w:rPr>
          <w:rStyle w:val="af2"/>
          <w:rFonts w:ascii="Times New Roman" w:hAnsi="Times New Roman" w:cs="Times New Roman"/>
          <w:sz w:val="24"/>
          <w:szCs w:val="24"/>
        </w:rPr>
      </w:pPr>
    </w:p>
    <w:p w14:paraId="0342170E" w14:textId="77777777" w:rsidR="00FD4428" w:rsidRPr="00FD4428" w:rsidRDefault="00FD4428" w:rsidP="00FD4428">
      <w:pPr>
        <w:spacing w:after="0" w:line="240" w:lineRule="auto"/>
        <w:ind w:firstLine="709"/>
        <w:jc w:val="both"/>
        <w:rPr>
          <w:rStyle w:val="af2"/>
          <w:rFonts w:ascii="Times New Roman" w:hAnsi="Times New Roman" w:cs="Times New Roman"/>
          <w:sz w:val="24"/>
          <w:szCs w:val="24"/>
        </w:rPr>
      </w:pPr>
    </w:p>
    <w:p w14:paraId="197B2731" w14:textId="77777777" w:rsidR="00FD4428" w:rsidRPr="00FD4428" w:rsidRDefault="00FD4428" w:rsidP="00FD4428">
      <w:pPr>
        <w:spacing w:after="0" w:line="240" w:lineRule="auto"/>
        <w:ind w:firstLine="709"/>
        <w:jc w:val="both"/>
        <w:rPr>
          <w:rStyle w:val="af2"/>
          <w:rFonts w:ascii="Times New Roman" w:hAnsi="Times New Roman" w:cs="Times New Roman"/>
          <w:sz w:val="24"/>
          <w:szCs w:val="24"/>
        </w:rPr>
      </w:pPr>
    </w:p>
    <w:p w14:paraId="249B31A3" w14:textId="77777777" w:rsidR="00FD4428" w:rsidRPr="00FD4428" w:rsidRDefault="00FD4428" w:rsidP="00FD4428">
      <w:pPr>
        <w:spacing w:after="0" w:line="240" w:lineRule="auto"/>
        <w:ind w:firstLine="709"/>
        <w:jc w:val="both"/>
        <w:rPr>
          <w:rStyle w:val="af2"/>
          <w:rFonts w:ascii="Times New Roman" w:hAnsi="Times New Roman" w:cs="Times New Roman"/>
          <w:sz w:val="24"/>
          <w:szCs w:val="24"/>
        </w:rPr>
      </w:pPr>
    </w:p>
    <w:p w14:paraId="5B2268B2" w14:textId="23295E0D" w:rsidR="00FD4428" w:rsidRDefault="00FD4428" w:rsidP="00FD4428">
      <w:pPr>
        <w:spacing w:after="0" w:line="240" w:lineRule="auto"/>
        <w:ind w:firstLine="709"/>
        <w:jc w:val="both"/>
        <w:rPr>
          <w:rStyle w:val="af2"/>
          <w:rFonts w:ascii="Times New Roman" w:hAnsi="Times New Roman" w:cs="Times New Roman"/>
          <w:sz w:val="24"/>
          <w:szCs w:val="24"/>
        </w:rPr>
      </w:pPr>
    </w:p>
    <w:p w14:paraId="0509DC63" w14:textId="77777777" w:rsidR="000E6D50" w:rsidRPr="00FD4428" w:rsidRDefault="000E6D50" w:rsidP="00FD4428">
      <w:pPr>
        <w:spacing w:after="0" w:line="240" w:lineRule="auto"/>
        <w:ind w:firstLine="709"/>
        <w:jc w:val="both"/>
        <w:rPr>
          <w:rStyle w:val="af2"/>
          <w:rFonts w:ascii="Times New Roman" w:hAnsi="Times New Roman" w:cs="Times New Roman"/>
          <w:sz w:val="24"/>
          <w:szCs w:val="24"/>
        </w:rPr>
      </w:pPr>
    </w:p>
    <w:p w14:paraId="521752FF" w14:textId="77777777" w:rsidR="00FD4428" w:rsidRPr="00FD4428" w:rsidRDefault="00FD4428" w:rsidP="00FD4428">
      <w:pPr>
        <w:spacing w:after="0" w:line="240" w:lineRule="auto"/>
        <w:ind w:firstLine="709"/>
        <w:jc w:val="both"/>
        <w:rPr>
          <w:rStyle w:val="af2"/>
          <w:rFonts w:ascii="Times New Roman" w:hAnsi="Times New Roman" w:cs="Times New Roman"/>
          <w:sz w:val="24"/>
          <w:szCs w:val="24"/>
        </w:rPr>
      </w:pPr>
    </w:p>
    <w:p w14:paraId="63D7F4C6" w14:textId="77777777" w:rsidR="00FD4428" w:rsidRPr="00FD4428" w:rsidRDefault="00FD4428" w:rsidP="00FD4428">
      <w:pPr>
        <w:spacing w:after="0" w:line="240" w:lineRule="auto"/>
        <w:ind w:firstLine="709"/>
        <w:jc w:val="both"/>
        <w:rPr>
          <w:rStyle w:val="af2"/>
          <w:rFonts w:ascii="Times New Roman" w:hAnsi="Times New Roman" w:cs="Times New Roman"/>
          <w:sz w:val="24"/>
          <w:szCs w:val="24"/>
        </w:rPr>
      </w:pPr>
    </w:p>
    <w:p w14:paraId="6ED63E99" w14:textId="419C56E4" w:rsidR="00FD4428" w:rsidRDefault="00FD4428" w:rsidP="00FD4428">
      <w:pPr>
        <w:spacing w:after="0" w:line="240" w:lineRule="auto"/>
        <w:ind w:firstLine="709"/>
        <w:jc w:val="both"/>
        <w:rPr>
          <w:rStyle w:val="af2"/>
          <w:rFonts w:ascii="Times New Roman" w:hAnsi="Times New Roman" w:cs="Times New Roman"/>
          <w:sz w:val="24"/>
          <w:szCs w:val="24"/>
        </w:rPr>
      </w:pPr>
    </w:p>
    <w:p w14:paraId="25BE3C86" w14:textId="77777777" w:rsidR="000E6D50" w:rsidRPr="00FD4428" w:rsidRDefault="000E6D50" w:rsidP="00FD4428">
      <w:pPr>
        <w:spacing w:after="0" w:line="240" w:lineRule="auto"/>
        <w:ind w:firstLine="709"/>
        <w:jc w:val="both"/>
        <w:rPr>
          <w:rStyle w:val="af2"/>
          <w:rFonts w:ascii="Times New Roman" w:hAnsi="Times New Roman" w:cs="Times New Roman"/>
          <w:sz w:val="24"/>
          <w:szCs w:val="24"/>
        </w:rPr>
      </w:pPr>
    </w:p>
    <w:p w14:paraId="2C2C584A" w14:textId="77777777" w:rsidR="00FD4428" w:rsidRPr="00FD4428" w:rsidRDefault="00FD4428" w:rsidP="00FD4428">
      <w:pPr>
        <w:tabs>
          <w:tab w:val="left" w:pos="988"/>
        </w:tabs>
        <w:spacing w:after="0" w:line="240" w:lineRule="auto"/>
        <w:ind w:firstLine="709"/>
        <w:jc w:val="both"/>
        <w:rPr>
          <w:rStyle w:val="af2"/>
          <w:rFonts w:ascii="Times New Roman" w:hAnsi="Times New Roman" w:cs="Times New Roman"/>
          <w:b w:val="0"/>
          <w:bCs/>
          <w:sz w:val="24"/>
          <w:szCs w:val="24"/>
        </w:rPr>
      </w:pPr>
    </w:p>
    <w:p w14:paraId="3C43C728" w14:textId="77777777" w:rsidR="00FD4428" w:rsidRPr="000E6D50" w:rsidRDefault="00FD4428" w:rsidP="000E6D50">
      <w:pPr>
        <w:tabs>
          <w:tab w:val="left" w:pos="988"/>
        </w:tabs>
        <w:spacing w:after="0" w:line="240" w:lineRule="auto"/>
        <w:jc w:val="both"/>
        <w:rPr>
          <w:rStyle w:val="af2"/>
          <w:rFonts w:ascii="Times New Roman" w:hAnsi="Times New Roman" w:cs="Times New Roman"/>
          <w:b w:val="0"/>
          <w:bCs/>
          <w:sz w:val="20"/>
          <w:szCs w:val="20"/>
        </w:rPr>
      </w:pPr>
      <w:r w:rsidRPr="000E6D50">
        <w:rPr>
          <w:rStyle w:val="af2"/>
          <w:rFonts w:ascii="Times New Roman" w:hAnsi="Times New Roman" w:cs="Times New Roman"/>
          <w:b w:val="0"/>
          <w:bCs/>
          <w:sz w:val="20"/>
          <w:szCs w:val="20"/>
        </w:rPr>
        <w:t>Иванов Иван Николаевич</w:t>
      </w:r>
    </w:p>
    <w:p w14:paraId="0F3C0CD2" w14:textId="7FDAD1A4" w:rsidR="00FD4428" w:rsidRPr="000E6D50" w:rsidRDefault="00FD4428" w:rsidP="000E6D50">
      <w:pPr>
        <w:tabs>
          <w:tab w:val="left" w:pos="988"/>
        </w:tabs>
        <w:spacing w:after="0" w:line="240" w:lineRule="auto"/>
        <w:jc w:val="both"/>
        <w:rPr>
          <w:rStyle w:val="af2"/>
          <w:rFonts w:ascii="Times New Roman" w:hAnsi="Times New Roman" w:cs="Times New Roman"/>
          <w:b w:val="0"/>
          <w:bCs/>
          <w:sz w:val="20"/>
          <w:szCs w:val="20"/>
        </w:rPr>
      </w:pPr>
      <w:r w:rsidRPr="000E6D50">
        <w:rPr>
          <w:rStyle w:val="af2"/>
          <w:rFonts w:ascii="Times New Roman" w:hAnsi="Times New Roman" w:cs="Times New Roman"/>
          <w:b w:val="0"/>
          <w:bCs/>
          <w:sz w:val="20"/>
          <w:szCs w:val="20"/>
        </w:rPr>
        <w:t>8(835-44)</w:t>
      </w:r>
      <w:r w:rsidR="000E6D50" w:rsidRPr="000E6D50">
        <w:rPr>
          <w:rStyle w:val="af2"/>
          <w:rFonts w:ascii="Times New Roman" w:hAnsi="Times New Roman" w:cs="Times New Roman"/>
          <w:b w:val="0"/>
          <w:bCs/>
          <w:sz w:val="20"/>
          <w:szCs w:val="20"/>
        </w:rPr>
        <w:t xml:space="preserve"> </w:t>
      </w:r>
      <w:r w:rsidRPr="000E6D50">
        <w:rPr>
          <w:rStyle w:val="af2"/>
          <w:rFonts w:ascii="Times New Roman" w:hAnsi="Times New Roman" w:cs="Times New Roman"/>
          <w:b w:val="0"/>
          <w:bCs/>
          <w:sz w:val="20"/>
          <w:szCs w:val="20"/>
        </w:rPr>
        <w:t>2-14-15</w:t>
      </w:r>
    </w:p>
    <w:bookmarkEnd w:id="3"/>
    <w:p w14:paraId="352AB137" w14:textId="77777777" w:rsidR="00996D7F" w:rsidRDefault="00996D7F" w:rsidP="000E6D50">
      <w:pPr>
        <w:spacing w:after="0" w:line="240" w:lineRule="auto"/>
        <w:ind w:left="3540"/>
        <w:jc w:val="center"/>
        <w:rPr>
          <w:rFonts w:ascii="Times New Roman" w:hAnsi="Times New Roman"/>
          <w:sz w:val="24"/>
          <w:szCs w:val="24"/>
        </w:rPr>
      </w:pPr>
    </w:p>
    <w:p w14:paraId="5F352BC9" w14:textId="693F1C39" w:rsidR="000E6D50" w:rsidRPr="00923298" w:rsidRDefault="000E6D50" w:rsidP="000E6D50">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14:paraId="15DD9A56" w14:textId="77777777" w:rsidR="000E6D50" w:rsidRPr="00923298" w:rsidRDefault="000E6D50" w:rsidP="000E6D50">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71768053" w14:textId="77777777" w:rsidR="000E6D50" w:rsidRDefault="000E6D50" w:rsidP="000E6D50">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6A25DAFF" w14:textId="77777777" w:rsidR="000E6D50" w:rsidRPr="00923298" w:rsidRDefault="000E6D50" w:rsidP="000E6D50">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494F69BD" w14:textId="0FAC8E5C" w:rsidR="000E6D50" w:rsidRPr="000E6D50" w:rsidRDefault="000E6D50" w:rsidP="000E6D50">
      <w:pPr>
        <w:spacing w:after="0" w:line="240" w:lineRule="auto"/>
        <w:ind w:left="3540" w:firstLine="709"/>
        <w:jc w:val="both"/>
        <w:rPr>
          <w:rFonts w:ascii="Times New Roman" w:hAnsi="Times New Roman"/>
          <w:sz w:val="24"/>
          <w:szCs w:val="24"/>
          <w:lang w:val="en-US"/>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lang w:val="en-US"/>
        </w:rPr>
        <w:t>18.12</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lang w:val="en-US"/>
        </w:rPr>
        <w:t>2199</w:t>
      </w:r>
    </w:p>
    <w:p w14:paraId="7AEB2E2F"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07B8B108" w14:textId="77777777" w:rsidR="000E6D50" w:rsidRDefault="000E6D50" w:rsidP="00FD4428">
      <w:pPr>
        <w:pStyle w:val="10"/>
        <w:spacing w:before="0" w:after="0" w:line="240" w:lineRule="auto"/>
        <w:ind w:firstLine="709"/>
        <w:jc w:val="both"/>
        <w:rPr>
          <w:rFonts w:cs="Times New Roman"/>
          <w:sz w:val="24"/>
          <w:szCs w:val="24"/>
        </w:rPr>
      </w:pPr>
    </w:p>
    <w:p w14:paraId="2B57CD1E" w14:textId="69DE142B" w:rsidR="00FD4428" w:rsidRPr="00FD4428" w:rsidRDefault="00FD4428" w:rsidP="000E6D50">
      <w:pPr>
        <w:pStyle w:val="10"/>
        <w:spacing w:before="0" w:after="0" w:line="240" w:lineRule="auto"/>
        <w:ind w:firstLine="709"/>
        <w:jc w:val="center"/>
        <w:rPr>
          <w:rFonts w:cs="Times New Roman"/>
          <w:sz w:val="24"/>
          <w:szCs w:val="24"/>
        </w:rPr>
      </w:pPr>
      <w:r w:rsidRPr="00FD4428">
        <w:rPr>
          <w:rFonts w:cs="Times New Roman"/>
          <w:sz w:val="24"/>
          <w:szCs w:val="24"/>
        </w:rPr>
        <w:t>Положение</w:t>
      </w:r>
      <w:r w:rsidRPr="00FD4428">
        <w:rPr>
          <w:rFonts w:cs="Times New Roman"/>
          <w:sz w:val="24"/>
          <w:szCs w:val="24"/>
        </w:rPr>
        <w:br/>
        <w:t>об организации снабжения населения Урмарского муниципального округа Чувашской Республики твердым топливом (дровами)</w:t>
      </w:r>
    </w:p>
    <w:p w14:paraId="6264BE1B" w14:textId="77777777" w:rsidR="00FD4428" w:rsidRPr="00FD4428" w:rsidRDefault="00FD4428" w:rsidP="000E6D50">
      <w:pPr>
        <w:spacing w:after="0" w:line="240" w:lineRule="auto"/>
        <w:ind w:firstLine="709"/>
        <w:jc w:val="center"/>
        <w:rPr>
          <w:rFonts w:ascii="Times New Roman" w:hAnsi="Times New Roman" w:cs="Times New Roman"/>
          <w:sz w:val="24"/>
          <w:szCs w:val="24"/>
        </w:rPr>
      </w:pPr>
    </w:p>
    <w:p w14:paraId="4DDDF337" w14:textId="77777777" w:rsidR="00FD4428" w:rsidRPr="00FD4428" w:rsidRDefault="00FD4428" w:rsidP="000E6D50">
      <w:pPr>
        <w:pStyle w:val="10"/>
        <w:spacing w:before="0" w:after="0" w:line="240" w:lineRule="auto"/>
        <w:ind w:firstLine="709"/>
        <w:jc w:val="center"/>
        <w:rPr>
          <w:rFonts w:cs="Times New Roman"/>
          <w:sz w:val="24"/>
          <w:szCs w:val="24"/>
        </w:rPr>
      </w:pPr>
      <w:bookmarkStart w:id="4" w:name="sub_1001"/>
      <w:r w:rsidRPr="00FD4428">
        <w:rPr>
          <w:rFonts w:cs="Times New Roman"/>
          <w:sz w:val="24"/>
          <w:szCs w:val="24"/>
        </w:rPr>
        <w:t>1. Общие положения</w:t>
      </w:r>
    </w:p>
    <w:bookmarkEnd w:id="4"/>
    <w:p w14:paraId="56C863EA"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60ADE72A"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5" w:name="sub_11"/>
      <w:r w:rsidRPr="00FD4428">
        <w:rPr>
          <w:rFonts w:ascii="Times New Roman" w:hAnsi="Times New Roman" w:cs="Times New Roman"/>
          <w:sz w:val="24"/>
          <w:szCs w:val="24"/>
        </w:rPr>
        <w:t>1.1. Настоящее Положение об организации снабжения населения Урмарского муниципального округа Чувашской Республики твердым топливом (дровами) (далее по тексту - Положение) разработано в целях организации обеспечения твердым топливом (дровами) (далее по тексту - топливом) населения Урмарского муниципального округа Чувашской Республики, проживающего в жилых помещениях многоквартирных домов или в индивидуальных жилых домах, которые не имеют центрального отопления и газоснабжения.</w:t>
      </w:r>
    </w:p>
    <w:p w14:paraId="0A8A2A53"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6" w:name="sub_12"/>
      <w:bookmarkEnd w:id="5"/>
      <w:r w:rsidRPr="00FD4428">
        <w:rPr>
          <w:rFonts w:ascii="Times New Roman" w:hAnsi="Times New Roman" w:cs="Times New Roman"/>
          <w:sz w:val="24"/>
          <w:szCs w:val="24"/>
        </w:rPr>
        <w:t>1.2. Периодом снабжения граждан топливом является календарный год.</w:t>
      </w:r>
    </w:p>
    <w:p w14:paraId="7186737D"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7" w:name="sub_13"/>
      <w:bookmarkEnd w:id="6"/>
      <w:r w:rsidRPr="00FD4428">
        <w:rPr>
          <w:rFonts w:ascii="Times New Roman" w:hAnsi="Times New Roman" w:cs="Times New Roman"/>
          <w:sz w:val="24"/>
          <w:szCs w:val="24"/>
        </w:rPr>
        <w:t>1.3. Непосредственное снабжение топливом населения, проживающего в жилых помещениях многоквартирных домов или в индивидуальных жилых домах, которые не имеют центрального отопления и газоснабжения, осуществляет продавец топлива.</w:t>
      </w:r>
    </w:p>
    <w:bookmarkEnd w:id="7"/>
    <w:p w14:paraId="4E096B3C"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5A63BB21" w14:textId="77777777" w:rsidR="00FD4428" w:rsidRPr="00FD4428" w:rsidRDefault="00FD4428" w:rsidP="00FD4428">
      <w:pPr>
        <w:pStyle w:val="10"/>
        <w:spacing w:before="0" w:after="0" w:line="240" w:lineRule="auto"/>
        <w:ind w:firstLine="709"/>
        <w:jc w:val="both"/>
        <w:rPr>
          <w:rFonts w:cs="Times New Roman"/>
          <w:sz w:val="24"/>
          <w:szCs w:val="24"/>
        </w:rPr>
      </w:pPr>
      <w:bookmarkStart w:id="8" w:name="sub_1002"/>
      <w:r w:rsidRPr="00FD4428">
        <w:rPr>
          <w:rFonts w:cs="Times New Roman"/>
          <w:sz w:val="24"/>
          <w:szCs w:val="24"/>
        </w:rPr>
        <w:t>2. Основные принципы отношений в сфере снабжения населения топливом</w:t>
      </w:r>
    </w:p>
    <w:bookmarkEnd w:id="8"/>
    <w:p w14:paraId="3F0ED521"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37131B4C"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9" w:name="sub_21"/>
      <w:r w:rsidRPr="00FD4428">
        <w:rPr>
          <w:rFonts w:ascii="Times New Roman" w:hAnsi="Times New Roman" w:cs="Times New Roman"/>
          <w:sz w:val="24"/>
          <w:szCs w:val="24"/>
        </w:rPr>
        <w:t>2.1. Основными принципами отношений в сфере снабжения населения топливом являются: обеспечение снабжения населения топливом надлежащего качества в необходимых объемах; обеспечение доступности топлива для населения.</w:t>
      </w:r>
    </w:p>
    <w:bookmarkEnd w:id="9"/>
    <w:p w14:paraId="730AF0F2"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05CA78EA" w14:textId="77777777" w:rsidR="00FD4428" w:rsidRPr="00FD4428" w:rsidRDefault="00FD4428" w:rsidP="00FD4428">
      <w:pPr>
        <w:pStyle w:val="10"/>
        <w:spacing w:before="0" w:after="0" w:line="240" w:lineRule="auto"/>
        <w:ind w:firstLine="709"/>
        <w:jc w:val="both"/>
        <w:rPr>
          <w:rFonts w:cs="Times New Roman"/>
          <w:sz w:val="24"/>
          <w:szCs w:val="24"/>
        </w:rPr>
      </w:pPr>
      <w:bookmarkStart w:id="10" w:name="sub_1003"/>
      <w:r w:rsidRPr="00FD4428">
        <w:rPr>
          <w:rFonts w:cs="Times New Roman"/>
          <w:sz w:val="24"/>
          <w:szCs w:val="24"/>
        </w:rPr>
        <w:t>3. Организация отношений в сфере снабжения населения топливом</w:t>
      </w:r>
    </w:p>
    <w:bookmarkEnd w:id="10"/>
    <w:p w14:paraId="438D6C5E"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2383374E"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11" w:name="sub_31"/>
      <w:r w:rsidRPr="00FD4428">
        <w:rPr>
          <w:rFonts w:ascii="Times New Roman" w:hAnsi="Times New Roman" w:cs="Times New Roman"/>
          <w:sz w:val="24"/>
          <w:szCs w:val="24"/>
        </w:rPr>
        <w:t>3.1. Администрация Урмарского муниципального округа Чувашской Республики (далее по тексту - Администрация) осуществляет следующие полномочия по организации снабжения населения топливом:</w:t>
      </w:r>
    </w:p>
    <w:bookmarkEnd w:id="11"/>
    <w:p w14:paraId="7BED670D"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осуществляет сбор информации о количестве граждан, в том числе относящихся к льготным категориям, проживающих в жилых помещениях многоквартирных домов или в индивидуальных жилых домах, которые не имеют центрального отопления и газоснабжения;</w:t>
      </w:r>
    </w:p>
    <w:p w14:paraId="5D975502"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осуществляет мониторинг и сбор сведений о потребности населения в топливе, о деятельности всех участников процесса снабжения населения топливом;</w:t>
      </w:r>
    </w:p>
    <w:p w14:paraId="11A50E2A"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xml:space="preserve">определяет продавцов топлива населению путем заключения соглашений с юридическими лицами и индивидуальными предпринимателями, занимающимися заготовкой и переработкой древесины на территории Урмарского муниципального округа Чувашской Республики. Типовая форма Соглашения приведена </w:t>
      </w:r>
      <w:r w:rsidRPr="00FD4428">
        <w:rPr>
          <w:rFonts w:ascii="Times New Roman" w:hAnsi="Times New Roman" w:cs="Times New Roman"/>
          <w:color w:val="000000"/>
          <w:sz w:val="24"/>
          <w:szCs w:val="24"/>
        </w:rPr>
        <w:t xml:space="preserve">в </w:t>
      </w:r>
      <w:hyperlink w:anchor="sub_1100" w:history="1">
        <w:r w:rsidRPr="00FD4428">
          <w:rPr>
            <w:rStyle w:val="af3"/>
            <w:rFonts w:ascii="Times New Roman" w:hAnsi="Times New Roman"/>
            <w:color w:val="000000"/>
            <w:sz w:val="24"/>
            <w:szCs w:val="24"/>
          </w:rPr>
          <w:t>приложении</w:t>
        </w:r>
      </w:hyperlink>
      <w:r w:rsidRPr="00FD4428">
        <w:rPr>
          <w:rFonts w:ascii="Times New Roman" w:hAnsi="Times New Roman" w:cs="Times New Roman"/>
          <w:sz w:val="24"/>
          <w:szCs w:val="24"/>
        </w:rPr>
        <w:t xml:space="preserve"> к настоящему Положению;</w:t>
      </w:r>
    </w:p>
    <w:p w14:paraId="041D0BF9"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xml:space="preserve">публикует информацию о продавцах топлива, осуществляющих обеспечение населения топливом, о порядке снабжения населения топливом и ценах на него на </w:t>
      </w:r>
      <w:hyperlink r:id="rId12" w:history="1">
        <w:r w:rsidRPr="00FD4428">
          <w:rPr>
            <w:rStyle w:val="af3"/>
            <w:rFonts w:ascii="Times New Roman" w:hAnsi="Times New Roman"/>
            <w:color w:val="000000"/>
            <w:sz w:val="24"/>
            <w:szCs w:val="24"/>
          </w:rPr>
          <w:t>официальном сайте</w:t>
        </w:r>
      </w:hyperlink>
      <w:r w:rsidRPr="00FD4428">
        <w:rPr>
          <w:rFonts w:ascii="Times New Roman" w:hAnsi="Times New Roman" w:cs="Times New Roman"/>
          <w:sz w:val="24"/>
          <w:szCs w:val="24"/>
        </w:rPr>
        <w:t xml:space="preserve"> Урмарского муниципального округа в информационно-телекоммуникационной сети "Интернет", в периодическом печатном издании "Урмарский вестник", размещает указанную информацию на информационных стендах администрации Урмарского муниципального округа;</w:t>
      </w:r>
    </w:p>
    <w:p w14:paraId="6960F119"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контролирует бесперебойность снабжения населения топливом.</w:t>
      </w:r>
    </w:p>
    <w:p w14:paraId="470E3B47"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12" w:name="sub_32"/>
      <w:r w:rsidRPr="00FD4428">
        <w:rPr>
          <w:rFonts w:ascii="Times New Roman" w:hAnsi="Times New Roman" w:cs="Times New Roman"/>
          <w:sz w:val="24"/>
          <w:szCs w:val="24"/>
        </w:rPr>
        <w:t>3.2. В рамках осуществления своих полномочий Администрация вправе:</w:t>
      </w:r>
    </w:p>
    <w:bookmarkEnd w:id="12"/>
    <w:p w14:paraId="0804DB8D"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lastRenderedPageBreak/>
        <w:t>запрашивать и получать от продавцов топлива информацию, необходимую для осуществления своих полномочий в соответствии с настоящим Положением;</w:t>
      </w:r>
    </w:p>
    <w:p w14:paraId="3D677203"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оказывать содействие в деятельности продавцов топлива.</w:t>
      </w:r>
    </w:p>
    <w:p w14:paraId="448DA2FF"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13" w:name="sub_33"/>
      <w:r w:rsidRPr="00FD4428">
        <w:rPr>
          <w:rFonts w:ascii="Times New Roman" w:hAnsi="Times New Roman" w:cs="Times New Roman"/>
          <w:sz w:val="24"/>
          <w:szCs w:val="24"/>
        </w:rPr>
        <w:t>3.3. Указанные полномочия осуществляются Администрацией через отдел развития АПК и экологии;</w:t>
      </w:r>
    </w:p>
    <w:p w14:paraId="08B2FC8A"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14" w:name="sub_34"/>
      <w:bookmarkEnd w:id="13"/>
      <w:r w:rsidRPr="00FD4428">
        <w:rPr>
          <w:rFonts w:ascii="Times New Roman" w:hAnsi="Times New Roman" w:cs="Times New Roman"/>
          <w:sz w:val="24"/>
          <w:szCs w:val="24"/>
        </w:rPr>
        <w:t>3.4. Продавцы топлива осуществляют следующие функции по организации снабжения населения топливом на территории Урмарского муниципального округа Чувашской Республики:</w:t>
      </w:r>
    </w:p>
    <w:bookmarkEnd w:id="14"/>
    <w:p w14:paraId="558EDCD3"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заключают договоры с физическими и юридическими лицами (далее по тексту - потребители) с целью снабжения населения топливом;</w:t>
      </w:r>
    </w:p>
    <w:p w14:paraId="64BA6850"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выдают платежные документы (справки) потребителям о количестве и стоимости реализованного им топлива, о стоимости услуг по доставке топлива до места проживания потребителей.</w:t>
      </w:r>
    </w:p>
    <w:p w14:paraId="5E40A0D9"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7067923A" w14:textId="77777777" w:rsidR="00FD4428" w:rsidRPr="00FD4428" w:rsidRDefault="00FD4428" w:rsidP="000E6D50">
      <w:pPr>
        <w:pStyle w:val="10"/>
        <w:spacing w:before="0" w:after="0" w:line="240" w:lineRule="auto"/>
        <w:ind w:firstLine="709"/>
        <w:jc w:val="center"/>
        <w:rPr>
          <w:rFonts w:cs="Times New Roman"/>
          <w:sz w:val="24"/>
          <w:szCs w:val="24"/>
        </w:rPr>
      </w:pPr>
      <w:bookmarkStart w:id="15" w:name="sub_1004"/>
      <w:r w:rsidRPr="00FD4428">
        <w:rPr>
          <w:rFonts w:cs="Times New Roman"/>
          <w:sz w:val="24"/>
          <w:szCs w:val="24"/>
        </w:rPr>
        <w:t>4. Стоимость топлива</w:t>
      </w:r>
    </w:p>
    <w:bookmarkEnd w:id="15"/>
    <w:p w14:paraId="50619C67"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4BB9F375"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16" w:name="sub_41"/>
      <w:r w:rsidRPr="00FD4428">
        <w:rPr>
          <w:rFonts w:ascii="Times New Roman" w:hAnsi="Times New Roman" w:cs="Times New Roman"/>
          <w:sz w:val="24"/>
          <w:szCs w:val="24"/>
        </w:rPr>
        <w:t xml:space="preserve">4.1. Розничные цены на топливо устанавливаются продавцами топлива с учетом </w:t>
      </w:r>
      <w:hyperlink r:id="rId13" w:history="1">
        <w:r w:rsidRPr="00FD4428">
          <w:rPr>
            <w:rStyle w:val="af3"/>
            <w:rFonts w:ascii="Times New Roman" w:hAnsi="Times New Roman"/>
            <w:color w:val="000000"/>
            <w:sz w:val="24"/>
            <w:szCs w:val="24"/>
          </w:rPr>
          <w:t>постановления</w:t>
        </w:r>
      </w:hyperlink>
      <w:r w:rsidRPr="00FD4428">
        <w:rPr>
          <w:rFonts w:ascii="Times New Roman" w:hAnsi="Times New Roman" w:cs="Times New Roman"/>
          <w:sz w:val="24"/>
          <w:szCs w:val="24"/>
        </w:rPr>
        <w:t xml:space="preserve"> Государственной службы Чувашской Республики по конкурентной политике и тарифам от 05.12.2017 № 115-23/п "Об установлении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14:paraId="37BDB9C1"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17" w:name="sub_42"/>
      <w:bookmarkEnd w:id="16"/>
      <w:r w:rsidRPr="00FD4428">
        <w:rPr>
          <w:rFonts w:ascii="Times New Roman" w:hAnsi="Times New Roman" w:cs="Times New Roman"/>
          <w:sz w:val="24"/>
          <w:szCs w:val="24"/>
        </w:rPr>
        <w:t>4.2. Размер платы за доставку топлива к месту, указанному потребителем, устанавливается по соглашению между продавцом топлива и потребителем.</w:t>
      </w:r>
    </w:p>
    <w:bookmarkEnd w:id="17"/>
    <w:p w14:paraId="048BEA52"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06A91107" w14:textId="77777777" w:rsidR="00FD4428" w:rsidRPr="00FD4428" w:rsidRDefault="00FD4428" w:rsidP="000E6D50">
      <w:pPr>
        <w:pStyle w:val="10"/>
        <w:spacing w:before="0" w:after="0" w:line="240" w:lineRule="auto"/>
        <w:ind w:firstLine="709"/>
        <w:jc w:val="center"/>
        <w:rPr>
          <w:rFonts w:cs="Times New Roman"/>
          <w:sz w:val="24"/>
          <w:szCs w:val="24"/>
        </w:rPr>
      </w:pPr>
      <w:bookmarkStart w:id="18" w:name="sub_1005"/>
      <w:r w:rsidRPr="00FD4428">
        <w:rPr>
          <w:rFonts w:cs="Times New Roman"/>
          <w:sz w:val="24"/>
          <w:szCs w:val="24"/>
        </w:rPr>
        <w:t>5. Организация снабжения населения топливом</w:t>
      </w:r>
    </w:p>
    <w:bookmarkEnd w:id="18"/>
    <w:p w14:paraId="1EFEE6BA"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33E6355A"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19" w:name="sub_51"/>
      <w:r w:rsidRPr="00FD4428">
        <w:rPr>
          <w:rFonts w:ascii="Times New Roman" w:hAnsi="Times New Roman" w:cs="Times New Roman"/>
          <w:sz w:val="24"/>
          <w:szCs w:val="24"/>
        </w:rPr>
        <w:t xml:space="preserve">5.1. Деятельность по обеспечению населения топливом является коммунальной услугой, и на нее распространяются </w:t>
      </w:r>
      <w:hyperlink r:id="rId14" w:history="1">
        <w:r w:rsidRPr="00FD4428">
          <w:rPr>
            <w:rStyle w:val="af3"/>
            <w:rFonts w:ascii="Times New Roman" w:hAnsi="Times New Roman"/>
            <w:color w:val="000000"/>
            <w:sz w:val="24"/>
            <w:szCs w:val="24"/>
          </w:rPr>
          <w:t>Правила</w:t>
        </w:r>
      </w:hyperlink>
      <w:r w:rsidRPr="00FD4428">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утвержденные </w:t>
      </w:r>
      <w:hyperlink r:id="rId15" w:history="1">
        <w:r w:rsidRPr="00FD4428">
          <w:rPr>
            <w:rStyle w:val="af3"/>
            <w:rFonts w:ascii="Times New Roman" w:hAnsi="Times New Roman"/>
            <w:color w:val="000000"/>
            <w:sz w:val="24"/>
            <w:szCs w:val="24"/>
          </w:rPr>
          <w:t>постановлением</w:t>
        </w:r>
      </w:hyperlink>
      <w:r w:rsidRPr="00FD4428">
        <w:rPr>
          <w:rFonts w:ascii="Times New Roman" w:hAnsi="Times New Roman" w:cs="Times New Roman"/>
          <w:sz w:val="24"/>
          <w:szCs w:val="24"/>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w:t>
      </w:r>
    </w:p>
    <w:p w14:paraId="219997FC"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20" w:name="sub_52"/>
      <w:bookmarkEnd w:id="19"/>
      <w:r w:rsidRPr="00FD4428">
        <w:rPr>
          <w:rFonts w:ascii="Times New Roman" w:hAnsi="Times New Roman" w:cs="Times New Roman"/>
          <w:sz w:val="24"/>
          <w:szCs w:val="24"/>
        </w:rPr>
        <w:t>5.2.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14:paraId="1C6873AB"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21" w:name="sub_53"/>
      <w:bookmarkEnd w:id="20"/>
      <w:r w:rsidRPr="00FD4428">
        <w:rPr>
          <w:rFonts w:ascii="Times New Roman" w:hAnsi="Times New Roman" w:cs="Times New Roman"/>
          <w:sz w:val="24"/>
          <w:szCs w:val="24"/>
        </w:rPr>
        <w:t xml:space="preserve">5.3. Информация о предлагаемом к продаже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Pr="00FD4428">
        <w:rPr>
          <w:rFonts w:ascii="Times New Roman" w:hAnsi="Times New Roman" w:cs="Times New Roman"/>
          <w:sz w:val="24"/>
          <w:szCs w:val="24"/>
        </w:rPr>
        <w:t>лесо</w:t>
      </w:r>
      <w:proofErr w:type="spellEnd"/>
      <w:r w:rsidRPr="00FD4428">
        <w:rPr>
          <w:rFonts w:ascii="Times New Roman" w:hAnsi="Times New Roman" w:cs="Times New Roman"/>
          <w:sz w:val="24"/>
          <w:szCs w:val="24"/>
        </w:rPr>
        <w:t xml:space="preserve">- и пиломатериалов в плотную </w:t>
      </w:r>
      <w:proofErr w:type="spellStart"/>
      <w:r w:rsidRPr="00FD4428">
        <w:rPr>
          <w:rFonts w:ascii="Times New Roman" w:hAnsi="Times New Roman" w:cs="Times New Roman"/>
          <w:sz w:val="24"/>
          <w:szCs w:val="24"/>
        </w:rPr>
        <w:t>кубомассу</w:t>
      </w:r>
      <w:proofErr w:type="spellEnd"/>
      <w:r w:rsidRPr="00FD4428">
        <w:rPr>
          <w:rFonts w:ascii="Times New Roman" w:hAnsi="Times New Roman" w:cs="Times New Roman"/>
          <w:sz w:val="24"/>
          <w:szCs w:val="24"/>
        </w:rPr>
        <w:t>), а также об условиях возможной доставки топлива к месту, указанному потребителем. Такие сведения размещаются в месте продажи или складирования топлива.</w:t>
      </w:r>
    </w:p>
    <w:p w14:paraId="6E2A27C8"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22" w:name="sub_54"/>
      <w:bookmarkEnd w:id="21"/>
      <w:r w:rsidRPr="00FD4428">
        <w:rPr>
          <w:rFonts w:ascii="Times New Roman" w:hAnsi="Times New Roman" w:cs="Times New Roman"/>
          <w:sz w:val="24"/>
          <w:szCs w:val="24"/>
        </w:rPr>
        <w:t>5.4. В заявке потребителя на продажу топлива указываются вид, марка, тип, размер, сорт и другие его основные показатели, количество (объем или вес), место и время доставки.</w:t>
      </w:r>
    </w:p>
    <w:p w14:paraId="62451A7E"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23" w:name="sub_55"/>
      <w:bookmarkEnd w:id="22"/>
      <w:r w:rsidRPr="00FD4428">
        <w:rPr>
          <w:rFonts w:ascii="Times New Roman" w:hAnsi="Times New Roman" w:cs="Times New Roman"/>
          <w:sz w:val="24"/>
          <w:szCs w:val="24"/>
        </w:rPr>
        <w:t>5.5. Потребитель вправе, а продавец топлива обязан обеспечить потребителю возможность ознакомиться с порядком измерения объема и веса топлива, а также определения его сортности и соответствия установленным требованиям.</w:t>
      </w:r>
    </w:p>
    <w:p w14:paraId="101630EA"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24" w:name="sub_56"/>
      <w:bookmarkEnd w:id="23"/>
      <w:r w:rsidRPr="00FD4428">
        <w:rPr>
          <w:rFonts w:ascii="Times New Roman" w:hAnsi="Times New Roman" w:cs="Times New Roman"/>
          <w:sz w:val="24"/>
          <w:szCs w:val="24"/>
        </w:rPr>
        <w:t>5.6. Образцы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14:paraId="3E5F2C04"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25" w:name="sub_57"/>
      <w:bookmarkEnd w:id="24"/>
      <w:r w:rsidRPr="00FD4428">
        <w:rPr>
          <w:rFonts w:ascii="Times New Roman" w:hAnsi="Times New Roman" w:cs="Times New Roman"/>
          <w:sz w:val="24"/>
          <w:szCs w:val="24"/>
        </w:rPr>
        <w:t>5.7. Отбор потребителем топлива может производиться в месте его продажи или складирования.</w:t>
      </w:r>
    </w:p>
    <w:p w14:paraId="64287955"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26" w:name="sub_58"/>
      <w:bookmarkEnd w:id="25"/>
      <w:r w:rsidRPr="00FD4428">
        <w:rPr>
          <w:rFonts w:ascii="Times New Roman" w:hAnsi="Times New Roman" w:cs="Times New Roman"/>
          <w:sz w:val="24"/>
          <w:szCs w:val="24"/>
        </w:rPr>
        <w:lastRenderedPageBreak/>
        <w:t>5.8. Потребителю по его требованию должны быть предоставлены технические средства для самостоятельного контроля отобранного для приобретения топлива. Потребитель вправе потребовать проведения контрольного взвешивания, обмера и проверки сортности приобретаемого топлива в его присутствии.</w:t>
      </w:r>
    </w:p>
    <w:p w14:paraId="7FC39096"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27" w:name="sub_59"/>
      <w:bookmarkEnd w:id="26"/>
      <w:r w:rsidRPr="00FD4428">
        <w:rPr>
          <w:rFonts w:ascii="Times New Roman" w:hAnsi="Times New Roman" w:cs="Times New Roman"/>
          <w:sz w:val="24"/>
          <w:szCs w:val="24"/>
        </w:rPr>
        <w:t>5.9. Доставка топлива до места проживания граждан осуществляется либо транспортом продавца топлива, либо собственным или привлеченным гражданами транспортом. Погрузка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bookmarkEnd w:id="27"/>
    <w:p w14:paraId="0C8EBB1D"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5AACFB4F" w14:textId="77777777" w:rsidR="00FD4428" w:rsidRPr="00FD4428" w:rsidRDefault="00FD4428" w:rsidP="000E6D50">
      <w:pPr>
        <w:pStyle w:val="10"/>
        <w:spacing w:before="0" w:after="0" w:line="240" w:lineRule="auto"/>
        <w:ind w:firstLine="709"/>
        <w:jc w:val="center"/>
        <w:rPr>
          <w:rFonts w:cs="Times New Roman"/>
          <w:sz w:val="24"/>
          <w:szCs w:val="24"/>
        </w:rPr>
      </w:pPr>
      <w:bookmarkStart w:id="28" w:name="sub_1006"/>
      <w:r w:rsidRPr="00FD4428">
        <w:rPr>
          <w:rFonts w:cs="Times New Roman"/>
          <w:sz w:val="24"/>
          <w:szCs w:val="24"/>
        </w:rPr>
        <w:t>6. Меры социальной поддержки, предоставляемые отдельным категориям граждан при снабжении их топливом</w:t>
      </w:r>
    </w:p>
    <w:bookmarkEnd w:id="28"/>
    <w:p w14:paraId="3931F33F"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4C4D80CB"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29" w:name="sub_61"/>
      <w:r w:rsidRPr="00FD4428">
        <w:rPr>
          <w:rFonts w:ascii="Times New Roman" w:hAnsi="Times New Roman" w:cs="Times New Roman"/>
          <w:sz w:val="24"/>
          <w:szCs w:val="24"/>
        </w:rPr>
        <w:t>6.1. Отдельным категориям граждан, проживающим в жилых помещениях многоквартирных домов или в индивидуальных жилых домах, которые не имеют центрального отопления и газоснабжения, предоставляются меры социальной поддержки в форме денежной компенсации расходов на оплату стоимости топлива, приобретаемого в пределах норм, установленных для продажи населению, и транспортных услуг для доставки этого топлива.</w:t>
      </w:r>
    </w:p>
    <w:p w14:paraId="5452BB78"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30" w:name="sub_62"/>
      <w:bookmarkEnd w:id="29"/>
      <w:r w:rsidRPr="00FD4428">
        <w:rPr>
          <w:rFonts w:ascii="Times New Roman" w:hAnsi="Times New Roman" w:cs="Times New Roman"/>
          <w:sz w:val="24"/>
          <w:szCs w:val="24"/>
        </w:rPr>
        <w:t>6.2. Меры социальной поддержки предоставляются следующим категориям граждан, установленным:</w:t>
      </w:r>
    </w:p>
    <w:p w14:paraId="04EECEA0"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31" w:name="sub_6201"/>
      <w:bookmarkEnd w:id="30"/>
      <w:r w:rsidRPr="00FD4428">
        <w:rPr>
          <w:rFonts w:ascii="Times New Roman" w:hAnsi="Times New Roman" w:cs="Times New Roman"/>
          <w:sz w:val="24"/>
          <w:szCs w:val="24"/>
        </w:rPr>
        <w:t xml:space="preserve">1) </w:t>
      </w:r>
      <w:hyperlink r:id="rId16" w:history="1">
        <w:r w:rsidRPr="00FD4428">
          <w:rPr>
            <w:rStyle w:val="af3"/>
            <w:rFonts w:ascii="Times New Roman" w:hAnsi="Times New Roman"/>
            <w:color w:val="000000"/>
            <w:sz w:val="24"/>
            <w:szCs w:val="24"/>
          </w:rPr>
          <w:t>Законом</w:t>
        </w:r>
      </w:hyperlink>
      <w:r w:rsidRPr="00FD4428">
        <w:rPr>
          <w:rFonts w:ascii="Times New Roman" w:hAnsi="Times New Roman" w:cs="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58799668" w14:textId="77777777" w:rsidR="00FD4428" w:rsidRPr="00FD4428" w:rsidRDefault="00FD4428" w:rsidP="00FD4428">
      <w:pPr>
        <w:spacing w:after="0" w:line="240" w:lineRule="auto"/>
        <w:ind w:firstLine="709"/>
        <w:jc w:val="both"/>
        <w:rPr>
          <w:rFonts w:ascii="Times New Roman" w:hAnsi="Times New Roman" w:cs="Times New Roman"/>
          <w:color w:val="000000"/>
          <w:sz w:val="24"/>
          <w:szCs w:val="24"/>
        </w:rPr>
      </w:pPr>
      <w:bookmarkStart w:id="32" w:name="sub_6202"/>
      <w:bookmarkEnd w:id="31"/>
      <w:r w:rsidRPr="00FD4428">
        <w:rPr>
          <w:rFonts w:ascii="Times New Roman" w:hAnsi="Times New Roman" w:cs="Times New Roman"/>
          <w:sz w:val="24"/>
          <w:szCs w:val="24"/>
        </w:rPr>
        <w:t xml:space="preserve">2) </w:t>
      </w:r>
      <w:hyperlink r:id="rId17" w:history="1">
        <w:r w:rsidRPr="00FD4428">
          <w:rPr>
            <w:rStyle w:val="af3"/>
            <w:rFonts w:ascii="Times New Roman" w:hAnsi="Times New Roman"/>
            <w:color w:val="000000"/>
            <w:sz w:val="24"/>
            <w:szCs w:val="24"/>
          </w:rPr>
          <w:t>Федеральным законом</w:t>
        </w:r>
      </w:hyperlink>
      <w:r w:rsidRPr="00FD4428">
        <w:rPr>
          <w:rFonts w:ascii="Times New Roman" w:hAnsi="Times New Roman" w:cs="Times New Roman"/>
          <w:color w:val="000000"/>
          <w:sz w:val="24"/>
          <w:szCs w:val="24"/>
        </w:rPr>
        <w:t xml:space="preserve"> от 12 января 1995 года N 5-ФЗ "О ветеранах";</w:t>
      </w:r>
    </w:p>
    <w:p w14:paraId="4B8BFC28"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33" w:name="sub_6203"/>
      <w:bookmarkEnd w:id="32"/>
      <w:r w:rsidRPr="00FD4428">
        <w:rPr>
          <w:rFonts w:ascii="Times New Roman" w:hAnsi="Times New Roman" w:cs="Times New Roman"/>
          <w:color w:val="000000"/>
          <w:sz w:val="24"/>
          <w:szCs w:val="24"/>
        </w:rPr>
        <w:t xml:space="preserve">3) </w:t>
      </w:r>
      <w:hyperlink r:id="rId18" w:history="1">
        <w:r w:rsidRPr="00FD4428">
          <w:rPr>
            <w:rStyle w:val="af3"/>
            <w:rFonts w:ascii="Times New Roman" w:hAnsi="Times New Roman"/>
            <w:color w:val="000000"/>
            <w:sz w:val="24"/>
            <w:szCs w:val="24"/>
          </w:rPr>
          <w:t>Федеральным законом</w:t>
        </w:r>
      </w:hyperlink>
      <w:r w:rsidRPr="00FD4428">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14:paraId="54556558" w14:textId="77777777" w:rsidR="00FD4428" w:rsidRPr="00FD4428" w:rsidRDefault="00FD4428" w:rsidP="00FD4428">
      <w:pPr>
        <w:spacing w:after="0" w:line="240" w:lineRule="auto"/>
        <w:ind w:firstLine="709"/>
        <w:jc w:val="both"/>
        <w:rPr>
          <w:rFonts w:ascii="Times New Roman" w:hAnsi="Times New Roman" w:cs="Times New Roman"/>
          <w:color w:val="000000"/>
          <w:sz w:val="24"/>
          <w:szCs w:val="24"/>
        </w:rPr>
      </w:pPr>
      <w:bookmarkStart w:id="34" w:name="sub_6204"/>
      <w:bookmarkEnd w:id="33"/>
      <w:r w:rsidRPr="00FD4428">
        <w:rPr>
          <w:rFonts w:ascii="Times New Roman" w:hAnsi="Times New Roman" w:cs="Times New Roman"/>
          <w:sz w:val="24"/>
          <w:szCs w:val="24"/>
        </w:rPr>
        <w:t xml:space="preserve">4) </w:t>
      </w:r>
      <w:hyperlink r:id="rId19" w:history="1">
        <w:r w:rsidRPr="00FD4428">
          <w:rPr>
            <w:rStyle w:val="af3"/>
            <w:rFonts w:ascii="Times New Roman" w:hAnsi="Times New Roman"/>
            <w:color w:val="000000"/>
            <w:sz w:val="24"/>
            <w:szCs w:val="24"/>
          </w:rPr>
          <w:t>Федеральным законом</w:t>
        </w:r>
      </w:hyperlink>
      <w:r w:rsidRPr="00FD4428">
        <w:rPr>
          <w:rFonts w:ascii="Times New Roman" w:hAnsi="Times New Roman" w:cs="Times New Roman"/>
          <w:color w:val="000000"/>
          <w:sz w:val="24"/>
          <w:szCs w:val="24"/>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6B1DC080" w14:textId="77777777" w:rsidR="00FD4428" w:rsidRPr="00FD4428" w:rsidRDefault="00FD4428" w:rsidP="00FD4428">
      <w:pPr>
        <w:spacing w:after="0" w:line="240" w:lineRule="auto"/>
        <w:ind w:firstLine="709"/>
        <w:jc w:val="both"/>
        <w:rPr>
          <w:rFonts w:ascii="Times New Roman" w:hAnsi="Times New Roman" w:cs="Times New Roman"/>
          <w:color w:val="000000"/>
          <w:sz w:val="24"/>
          <w:szCs w:val="24"/>
        </w:rPr>
      </w:pPr>
      <w:bookmarkStart w:id="35" w:name="sub_6205"/>
      <w:bookmarkEnd w:id="34"/>
      <w:r w:rsidRPr="00FD4428">
        <w:rPr>
          <w:rFonts w:ascii="Times New Roman" w:hAnsi="Times New Roman" w:cs="Times New Roman"/>
          <w:color w:val="000000"/>
          <w:sz w:val="24"/>
          <w:szCs w:val="24"/>
        </w:rPr>
        <w:t xml:space="preserve">5) </w:t>
      </w:r>
      <w:hyperlink r:id="rId20" w:history="1">
        <w:r w:rsidRPr="00FD4428">
          <w:rPr>
            <w:rStyle w:val="af3"/>
            <w:rFonts w:ascii="Times New Roman" w:hAnsi="Times New Roman"/>
            <w:color w:val="000000"/>
            <w:sz w:val="24"/>
            <w:szCs w:val="24"/>
          </w:rPr>
          <w:t>Федеральным законом</w:t>
        </w:r>
      </w:hyperlink>
      <w:r w:rsidRPr="00FD4428">
        <w:rPr>
          <w:rFonts w:ascii="Times New Roman" w:hAnsi="Times New Roman" w:cs="Times New Roman"/>
          <w:color w:val="000000"/>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14:paraId="6F6EDF0A" w14:textId="77777777" w:rsidR="00FD4428" w:rsidRPr="00FD4428" w:rsidRDefault="00FD4428" w:rsidP="00FD4428">
      <w:pPr>
        <w:spacing w:after="0" w:line="240" w:lineRule="auto"/>
        <w:ind w:firstLine="709"/>
        <w:jc w:val="both"/>
        <w:rPr>
          <w:rFonts w:ascii="Times New Roman" w:hAnsi="Times New Roman" w:cs="Times New Roman"/>
          <w:color w:val="000000"/>
          <w:sz w:val="24"/>
          <w:szCs w:val="24"/>
        </w:rPr>
      </w:pPr>
      <w:bookmarkStart w:id="36" w:name="sub_6206"/>
      <w:bookmarkEnd w:id="35"/>
      <w:r w:rsidRPr="00FD4428">
        <w:rPr>
          <w:rFonts w:ascii="Times New Roman" w:hAnsi="Times New Roman" w:cs="Times New Roman"/>
          <w:color w:val="000000"/>
          <w:sz w:val="24"/>
          <w:szCs w:val="24"/>
        </w:rPr>
        <w:t xml:space="preserve">6) </w:t>
      </w:r>
      <w:hyperlink r:id="rId21" w:history="1">
        <w:r w:rsidRPr="00FD4428">
          <w:rPr>
            <w:rStyle w:val="af3"/>
            <w:rFonts w:ascii="Times New Roman" w:hAnsi="Times New Roman"/>
            <w:color w:val="000000"/>
            <w:sz w:val="24"/>
            <w:szCs w:val="24"/>
          </w:rPr>
          <w:t>частью 8 статьи 154</w:t>
        </w:r>
      </w:hyperlink>
      <w:r w:rsidRPr="00FD4428">
        <w:rPr>
          <w:rFonts w:ascii="Times New Roman" w:hAnsi="Times New Roman" w:cs="Times New Roman"/>
          <w:color w:val="000000"/>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0B6F7C3F" w14:textId="77777777" w:rsidR="00FD4428" w:rsidRPr="00FD4428" w:rsidRDefault="00FD4428" w:rsidP="00FD4428">
      <w:pPr>
        <w:spacing w:after="0" w:line="240" w:lineRule="auto"/>
        <w:ind w:firstLine="709"/>
        <w:jc w:val="both"/>
        <w:rPr>
          <w:rFonts w:ascii="Times New Roman" w:hAnsi="Times New Roman" w:cs="Times New Roman"/>
          <w:color w:val="000000"/>
          <w:sz w:val="24"/>
          <w:szCs w:val="24"/>
        </w:rPr>
      </w:pPr>
      <w:bookmarkStart w:id="37" w:name="sub_6207"/>
      <w:bookmarkEnd w:id="36"/>
      <w:r w:rsidRPr="00FD4428">
        <w:rPr>
          <w:rFonts w:ascii="Times New Roman" w:hAnsi="Times New Roman" w:cs="Times New Roman"/>
          <w:color w:val="000000"/>
          <w:sz w:val="24"/>
          <w:szCs w:val="24"/>
        </w:rPr>
        <w:t xml:space="preserve">7) </w:t>
      </w:r>
      <w:hyperlink r:id="rId22" w:history="1">
        <w:r w:rsidRPr="00FD4428">
          <w:rPr>
            <w:rStyle w:val="af3"/>
            <w:rFonts w:ascii="Times New Roman" w:hAnsi="Times New Roman"/>
            <w:color w:val="000000"/>
            <w:sz w:val="24"/>
            <w:szCs w:val="24"/>
          </w:rPr>
          <w:t>постановлением</w:t>
        </w:r>
      </w:hyperlink>
      <w:r w:rsidRPr="00FD4428">
        <w:rPr>
          <w:rFonts w:ascii="Times New Roman" w:hAnsi="Times New Roman" w:cs="Times New Roman"/>
          <w:color w:val="000000"/>
          <w:sz w:val="24"/>
          <w:szCs w:val="24"/>
        </w:rPr>
        <w:t xml:space="preserve"> Верховного Совета Российской Федерации от 27 декабря 1991 года N 2123-I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4EFE28DE" w14:textId="77777777" w:rsidR="00FD4428" w:rsidRPr="00FD4428" w:rsidRDefault="00FD4428" w:rsidP="00FD4428">
      <w:pPr>
        <w:spacing w:after="0" w:line="240" w:lineRule="auto"/>
        <w:ind w:firstLine="709"/>
        <w:jc w:val="both"/>
        <w:rPr>
          <w:rFonts w:ascii="Times New Roman" w:hAnsi="Times New Roman" w:cs="Times New Roman"/>
          <w:color w:val="000000"/>
          <w:sz w:val="24"/>
          <w:szCs w:val="24"/>
        </w:rPr>
      </w:pPr>
      <w:bookmarkStart w:id="38" w:name="sub_6208"/>
      <w:bookmarkEnd w:id="37"/>
      <w:r w:rsidRPr="00FD4428">
        <w:rPr>
          <w:rFonts w:ascii="Times New Roman" w:hAnsi="Times New Roman" w:cs="Times New Roman"/>
          <w:color w:val="000000"/>
          <w:sz w:val="24"/>
          <w:szCs w:val="24"/>
        </w:rPr>
        <w:t xml:space="preserve">8) </w:t>
      </w:r>
      <w:hyperlink r:id="rId23" w:history="1">
        <w:r w:rsidRPr="00FD4428">
          <w:rPr>
            <w:rStyle w:val="af3"/>
            <w:rFonts w:ascii="Times New Roman" w:hAnsi="Times New Roman"/>
            <w:color w:val="000000"/>
            <w:sz w:val="24"/>
            <w:szCs w:val="24"/>
          </w:rPr>
          <w:t>Законом</w:t>
        </w:r>
      </w:hyperlink>
      <w:r w:rsidRPr="00FD4428">
        <w:rPr>
          <w:rFonts w:ascii="Times New Roman" w:hAnsi="Times New Roman" w:cs="Times New Roman"/>
          <w:color w:val="000000"/>
          <w:sz w:val="24"/>
          <w:szCs w:val="24"/>
        </w:rPr>
        <w:t xml:space="preserve"> Чувашской Республики от 16 апреля 2020 года N 23 "О детях войны";</w:t>
      </w:r>
    </w:p>
    <w:p w14:paraId="0772BE65"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39" w:name="sub_6209"/>
      <w:bookmarkEnd w:id="38"/>
      <w:r w:rsidRPr="00FD4428">
        <w:rPr>
          <w:rFonts w:ascii="Times New Roman" w:hAnsi="Times New Roman" w:cs="Times New Roman"/>
          <w:color w:val="000000"/>
          <w:sz w:val="24"/>
          <w:szCs w:val="24"/>
        </w:rPr>
        <w:t xml:space="preserve">9) </w:t>
      </w:r>
      <w:hyperlink r:id="rId24" w:history="1">
        <w:r w:rsidRPr="00FD4428">
          <w:rPr>
            <w:rStyle w:val="af3"/>
            <w:rFonts w:ascii="Times New Roman" w:hAnsi="Times New Roman"/>
            <w:color w:val="000000"/>
            <w:sz w:val="24"/>
            <w:szCs w:val="24"/>
          </w:rPr>
          <w:t>постановлением</w:t>
        </w:r>
      </w:hyperlink>
      <w:r w:rsidRPr="00FD4428">
        <w:rPr>
          <w:rFonts w:ascii="Times New Roman" w:hAnsi="Times New Roman" w:cs="Times New Roman"/>
          <w:color w:val="000000"/>
          <w:sz w:val="24"/>
          <w:szCs w:val="24"/>
        </w:rPr>
        <w:t xml:space="preserve"> Прав</w:t>
      </w:r>
      <w:r w:rsidRPr="00FD4428">
        <w:rPr>
          <w:rFonts w:ascii="Times New Roman" w:hAnsi="Times New Roman" w:cs="Times New Roman"/>
          <w:sz w:val="24"/>
          <w:szCs w:val="24"/>
        </w:rPr>
        <w:t>ительства РФ от 14.12.2005 N 761 "О предоставлении субсидий на оплату жилого помещения и коммунальных услуг"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14:paraId="57FED1D3"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40" w:name="sub_63"/>
      <w:bookmarkEnd w:id="39"/>
      <w:r w:rsidRPr="00FD4428">
        <w:rPr>
          <w:rFonts w:ascii="Times New Roman" w:hAnsi="Times New Roman" w:cs="Times New Roman"/>
          <w:sz w:val="24"/>
          <w:szCs w:val="24"/>
        </w:rPr>
        <w:lastRenderedPageBreak/>
        <w:t>6.3. Для получения мер социальной поддержки граждане указанных категорий подают в Отдел социальной защиты населения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заявление и оригиналы платежных документов, подтверждающих фактические расходы на оплату стоимости топлива и транспортных услуг для доставки этого топлива.</w:t>
      </w:r>
    </w:p>
    <w:bookmarkEnd w:id="40"/>
    <w:p w14:paraId="65C48123" w14:textId="77777777" w:rsidR="00FD4428" w:rsidRPr="00FD4428" w:rsidRDefault="00FD4428" w:rsidP="00FD4428">
      <w:pPr>
        <w:spacing w:after="0" w:line="240" w:lineRule="auto"/>
        <w:ind w:firstLine="709"/>
        <w:jc w:val="both"/>
        <w:rPr>
          <w:rFonts w:ascii="Times New Roman" w:hAnsi="Times New Roman" w:cs="Times New Roman"/>
          <w:color w:val="000000"/>
          <w:sz w:val="24"/>
          <w:szCs w:val="24"/>
        </w:rPr>
      </w:pPr>
      <w:r w:rsidRPr="00FD4428">
        <w:rPr>
          <w:rFonts w:ascii="Times New Roman" w:hAnsi="Times New Roman" w:cs="Times New Roman"/>
          <w:color w:val="000000"/>
          <w:sz w:val="24"/>
          <w:szCs w:val="24"/>
        </w:rPr>
        <w:t xml:space="preserve">Порядок предоставления мер социальной поддержки для категорий граждан, предусмотренных </w:t>
      </w:r>
      <w:hyperlink w:anchor="sub_6201" w:history="1">
        <w:r w:rsidRPr="00FD4428">
          <w:rPr>
            <w:rStyle w:val="af3"/>
            <w:rFonts w:ascii="Times New Roman" w:hAnsi="Times New Roman"/>
            <w:color w:val="000000"/>
            <w:sz w:val="24"/>
            <w:szCs w:val="24"/>
          </w:rPr>
          <w:t>подпунктами 1-7 пункта 6.2</w:t>
        </w:r>
      </w:hyperlink>
      <w:r w:rsidRPr="00FD4428">
        <w:rPr>
          <w:rFonts w:ascii="Times New Roman" w:hAnsi="Times New Roman" w:cs="Times New Roman"/>
          <w:color w:val="000000"/>
          <w:sz w:val="24"/>
          <w:szCs w:val="24"/>
        </w:rPr>
        <w:t xml:space="preserve"> настоящего Положения, устанавливается </w:t>
      </w:r>
      <w:hyperlink r:id="rId25" w:history="1">
        <w:r w:rsidRPr="00FD4428">
          <w:rPr>
            <w:rStyle w:val="af3"/>
            <w:rFonts w:ascii="Times New Roman" w:hAnsi="Times New Roman"/>
            <w:color w:val="000000"/>
            <w:sz w:val="24"/>
            <w:szCs w:val="24"/>
          </w:rPr>
          <w:t>постановлением</w:t>
        </w:r>
      </w:hyperlink>
      <w:r w:rsidRPr="00FD4428">
        <w:rPr>
          <w:rFonts w:ascii="Times New Roman" w:hAnsi="Times New Roman" w:cs="Times New Roman"/>
          <w:color w:val="000000"/>
          <w:sz w:val="24"/>
          <w:szCs w:val="24"/>
        </w:rPr>
        <w:t xml:space="preserve"> Кабинета Министров Чувашской Республики от 29.02.2016 № 72 "Об утверждении Порядка предоставления ежемесячной денежной компенсации расходов на оплату жилого помещения и коммунальных услуг отдельным категориям граждан, предусмотренным Законом Чувашской Республики "О форме предоставления мер социальной поддержки по оплате жилого помещения и коммунальных услуг отдельным категориям граждан"; для категории граждан, предусмотренной </w:t>
      </w:r>
      <w:hyperlink w:anchor="sub_6208" w:history="1">
        <w:r w:rsidRPr="00FD4428">
          <w:rPr>
            <w:rStyle w:val="af3"/>
            <w:rFonts w:ascii="Times New Roman" w:hAnsi="Times New Roman"/>
            <w:color w:val="000000"/>
            <w:sz w:val="24"/>
            <w:szCs w:val="24"/>
          </w:rPr>
          <w:t>подпунктом 8 пункта 6.2</w:t>
        </w:r>
      </w:hyperlink>
      <w:r w:rsidRPr="00FD4428">
        <w:rPr>
          <w:rFonts w:ascii="Times New Roman" w:hAnsi="Times New Roman" w:cs="Times New Roman"/>
          <w:color w:val="000000"/>
          <w:sz w:val="24"/>
          <w:szCs w:val="24"/>
        </w:rPr>
        <w:t xml:space="preserve"> настоящего Положения, устанавливается </w:t>
      </w:r>
      <w:hyperlink r:id="rId26" w:history="1">
        <w:r w:rsidRPr="00FD4428">
          <w:rPr>
            <w:rStyle w:val="af3"/>
            <w:rFonts w:ascii="Times New Roman" w:hAnsi="Times New Roman"/>
            <w:color w:val="000000"/>
            <w:sz w:val="24"/>
            <w:szCs w:val="24"/>
          </w:rPr>
          <w:t>постановлением</w:t>
        </w:r>
      </w:hyperlink>
      <w:r w:rsidRPr="00FD4428">
        <w:rPr>
          <w:rFonts w:ascii="Times New Roman" w:hAnsi="Times New Roman" w:cs="Times New Roman"/>
          <w:color w:val="000000"/>
          <w:sz w:val="24"/>
          <w:szCs w:val="24"/>
        </w:rPr>
        <w:t xml:space="preserve"> Кабинета Министров Чувашской Республики от 09 июня 2021 года N 263 "Об утверждении Порядка предоставления детям войны денежной компенсации расходов на оплату жилых помещений и коммунальных услуг, предусмотренных Законом Чувашской Республики "О детях войны"; для категории граждан, предусмотренной </w:t>
      </w:r>
      <w:hyperlink w:anchor="sub_6209" w:history="1">
        <w:r w:rsidRPr="00FD4428">
          <w:rPr>
            <w:rStyle w:val="af3"/>
            <w:rFonts w:ascii="Times New Roman" w:hAnsi="Times New Roman"/>
            <w:color w:val="000000"/>
            <w:sz w:val="24"/>
            <w:szCs w:val="24"/>
          </w:rPr>
          <w:t>подпунктом 9 пункта 6.2</w:t>
        </w:r>
      </w:hyperlink>
      <w:r w:rsidRPr="00FD4428">
        <w:rPr>
          <w:rFonts w:ascii="Times New Roman" w:hAnsi="Times New Roman" w:cs="Times New Roman"/>
          <w:color w:val="000000"/>
          <w:sz w:val="24"/>
          <w:szCs w:val="24"/>
        </w:rPr>
        <w:t xml:space="preserve"> настоящего Положения, устанавливается </w:t>
      </w:r>
      <w:hyperlink r:id="rId27" w:history="1">
        <w:r w:rsidRPr="00FD4428">
          <w:rPr>
            <w:rStyle w:val="af3"/>
            <w:rFonts w:ascii="Times New Roman" w:hAnsi="Times New Roman"/>
            <w:color w:val="000000"/>
            <w:sz w:val="24"/>
            <w:szCs w:val="24"/>
          </w:rPr>
          <w:t>постановлением</w:t>
        </w:r>
      </w:hyperlink>
      <w:r w:rsidRPr="00FD4428">
        <w:rPr>
          <w:rFonts w:ascii="Times New Roman" w:hAnsi="Times New Roman" w:cs="Times New Roman"/>
          <w:color w:val="000000"/>
          <w:sz w:val="24"/>
          <w:szCs w:val="24"/>
        </w:rPr>
        <w:t xml:space="preserve"> Правительства РФ от 14.12.2005 N 761 "О предоставлении субсидий на оплату жилого помещения и коммунальных услуг".</w:t>
      </w:r>
    </w:p>
    <w:p w14:paraId="3E9B14B9" w14:textId="77777777" w:rsidR="00FD4428" w:rsidRPr="00FD4428" w:rsidRDefault="00FD4428" w:rsidP="00FD4428">
      <w:pPr>
        <w:spacing w:after="0" w:line="240" w:lineRule="auto"/>
        <w:ind w:firstLine="709"/>
        <w:jc w:val="both"/>
        <w:rPr>
          <w:rFonts w:ascii="Times New Roman" w:hAnsi="Times New Roman" w:cs="Times New Roman"/>
          <w:color w:val="000000"/>
          <w:sz w:val="24"/>
          <w:szCs w:val="24"/>
        </w:rPr>
      </w:pPr>
      <w:bookmarkStart w:id="41" w:name="sub_64"/>
      <w:r w:rsidRPr="00FD4428">
        <w:rPr>
          <w:rFonts w:ascii="Times New Roman" w:hAnsi="Times New Roman" w:cs="Times New Roman"/>
          <w:color w:val="000000"/>
          <w:sz w:val="24"/>
          <w:szCs w:val="24"/>
        </w:rPr>
        <w:t>6.4. Финансовое обеспечение мер социальной поддержки для льготных категорий граждан осуществляется из республиканского бюджета Чувашской Республики.</w:t>
      </w:r>
    </w:p>
    <w:bookmarkEnd w:id="41"/>
    <w:p w14:paraId="5E76E475" w14:textId="77777777" w:rsidR="00FD4428" w:rsidRPr="00FD4428" w:rsidRDefault="00FD4428" w:rsidP="00FD4428">
      <w:pPr>
        <w:spacing w:after="0" w:line="240" w:lineRule="auto"/>
        <w:ind w:firstLine="709"/>
        <w:jc w:val="both"/>
        <w:rPr>
          <w:rFonts w:ascii="Times New Roman" w:hAnsi="Times New Roman" w:cs="Times New Roman"/>
          <w:color w:val="000000"/>
          <w:sz w:val="24"/>
          <w:szCs w:val="24"/>
        </w:rPr>
      </w:pPr>
    </w:p>
    <w:p w14:paraId="56072FF8"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bookmarkStart w:id="42" w:name="sub_1100"/>
    </w:p>
    <w:p w14:paraId="52332B5C"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4DF8D4FA"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0DED6089"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33959849"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51F4B149"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0BDCDB33"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378CBA93"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6A5181B7"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5A4DFBF5"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17CC7F7C"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08521962"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534B8A28"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60A1C43F"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4E780341"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3F0EF6BF"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37F2AF55"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67262428"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3F36426D"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3564DD9F"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30373B57"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72D02953"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220CB412"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236A18D3"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19117D84"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2474F305"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372908A9"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363FBF45"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0B1430BE" w14:textId="77777777" w:rsidR="000E6D50" w:rsidRDefault="000E6D50" w:rsidP="00FD4428">
      <w:pPr>
        <w:spacing w:after="0" w:line="240" w:lineRule="auto"/>
        <w:ind w:firstLine="709"/>
        <w:jc w:val="both"/>
        <w:rPr>
          <w:rStyle w:val="af2"/>
          <w:rFonts w:ascii="Times New Roman" w:hAnsi="Times New Roman" w:cs="Times New Roman"/>
          <w:b w:val="0"/>
          <w:bCs/>
          <w:color w:val="000000"/>
          <w:sz w:val="24"/>
          <w:szCs w:val="24"/>
        </w:rPr>
      </w:pPr>
    </w:p>
    <w:p w14:paraId="122741E3" w14:textId="46998871" w:rsidR="00FD4428" w:rsidRPr="00FD4428" w:rsidRDefault="00FD4428" w:rsidP="000E6D50">
      <w:pPr>
        <w:spacing w:after="0" w:line="240" w:lineRule="auto"/>
        <w:ind w:firstLine="709"/>
        <w:jc w:val="right"/>
        <w:rPr>
          <w:rStyle w:val="af2"/>
          <w:rFonts w:ascii="Times New Roman" w:hAnsi="Times New Roman" w:cs="Times New Roman"/>
          <w:b w:val="0"/>
          <w:bCs/>
          <w:color w:val="000000"/>
          <w:sz w:val="24"/>
          <w:szCs w:val="24"/>
        </w:rPr>
      </w:pPr>
      <w:r w:rsidRPr="00FD4428">
        <w:rPr>
          <w:rStyle w:val="af2"/>
          <w:rFonts w:ascii="Times New Roman" w:hAnsi="Times New Roman" w:cs="Times New Roman"/>
          <w:b w:val="0"/>
          <w:bCs/>
          <w:color w:val="000000"/>
          <w:sz w:val="24"/>
          <w:szCs w:val="24"/>
        </w:rPr>
        <w:lastRenderedPageBreak/>
        <w:t>Приложение</w:t>
      </w:r>
      <w:r w:rsidRPr="00FD4428">
        <w:rPr>
          <w:rStyle w:val="af2"/>
          <w:rFonts w:ascii="Times New Roman" w:hAnsi="Times New Roman" w:cs="Times New Roman"/>
          <w:b w:val="0"/>
          <w:bCs/>
          <w:color w:val="000000"/>
          <w:sz w:val="24"/>
          <w:szCs w:val="24"/>
        </w:rPr>
        <w:br/>
        <w:t xml:space="preserve">к </w:t>
      </w:r>
      <w:hyperlink w:anchor="sub_1000" w:history="1">
        <w:r w:rsidRPr="00FD4428">
          <w:rPr>
            <w:rStyle w:val="af3"/>
            <w:rFonts w:ascii="Times New Roman" w:hAnsi="Times New Roman"/>
            <w:color w:val="000000"/>
            <w:sz w:val="24"/>
            <w:szCs w:val="24"/>
          </w:rPr>
          <w:t>Положению</w:t>
        </w:r>
      </w:hyperlink>
      <w:r w:rsidRPr="00FD4428">
        <w:rPr>
          <w:rStyle w:val="af2"/>
          <w:rFonts w:ascii="Times New Roman" w:hAnsi="Times New Roman" w:cs="Times New Roman"/>
          <w:b w:val="0"/>
          <w:bCs/>
          <w:color w:val="000000"/>
          <w:sz w:val="24"/>
          <w:szCs w:val="24"/>
        </w:rPr>
        <w:t xml:space="preserve"> об организации снабжения</w:t>
      </w:r>
      <w:r w:rsidRPr="00FD4428">
        <w:rPr>
          <w:rStyle w:val="af2"/>
          <w:rFonts w:ascii="Times New Roman" w:hAnsi="Times New Roman" w:cs="Times New Roman"/>
          <w:b w:val="0"/>
          <w:bCs/>
          <w:color w:val="000000"/>
          <w:sz w:val="24"/>
          <w:szCs w:val="24"/>
        </w:rPr>
        <w:br/>
        <w:t>Урмарского муниципального округа</w:t>
      </w:r>
      <w:r w:rsidRPr="00FD4428">
        <w:rPr>
          <w:rStyle w:val="af2"/>
          <w:rFonts w:ascii="Times New Roman" w:hAnsi="Times New Roman" w:cs="Times New Roman"/>
          <w:b w:val="0"/>
          <w:bCs/>
          <w:color w:val="000000"/>
          <w:sz w:val="24"/>
          <w:szCs w:val="24"/>
        </w:rPr>
        <w:br/>
        <w:t>Чувашской Республики твердым</w:t>
      </w:r>
      <w:r w:rsidRPr="00FD4428">
        <w:rPr>
          <w:rStyle w:val="af2"/>
          <w:rFonts w:ascii="Times New Roman" w:hAnsi="Times New Roman" w:cs="Times New Roman"/>
          <w:b w:val="0"/>
          <w:bCs/>
          <w:color w:val="000000"/>
          <w:sz w:val="24"/>
          <w:szCs w:val="24"/>
        </w:rPr>
        <w:br/>
        <w:t>топливом (дровами)</w:t>
      </w:r>
    </w:p>
    <w:bookmarkEnd w:id="42"/>
    <w:p w14:paraId="07174BBA"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0256701D" w14:textId="77777777" w:rsidR="000E6D50" w:rsidRDefault="000E6D50" w:rsidP="00FD4428">
      <w:pPr>
        <w:pStyle w:val="10"/>
        <w:spacing w:before="0" w:after="0" w:line="240" w:lineRule="auto"/>
        <w:ind w:firstLine="709"/>
        <w:jc w:val="both"/>
        <w:rPr>
          <w:rFonts w:cs="Times New Roman"/>
          <w:sz w:val="24"/>
          <w:szCs w:val="24"/>
        </w:rPr>
      </w:pPr>
    </w:p>
    <w:p w14:paraId="2CBA461B" w14:textId="77777777" w:rsidR="000E6D50" w:rsidRDefault="000E6D50" w:rsidP="000E6D50">
      <w:pPr>
        <w:pStyle w:val="10"/>
        <w:spacing w:before="0" w:after="0" w:line="240" w:lineRule="auto"/>
        <w:ind w:firstLine="709"/>
        <w:jc w:val="center"/>
        <w:rPr>
          <w:rFonts w:cs="Times New Roman"/>
          <w:sz w:val="24"/>
          <w:szCs w:val="24"/>
        </w:rPr>
      </w:pPr>
    </w:p>
    <w:p w14:paraId="23C0E322" w14:textId="4917AFA6" w:rsidR="00FD4428" w:rsidRPr="00FD4428" w:rsidRDefault="00FD4428" w:rsidP="000E6D50">
      <w:pPr>
        <w:pStyle w:val="10"/>
        <w:spacing w:before="0" w:after="0" w:line="240" w:lineRule="auto"/>
        <w:ind w:firstLine="709"/>
        <w:jc w:val="center"/>
        <w:rPr>
          <w:rFonts w:cs="Times New Roman"/>
          <w:sz w:val="24"/>
          <w:szCs w:val="24"/>
        </w:rPr>
      </w:pPr>
      <w:r w:rsidRPr="00FD4428">
        <w:rPr>
          <w:rFonts w:cs="Times New Roman"/>
          <w:sz w:val="24"/>
          <w:szCs w:val="24"/>
        </w:rPr>
        <w:t>Типовое соглашение</w:t>
      </w:r>
      <w:r w:rsidRPr="00FD4428">
        <w:rPr>
          <w:rFonts w:cs="Times New Roman"/>
          <w:sz w:val="24"/>
          <w:szCs w:val="24"/>
        </w:rPr>
        <w:br/>
        <w:t>об организации снабжения населения Урмарского муниципального округа Чувашской Республики твердым топливом (дровами)</w:t>
      </w:r>
    </w:p>
    <w:p w14:paraId="39D64A8C"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6CF6A35D"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Администрация Урмарского муниципального округа Чувашской Республики в лице главы Урмарского муниципального округа ______________________________________, действующего на основании Устава Урмарского муниципального округа Чувашской Республики, именуемая в дальнейшем "Администрация", с одной стороны и _______________________, в лице __________________________, действующего на основании (Устава, Положения, свидетельства о государственной регистрации и т.д.), именуемое в дальнейшем "</w:t>
      </w:r>
      <w:proofErr w:type="spellStart"/>
      <w:r w:rsidRPr="00FD4428">
        <w:rPr>
          <w:rFonts w:ascii="Times New Roman" w:hAnsi="Times New Roman" w:cs="Times New Roman"/>
          <w:sz w:val="24"/>
          <w:szCs w:val="24"/>
        </w:rPr>
        <w:t>Топливоснабжающая</w:t>
      </w:r>
      <w:proofErr w:type="spellEnd"/>
      <w:r w:rsidRPr="00FD4428">
        <w:rPr>
          <w:rFonts w:ascii="Times New Roman" w:hAnsi="Times New Roman" w:cs="Times New Roman"/>
          <w:sz w:val="24"/>
          <w:szCs w:val="24"/>
        </w:rPr>
        <w:t xml:space="preserve"> организация", с другой стороны, совместно именуемые сторонами, на основании Положения об организации снабжения населения Урмарского муниципального округа Чувашской Республики твердым топливом (дровами), утвержденного постановлением администрации Урмарского муниципального округа Чувашской Республики от __________________________ N ______________, заключили настоящее соглашение о нижеследующем:</w:t>
      </w:r>
    </w:p>
    <w:p w14:paraId="4CE62411"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34026EA0" w14:textId="77777777" w:rsidR="00FD4428" w:rsidRPr="00FD4428" w:rsidRDefault="00FD4428" w:rsidP="000E6D50">
      <w:pPr>
        <w:pStyle w:val="10"/>
        <w:spacing w:before="0" w:after="0" w:line="240" w:lineRule="auto"/>
        <w:ind w:firstLine="709"/>
        <w:jc w:val="center"/>
        <w:rPr>
          <w:rFonts w:cs="Times New Roman"/>
          <w:sz w:val="24"/>
          <w:szCs w:val="24"/>
        </w:rPr>
      </w:pPr>
      <w:bookmarkStart w:id="43" w:name="sub_11001"/>
      <w:r w:rsidRPr="00FD4428">
        <w:rPr>
          <w:rFonts w:cs="Times New Roman"/>
          <w:sz w:val="24"/>
          <w:szCs w:val="24"/>
        </w:rPr>
        <w:t>1. Предмет соглашения</w:t>
      </w:r>
    </w:p>
    <w:bookmarkEnd w:id="43"/>
    <w:p w14:paraId="5C5AD0C8"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23086EA3"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44" w:name="sub_1111"/>
      <w:r w:rsidRPr="00FD4428">
        <w:rPr>
          <w:rFonts w:ascii="Times New Roman" w:hAnsi="Times New Roman" w:cs="Times New Roman"/>
          <w:sz w:val="24"/>
          <w:szCs w:val="24"/>
        </w:rPr>
        <w:t>1.1. В соответствии с настоящим соглашением стороны принимают на себя обязанность по организации в Шемуршинском муниципальном округе Чувашской Республики гарантированного и бесперебойного снабжения населения твердым топливом (дровами).</w:t>
      </w:r>
    </w:p>
    <w:p w14:paraId="15891EDC"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45" w:name="sub_1112"/>
      <w:bookmarkEnd w:id="44"/>
      <w:r w:rsidRPr="00FD4428">
        <w:rPr>
          <w:rFonts w:ascii="Times New Roman" w:hAnsi="Times New Roman" w:cs="Times New Roman"/>
          <w:sz w:val="24"/>
          <w:szCs w:val="24"/>
        </w:rPr>
        <w:t xml:space="preserve">1.2. Снабжение населения твердым топливом (дровами) должно осуществляться в соответствии с </w:t>
      </w:r>
      <w:hyperlink r:id="rId28" w:history="1">
        <w:r w:rsidRPr="00FD4428">
          <w:rPr>
            <w:rStyle w:val="af3"/>
            <w:rFonts w:ascii="Times New Roman" w:hAnsi="Times New Roman"/>
            <w:color w:val="000000"/>
            <w:sz w:val="24"/>
            <w:szCs w:val="24"/>
          </w:rPr>
          <w:t>Жилищным кодексом</w:t>
        </w:r>
      </w:hyperlink>
      <w:r w:rsidRPr="00FD4428">
        <w:rPr>
          <w:rFonts w:ascii="Times New Roman" w:hAnsi="Times New Roman" w:cs="Times New Roman"/>
          <w:color w:val="000000"/>
          <w:sz w:val="24"/>
          <w:szCs w:val="24"/>
        </w:rPr>
        <w:t xml:space="preserve"> Российской Федерации, </w:t>
      </w:r>
      <w:hyperlink r:id="rId29" w:history="1">
        <w:r w:rsidRPr="00FD4428">
          <w:rPr>
            <w:rStyle w:val="af3"/>
            <w:rFonts w:ascii="Times New Roman" w:hAnsi="Times New Roman"/>
            <w:color w:val="000000"/>
            <w:sz w:val="24"/>
            <w:szCs w:val="24"/>
          </w:rPr>
          <w:t>постановлением</w:t>
        </w:r>
      </w:hyperlink>
      <w:r w:rsidRPr="00FD4428">
        <w:rPr>
          <w:rFonts w:ascii="Times New Roman" w:hAnsi="Times New Roman" w:cs="Times New Roman"/>
          <w:sz w:val="24"/>
          <w:szCs w:val="24"/>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Положением об организации снабжения населения Урмарского муниципального округа Чувашской Республики твердым топливом (дровами), утвержденным постановлением администрации Урмарского муниципального округа Чувашской Республики от ____________________ № _____________, настоящим соглашением.</w:t>
      </w:r>
    </w:p>
    <w:bookmarkEnd w:id="45"/>
    <w:p w14:paraId="4871A7E0"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4B4220EE" w14:textId="77777777" w:rsidR="00FD4428" w:rsidRPr="00FD4428" w:rsidRDefault="00FD4428" w:rsidP="00FD4428">
      <w:pPr>
        <w:pStyle w:val="10"/>
        <w:spacing w:before="0" w:after="0" w:line="240" w:lineRule="auto"/>
        <w:ind w:firstLine="709"/>
        <w:jc w:val="both"/>
        <w:rPr>
          <w:rFonts w:cs="Times New Roman"/>
          <w:sz w:val="24"/>
          <w:szCs w:val="24"/>
        </w:rPr>
      </w:pPr>
      <w:bookmarkStart w:id="46" w:name="sub_11002"/>
      <w:r w:rsidRPr="00FD4428">
        <w:rPr>
          <w:rFonts w:cs="Times New Roman"/>
          <w:sz w:val="24"/>
          <w:szCs w:val="24"/>
        </w:rPr>
        <w:t>2. Права и обязанности сторон</w:t>
      </w:r>
    </w:p>
    <w:bookmarkEnd w:id="46"/>
    <w:p w14:paraId="42F61B29"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767CBF6B"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47" w:name="sub_1121"/>
      <w:r w:rsidRPr="00FD4428">
        <w:rPr>
          <w:rFonts w:ascii="Times New Roman" w:hAnsi="Times New Roman" w:cs="Times New Roman"/>
          <w:sz w:val="24"/>
          <w:szCs w:val="24"/>
        </w:rPr>
        <w:t>2.1. Администрация вправе:</w:t>
      </w:r>
    </w:p>
    <w:bookmarkEnd w:id="47"/>
    <w:p w14:paraId="2AC86FAC"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xml:space="preserve">- запрашивать от </w:t>
      </w:r>
      <w:proofErr w:type="spellStart"/>
      <w:r w:rsidRPr="00FD4428">
        <w:rPr>
          <w:rFonts w:ascii="Times New Roman" w:hAnsi="Times New Roman" w:cs="Times New Roman"/>
          <w:sz w:val="24"/>
          <w:szCs w:val="24"/>
        </w:rPr>
        <w:t>топливоснабжающей</w:t>
      </w:r>
      <w:proofErr w:type="spellEnd"/>
      <w:r w:rsidRPr="00FD4428">
        <w:rPr>
          <w:rFonts w:ascii="Times New Roman" w:hAnsi="Times New Roman" w:cs="Times New Roman"/>
          <w:sz w:val="24"/>
          <w:szCs w:val="24"/>
        </w:rPr>
        <w:t xml:space="preserve"> организации сведения и копии документов, связанные с исполнением обязанности по снабжению населения твердым топливом (дровами);</w:t>
      </w:r>
    </w:p>
    <w:p w14:paraId="6670E070"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48" w:name="sub_1122"/>
      <w:r w:rsidRPr="00FD4428">
        <w:rPr>
          <w:rFonts w:ascii="Times New Roman" w:hAnsi="Times New Roman" w:cs="Times New Roman"/>
          <w:sz w:val="24"/>
          <w:szCs w:val="24"/>
        </w:rPr>
        <w:t>2.2. Администрация обязана:</w:t>
      </w:r>
    </w:p>
    <w:bookmarkEnd w:id="48"/>
    <w:p w14:paraId="135F296B"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xml:space="preserve">- оказывать информационную и методическую помощь </w:t>
      </w:r>
      <w:proofErr w:type="spellStart"/>
      <w:r w:rsidRPr="00FD4428">
        <w:rPr>
          <w:rFonts w:ascii="Times New Roman" w:hAnsi="Times New Roman" w:cs="Times New Roman"/>
          <w:sz w:val="24"/>
          <w:szCs w:val="24"/>
        </w:rPr>
        <w:t>топливоснабжающей</w:t>
      </w:r>
      <w:proofErr w:type="spellEnd"/>
      <w:r w:rsidRPr="00FD4428">
        <w:rPr>
          <w:rFonts w:ascii="Times New Roman" w:hAnsi="Times New Roman" w:cs="Times New Roman"/>
          <w:sz w:val="24"/>
          <w:szCs w:val="24"/>
        </w:rPr>
        <w:t xml:space="preserve"> организации;</w:t>
      </w:r>
    </w:p>
    <w:p w14:paraId="44C4A398"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xml:space="preserve">- информировать население Урмарского муниципального округа Чувашской Республики о </w:t>
      </w:r>
      <w:proofErr w:type="spellStart"/>
      <w:r w:rsidRPr="00FD4428">
        <w:rPr>
          <w:rFonts w:ascii="Times New Roman" w:hAnsi="Times New Roman" w:cs="Times New Roman"/>
          <w:sz w:val="24"/>
          <w:szCs w:val="24"/>
        </w:rPr>
        <w:t>топливоснабжающей</w:t>
      </w:r>
      <w:proofErr w:type="spellEnd"/>
      <w:r w:rsidRPr="00FD4428">
        <w:rPr>
          <w:rFonts w:ascii="Times New Roman" w:hAnsi="Times New Roman" w:cs="Times New Roman"/>
          <w:sz w:val="24"/>
          <w:szCs w:val="24"/>
        </w:rPr>
        <w:t xml:space="preserve"> организации посредством муниципальных средств массовой информации;</w:t>
      </w:r>
    </w:p>
    <w:p w14:paraId="46C4E120"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xml:space="preserve">- в течение 10 (десяти) дней с момента подписания настоящего соглашения разместить информацию о </w:t>
      </w:r>
      <w:proofErr w:type="spellStart"/>
      <w:r w:rsidRPr="00FD4428">
        <w:rPr>
          <w:rFonts w:ascii="Times New Roman" w:hAnsi="Times New Roman" w:cs="Times New Roman"/>
          <w:sz w:val="24"/>
          <w:szCs w:val="24"/>
        </w:rPr>
        <w:t>топливоснабжающей</w:t>
      </w:r>
      <w:proofErr w:type="spellEnd"/>
      <w:r w:rsidRPr="00FD4428">
        <w:rPr>
          <w:rFonts w:ascii="Times New Roman" w:hAnsi="Times New Roman" w:cs="Times New Roman"/>
          <w:sz w:val="24"/>
          <w:szCs w:val="24"/>
        </w:rPr>
        <w:t xml:space="preserve"> организации на </w:t>
      </w:r>
      <w:hyperlink r:id="rId30" w:history="1">
        <w:r w:rsidRPr="00FD4428">
          <w:rPr>
            <w:rStyle w:val="af3"/>
            <w:rFonts w:ascii="Times New Roman" w:hAnsi="Times New Roman"/>
            <w:color w:val="000000"/>
            <w:sz w:val="24"/>
            <w:szCs w:val="24"/>
          </w:rPr>
          <w:t>официальном сайте</w:t>
        </w:r>
      </w:hyperlink>
      <w:r w:rsidRPr="00FD4428">
        <w:rPr>
          <w:rFonts w:ascii="Times New Roman" w:hAnsi="Times New Roman" w:cs="Times New Roman"/>
          <w:sz w:val="24"/>
          <w:szCs w:val="24"/>
        </w:rPr>
        <w:t xml:space="preserve"> Урмарского </w:t>
      </w:r>
      <w:r w:rsidRPr="00FD4428">
        <w:rPr>
          <w:rFonts w:ascii="Times New Roman" w:hAnsi="Times New Roman" w:cs="Times New Roman"/>
          <w:sz w:val="24"/>
          <w:szCs w:val="24"/>
        </w:rPr>
        <w:lastRenderedPageBreak/>
        <w:t>муниципального округа Чувашской Республики в информационно-телекоммуникационной сети "Интернет", в периодическом печатном издании "Урмарский вестник", на информационных стендах администрации Урмарского муниципального округа Чувашской Республики.</w:t>
      </w:r>
    </w:p>
    <w:p w14:paraId="09FD597A"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49" w:name="sub_1123"/>
      <w:r w:rsidRPr="00FD4428">
        <w:rPr>
          <w:rFonts w:ascii="Times New Roman" w:hAnsi="Times New Roman" w:cs="Times New Roman"/>
          <w:sz w:val="24"/>
          <w:szCs w:val="24"/>
        </w:rPr>
        <w:t xml:space="preserve">2.3. </w:t>
      </w:r>
      <w:proofErr w:type="spellStart"/>
      <w:r w:rsidRPr="00FD4428">
        <w:rPr>
          <w:rFonts w:ascii="Times New Roman" w:hAnsi="Times New Roman" w:cs="Times New Roman"/>
          <w:sz w:val="24"/>
          <w:szCs w:val="24"/>
        </w:rPr>
        <w:t>Топливоснабжающая</w:t>
      </w:r>
      <w:proofErr w:type="spellEnd"/>
      <w:r w:rsidRPr="00FD4428">
        <w:rPr>
          <w:rFonts w:ascii="Times New Roman" w:hAnsi="Times New Roman" w:cs="Times New Roman"/>
          <w:sz w:val="24"/>
          <w:szCs w:val="24"/>
        </w:rPr>
        <w:t xml:space="preserve"> организация вправе:</w:t>
      </w:r>
    </w:p>
    <w:bookmarkEnd w:id="49"/>
    <w:p w14:paraId="575E506C"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получать от Администрации информационную и методическую помощь при исполнении обязанности по снабжению населения Урмарского муниципального округа Чувашской Республики твердым топливом (дровами);</w:t>
      </w:r>
    </w:p>
    <w:p w14:paraId="5840146D"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xml:space="preserve">- устанавливать договорную цену твердого топлива и услуг по его доставке с учетом особенностей ценообразования, в том числе с учетом </w:t>
      </w:r>
      <w:hyperlink r:id="rId31" w:history="1">
        <w:r w:rsidRPr="00FD4428">
          <w:rPr>
            <w:rStyle w:val="af3"/>
            <w:rFonts w:ascii="Times New Roman" w:hAnsi="Times New Roman"/>
            <w:color w:val="000000"/>
            <w:sz w:val="24"/>
            <w:szCs w:val="24"/>
          </w:rPr>
          <w:t>постановления</w:t>
        </w:r>
      </w:hyperlink>
      <w:r w:rsidRPr="00FD4428">
        <w:rPr>
          <w:rFonts w:ascii="Times New Roman" w:hAnsi="Times New Roman" w:cs="Times New Roman"/>
          <w:sz w:val="24"/>
          <w:szCs w:val="24"/>
        </w:rPr>
        <w:t xml:space="preserve"> Государственной службы Чувашской Республики по конкурентной политике и тарифам от 05.12.2017 № 115-23/п "Об установлении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14:paraId="2D5C8798"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50" w:name="sub_1124"/>
      <w:r w:rsidRPr="00FD4428">
        <w:rPr>
          <w:rFonts w:ascii="Times New Roman" w:hAnsi="Times New Roman" w:cs="Times New Roman"/>
          <w:sz w:val="24"/>
          <w:szCs w:val="24"/>
        </w:rPr>
        <w:t xml:space="preserve">2.4. </w:t>
      </w:r>
      <w:proofErr w:type="spellStart"/>
      <w:r w:rsidRPr="00FD4428">
        <w:rPr>
          <w:rFonts w:ascii="Times New Roman" w:hAnsi="Times New Roman" w:cs="Times New Roman"/>
          <w:sz w:val="24"/>
          <w:szCs w:val="24"/>
        </w:rPr>
        <w:t>Топливоснабжающая</w:t>
      </w:r>
      <w:proofErr w:type="spellEnd"/>
      <w:r w:rsidRPr="00FD4428">
        <w:rPr>
          <w:rFonts w:ascii="Times New Roman" w:hAnsi="Times New Roman" w:cs="Times New Roman"/>
          <w:sz w:val="24"/>
          <w:szCs w:val="24"/>
        </w:rPr>
        <w:t xml:space="preserve"> организация обязана:</w:t>
      </w:r>
    </w:p>
    <w:bookmarkEnd w:id="50"/>
    <w:p w14:paraId="51CA9E92"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обеспечить бесперебойное снабжение населения Урмарского муниципального округа Чувашской Республики твердым топливом (дровами) путем реализации его в местах складирования и (или) с доставкой до потребителей по договорным ценам;</w:t>
      </w:r>
    </w:p>
    <w:p w14:paraId="65322466"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осуществлять добычу (заготовку) топлива либо приобретение топлива у поставщиков в объеме, удовлетворяющем потребности населения Урмарского муниципального округа Чувашской Республики;</w:t>
      </w:r>
    </w:p>
    <w:p w14:paraId="4FAB4355"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письменно не позднее 5 (пяти) дней уведомлять Администрацию обо всех обстоятельствах, препятствующих осуществлению обязанности по обеспечению населения твердым топливом (дровами).</w:t>
      </w:r>
    </w:p>
    <w:p w14:paraId="7842EB64"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3A4D6186" w14:textId="77777777" w:rsidR="00FD4428" w:rsidRPr="00FD4428" w:rsidRDefault="00FD4428" w:rsidP="00FD4428">
      <w:pPr>
        <w:pStyle w:val="10"/>
        <w:spacing w:before="0" w:after="0" w:line="240" w:lineRule="auto"/>
        <w:ind w:firstLine="709"/>
        <w:jc w:val="both"/>
        <w:rPr>
          <w:rFonts w:cs="Times New Roman"/>
          <w:sz w:val="24"/>
          <w:szCs w:val="24"/>
        </w:rPr>
      </w:pPr>
      <w:bookmarkStart w:id="51" w:name="sub_1103"/>
      <w:r w:rsidRPr="00FD4428">
        <w:rPr>
          <w:rFonts w:cs="Times New Roman"/>
          <w:sz w:val="24"/>
          <w:szCs w:val="24"/>
        </w:rPr>
        <w:t>3. Особенности обеспечения населения твердым топливом (дровами)</w:t>
      </w:r>
    </w:p>
    <w:bookmarkEnd w:id="51"/>
    <w:p w14:paraId="45A337CF"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21A0C9C8"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52" w:name="sub_1131"/>
      <w:r w:rsidRPr="00FD4428">
        <w:rPr>
          <w:rFonts w:ascii="Times New Roman" w:hAnsi="Times New Roman" w:cs="Times New Roman"/>
          <w:sz w:val="24"/>
          <w:szCs w:val="24"/>
        </w:rPr>
        <w:t xml:space="preserve">3.1. Деятельность по обеспечению населения твердым топливом (дровами) является коммунальной услугой, и на нее распространяются </w:t>
      </w:r>
      <w:hyperlink r:id="rId32" w:history="1">
        <w:r w:rsidRPr="00FD4428">
          <w:rPr>
            <w:rStyle w:val="af3"/>
            <w:rFonts w:ascii="Times New Roman" w:hAnsi="Times New Roman"/>
            <w:color w:val="000000"/>
            <w:sz w:val="24"/>
            <w:szCs w:val="24"/>
          </w:rPr>
          <w:t>Правила</w:t>
        </w:r>
      </w:hyperlink>
      <w:r w:rsidRPr="00FD4428">
        <w:rPr>
          <w:rFonts w:ascii="Times New Roman" w:hAnsi="Times New Roman" w:cs="Times New Roman"/>
          <w:color w:val="000000"/>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утвержденные </w:t>
      </w:r>
      <w:hyperlink r:id="rId33" w:history="1">
        <w:r w:rsidRPr="00FD4428">
          <w:rPr>
            <w:rStyle w:val="af3"/>
            <w:rFonts w:ascii="Times New Roman" w:hAnsi="Times New Roman"/>
            <w:color w:val="000000"/>
            <w:sz w:val="24"/>
            <w:szCs w:val="24"/>
          </w:rPr>
          <w:t>постановлением</w:t>
        </w:r>
      </w:hyperlink>
      <w:r w:rsidRPr="00FD4428">
        <w:rPr>
          <w:rFonts w:ascii="Times New Roman" w:hAnsi="Times New Roman" w:cs="Times New Roman"/>
          <w:color w:val="000000"/>
          <w:sz w:val="24"/>
          <w:szCs w:val="24"/>
        </w:rPr>
        <w:t xml:space="preserve"> Правительства РФ от 06.05.2011 № 354 "О предоставлении коммунальных услуг собственникам и пользователям помещений в мн</w:t>
      </w:r>
      <w:r w:rsidRPr="00FD4428">
        <w:rPr>
          <w:rFonts w:ascii="Times New Roman" w:hAnsi="Times New Roman" w:cs="Times New Roman"/>
          <w:sz w:val="24"/>
          <w:szCs w:val="24"/>
        </w:rPr>
        <w:t>огоквартирных домах и жилых домов".</w:t>
      </w:r>
    </w:p>
    <w:p w14:paraId="3069BF5F"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53" w:name="sub_1132"/>
      <w:bookmarkEnd w:id="52"/>
      <w:r w:rsidRPr="00FD4428">
        <w:rPr>
          <w:rFonts w:ascii="Times New Roman" w:hAnsi="Times New Roman" w:cs="Times New Roman"/>
          <w:sz w:val="24"/>
          <w:szCs w:val="24"/>
        </w:rPr>
        <w:t>3.2. Твердое топливо (дрова)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14:paraId="63DF5E73"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54" w:name="sub_1133"/>
      <w:bookmarkEnd w:id="53"/>
      <w:r w:rsidRPr="00FD4428">
        <w:rPr>
          <w:rFonts w:ascii="Times New Roman" w:hAnsi="Times New Roman" w:cs="Times New Roman"/>
          <w:sz w:val="24"/>
          <w:szCs w:val="24"/>
        </w:rPr>
        <w:t xml:space="preserve">3.3. Информация о предлагаемом к продаже твердом топливе (дров)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Pr="00FD4428">
        <w:rPr>
          <w:rFonts w:ascii="Times New Roman" w:hAnsi="Times New Roman" w:cs="Times New Roman"/>
          <w:sz w:val="24"/>
          <w:szCs w:val="24"/>
        </w:rPr>
        <w:t>лесо</w:t>
      </w:r>
      <w:proofErr w:type="spellEnd"/>
      <w:r w:rsidRPr="00FD4428">
        <w:rPr>
          <w:rFonts w:ascii="Times New Roman" w:hAnsi="Times New Roman" w:cs="Times New Roman"/>
          <w:sz w:val="24"/>
          <w:szCs w:val="24"/>
        </w:rPr>
        <w:t xml:space="preserve">- и пиломатериалов в плотную </w:t>
      </w:r>
      <w:proofErr w:type="spellStart"/>
      <w:r w:rsidRPr="00FD4428">
        <w:rPr>
          <w:rFonts w:ascii="Times New Roman" w:hAnsi="Times New Roman" w:cs="Times New Roman"/>
          <w:sz w:val="24"/>
          <w:szCs w:val="24"/>
        </w:rPr>
        <w:t>кубомассу</w:t>
      </w:r>
      <w:proofErr w:type="spellEnd"/>
      <w:r w:rsidRPr="00FD4428">
        <w:rPr>
          <w:rFonts w:ascii="Times New Roman" w:hAnsi="Times New Roman" w:cs="Times New Roman"/>
          <w:sz w:val="24"/>
          <w:szCs w:val="24"/>
        </w:rPr>
        <w:t>), а также об условиях возможной доставки твердого топлива (дров) к месту, указанному потребителем. Такие сведения размещаются в месте продажи или складирования твердого топлива (дров).</w:t>
      </w:r>
    </w:p>
    <w:p w14:paraId="0B3751CC"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55" w:name="sub_1134"/>
      <w:bookmarkEnd w:id="54"/>
      <w:r w:rsidRPr="00FD4428">
        <w:rPr>
          <w:rFonts w:ascii="Times New Roman" w:hAnsi="Times New Roman" w:cs="Times New Roman"/>
          <w:sz w:val="24"/>
          <w:szCs w:val="24"/>
        </w:rPr>
        <w:t>3.4. В заявке потребителя на продажу твердого топлива (дров) указываются вид, марка, тип, размер, сорт и другие его основные показатели, количество (объем или вес), место и время доставки.</w:t>
      </w:r>
    </w:p>
    <w:p w14:paraId="6449C7CA"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56" w:name="sub_1135"/>
      <w:bookmarkEnd w:id="55"/>
      <w:r w:rsidRPr="00FD4428">
        <w:rPr>
          <w:rFonts w:ascii="Times New Roman" w:hAnsi="Times New Roman" w:cs="Times New Roman"/>
          <w:sz w:val="24"/>
          <w:szCs w:val="24"/>
        </w:rPr>
        <w:t xml:space="preserve">3.5. Потребитель вправе, а </w:t>
      </w:r>
      <w:proofErr w:type="spellStart"/>
      <w:r w:rsidRPr="00FD4428">
        <w:rPr>
          <w:rFonts w:ascii="Times New Roman" w:hAnsi="Times New Roman" w:cs="Times New Roman"/>
          <w:sz w:val="24"/>
          <w:szCs w:val="24"/>
        </w:rPr>
        <w:t>топливоснабжающая</w:t>
      </w:r>
      <w:proofErr w:type="spellEnd"/>
      <w:r w:rsidRPr="00FD4428">
        <w:rPr>
          <w:rFonts w:ascii="Times New Roman" w:hAnsi="Times New Roman" w:cs="Times New Roman"/>
          <w:sz w:val="24"/>
          <w:szCs w:val="24"/>
        </w:rPr>
        <w:t xml:space="preserve"> организация обязана обеспечить потребителю возможность ознакомиться с порядком измерения объема и веса твердого топлива (дров), а также определения его сортности и соответствия установленным требованиям.</w:t>
      </w:r>
    </w:p>
    <w:p w14:paraId="7D827190"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57" w:name="sub_1136"/>
      <w:bookmarkEnd w:id="56"/>
      <w:r w:rsidRPr="00FD4428">
        <w:rPr>
          <w:rFonts w:ascii="Times New Roman" w:hAnsi="Times New Roman" w:cs="Times New Roman"/>
          <w:sz w:val="24"/>
          <w:szCs w:val="24"/>
        </w:rPr>
        <w:t xml:space="preserve">3.6. Образцы твердого топлива (дров)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(дрова) размещается в месте его продажи или </w:t>
      </w:r>
      <w:r w:rsidRPr="00FD4428">
        <w:rPr>
          <w:rFonts w:ascii="Times New Roman" w:hAnsi="Times New Roman" w:cs="Times New Roman"/>
          <w:sz w:val="24"/>
          <w:szCs w:val="24"/>
        </w:rPr>
        <w:lastRenderedPageBreak/>
        <w:t>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14:paraId="104B91B5"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58" w:name="sub_1137"/>
      <w:bookmarkEnd w:id="57"/>
      <w:r w:rsidRPr="00FD4428">
        <w:rPr>
          <w:rFonts w:ascii="Times New Roman" w:hAnsi="Times New Roman" w:cs="Times New Roman"/>
          <w:sz w:val="24"/>
          <w:szCs w:val="24"/>
        </w:rPr>
        <w:t>3.7. Отбор потребителем твердого топлива (дров) может производиться в месте его продажи или складирования.</w:t>
      </w:r>
    </w:p>
    <w:p w14:paraId="3E2191EA"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59" w:name="sub_1138"/>
      <w:bookmarkEnd w:id="58"/>
      <w:r w:rsidRPr="00FD4428">
        <w:rPr>
          <w:rFonts w:ascii="Times New Roman" w:hAnsi="Times New Roman" w:cs="Times New Roman"/>
          <w:sz w:val="24"/>
          <w:szCs w:val="24"/>
        </w:rPr>
        <w:t>3.8.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(дров).</w:t>
      </w:r>
    </w:p>
    <w:bookmarkEnd w:id="59"/>
    <w:p w14:paraId="28E78A96"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Потребитель вправе потребовать проведения контрольного взвешивания, обмера и проверки сортности приобретаемого твердого топлива (дров) в его присутствии.</w:t>
      </w:r>
    </w:p>
    <w:p w14:paraId="55BC6865"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60" w:name="sub_1139"/>
      <w:r w:rsidRPr="00FD4428">
        <w:rPr>
          <w:rFonts w:ascii="Times New Roman" w:hAnsi="Times New Roman" w:cs="Times New Roman"/>
          <w:sz w:val="24"/>
          <w:szCs w:val="24"/>
        </w:rPr>
        <w:t>3.9. Погрузка твердого топлива (дров)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bookmarkEnd w:id="60"/>
    <w:p w14:paraId="37FDC49B"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 xml:space="preserve">Размер платы за доставку топлива к месту, указанному потребителем, устанавливается по соглашению между </w:t>
      </w:r>
      <w:proofErr w:type="spellStart"/>
      <w:r w:rsidRPr="00FD4428">
        <w:rPr>
          <w:rFonts w:ascii="Times New Roman" w:hAnsi="Times New Roman" w:cs="Times New Roman"/>
          <w:sz w:val="24"/>
          <w:szCs w:val="24"/>
        </w:rPr>
        <w:t>топливоснабжающей</w:t>
      </w:r>
      <w:proofErr w:type="spellEnd"/>
      <w:r w:rsidRPr="00FD4428">
        <w:rPr>
          <w:rFonts w:ascii="Times New Roman" w:hAnsi="Times New Roman" w:cs="Times New Roman"/>
          <w:sz w:val="24"/>
          <w:szCs w:val="24"/>
        </w:rPr>
        <w:t xml:space="preserve"> организацией и потребителем.</w:t>
      </w:r>
    </w:p>
    <w:p w14:paraId="1D6C46F4"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5DEAAD8B" w14:textId="77777777" w:rsidR="00FD4428" w:rsidRPr="00FD4428" w:rsidRDefault="00FD4428" w:rsidP="000E6D50">
      <w:pPr>
        <w:pStyle w:val="10"/>
        <w:spacing w:before="0" w:after="0" w:line="240" w:lineRule="auto"/>
        <w:ind w:firstLine="709"/>
        <w:jc w:val="center"/>
        <w:rPr>
          <w:rFonts w:cs="Times New Roman"/>
          <w:sz w:val="24"/>
          <w:szCs w:val="24"/>
        </w:rPr>
      </w:pPr>
      <w:bookmarkStart w:id="61" w:name="sub_1104"/>
      <w:r w:rsidRPr="00FD4428">
        <w:rPr>
          <w:rFonts w:cs="Times New Roman"/>
          <w:sz w:val="24"/>
          <w:szCs w:val="24"/>
        </w:rPr>
        <w:t>4. Срок действия соглашения</w:t>
      </w:r>
    </w:p>
    <w:bookmarkEnd w:id="61"/>
    <w:p w14:paraId="0F10A276"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0C35511A"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62" w:name="sub_1141"/>
      <w:r w:rsidRPr="00FD4428">
        <w:rPr>
          <w:rFonts w:ascii="Times New Roman" w:hAnsi="Times New Roman" w:cs="Times New Roman"/>
          <w:sz w:val="24"/>
          <w:szCs w:val="24"/>
        </w:rPr>
        <w:t>4.1. Настоящее соглашение заключено сроком на три года, с момента его подписания.</w:t>
      </w:r>
    </w:p>
    <w:p w14:paraId="747509D0"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63" w:name="sub_1142"/>
      <w:bookmarkEnd w:id="62"/>
      <w:r w:rsidRPr="00FD4428">
        <w:rPr>
          <w:rFonts w:ascii="Times New Roman" w:hAnsi="Times New Roman" w:cs="Times New Roman"/>
          <w:sz w:val="24"/>
          <w:szCs w:val="24"/>
        </w:rPr>
        <w:t>4.2. Соглашение может быть расторгнуто по взаимному согласию сторон, либо в судебном порядке.</w:t>
      </w:r>
    </w:p>
    <w:p w14:paraId="490679AE"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64" w:name="sub_1143"/>
      <w:bookmarkEnd w:id="63"/>
      <w:r w:rsidRPr="00FD4428">
        <w:rPr>
          <w:rFonts w:ascii="Times New Roman" w:hAnsi="Times New Roman" w:cs="Times New Roman"/>
          <w:sz w:val="24"/>
          <w:szCs w:val="24"/>
        </w:rPr>
        <w:t xml:space="preserve">4.3. Настоящее соглашение считается пролонгированным на следующий срок, в случае если ни одна из сторон за месяц до истечения срока, предусмотренного </w:t>
      </w:r>
      <w:hyperlink w:anchor="sub_1141" w:history="1">
        <w:r w:rsidRPr="00FD4428">
          <w:rPr>
            <w:rStyle w:val="af3"/>
            <w:rFonts w:ascii="Times New Roman" w:hAnsi="Times New Roman"/>
            <w:color w:val="000000"/>
            <w:sz w:val="24"/>
            <w:szCs w:val="24"/>
          </w:rPr>
          <w:t>пунктом 4.1</w:t>
        </w:r>
      </w:hyperlink>
      <w:r w:rsidRPr="00FD4428">
        <w:rPr>
          <w:rFonts w:ascii="Times New Roman" w:hAnsi="Times New Roman" w:cs="Times New Roman"/>
          <w:color w:val="000000"/>
          <w:sz w:val="24"/>
          <w:szCs w:val="24"/>
        </w:rPr>
        <w:t xml:space="preserve"> </w:t>
      </w:r>
      <w:r w:rsidRPr="00FD4428">
        <w:rPr>
          <w:rFonts w:ascii="Times New Roman" w:hAnsi="Times New Roman" w:cs="Times New Roman"/>
          <w:sz w:val="24"/>
          <w:szCs w:val="24"/>
        </w:rPr>
        <w:t>настоящего соглашения, не заявит в письменной форме о его расторжении.</w:t>
      </w:r>
    </w:p>
    <w:bookmarkEnd w:id="64"/>
    <w:p w14:paraId="1876F1A3" w14:textId="77777777" w:rsidR="00FD4428" w:rsidRPr="00FD4428" w:rsidRDefault="00FD4428" w:rsidP="00FD4428">
      <w:pPr>
        <w:spacing w:after="0" w:line="240" w:lineRule="auto"/>
        <w:ind w:firstLine="709"/>
        <w:jc w:val="both"/>
        <w:rPr>
          <w:rFonts w:ascii="Times New Roman" w:hAnsi="Times New Roman" w:cs="Times New Roman"/>
          <w:sz w:val="24"/>
          <w:szCs w:val="24"/>
        </w:rPr>
      </w:pPr>
      <w:r w:rsidRPr="00FD4428">
        <w:rPr>
          <w:rFonts w:ascii="Times New Roman" w:hAnsi="Times New Roman" w:cs="Times New Roman"/>
          <w:sz w:val="24"/>
          <w:szCs w:val="24"/>
        </w:rPr>
        <w:t>В случае пролонгации настоящего соглашения заключение дополнительного соглашения в письменной форме не требуется.</w:t>
      </w:r>
    </w:p>
    <w:p w14:paraId="2620C37F"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51F8AB57" w14:textId="77777777" w:rsidR="00FD4428" w:rsidRPr="00FD4428" w:rsidRDefault="00FD4428" w:rsidP="000E6D50">
      <w:pPr>
        <w:pStyle w:val="10"/>
        <w:spacing w:before="0" w:after="0" w:line="240" w:lineRule="auto"/>
        <w:ind w:firstLine="709"/>
        <w:jc w:val="center"/>
        <w:rPr>
          <w:rFonts w:cs="Times New Roman"/>
          <w:sz w:val="24"/>
          <w:szCs w:val="24"/>
        </w:rPr>
      </w:pPr>
      <w:bookmarkStart w:id="65" w:name="sub_1105"/>
      <w:r w:rsidRPr="00FD4428">
        <w:rPr>
          <w:rFonts w:cs="Times New Roman"/>
          <w:sz w:val="24"/>
          <w:szCs w:val="24"/>
        </w:rPr>
        <w:t>5. Заключительные положения</w:t>
      </w:r>
    </w:p>
    <w:bookmarkEnd w:id="65"/>
    <w:p w14:paraId="4BD1F807"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51251310"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66" w:name="sub_1151"/>
      <w:r w:rsidRPr="00FD4428">
        <w:rPr>
          <w:rFonts w:ascii="Times New Roman" w:hAnsi="Times New Roman" w:cs="Times New Roman"/>
          <w:sz w:val="24"/>
          <w:szCs w:val="24"/>
        </w:rPr>
        <w:t>5.1. Настоящее соглашение составлено в 2 экземплярах, по одному для каждой стороны.</w:t>
      </w:r>
    </w:p>
    <w:p w14:paraId="16592395"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67" w:name="sub_1152"/>
      <w:bookmarkEnd w:id="66"/>
      <w:r w:rsidRPr="00FD4428">
        <w:rPr>
          <w:rFonts w:ascii="Times New Roman" w:hAnsi="Times New Roman" w:cs="Times New Roman"/>
          <w:sz w:val="24"/>
          <w:szCs w:val="24"/>
        </w:rPr>
        <w:t>5.2. Любые изменения и дополнения к настоящему соглашению должны быть составлены в письменной форме и подписаны сторонами.</w:t>
      </w:r>
    </w:p>
    <w:p w14:paraId="74B6CBA4"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68" w:name="sub_1153"/>
      <w:bookmarkEnd w:id="67"/>
      <w:r w:rsidRPr="00FD4428">
        <w:rPr>
          <w:rFonts w:ascii="Times New Roman" w:hAnsi="Times New Roman" w:cs="Times New Roman"/>
          <w:sz w:val="24"/>
          <w:szCs w:val="24"/>
        </w:rPr>
        <w:t>5.3. Во всем, что не урегулировано настоящим соглашением, стороны будут руководствоваться законодательством Российской Федерации.</w:t>
      </w:r>
    </w:p>
    <w:p w14:paraId="23AF3B7B" w14:textId="77777777" w:rsidR="00FD4428" w:rsidRPr="00FD4428" w:rsidRDefault="00FD4428" w:rsidP="00FD4428">
      <w:pPr>
        <w:spacing w:after="0" w:line="240" w:lineRule="auto"/>
        <w:ind w:firstLine="709"/>
        <w:jc w:val="both"/>
        <w:rPr>
          <w:rFonts w:ascii="Times New Roman" w:hAnsi="Times New Roman" w:cs="Times New Roman"/>
          <w:sz w:val="24"/>
          <w:szCs w:val="24"/>
        </w:rPr>
      </w:pPr>
      <w:bookmarkStart w:id="69" w:name="sub_1154"/>
      <w:bookmarkEnd w:id="68"/>
      <w:r w:rsidRPr="00FD4428">
        <w:rPr>
          <w:rFonts w:ascii="Times New Roman" w:hAnsi="Times New Roman" w:cs="Times New Roman"/>
          <w:sz w:val="24"/>
          <w:szCs w:val="24"/>
        </w:rPr>
        <w:t>5.4. За неисполнение условий настоящего соглашения стороны несут ответственность в соответствии с законодательством Российской Федерации.</w:t>
      </w:r>
    </w:p>
    <w:bookmarkEnd w:id="69"/>
    <w:p w14:paraId="14899C8D"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7E478FE8" w14:textId="4C420680" w:rsidR="00FD4428" w:rsidRPr="00FD4428" w:rsidRDefault="00FD4428" w:rsidP="000E6D50">
      <w:pPr>
        <w:pStyle w:val="10"/>
        <w:spacing w:before="0" w:after="0" w:line="240" w:lineRule="auto"/>
        <w:ind w:firstLine="709"/>
        <w:jc w:val="center"/>
        <w:rPr>
          <w:rFonts w:cs="Times New Roman"/>
          <w:sz w:val="24"/>
          <w:szCs w:val="24"/>
        </w:rPr>
      </w:pPr>
      <w:bookmarkStart w:id="70" w:name="sub_1106"/>
      <w:r w:rsidRPr="00FD4428">
        <w:rPr>
          <w:rFonts w:cs="Times New Roman"/>
          <w:sz w:val="24"/>
          <w:szCs w:val="24"/>
        </w:rPr>
        <w:t>6. Адреса и подписи сторон</w:t>
      </w:r>
    </w:p>
    <w:bookmarkEnd w:id="70"/>
    <w:p w14:paraId="1A68AA73"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3C5FB84C" w14:textId="77777777" w:rsidR="00FD4428" w:rsidRPr="00FD4428" w:rsidRDefault="00FD4428" w:rsidP="00FD4428">
      <w:pPr>
        <w:spacing w:after="0" w:line="240" w:lineRule="auto"/>
        <w:ind w:firstLine="709"/>
        <w:jc w:val="both"/>
        <w:rPr>
          <w:rFonts w:ascii="Times New Roman" w:hAnsi="Times New Roman" w:cs="Times New Roman"/>
          <w:sz w:val="24"/>
          <w:szCs w:val="24"/>
        </w:rPr>
      </w:pPr>
    </w:p>
    <w:p w14:paraId="1A288877" w14:textId="77777777" w:rsidR="00DB29FB" w:rsidRPr="00FD4428" w:rsidRDefault="00DB29FB" w:rsidP="00FD4428">
      <w:pPr>
        <w:spacing w:after="0" w:line="240" w:lineRule="auto"/>
        <w:ind w:firstLine="709"/>
        <w:jc w:val="both"/>
        <w:rPr>
          <w:rFonts w:ascii="Times New Roman" w:hAnsi="Times New Roman" w:cs="Times New Roman"/>
          <w:bCs/>
          <w:sz w:val="24"/>
          <w:szCs w:val="24"/>
          <w:lang w:eastAsia="ar-SA"/>
        </w:rPr>
      </w:pPr>
    </w:p>
    <w:sectPr w:rsidR="00DB29FB" w:rsidRPr="00FD4428" w:rsidSect="000E6D50">
      <w:headerReference w:type="default" r:id="rId34"/>
      <w:pgSz w:w="11910" w:h="16840"/>
      <w:pgMar w:top="1134" w:right="71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028AE" w14:textId="77777777" w:rsidR="003B3A82" w:rsidRDefault="003B3A82" w:rsidP="00C65999">
      <w:pPr>
        <w:spacing w:after="0" w:line="240" w:lineRule="auto"/>
      </w:pPr>
      <w:r>
        <w:separator/>
      </w:r>
    </w:p>
  </w:endnote>
  <w:endnote w:type="continuationSeparator" w:id="0">
    <w:p w14:paraId="0DB96FD1" w14:textId="77777777" w:rsidR="003B3A82" w:rsidRDefault="003B3A8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22967" w14:textId="77777777" w:rsidR="003B3A82" w:rsidRDefault="003B3A82" w:rsidP="00C65999">
      <w:pPr>
        <w:spacing w:after="0" w:line="240" w:lineRule="auto"/>
      </w:pPr>
      <w:r>
        <w:separator/>
      </w:r>
    </w:p>
  </w:footnote>
  <w:footnote w:type="continuationSeparator" w:id="0">
    <w:p w14:paraId="2A43F377" w14:textId="77777777" w:rsidR="003B3A82" w:rsidRDefault="003B3A82"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5"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15:restartNumberingAfterBreak="0">
    <w:nsid w:val="608D21FC"/>
    <w:multiLevelType w:val="singleLevel"/>
    <w:tmpl w:val="608D21FC"/>
    <w:lvl w:ilvl="0">
      <w:start w:val="1"/>
      <w:numFmt w:val="decimal"/>
      <w:suff w:val="space"/>
      <w:lvlText w:val="%1."/>
      <w:lvlJc w:val="left"/>
      <w:pPr>
        <w:ind w:left="0" w:firstLine="0"/>
      </w:pPr>
    </w:lvl>
  </w:abstractNum>
  <w:abstractNum w:abstractNumId="20"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1"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18"/>
  </w:num>
  <w:num w:numId="3">
    <w:abstractNumId w:val="17"/>
  </w:num>
  <w:num w:numId="4">
    <w:abstractNumId w:val="9"/>
  </w:num>
  <w:num w:numId="5">
    <w:abstractNumId w:val="16"/>
  </w:num>
  <w:num w:numId="6">
    <w:abstractNumId w:val="10"/>
  </w:num>
  <w:num w:numId="7">
    <w:abstractNumId w:val="5"/>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9"/>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2DA"/>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746"/>
    <w:rsid w:val="00181F2D"/>
    <w:rsid w:val="0018206F"/>
    <w:rsid w:val="00182422"/>
    <w:rsid w:val="001824DE"/>
    <w:rsid w:val="00182E99"/>
    <w:rsid w:val="001835DF"/>
    <w:rsid w:val="00184502"/>
    <w:rsid w:val="0018468F"/>
    <w:rsid w:val="00184726"/>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E55"/>
    <w:rsid w:val="00371E74"/>
    <w:rsid w:val="00372523"/>
    <w:rsid w:val="0037275A"/>
    <w:rsid w:val="00372D70"/>
    <w:rsid w:val="00373A54"/>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B1D"/>
    <w:rsid w:val="003D4F8F"/>
    <w:rsid w:val="003D532C"/>
    <w:rsid w:val="003D5656"/>
    <w:rsid w:val="003D6780"/>
    <w:rsid w:val="003D7866"/>
    <w:rsid w:val="003E10DA"/>
    <w:rsid w:val="003E219C"/>
    <w:rsid w:val="003E22BD"/>
    <w:rsid w:val="003E2784"/>
    <w:rsid w:val="003E3423"/>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677"/>
    <w:rsid w:val="004E390C"/>
    <w:rsid w:val="004E4C7E"/>
    <w:rsid w:val="004E6119"/>
    <w:rsid w:val="004E7A00"/>
    <w:rsid w:val="004F0A59"/>
    <w:rsid w:val="004F0EFB"/>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3CA"/>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39F1"/>
    <w:rsid w:val="00856872"/>
    <w:rsid w:val="0085690F"/>
    <w:rsid w:val="00856D09"/>
    <w:rsid w:val="00857BED"/>
    <w:rsid w:val="00861683"/>
    <w:rsid w:val="0086409D"/>
    <w:rsid w:val="0086424D"/>
    <w:rsid w:val="008651A5"/>
    <w:rsid w:val="008661E9"/>
    <w:rsid w:val="00870237"/>
    <w:rsid w:val="00870635"/>
    <w:rsid w:val="00870F16"/>
    <w:rsid w:val="00871E55"/>
    <w:rsid w:val="00872729"/>
    <w:rsid w:val="00872844"/>
    <w:rsid w:val="00874385"/>
    <w:rsid w:val="00875127"/>
    <w:rsid w:val="00875361"/>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1415"/>
    <w:rsid w:val="009D156C"/>
    <w:rsid w:val="009D17AA"/>
    <w:rsid w:val="009D19E5"/>
    <w:rsid w:val="009D202F"/>
    <w:rsid w:val="009D265A"/>
    <w:rsid w:val="009D2812"/>
    <w:rsid w:val="009D2939"/>
    <w:rsid w:val="009D2B29"/>
    <w:rsid w:val="009D358B"/>
    <w:rsid w:val="009D3983"/>
    <w:rsid w:val="009D3D4B"/>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6DA"/>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40E"/>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2CA"/>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9EA"/>
    <w:rsid w:val="00E73D8D"/>
    <w:rsid w:val="00E74711"/>
    <w:rsid w:val="00E75379"/>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5CA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document/redirect/42543286/0" TargetMode="External"/><Relationship Id="rId18" Type="http://schemas.openxmlformats.org/officeDocument/2006/relationships/hyperlink" Target="https://internet.garant.ru/document/redirect/10164504/0" TargetMode="External"/><Relationship Id="rId26" Type="http://schemas.openxmlformats.org/officeDocument/2006/relationships/hyperlink" Target="https://internet.garant.ru/document/redirect/400879349/0" TargetMode="External"/><Relationship Id="rId3" Type="http://schemas.openxmlformats.org/officeDocument/2006/relationships/styles" Target="styles.xml"/><Relationship Id="rId21" Type="http://schemas.openxmlformats.org/officeDocument/2006/relationships/hyperlink" Target="https://internet.garant.ru/document/redirect/12136676/15400000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document/redirect/17520999/2009" TargetMode="External"/><Relationship Id="rId17" Type="http://schemas.openxmlformats.org/officeDocument/2006/relationships/hyperlink" Target="https://internet.garant.ru/document/redirect/10103548/0" TargetMode="External"/><Relationship Id="rId25" Type="http://schemas.openxmlformats.org/officeDocument/2006/relationships/hyperlink" Target="https://internet.garant.ru/document/redirect/42506018/0" TargetMode="External"/><Relationship Id="rId33" Type="http://schemas.openxmlformats.org/officeDocument/2006/relationships/hyperlink" Target="https://internet.garant.ru/document/redirect/12186043/0" TargetMode="External"/><Relationship Id="rId2" Type="http://schemas.openxmlformats.org/officeDocument/2006/relationships/numbering" Target="numbering.xml"/><Relationship Id="rId16" Type="http://schemas.openxmlformats.org/officeDocument/2006/relationships/hyperlink" Target="https://internet.garant.ru/document/redirect/185213/0" TargetMode="External"/><Relationship Id="rId20" Type="http://schemas.openxmlformats.org/officeDocument/2006/relationships/hyperlink" Target="https://internet.garant.ru/document/redirect/12125351/0" TargetMode="External"/><Relationship Id="rId29" Type="http://schemas.openxmlformats.org/officeDocument/2006/relationships/hyperlink" Target="https://internet.garant.ru/document/redirect/1218604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8441230/0" TargetMode="External"/><Relationship Id="rId24" Type="http://schemas.openxmlformats.org/officeDocument/2006/relationships/hyperlink" Target="https://internet.garant.ru/document/redirect/12143735/0" TargetMode="External"/><Relationship Id="rId32" Type="http://schemas.openxmlformats.org/officeDocument/2006/relationships/hyperlink" Target="https://internet.garant.ru/document/redirect/12186043/1000" TargetMode="External"/><Relationship Id="rId5" Type="http://schemas.openxmlformats.org/officeDocument/2006/relationships/webSettings" Target="webSettings.xml"/><Relationship Id="rId15" Type="http://schemas.openxmlformats.org/officeDocument/2006/relationships/hyperlink" Target="https://internet.garant.ru/document/redirect/12186043/0" TargetMode="External"/><Relationship Id="rId23" Type="http://schemas.openxmlformats.org/officeDocument/2006/relationships/hyperlink" Target="https://internet.garant.ru/document/redirect/73906040/0" TargetMode="External"/><Relationship Id="rId28" Type="http://schemas.openxmlformats.org/officeDocument/2006/relationships/hyperlink" Target="https://internet.garant.ru/document/redirect/12138291/0" TargetMode="External"/><Relationship Id="rId36" Type="http://schemas.openxmlformats.org/officeDocument/2006/relationships/theme" Target="theme/theme1.xml"/><Relationship Id="rId10" Type="http://schemas.openxmlformats.org/officeDocument/2006/relationships/hyperlink" Target="https://internet.garant.ru/document/redirect/186367/17" TargetMode="External"/><Relationship Id="rId19" Type="http://schemas.openxmlformats.org/officeDocument/2006/relationships/hyperlink" Target="https://internet.garant.ru/document/redirect/179742/0" TargetMode="External"/><Relationship Id="rId31" Type="http://schemas.openxmlformats.org/officeDocument/2006/relationships/hyperlink" Target="https://internet.garant.ru/document/redirect/42543286/0" TargetMode="External"/><Relationship Id="rId4" Type="http://schemas.openxmlformats.org/officeDocument/2006/relationships/settings" Target="settings.xml"/><Relationship Id="rId9" Type="http://schemas.openxmlformats.org/officeDocument/2006/relationships/hyperlink" Target="https://internet.garant.ru/document/redirect/408441229/0" TargetMode="External"/><Relationship Id="rId14" Type="http://schemas.openxmlformats.org/officeDocument/2006/relationships/hyperlink" Target="https://internet.garant.ru/document/redirect/12186043/1000" TargetMode="External"/><Relationship Id="rId22" Type="http://schemas.openxmlformats.org/officeDocument/2006/relationships/hyperlink" Target="https://internet.garant.ru/document/redirect/172320/0" TargetMode="External"/><Relationship Id="rId27" Type="http://schemas.openxmlformats.org/officeDocument/2006/relationships/hyperlink" Target="https://internet.garant.ru/document/redirect/12143735/0" TargetMode="External"/><Relationship Id="rId30" Type="http://schemas.openxmlformats.org/officeDocument/2006/relationships/hyperlink" Target="https://internet.garant.ru/document/redirect/17520999/200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8</Pages>
  <Words>3419</Words>
  <Characters>19493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595</cp:revision>
  <cp:lastPrinted>2024-12-18T06:31:00Z</cp:lastPrinted>
  <dcterms:created xsi:type="dcterms:W3CDTF">2024-09-30T06:34:00Z</dcterms:created>
  <dcterms:modified xsi:type="dcterms:W3CDTF">2024-12-18T08:46:00Z</dcterms:modified>
</cp:coreProperties>
</file>