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F7E02" w:rsidRDefault="002D5153" w:rsidP="002F7E02">
      <w:pPr>
        <w:ind w:firstLine="0"/>
      </w:pPr>
      <w:r>
        <w:rPr>
          <w:noProof/>
          <w:kern w:val="0"/>
          <w:sz w:val="20"/>
          <w:lang w:eastAsia="ru-RU"/>
        </w:rPr>
        <w:drawing>
          <wp:anchor distT="0" distB="0" distL="114300" distR="114300" simplePos="0" relativeHeight="251666432" behindDoc="0" locked="0" layoutInCell="1" allowOverlap="1" wp14:anchorId="1B55E0C8" wp14:editId="489D0F34">
            <wp:simplePos x="0" y="0"/>
            <wp:positionH relativeFrom="margin">
              <wp:align>center</wp:align>
            </wp:positionH>
            <wp:positionV relativeFrom="paragraph">
              <wp:posOffset>-2540</wp:posOffset>
            </wp:positionV>
            <wp:extent cx="720090" cy="720090"/>
            <wp:effectExtent l="0" t="0" r="3810" b="3810"/>
            <wp:wrapNone/>
            <wp:docPr id="12" name="Рисунок 12" descr="Gerb-c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erb-ch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090" cy="7200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3702E" w:rsidRDefault="00C3702E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p w:rsidR="003764F9" w:rsidRPr="003764F9" w:rsidRDefault="003764F9" w:rsidP="003764F9">
      <w:pPr>
        <w:suppressAutoHyphens w:val="0"/>
        <w:spacing w:line="240" w:lineRule="auto"/>
        <w:ind w:firstLine="0"/>
        <w:jc w:val="left"/>
        <w:rPr>
          <w:kern w:val="0"/>
          <w:lang w:eastAsia="ru-RU"/>
        </w:rPr>
      </w:pPr>
    </w:p>
    <w:tbl>
      <w:tblPr>
        <w:tblW w:w="0" w:type="auto"/>
        <w:tblLook w:val="0000" w:firstRow="0" w:lastRow="0" w:firstColumn="0" w:lastColumn="0" w:noHBand="0" w:noVBand="0"/>
      </w:tblPr>
      <w:tblGrid>
        <w:gridCol w:w="4138"/>
        <w:gridCol w:w="1136"/>
        <w:gridCol w:w="4580"/>
      </w:tblGrid>
      <w:tr w:rsidR="003764F9" w:rsidRPr="003764F9" w:rsidTr="00580C65">
        <w:trPr>
          <w:cantSplit/>
          <w:trHeight w:val="612"/>
        </w:trPr>
        <w:tc>
          <w:tcPr>
            <w:tcW w:w="4195" w:type="dxa"/>
          </w:tcPr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  <w:t>ЧУВАШСКАЯ РЕСПУБЛИКА</w:t>
            </w:r>
            <w:r w:rsidRPr="003764F9">
              <w:rPr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</w:t>
            </w:r>
          </w:p>
          <w:p w:rsidR="003764F9" w:rsidRPr="002D5153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kern w:val="0"/>
                <w:sz w:val="22"/>
                <w:szCs w:val="22"/>
                <w:lang w:eastAsia="ru-RU"/>
              </w:rPr>
            </w:pPr>
          </w:p>
        </w:tc>
        <w:tc>
          <w:tcPr>
            <w:tcW w:w="1173" w:type="dxa"/>
            <w:vMerge w:val="restart"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kern w:val="0"/>
                <w:sz w:val="22"/>
                <w:szCs w:val="20"/>
                <w:lang w:eastAsia="ru-RU"/>
              </w:rPr>
            </w:pP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ЧĂВАШ РЕСПУБЛИКИ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rFonts w:ascii="Courier New" w:hAnsi="Courier New" w:cs="Courier New"/>
                <w:b/>
                <w:bCs/>
                <w:kern w:val="0"/>
                <w:sz w:val="22"/>
                <w:szCs w:val="20"/>
                <w:lang w:eastAsia="ru-RU"/>
              </w:rPr>
            </w:pPr>
          </w:p>
        </w:tc>
      </w:tr>
      <w:tr w:rsidR="003764F9" w:rsidRPr="003764F9" w:rsidTr="00580C65">
        <w:trPr>
          <w:cantSplit/>
          <w:trHeight w:val="2355"/>
        </w:trPr>
        <w:tc>
          <w:tcPr>
            <w:tcW w:w="4195" w:type="dxa"/>
          </w:tcPr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 АДМИНИСТРАЦИЯ </w:t>
            </w:r>
          </w:p>
          <w:p w:rsidR="003764F9" w:rsidRPr="003764F9" w:rsidRDefault="003764F9" w:rsidP="00312AF2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ЯНТИКОВСКОГО </w:t>
            </w:r>
            <w:r w:rsidR="00FA2155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МУНИЦИПАЛЬНОГО ОКРУГА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ПОСТАНОВЛЕНИЕ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B511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right="-35"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16.01.</w:t>
            </w:r>
            <w:r w:rsidR="00273452"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>2025</w:t>
            </w:r>
            <w:r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  <w:t xml:space="preserve"> № 14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lang w:eastAsia="ru-RU"/>
              </w:rPr>
            </w:pPr>
            <w:r w:rsidRPr="003764F9">
              <w:rPr>
                <w:noProof/>
                <w:kern w:val="0"/>
                <w:sz w:val="26"/>
                <w:lang w:eastAsia="ru-RU"/>
              </w:rPr>
              <w:t>село Янтиково</w:t>
            </w:r>
          </w:p>
        </w:tc>
        <w:tc>
          <w:tcPr>
            <w:tcW w:w="1173" w:type="dxa"/>
            <w:vMerge/>
          </w:tcPr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kern w:val="0"/>
                <w:sz w:val="26"/>
                <w:lang w:eastAsia="ru-RU"/>
              </w:rPr>
            </w:pPr>
          </w:p>
        </w:tc>
        <w:tc>
          <w:tcPr>
            <w:tcW w:w="4663" w:type="dxa"/>
          </w:tcPr>
          <w:p w:rsidR="00FA2155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 xml:space="preserve">ТĂВАЙ </w:t>
            </w:r>
          </w:p>
          <w:p w:rsidR="003764F9" w:rsidRPr="003764F9" w:rsidRDefault="00FA2155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МУНИЦИПАЛЛĂ ОКРУГĚН</w:t>
            </w:r>
          </w:p>
          <w:p w:rsidR="003764F9" w:rsidRPr="003764F9" w:rsidRDefault="003764F9" w:rsidP="00312AF2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 w:rsidRPr="003764F9">
              <w:rPr>
                <w:b/>
                <w:bCs/>
                <w:noProof/>
                <w:color w:val="000000"/>
                <w:kern w:val="0"/>
                <w:sz w:val="22"/>
                <w:szCs w:val="20"/>
                <w:lang w:eastAsia="ru-RU"/>
              </w:rPr>
              <w:t>АДМИНИСТРАЦИЙĔ</w:t>
            </w:r>
          </w:p>
          <w:p w:rsidR="003764F9" w:rsidRPr="003764F9" w:rsidRDefault="003764F9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Default="00312AF2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  <w:r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  <w:t>ЙЫШĂНУ</w:t>
            </w:r>
          </w:p>
          <w:p w:rsidR="003764F9" w:rsidRPr="003764F9" w:rsidRDefault="003764F9" w:rsidP="003764F9">
            <w:pPr>
              <w:tabs>
                <w:tab w:val="left" w:pos="4285"/>
              </w:tabs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b/>
                <w:bCs/>
                <w:noProof/>
                <w:color w:val="000000"/>
                <w:kern w:val="0"/>
                <w:sz w:val="26"/>
                <w:szCs w:val="20"/>
                <w:lang w:eastAsia="ru-RU"/>
              </w:rPr>
            </w:pPr>
          </w:p>
          <w:p w:rsidR="003764F9" w:rsidRPr="003764F9" w:rsidRDefault="002B5115" w:rsidP="003764F9">
            <w:pPr>
              <w:suppressAutoHyphens w:val="0"/>
              <w:autoSpaceDE w:val="0"/>
              <w:autoSpaceDN w:val="0"/>
              <w:adjustRightInd w:val="0"/>
              <w:spacing w:line="240" w:lineRule="auto"/>
              <w:ind w:firstLine="0"/>
              <w:jc w:val="center"/>
              <w:rPr>
                <w:kern w:val="0"/>
                <w:sz w:val="26"/>
                <w:szCs w:val="20"/>
                <w:lang w:eastAsia="ru-RU"/>
              </w:rPr>
            </w:pPr>
            <w:r>
              <w:rPr>
                <w:noProof/>
                <w:kern w:val="0"/>
                <w:sz w:val="26"/>
                <w:szCs w:val="20"/>
                <w:lang w:eastAsia="ru-RU"/>
              </w:rPr>
              <w:t>16.01.</w:t>
            </w:r>
            <w:r w:rsidR="00273452">
              <w:rPr>
                <w:noProof/>
                <w:kern w:val="0"/>
                <w:sz w:val="26"/>
                <w:szCs w:val="20"/>
                <w:lang w:eastAsia="ru-RU"/>
              </w:rPr>
              <w:t>2025</w:t>
            </w:r>
            <w:r w:rsidR="003764F9" w:rsidRP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  </w:t>
            </w:r>
            <w:r>
              <w:rPr>
                <w:noProof/>
                <w:kern w:val="0"/>
                <w:sz w:val="26"/>
                <w:szCs w:val="20"/>
                <w:lang w:eastAsia="ru-RU"/>
              </w:rPr>
              <w:t xml:space="preserve">14 </w:t>
            </w:r>
            <w:bookmarkStart w:id="0" w:name="_GoBack"/>
            <w:bookmarkEnd w:id="0"/>
            <w:r w:rsidR="003764F9">
              <w:rPr>
                <w:noProof/>
                <w:kern w:val="0"/>
                <w:sz w:val="26"/>
                <w:szCs w:val="20"/>
                <w:lang w:eastAsia="ru-RU"/>
              </w:rPr>
              <w:t xml:space="preserve">№ </w:t>
            </w:r>
          </w:p>
          <w:p w:rsidR="003764F9" w:rsidRPr="003764F9" w:rsidRDefault="003764F9" w:rsidP="003764F9">
            <w:pPr>
              <w:suppressAutoHyphens w:val="0"/>
              <w:spacing w:line="240" w:lineRule="auto"/>
              <w:ind w:firstLine="0"/>
              <w:jc w:val="center"/>
              <w:rPr>
                <w:noProof/>
                <w:kern w:val="0"/>
                <w:sz w:val="26"/>
                <w:lang w:eastAsia="ru-RU"/>
              </w:rPr>
            </w:pPr>
            <w:r w:rsidRPr="003764F9">
              <w:rPr>
                <w:noProof/>
                <w:color w:val="000000"/>
                <w:kern w:val="0"/>
                <w:sz w:val="26"/>
                <w:lang w:eastAsia="ru-RU"/>
              </w:rPr>
              <w:t>Тǎвай ялě</w:t>
            </w:r>
          </w:p>
        </w:tc>
      </w:tr>
    </w:tbl>
    <w:p w:rsidR="003764F9" w:rsidRDefault="003764F9" w:rsidP="007D7E2A">
      <w:pPr>
        <w:spacing w:line="240" w:lineRule="auto"/>
        <w:ind w:firstLine="0"/>
        <w:rPr>
          <w:sz w:val="28"/>
          <w:szCs w:val="28"/>
        </w:rPr>
      </w:pPr>
    </w:p>
    <w:p w:rsidR="002A4606" w:rsidRPr="00B712DE" w:rsidRDefault="002A4606" w:rsidP="002A4606">
      <w:pPr>
        <w:tabs>
          <w:tab w:val="left" w:pos="709"/>
          <w:tab w:val="left" w:pos="4253"/>
        </w:tabs>
        <w:suppressAutoHyphens w:val="0"/>
        <w:spacing w:line="240" w:lineRule="auto"/>
        <w:ind w:right="4960" w:firstLine="0"/>
        <w:rPr>
          <w:bCs/>
          <w:kern w:val="0"/>
          <w:sz w:val="28"/>
          <w:szCs w:val="28"/>
          <w:lang w:eastAsia="ru-RU"/>
        </w:rPr>
      </w:pPr>
      <w:r w:rsidRPr="00B712DE">
        <w:rPr>
          <w:bCs/>
          <w:kern w:val="0"/>
          <w:sz w:val="28"/>
          <w:szCs w:val="28"/>
          <w:lang w:eastAsia="ru-RU"/>
        </w:rPr>
        <w:t>О</w:t>
      </w:r>
      <w:r>
        <w:rPr>
          <w:bCs/>
          <w:kern w:val="0"/>
          <w:sz w:val="28"/>
          <w:szCs w:val="28"/>
          <w:lang w:eastAsia="ru-RU"/>
        </w:rPr>
        <w:t xml:space="preserve"> внесении изменений в постановление администрации Янтиковского муниципального округа от 13.09.2023 № 910 «</w:t>
      </w:r>
      <w:r w:rsidRPr="00B712DE">
        <w:rPr>
          <w:bCs/>
          <w:kern w:val="0"/>
          <w:sz w:val="28"/>
          <w:szCs w:val="28"/>
          <w:lang w:eastAsia="ru-RU"/>
        </w:rPr>
        <w:t xml:space="preserve">Об утверждении административного регламента </w:t>
      </w:r>
      <w:r w:rsidRPr="00B712DE">
        <w:rPr>
          <w:kern w:val="0"/>
          <w:sz w:val="28"/>
          <w:szCs w:val="28"/>
          <w:lang w:eastAsia="ru-RU"/>
        </w:rPr>
        <w:t xml:space="preserve">администрации Янтиковского муниципального округа Чувашской Республики </w:t>
      </w:r>
      <w:r w:rsidRPr="00B712DE">
        <w:rPr>
          <w:bCs/>
          <w:kern w:val="0"/>
          <w:sz w:val="28"/>
          <w:szCs w:val="28"/>
          <w:lang w:eastAsia="ru-RU"/>
        </w:rPr>
        <w:t xml:space="preserve">по предоставлению муниципальной услуги «Выдача разрешений на использование земель или земельных участков, находящихся в муниципальной собственности, </w:t>
      </w:r>
      <w:r w:rsidRPr="00B712DE">
        <w:rPr>
          <w:kern w:val="0"/>
          <w:sz w:val="28"/>
          <w:szCs w:val="28"/>
          <w:lang w:eastAsia="ru-RU"/>
        </w:rPr>
        <w:t>без предоставления земельных участков и установления сервитута</w:t>
      </w:r>
      <w:r w:rsidRPr="00B712DE">
        <w:rPr>
          <w:bCs/>
          <w:kern w:val="0"/>
          <w:sz w:val="28"/>
          <w:szCs w:val="28"/>
          <w:lang w:eastAsia="ru-RU"/>
        </w:rPr>
        <w:t>»</w:t>
      </w:r>
    </w:p>
    <w:p w:rsidR="002A4606" w:rsidRPr="00B712DE" w:rsidRDefault="002A4606" w:rsidP="002A4606">
      <w:pPr>
        <w:suppressAutoHyphens w:val="0"/>
        <w:spacing w:line="240" w:lineRule="auto"/>
        <w:ind w:firstLine="0"/>
        <w:rPr>
          <w:bCs/>
          <w:kern w:val="0"/>
          <w:sz w:val="28"/>
          <w:szCs w:val="28"/>
          <w:lang w:eastAsia="ru-RU"/>
        </w:rPr>
      </w:pPr>
    </w:p>
    <w:p w:rsidR="002A4606" w:rsidRPr="00B712DE" w:rsidRDefault="002A4606" w:rsidP="002A46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B712DE">
        <w:rPr>
          <w:rFonts w:eastAsiaTheme="minorHAnsi"/>
          <w:bCs/>
          <w:kern w:val="0"/>
          <w:sz w:val="28"/>
          <w:szCs w:val="28"/>
          <w:lang w:eastAsia="ru-RU"/>
        </w:rPr>
        <w:t xml:space="preserve">В соответствии с Земельным кодексом Российской Федерации, Федеральным законом от 06.10.2003 № 131-ФЗ «Об общих принципах организации местного самоуправления в Российской Федерации», Федеральным законом от 27.07.2010 № 210-ФЗ «Об организации предоставления государственных и муниципальных услуг», Законом Чувашской Республики от 18.10.2004 № 19 «Об организации местного самоуправления в Чувашской Республике», </w:t>
      </w:r>
      <w:r w:rsidRPr="00B712DE">
        <w:rPr>
          <w:kern w:val="0"/>
          <w:sz w:val="28"/>
          <w:szCs w:val="28"/>
          <w:lang w:eastAsia="ru-RU"/>
        </w:rPr>
        <w:t xml:space="preserve">администрация Янтиковского муниципального округа </w:t>
      </w:r>
      <w:r w:rsidRPr="00B712DE">
        <w:rPr>
          <w:b/>
          <w:kern w:val="0"/>
          <w:sz w:val="28"/>
          <w:szCs w:val="28"/>
          <w:lang w:eastAsia="ru-RU"/>
        </w:rPr>
        <w:t>п о с т а н о в л я е т</w:t>
      </w:r>
      <w:r w:rsidRPr="00B712DE">
        <w:rPr>
          <w:kern w:val="0"/>
          <w:sz w:val="28"/>
          <w:szCs w:val="28"/>
          <w:lang w:eastAsia="ru-RU"/>
        </w:rPr>
        <w:t>:</w:t>
      </w:r>
    </w:p>
    <w:p w:rsidR="002A4606" w:rsidRDefault="002A4606" w:rsidP="002A46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1. Внести в а</w:t>
      </w:r>
      <w:r w:rsidRPr="00B712DE">
        <w:rPr>
          <w:kern w:val="0"/>
          <w:sz w:val="28"/>
          <w:szCs w:val="28"/>
          <w:lang w:eastAsia="ru-RU"/>
        </w:rPr>
        <w:t>дминистративный регламент администрации Янтиковского муниципального округа Чувашской Республики по предоставлению муниципальной услуги «</w:t>
      </w:r>
      <w:r w:rsidRPr="00B712DE">
        <w:rPr>
          <w:bCs/>
          <w:kern w:val="0"/>
          <w:sz w:val="28"/>
          <w:szCs w:val="28"/>
          <w:lang w:eastAsia="ru-RU"/>
        </w:rPr>
        <w:t xml:space="preserve">Выдача разрешений на использование земель или </w:t>
      </w:r>
      <w:r w:rsidRPr="00B712DE">
        <w:rPr>
          <w:bCs/>
          <w:kern w:val="0"/>
          <w:sz w:val="28"/>
          <w:szCs w:val="28"/>
          <w:lang w:eastAsia="ru-RU"/>
        </w:rPr>
        <w:lastRenderedPageBreak/>
        <w:t>земельных участков, находящихся в муниципальной собственности, без предоставления земельных участков и установления сервитута</w:t>
      </w:r>
      <w:r w:rsidRPr="00B712DE">
        <w:rPr>
          <w:kern w:val="0"/>
          <w:sz w:val="28"/>
          <w:szCs w:val="28"/>
          <w:lang w:eastAsia="ru-RU"/>
        </w:rPr>
        <w:t>»</w:t>
      </w:r>
      <w:r w:rsidR="00F8172E">
        <w:rPr>
          <w:kern w:val="0"/>
          <w:sz w:val="28"/>
          <w:szCs w:val="28"/>
          <w:lang w:eastAsia="ru-RU"/>
        </w:rPr>
        <w:t xml:space="preserve">, утвержденный </w:t>
      </w:r>
      <w:r w:rsidR="00F8172E">
        <w:rPr>
          <w:bCs/>
          <w:kern w:val="0"/>
          <w:sz w:val="28"/>
          <w:szCs w:val="28"/>
          <w:lang w:eastAsia="ru-RU"/>
        </w:rPr>
        <w:t>постановлением администрации Янтиковского муниципального округа от 13.09.2023 № 910</w:t>
      </w:r>
      <w:r w:rsidRPr="00B712DE">
        <w:rPr>
          <w:kern w:val="0"/>
          <w:sz w:val="28"/>
          <w:szCs w:val="28"/>
          <w:lang w:eastAsia="ru-RU"/>
        </w:rPr>
        <w:t xml:space="preserve"> </w:t>
      </w:r>
      <w:r>
        <w:rPr>
          <w:kern w:val="0"/>
          <w:sz w:val="28"/>
          <w:szCs w:val="28"/>
          <w:lang w:eastAsia="ru-RU"/>
        </w:rPr>
        <w:t>следующие изменения:</w:t>
      </w:r>
    </w:p>
    <w:p w:rsidR="002A4606" w:rsidRPr="00F8172E" w:rsidRDefault="002A4606" w:rsidP="00F8172E">
      <w:pPr>
        <w:pStyle w:val="affd"/>
        <w:numPr>
          <w:ilvl w:val="0"/>
          <w:numId w:val="17"/>
        </w:numPr>
        <w:spacing w:line="360" w:lineRule="auto"/>
        <w:ind w:left="0" w:firstLine="709"/>
        <w:rPr>
          <w:sz w:val="28"/>
          <w:szCs w:val="28"/>
          <w:shd w:val="clear" w:color="auto" w:fill="FFFFFF"/>
        </w:rPr>
      </w:pPr>
      <w:r w:rsidRPr="00F8172E">
        <w:rPr>
          <w:sz w:val="28"/>
          <w:szCs w:val="28"/>
          <w:shd w:val="clear" w:color="auto" w:fill="FFFFFF"/>
        </w:rPr>
        <w:t>пункта 2.6.1 изложить в новой редакции:</w:t>
      </w:r>
    </w:p>
    <w:p w:rsidR="00964A7C" w:rsidRDefault="002A4606" w:rsidP="002A4606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«</w:t>
      </w:r>
      <w:r w:rsidR="00964A7C">
        <w:rPr>
          <w:kern w:val="0"/>
          <w:sz w:val="28"/>
          <w:szCs w:val="28"/>
          <w:lang w:eastAsia="ru-RU"/>
        </w:rPr>
        <w:t xml:space="preserve">2.6.1. </w:t>
      </w:r>
      <w:r w:rsidR="00964A7C" w:rsidRPr="00964A7C">
        <w:rPr>
          <w:kern w:val="0"/>
          <w:sz w:val="28"/>
          <w:szCs w:val="28"/>
          <w:lang w:eastAsia="ru-RU"/>
        </w:rPr>
        <w:t>Сведения и документы, которые заявитель должен представить самостоятельно.</w:t>
      </w:r>
    </w:p>
    <w:p w:rsidR="002A4606" w:rsidRPr="00DD3850" w:rsidRDefault="002A4606" w:rsidP="002A4606">
      <w:pPr>
        <w:suppressAutoHyphens w:val="0"/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DD3850">
        <w:rPr>
          <w:kern w:val="0"/>
          <w:sz w:val="28"/>
          <w:szCs w:val="28"/>
          <w:lang w:eastAsia="ru-RU"/>
        </w:rPr>
        <w:t xml:space="preserve">Заявители представляют лично либо направляют почтовым отправлением или электронной почтой (при наличии электронной подписи) в адрес Администрации </w:t>
      </w:r>
      <w:hyperlink r:id="rId9" w:history="1">
        <w:r w:rsidRPr="00DD3850">
          <w:rPr>
            <w:kern w:val="0"/>
            <w:sz w:val="28"/>
            <w:szCs w:val="28"/>
            <w:lang w:eastAsia="ru-RU"/>
          </w:rPr>
          <w:t>заявление</w:t>
        </w:r>
      </w:hyperlink>
      <w:r w:rsidRPr="00DD3850">
        <w:rPr>
          <w:kern w:val="0"/>
          <w:sz w:val="28"/>
          <w:szCs w:val="28"/>
          <w:lang w:eastAsia="ru-RU"/>
        </w:rPr>
        <w:t xml:space="preserve"> о выдаче разрешения на использование земель или земельных участков, находящихся в муниципальной собственности, без предоставления земельных участков и установления сервитута, согласно приложению № 1 к Административному регламенту (далее – Заявление). Заявление подается в 2 экземплярах (оригинал) (один экземпляр остается в Администрации, второй - у заявителя). При подаче Заявления в МФЦ требуется 1 экземпляр (оригинал). </w:t>
      </w:r>
    </w:p>
    <w:p w:rsidR="002A4606" w:rsidRPr="00DD3850" w:rsidRDefault="002A4606" w:rsidP="002A46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D3850">
        <w:rPr>
          <w:kern w:val="0"/>
          <w:sz w:val="28"/>
          <w:szCs w:val="28"/>
          <w:lang w:eastAsia="ru-RU"/>
        </w:rPr>
        <w:t xml:space="preserve">Заявление заполняется при помощи средств электронно-вычислительной техники или от руки разборчиво (печатными буквами) чернилами черного или синего цвета. </w:t>
      </w:r>
    </w:p>
    <w:p w:rsidR="002A4606" w:rsidRPr="00DD3850" w:rsidRDefault="002A4606" w:rsidP="002A46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 w:rsidRPr="00DD3850">
        <w:rPr>
          <w:kern w:val="0"/>
          <w:sz w:val="28"/>
          <w:szCs w:val="28"/>
          <w:lang w:eastAsia="ru-RU"/>
        </w:rPr>
        <w:t>Образцы заявлений можно получить в уполномоченном структурном подразделении либо в МФЦ, а также на официальных сайтах в информационно-телекоммуникационной сети «Интернет».</w:t>
      </w:r>
    </w:p>
    <w:p w:rsidR="002A4606" w:rsidRPr="00DD3850" w:rsidRDefault="002A4606" w:rsidP="002A4606">
      <w:pPr>
        <w:suppressAutoHyphens w:val="0"/>
        <w:spacing w:line="360" w:lineRule="auto"/>
        <w:rPr>
          <w:kern w:val="0"/>
          <w:sz w:val="28"/>
          <w:szCs w:val="28"/>
          <w:lang w:eastAsia="ru-RU"/>
        </w:rPr>
      </w:pPr>
      <w:r>
        <w:rPr>
          <w:kern w:val="0"/>
          <w:sz w:val="28"/>
          <w:szCs w:val="28"/>
          <w:lang w:eastAsia="ru-RU"/>
        </w:rPr>
        <w:t>В заявлении должны быть указаны: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фамилия, имя и (при наличии) отчество, место жительства заявителя и реквизиты документа, удостоверяющего его личность, - в случае, если заявление подается физическим лицом;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наименование, место нахождения, организационно-правовая форма и сведения о государственной регистрации заявителя в Едином государственном реестре юридических лиц - в случае, если заявление подается юридическим лицом;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lastRenderedPageBreak/>
        <w:t>фамилия, имя и (при наличии) отчество представителя заявителя и реквизиты документа, подтверждающего его полномочия, - в случае, если заявление подается представителем заявителя;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почтовый адрес, адрес электронной почты, номер телефона для связи с заявителем или представителем заявителя;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предполагаемые цели использования земель или земельного участка в соответствии с пунктом 1 статьи 39.34 Земельного кодекса Российской Федерации;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кадастровый номер земельного участка - в случае, если планируется использование всего земельного участка или его части;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срок использования земель или земельного участка (в пределах сроков, установленных пунктом 1 статьи 39.34 Земельного кодекса Российской Федерации);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информация о необходимости осуществления рубок деревьев, кустарников, расположенных в границах земельного участка, части земельного участка или земель из состава земель населенных пунктов, предоставленных для обеспечения обороны и безопасности, земель 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(за исключением земель, указанных в пункте 3 части 2 статьи 23 Лесного кодекса Российской Федерации), в отношении которых подано заявление, - в случае такой необходимости.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К заявлению прилагаются: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копии документов, удостоверяющих личность заявителя и представителя заявителя, и документа, подтверждающего полномочия представителя заявителя, в случае, если заявление подается представителем заявителя;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 xml:space="preserve">схема границ предполагаемых к использованию земель или части земельного участка на кадастровом плане территории с указанием координат характерных точек границ территории - в случае, если планируется </w:t>
      </w:r>
      <w:r w:rsidRPr="002A4606">
        <w:rPr>
          <w:sz w:val="28"/>
          <w:szCs w:val="28"/>
        </w:rPr>
        <w:lastRenderedPageBreak/>
        <w:t>использовать земли или часть земельного участка (с использованием системы координат, применяемой при ведении Единого государственного реестра недвижимости).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К заявлению могут быть приложены:</w:t>
      </w:r>
    </w:p>
    <w:p w:rsidR="002A4606" w:rsidRPr="002A4606" w:rsidRDefault="002A4606" w:rsidP="002A4606">
      <w:pPr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A4606">
        <w:rPr>
          <w:sz w:val="28"/>
          <w:szCs w:val="28"/>
          <w:shd w:val="clear" w:color="auto" w:fill="FFFFFF"/>
        </w:rPr>
        <w:t>выписка из Единого государственного реестра недвижимости об объекте недвижимости;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копия лицензии, удостоверяющей право проведения работ по геологическому изучению недр;</w:t>
      </w:r>
    </w:p>
    <w:p w:rsidR="002A4606" w:rsidRPr="002A4606" w:rsidRDefault="002A4606" w:rsidP="002A4606">
      <w:pPr>
        <w:pStyle w:val="s1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A4606">
        <w:rPr>
          <w:sz w:val="28"/>
          <w:szCs w:val="28"/>
        </w:rPr>
        <w:t>иные документы, подтверждающие основания для использования земель или земельного участка в целях, предусмотренных пунктом 1 статьи 39.34 Земельного кодекса Российской Федерации.</w:t>
      </w:r>
    </w:p>
    <w:p w:rsidR="002A4606" w:rsidRPr="002A4606" w:rsidRDefault="002A4606" w:rsidP="002A4606">
      <w:pPr>
        <w:spacing w:line="360" w:lineRule="auto"/>
        <w:ind w:firstLine="708"/>
        <w:rPr>
          <w:kern w:val="0"/>
          <w:sz w:val="28"/>
          <w:szCs w:val="28"/>
          <w:lang w:eastAsia="ru-RU"/>
        </w:rPr>
      </w:pPr>
      <w:r w:rsidRPr="002A4606">
        <w:rPr>
          <w:sz w:val="28"/>
          <w:szCs w:val="28"/>
          <w:shd w:val="clear" w:color="auto" w:fill="FFFFFF"/>
        </w:rPr>
        <w:t>В случае если указанные в пункте 5 настоящих Правил документы не представлены заявителем, такие документы запрашиваются уполномоченным органом в порядке межведомственного информационного взаимодействия.</w:t>
      </w:r>
      <w:r w:rsidR="00964A7C">
        <w:rPr>
          <w:sz w:val="28"/>
          <w:szCs w:val="28"/>
          <w:shd w:val="clear" w:color="auto" w:fill="FFFFFF"/>
        </w:rPr>
        <w:t>»;</w:t>
      </w:r>
    </w:p>
    <w:p w:rsidR="00A92B7C" w:rsidRDefault="002A4606" w:rsidP="003C1D13">
      <w:pPr>
        <w:pStyle w:val="affd"/>
        <w:numPr>
          <w:ilvl w:val="0"/>
          <w:numId w:val="17"/>
        </w:numPr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r w:rsidRPr="00964A7C">
        <w:rPr>
          <w:kern w:val="0"/>
          <w:sz w:val="28"/>
          <w:szCs w:val="28"/>
          <w:lang w:eastAsia="ru-RU"/>
        </w:rPr>
        <w:t xml:space="preserve">пункт 2.12 </w:t>
      </w:r>
      <w:r w:rsidR="00A92B7C">
        <w:rPr>
          <w:kern w:val="0"/>
          <w:sz w:val="28"/>
          <w:szCs w:val="28"/>
          <w:lang w:eastAsia="ru-RU"/>
        </w:rPr>
        <w:t>изложить в следующей редакции:</w:t>
      </w:r>
    </w:p>
    <w:p w:rsidR="00A92B7C" w:rsidRDefault="00A92B7C" w:rsidP="00A92B7C">
      <w:pPr>
        <w:pStyle w:val="affd"/>
        <w:spacing w:line="360" w:lineRule="auto"/>
        <w:ind w:left="0" w:firstLine="709"/>
        <w:jc w:val="both"/>
        <w:rPr>
          <w:kern w:val="0"/>
          <w:sz w:val="28"/>
          <w:szCs w:val="28"/>
          <w:lang w:eastAsia="ru-RU"/>
        </w:rPr>
      </w:pPr>
      <w:r>
        <w:rPr>
          <w:b/>
          <w:bCs/>
          <w:kern w:val="0"/>
          <w:lang w:eastAsia="ru-RU"/>
        </w:rPr>
        <w:t>«</w:t>
      </w:r>
      <w:r w:rsidRPr="00A92B7C">
        <w:rPr>
          <w:b/>
          <w:bCs/>
          <w:kern w:val="0"/>
          <w:sz w:val="28"/>
          <w:szCs w:val="28"/>
          <w:lang w:eastAsia="ru-RU"/>
        </w:rPr>
        <w:t>2.12. Требования к помещениям, в которых предоставляется муниципальная услуга</w:t>
      </w:r>
      <w:r w:rsidRPr="00964A7C">
        <w:rPr>
          <w:kern w:val="0"/>
          <w:sz w:val="28"/>
          <w:szCs w:val="28"/>
          <w:lang w:eastAsia="ru-RU"/>
        </w:rPr>
        <w:t xml:space="preserve"> 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Административные здания, в которых предоставляется муниципальная услуга, должны обеспечивать удобные и комфортные условия для Заявителей.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Местоположение административных зданий, в которых осуществляется прием заявлений и документов, необходимых для предоставления муниципальной услуги, а также выдача результатов предоставления муниципальной услуги, должно обеспечивать удобство для граждан с точки зрения пешеходной доступности от остановок общественного транспорта.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заявителей. За пользование стоянкой (парковкой) с заявителей плата не взимается.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lastRenderedPageBreak/>
        <w:t>Для парковки специальных автотранспортных средств инвалидов на стоянке (парковке) выделяется не менее 10% мест (но не менее одного места) для бесплатной парковки транспортных средств, управляемых инвалидами I, II групп, а также инвалидами III группы в порядке, установленном Правительством Российской Федерации, и транспортных средств, перевозящих таких инвалидов и (или) детей-инвалидов.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В целях обеспечения беспрепятственного доступа заявителей,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 xml:space="preserve">Центральный вход в здание </w:t>
      </w:r>
      <w:r w:rsidR="006B2688">
        <w:rPr>
          <w:kern w:val="0"/>
          <w:sz w:val="28"/>
          <w:szCs w:val="28"/>
          <w:lang w:eastAsia="ru-RU"/>
        </w:rPr>
        <w:t>Администрации</w:t>
      </w:r>
      <w:r w:rsidRPr="00A92B7C">
        <w:rPr>
          <w:kern w:val="0"/>
          <w:sz w:val="28"/>
          <w:szCs w:val="28"/>
          <w:lang w:eastAsia="ru-RU"/>
        </w:rPr>
        <w:t xml:space="preserve"> должен быть оборудован информационной табличкой (вывеской), содержащей информацию: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наименование;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местонахождение и юридический адрес;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режим работы;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график приема;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номера телефонов для справок.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Помещения, в которых предоставляется муниципальная услуга, должны соответствовать санитарно-эпидемиологическим правилам и нормативам.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Помещения, в которых предоставляется муниципальная услуга, оснащаются: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противопожарной системой и средствами пожаротушения;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системой оповещения о возникновении чрезвычайной ситуации; средствами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оказания первой медицинской помощи;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туалетными комнатами для посетителей.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lastRenderedPageBreak/>
        <w:t>Зал ожидания Заявителей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Места приема Заявителей оборудуются информационными табличками (вывесками) с указанием: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номера кабинета и наименования отдела;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фамилии, имени и отчества (последнее - при наличии), должности ответственного лица за прием документов;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графика приема Заявителей.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Рабочее место каждого ответственного лица за прием документов, должно быть оборудовано персональным компьютером с возможностью доступа к необходимым информационным базам данных, печатающим устройством (принтером) и копирующим устройством.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Лицо, ответственное за прием документов, должно иметь настольную табличку с указанием фамилии, имени, отчества (последнее - при наличии) и должности.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При предоставлении муниципальной услуги инвалидам обеспечиваются: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возможность беспрепятственного доступа к объекту (зданию, помещению), в котором предоставляется муниципальная услуга;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возможность самостоятельного передвижения по территории, на которой 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кресла-коляски;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сопровождение инвалидов, имеющих стойкие расстройства функции зрения и самостоятельного передвижения;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lastRenderedPageBreak/>
        <w:t>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 ограничений их жизнедеятельности;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допуск сурдопереводчика и тифлосурдопереводчика;</w:t>
      </w:r>
    </w:p>
    <w:p w:rsidR="00A92B7C" w:rsidRPr="00A92B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допуск собаки-проводника при наличии документа, подтверждающего ее специальное обучение, на объекты (здания, помещения), в которых предоставля</w:t>
      </w:r>
      <w:r w:rsidR="00C279D8">
        <w:rPr>
          <w:kern w:val="0"/>
          <w:sz w:val="28"/>
          <w:szCs w:val="28"/>
          <w:lang w:eastAsia="ru-RU"/>
        </w:rPr>
        <w:t>е</w:t>
      </w:r>
      <w:r w:rsidRPr="00A92B7C">
        <w:rPr>
          <w:kern w:val="0"/>
          <w:sz w:val="28"/>
          <w:szCs w:val="28"/>
          <w:lang w:eastAsia="ru-RU"/>
        </w:rPr>
        <w:t>тся муниципальная услуг</w:t>
      </w:r>
      <w:r w:rsidR="00C279D8">
        <w:rPr>
          <w:kern w:val="0"/>
          <w:sz w:val="28"/>
          <w:szCs w:val="28"/>
          <w:lang w:eastAsia="ru-RU"/>
        </w:rPr>
        <w:t>а</w:t>
      </w:r>
      <w:r w:rsidRPr="00A92B7C">
        <w:rPr>
          <w:kern w:val="0"/>
          <w:sz w:val="28"/>
          <w:szCs w:val="28"/>
          <w:lang w:eastAsia="ru-RU"/>
        </w:rPr>
        <w:t>;</w:t>
      </w:r>
    </w:p>
    <w:p w:rsidR="002A4606" w:rsidRPr="00964A7C" w:rsidRDefault="00A92B7C" w:rsidP="00C279D8">
      <w:pPr>
        <w:pStyle w:val="affd"/>
        <w:spacing w:line="360" w:lineRule="auto"/>
        <w:ind w:left="0" w:firstLine="708"/>
        <w:jc w:val="both"/>
        <w:rPr>
          <w:kern w:val="0"/>
          <w:sz w:val="28"/>
          <w:szCs w:val="28"/>
          <w:lang w:eastAsia="ru-RU"/>
        </w:rPr>
      </w:pPr>
      <w:r w:rsidRPr="00A92B7C">
        <w:rPr>
          <w:kern w:val="0"/>
          <w:sz w:val="28"/>
          <w:szCs w:val="28"/>
          <w:lang w:eastAsia="ru-RU"/>
        </w:rPr>
        <w:t>оказание инвалидам помощи в преодолении барьеров, мешающих получению им</w:t>
      </w:r>
      <w:r w:rsidR="00C279D8">
        <w:rPr>
          <w:kern w:val="0"/>
          <w:sz w:val="28"/>
          <w:szCs w:val="28"/>
          <w:lang w:eastAsia="ru-RU"/>
        </w:rPr>
        <w:t xml:space="preserve"> </w:t>
      </w:r>
      <w:r w:rsidRPr="00A92B7C">
        <w:rPr>
          <w:kern w:val="0"/>
          <w:sz w:val="28"/>
          <w:szCs w:val="28"/>
          <w:lang w:eastAsia="ru-RU"/>
        </w:rPr>
        <w:t>муниципальн</w:t>
      </w:r>
      <w:r w:rsidR="00C279D8">
        <w:rPr>
          <w:kern w:val="0"/>
          <w:sz w:val="28"/>
          <w:szCs w:val="28"/>
          <w:lang w:eastAsia="ru-RU"/>
        </w:rPr>
        <w:t>ой</w:t>
      </w:r>
      <w:r w:rsidRPr="00A92B7C">
        <w:rPr>
          <w:kern w:val="0"/>
          <w:sz w:val="28"/>
          <w:szCs w:val="28"/>
          <w:lang w:eastAsia="ru-RU"/>
        </w:rPr>
        <w:t xml:space="preserve"> услуг</w:t>
      </w:r>
      <w:r w:rsidR="00C279D8">
        <w:rPr>
          <w:kern w:val="0"/>
          <w:sz w:val="28"/>
          <w:szCs w:val="28"/>
          <w:lang w:eastAsia="ru-RU"/>
        </w:rPr>
        <w:t>и</w:t>
      </w:r>
      <w:r w:rsidRPr="00A92B7C">
        <w:rPr>
          <w:kern w:val="0"/>
          <w:sz w:val="28"/>
          <w:szCs w:val="28"/>
          <w:lang w:eastAsia="ru-RU"/>
        </w:rPr>
        <w:t xml:space="preserve"> наравне с другими лицами.</w:t>
      </w:r>
      <w:r w:rsidR="00C279D8">
        <w:rPr>
          <w:kern w:val="0"/>
          <w:sz w:val="28"/>
          <w:szCs w:val="28"/>
          <w:lang w:eastAsia="ru-RU"/>
        </w:rPr>
        <w:t>»</w:t>
      </w:r>
      <w:r w:rsidR="002A4606" w:rsidRPr="00964A7C">
        <w:rPr>
          <w:sz w:val="28"/>
          <w:szCs w:val="28"/>
          <w:shd w:val="clear" w:color="auto" w:fill="FFFFFF"/>
        </w:rPr>
        <w:t>.</w:t>
      </w:r>
    </w:p>
    <w:p w:rsidR="002A4606" w:rsidRPr="002A4606" w:rsidRDefault="00C279D8" w:rsidP="002A4606">
      <w:pPr>
        <w:spacing w:line="360" w:lineRule="auto"/>
        <w:ind w:firstLine="720"/>
        <w:rPr>
          <w:kern w:val="0"/>
          <w:sz w:val="28"/>
          <w:szCs w:val="28"/>
          <w:lang w:eastAsia="zh-CN"/>
        </w:rPr>
      </w:pPr>
      <w:bookmarkStart w:id="1" w:name="sub_3"/>
      <w:bookmarkStart w:id="2" w:name="sub_4"/>
      <w:r>
        <w:rPr>
          <w:kern w:val="0"/>
          <w:sz w:val="28"/>
          <w:szCs w:val="28"/>
          <w:lang w:eastAsia="zh-CN"/>
        </w:rPr>
        <w:t>2</w:t>
      </w:r>
      <w:r w:rsidR="002A4606" w:rsidRPr="002A4606">
        <w:rPr>
          <w:kern w:val="0"/>
          <w:sz w:val="28"/>
          <w:szCs w:val="28"/>
          <w:lang w:eastAsia="zh-CN"/>
        </w:rPr>
        <w:t xml:space="preserve">. Настоящее постановление вступает в силу со дня его </w:t>
      </w:r>
      <w:r w:rsidR="002A4606" w:rsidRPr="002A4606">
        <w:rPr>
          <w:bCs/>
          <w:kern w:val="0"/>
          <w:sz w:val="28"/>
          <w:szCs w:val="28"/>
          <w:lang w:eastAsia="zh-CN"/>
        </w:rPr>
        <w:t>официального опубликования</w:t>
      </w:r>
      <w:r w:rsidR="002A4606" w:rsidRPr="002A4606">
        <w:rPr>
          <w:kern w:val="0"/>
          <w:sz w:val="28"/>
          <w:szCs w:val="28"/>
          <w:lang w:eastAsia="zh-CN"/>
        </w:rPr>
        <w:t>.</w:t>
      </w:r>
    </w:p>
    <w:bookmarkEnd w:id="1"/>
    <w:p w:rsidR="002A4606" w:rsidRPr="002A4606" w:rsidRDefault="002A4606" w:rsidP="002A4606">
      <w:pPr>
        <w:spacing w:line="240" w:lineRule="auto"/>
        <w:ind w:firstLine="0"/>
        <w:rPr>
          <w:kern w:val="0"/>
          <w:sz w:val="28"/>
          <w:szCs w:val="28"/>
          <w:lang w:eastAsia="zh-CN"/>
        </w:rPr>
      </w:pPr>
    </w:p>
    <w:bookmarkEnd w:id="2"/>
    <w:p w:rsidR="002A4606" w:rsidRPr="002A4606" w:rsidRDefault="002A4606" w:rsidP="002A4606">
      <w:pPr>
        <w:spacing w:line="240" w:lineRule="auto"/>
        <w:ind w:firstLine="0"/>
        <w:jc w:val="left"/>
        <w:rPr>
          <w:kern w:val="0"/>
          <w:sz w:val="28"/>
          <w:szCs w:val="28"/>
          <w:lang w:eastAsia="zh-CN"/>
        </w:rPr>
      </w:pPr>
    </w:p>
    <w:p w:rsidR="002A4606" w:rsidRPr="002A4606" w:rsidRDefault="002A4606" w:rsidP="002A4606">
      <w:pPr>
        <w:spacing w:line="240" w:lineRule="auto"/>
        <w:ind w:firstLine="0"/>
        <w:jc w:val="left"/>
        <w:rPr>
          <w:kern w:val="0"/>
          <w:sz w:val="28"/>
          <w:szCs w:val="28"/>
          <w:lang w:eastAsia="zh-CN"/>
        </w:rPr>
      </w:pPr>
      <w:r w:rsidRPr="002A4606">
        <w:rPr>
          <w:kern w:val="0"/>
          <w:sz w:val="28"/>
          <w:szCs w:val="28"/>
          <w:lang w:eastAsia="zh-CN"/>
        </w:rPr>
        <w:t>Глава Янтиковского</w:t>
      </w:r>
    </w:p>
    <w:p w:rsidR="002A4606" w:rsidRDefault="002A4606" w:rsidP="002A4606">
      <w:pPr>
        <w:tabs>
          <w:tab w:val="left" w:pos="709"/>
        </w:tabs>
        <w:spacing w:line="240" w:lineRule="auto"/>
        <w:ind w:firstLine="0"/>
        <w:jc w:val="left"/>
        <w:rPr>
          <w:kern w:val="0"/>
          <w:sz w:val="28"/>
          <w:szCs w:val="28"/>
          <w:lang w:eastAsia="zh-CN"/>
        </w:rPr>
      </w:pPr>
      <w:r w:rsidRPr="002A4606">
        <w:rPr>
          <w:kern w:val="0"/>
          <w:sz w:val="28"/>
          <w:szCs w:val="28"/>
          <w:lang w:eastAsia="zh-CN"/>
        </w:rPr>
        <w:t>муниципального округа                                                                    О.А. Ломоносов</w:t>
      </w:r>
    </w:p>
    <w:sectPr w:rsidR="002A4606" w:rsidSect="002A4606">
      <w:headerReference w:type="default" r:id="rId10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0C65" w:rsidRDefault="00580C65" w:rsidP="002F7E02">
      <w:pPr>
        <w:spacing w:line="240" w:lineRule="auto"/>
      </w:pPr>
      <w:r>
        <w:separator/>
      </w:r>
    </w:p>
  </w:endnote>
  <w:endnote w:type="continuationSeparator" w:id="0">
    <w:p w:rsidR="00580C65" w:rsidRDefault="00580C65" w:rsidP="002F7E0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StarSymbol">
    <w:altName w:val="MS Gothic"/>
    <w:charset w:val="8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0C65" w:rsidRDefault="00580C65" w:rsidP="002F7E02">
      <w:pPr>
        <w:spacing w:line="240" w:lineRule="auto"/>
      </w:pPr>
      <w:r>
        <w:separator/>
      </w:r>
    </w:p>
  </w:footnote>
  <w:footnote w:type="continuationSeparator" w:id="0">
    <w:p w:rsidR="00580C65" w:rsidRDefault="00580C65" w:rsidP="002F7E0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924415899"/>
      <w:docPartObj>
        <w:docPartGallery w:val="Page Numbers (Top of Page)"/>
        <w:docPartUnique/>
      </w:docPartObj>
    </w:sdtPr>
    <w:sdtEndPr/>
    <w:sdtContent>
      <w:p w:rsidR="002A4606" w:rsidRDefault="002A4606">
        <w:pPr>
          <w:pStyle w:val="af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B5115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2482"/>
        </w:tabs>
        <w:ind w:left="2482" w:hanging="360"/>
      </w:pPr>
    </w:lvl>
    <w:lvl w:ilvl="2">
      <w:start w:val="1"/>
      <w:numFmt w:val="decimal"/>
      <w:lvlText w:val="%1.%2.%3."/>
      <w:lvlJc w:val="left"/>
      <w:pPr>
        <w:tabs>
          <w:tab w:val="num" w:pos="2842"/>
        </w:tabs>
        <w:ind w:left="2842" w:hanging="360"/>
      </w:pPr>
    </w:lvl>
    <w:lvl w:ilvl="3">
      <w:start w:val="1"/>
      <w:numFmt w:val="decimal"/>
      <w:lvlText w:val="%1.%2.%3.%4."/>
      <w:lvlJc w:val="left"/>
      <w:pPr>
        <w:tabs>
          <w:tab w:val="num" w:pos="3202"/>
        </w:tabs>
        <w:ind w:left="3202" w:hanging="360"/>
      </w:pPr>
    </w:lvl>
    <w:lvl w:ilvl="4">
      <w:start w:val="1"/>
      <w:numFmt w:val="decimal"/>
      <w:lvlText w:val="%1.%2.%3.%4.%5."/>
      <w:lvlJc w:val="left"/>
      <w:pPr>
        <w:tabs>
          <w:tab w:val="num" w:pos="3562"/>
        </w:tabs>
        <w:ind w:left="3562" w:hanging="360"/>
      </w:pPr>
    </w:lvl>
    <w:lvl w:ilvl="5">
      <w:start w:val="1"/>
      <w:numFmt w:val="decimal"/>
      <w:lvlText w:val="%1.%2.%3.%4.%5.%6."/>
      <w:lvlJc w:val="left"/>
      <w:pPr>
        <w:tabs>
          <w:tab w:val="num" w:pos="3922"/>
        </w:tabs>
        <w:ind w:left="3922" w:hanging="360"/>
      </w:pPr>
    </w:lvl>
    <w:lvl w:ilvl="6">
      <w:start w:val="1"/>
      <w:numFmt w:val="decimal"/>
      <w:lvlText w:val="%1.%2.%3.%4.%5.%6.%7."/>
      <w:lvlJc w:val="left"/>
      <w:pPr>
        <w:tabs>
          <w:tab w:val="num" w:pos="4282"/>
        </w:tabs>
        <w:ind w:left="4282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42"/>
        </w:tabs>
        <w:ind w:left="4642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002"/>
        </w:tabs>
        <w:ind w:left="5002" w:hanging="360"/>
      </w:pPr>
    </w:lvl>
  </w:abstractNum>
  <w:abstractNum w:abstractNumId="2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306"/>
        </w:tabs>
        <w:ind w:left="306" w:hanging="306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8"/>
    <w:multiLevelType w:val="multilevel"/>
    <w:tmpl w:val="00000008"/>
    <w:name w:val="WW8Num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7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6813310"/>
    <w:multiLevelType w:val="multilevel"/>
    <w:tmpl w:val="1D1AE730"/>
    <w:lvl w:ilvl="0">
      <w:start w:val="1"/>
      <w:numFmt w:val="decimal"/>
      <w:lvlText w:val="%1."/>
      <w:lvlJc w:val="left"/>
      <w:pPr>
        <w:ind w:left="688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73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4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4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60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0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96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796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8321" w:hanging="1800"/>
      </w:pPr>
      <w:rPr>
        <w:rFonts w:hint="default"/>
      </w:rPr>
    </w:lvl>
  </w:abstractNum>
  <w:abstractNum w:abstractNumId="7" w15:restartNumberingAfterBreak="0">
    <w:nsid w:val="06CE2FA5"/>
    <w:multiLevelType w:val="hybridMultilevel"/>
    <w:tmpl w:val="1F5A1C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8" w15:restartNumberingAfterBreak="0">
    <w:nsid w:val="134733F8"/>
    <w:multiLevelType w:val="hybridMultilevel"/>
    <w:tmpl w:val="15907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83026B5"/>
    <w:multiLevelType w:val="hybridMultilevel"/>
    <w:tmpl w:val="15549A3A"/>
    <w:lvl w:ilvl="0" w:tplc="31F04F92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28F759D"/>
    <w:multiLevelType w:val="multilevel"/>
    <w:tmpl w:val="9B5ED0DA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%1.%2."/>
      <w:lvlJc w:val="left"/>
      <w:pPr>
        <w:ind w:left="987" w:hanging="420"/>
      </w:pPr>
    </w:lvl>
    <w:lvl w:ilvl="2">
      <w:start w:val="1"/>
      <w:numFmt w:val="decimal"/>
      <w:lvlText w:val="%1.%2.%3."/>
      <w:lvlJc w:val="left"/>
      <w:pPr>
        <w:ind w:left="1854" w:hanging="720"/>
      </w:pPr>
    </w:lvl>
    <w:lvl w:ilvl="3">
      <w:start w:val="1"/>
      <w:numFmt w:val="decimal"/>
      <w:lvlText w:val="%1.%2.%3.%4."/>
      <w:lvlJc w:val="left"/>
      <w:pPr>
        <w:ind w:left="2421" w:hanging="720"/>
      </w:pPr>
    </w:lvl>
    <w:lvl w:ilvl="4">
      <w:start w:val="1"/>
      <w:numFmt w:val="decimal"/>
      <w:lvlText w:val="%1.%2.%3.%4.%5."/>
      <w:lvlJc w:val="left"/>
      <w:pPr>
        <w:ind w:left="3348" w:hanging="1080"/>
      </w:pPr>
    </w:lvl>
    <w:lvl w:ilvl="5">
      <w:start w:val="1"/>
      <w:numFmt w:val="decimal"/>
      <w:lvlText w:val="%1.%2.%3.%4.%5.%6."/>
      <w:lvlJc w:val="left"/>
      <w:pPr>
        <w:ind w:left="3915" w:hanging="1080"/>
      </w:pPr>
    </w:lvl>
    <w:lvl w:ilvl="6">
      <w:start w:val="1"/>
      <w:numFmt w:val="decimal"/>
      <w:lvlText w:val="%1.%2.%3.%4.%5.%6.%7."/>
      <w:lvlJc w:val="left"/>
      <w:pPr>
        <w:ind w:left="4842" w:hanging="1440"/>
      </w:pPr>
    </w:lvl>
    <w:lvl w:ilvl="7">
      <w:start w:val="1"/>
      <w:numFmt w:val="decimal"/>
      <w:lvlText w:val="%1.%2.%3.%4.%5.%6.%7.%8."/>
      <w:lvlJc w:val="left"/>
      <w:pPr>
        <w:ind w:left="5409" w:hanging="1440"/>
      </w:pPr>
    </w:lvl>
    <w:lvl w:ilvl="8">
      <w:start w:val="1"/>
      <w:numFmt w:val="decimal"/>
      <w:lvlText w:val="%1.%2.%3.%4.%5.%6.%7.%8.%9."/>
      <w:lvlJc w:val="left"/>
      <w:pPr>
        <w:ind w:left="6336" w:hanging="1800"/>
      </w:pPr>
    </w:lvl>
  </w:abstractNum>
  <w:abstractNum w:abstractNumId="11" w15:restartNumberingAfterBreak="0">
    <w:nsid w:val="22F24AFD"/>
    <w:multiLevelType w:val="singleLevel"/>
    <w:tmpl w:val="02A49B6C"/>
    <w:lvl w:ilvl="0">
      <w:start w:val="1"/>
      <w:numFmt w:val="decimal"/>
      <w:lvlText w:val="1.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2" w15:restartNumberingAfterBreak="0">
    <w:nsid w:val="32996574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3" w15:restartNumberingAfterBreak="0">
    <w:nsid w:val="3BFF635C"/>
    <w:multiLevelType w:val="singleLevel"/>
    <w:tmpl w:val="3E3287D0"/>
    <w:lvl w:ilvl="0">
      <w:start w:val="1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4" w15:restartNumberingAfterBreak="0">
    <w:nsid w:val="48F93535"/>
    <w:multiLevelType w:val="hybridMultilevel"/>
    <w:tmpl w:val="DB3E9836"/>
    <w:lvl w:ilvl="0" w:tplc="865CF64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99CFAA0">
      <w:start w:val="1"/>
      <w:numFmt w:val="decimal"/>
      <w:lvlText w:val="%2)"/>
      <w:lvlJc w:val="left"/>
      <w:pPr>
        <w:ind w:left="7937" w:hanging="99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 w15:restartNumberingAfterBreak="0">
    <w:nsid w:val="498531A6"/>
    <w:multiLevelType w:val="hybridMultilevel"/>
    <w:tmpl w:val="81A03D08"/>
    <w:lvl w:ilvl="0" w:tplc="E62CE88A">
      <w:start w:val="1"/>
      <w:numFmt w:val="decimal"/>
      <w:lvlText w:val="%1."/>
      <w:lvlJc w:val="left"/>
      <w:pPr>
        <w:ind w:left="1275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6" w15:restartNumberingAfterBreak="0">
    <w:nsid w:val="4A53276B"/>
    <w:multiLevelType w:val="hybridMultilevel"/>
    <w:tmpl w:val="678A9726"/>
    <w:lvl w:ilvl="0" w:tplc="04190011">
      <w:start w:val="1"/>
      <w:numFmt w:val="decimal"/>
      <w:lvlText w:val="%1)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5A4A0618"/>
    <w:multiLevelType w:val="singleLevel"/>
    <w:tmpl w:val="ECE254D2"/>
    <w:lvl w:ilvl="0">
      <w:start w:val="2"/>
      <w:numFmt w:val="decimal"/>
      <w:lvlText w:val="%1. "/>
      <w:legacy w:legacy="1" w:legacySpace="0" w:legacyIndent="283"/>
      <w:lvlJc w:val="left"/>
      <w:pPr>
        <w:ind w:left="100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8" w15:restartNumberingAfterBreak="0">
    <w:nsid w:val="681777C0"/>
    <w:multiLevelType w:val="hybridMultilevel"/>
    <w:tmpl w:val="06A8C9A0"/>
    <w:lvl w:ilvl="0" w:tplc="55B695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59C4427"/>
    <w:multiLevelType w:val="hybridMultilevel"/>
    <w:tmpl w:val="FDA0943A"/>
    <w:lvl w:ilvl="0" w:tplc="2CD2C9EC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0" w15:restartNumberingAfterBreak="0">
    <w:nsid w:val="79FE5134"/>
    <w:multiLevelType w:val="hybridMultilevel"/>
    <w:tmpl w:val="FFD2DE3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485F52"/>
    <w:multiLevelType w:val="hybridMultilevel"/>
    <w:tmpl w:val="A702A9DE"/>
    <w:lvl w:ilvl="0" w:tplc="B52E5A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7A9A25EF"/>
    <w:multiLevelType w:val="hybridMultilevel"/>
    <w:tmpl w:val="0A2CAF2A"/>
    <w:lvl w:ilvl="0" w:tplc="64F236F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3"/>
  </w:num>
  <w:num w:numId="2">
    <w:abstractNumId w:val="17"/>
  </w:num>
  <w:num w:numId="3">
    <w:abstractNumId w:val="12"/>
  </w:num>
  <w:num w:numId="4">
    <w:abstractNumId w:val="11"/>
  </w:num>
  <w:num w:numId="5">
    <w:abstractNumId w:val="22"/>
  </w:num>
  <w:num w:numId="6">
    <w:abstractNumId w:val="19"/>
  </w:num>
  <w:num w:numId="7">
    <w:abstractNumId w:val="14"/>
  </w:num>
  <w:num w:numId="8">
    <w:abstractNumId w:val="18"/>
  </w:num>
  <w:num w:numId="9">
    <w:abstractNumId w:val="21"/>
  </w:num>
  <w:num w:numId="10">
    <w:abstractNumId w:val="7"/>
  </w:num>
  <w:num w:numId="11">
    <w:abstractNumId w:val="20"/>
  </w:num>
  <w:num w:numId="12">
    <w:abstractNumId w:val="8"/>
  </w:num>
  <w:num w:numId="13">
    <w:abstractNumId w:val="9"/>
  </w:num>
  <w:num w:numId="14">
    <w:abstractNumId w:val="15"/>
  </w:num>
  <w:num w:numId="15">
    <w:abstractNumId w:val="6"/>
  </w:num>
  <w:num w:numId="16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2478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54F"/>
    <w:rsid w:val="0000680F"/>
    <w:rsid w:val="000148BB"/>
    <w:rsid w:val="000151FF"/>
    <w:rsid w:val="00015E05"/>
    <w:rsid w:val="00016F1C"/>
    <w:rsid w:val="00021630"/>
    <w:rsid w:val="00024B93"/>
    <w:rsid w:val="00024E61"/>
    <w:rsid w:val="000255CB"/>
    <w:rsid w:val="0003348D"/>
    <w:rsid w:val="00036382"/>
    <w:rsid w:val="000370B5"/>
    <w:rsid w:val="00037A28"/>
    <w:rsid w:val="000445E5"/>
    <w:rsid w:val="000456C3"/>
    <w:rsid w:val="000462D5"/>
    <w:rsid w:val="000513C0"/>
    <w:rsid w:val="000628CC"/>
    <w:rsid w:val="00064C4B"/>
    <w:rsid w:val="0006696E"/>
    <w:rsid w:val="00066DD8"/>
    <w:rsid w:val="00067816"/>
    <w:rsid w:val="000716C6"/>
    <w:rsid w:val="00072335"/>
    <w:rsid w:val="0007473C"/>
    <w:rsid w:val="00075647"/>
    <w:rsid w:val="000770E5"/>
    <w:rsid w:val="00084D32"/>
    <w:rsid w:val="00090384"/>
    <w:rsid w:val="0009059F"/>
    <w:rsid w:val="000916BB"/>
    <w:rsid w:val="00094B9B"/>
    <w:rsid w:val="00095B43"/>
    <w:rsid w:val="000978A4"/>
    <w:rsid w:val="000B7B1B"/>
    <w:rsid w:val="000C5C20"/>
    <w:rsid w:val="000D068C"/>
    <w:rsid w:val="000D1855"/>
    <w:rsid w:val="000D353D"/>
    <w:rsid w:val="000D5775"/>
    <w:rsid w:val="000D6E58"/>
    <w:rsid w:val="000D716D"/>
    <w:rsid w:val="000E00EE"/>
    <w:rsid w:val="000F5475"/>
    <w:rsid w:val="00102BCE"/>
    <w:rsid w:val="001129E4"/>
    <w:rsid w:val="001139E6"/>
    <w:rsid w:val="0011537F"/>
    <w:rsid w:val="001155DA"/>
    <w:rsid w:val="00115AC6"/>
    <w:rsid w:val="00117F7D"/>
    <w:rsid w:val="001255E8"/>
    <w:rsid w:val="0013091D"/>
    <w:rsid w:val="001331AD"/>
    <w:rsid w:val="00133E81"/>
    <w:rsid w:val="00140831"/>
    <w:rsid w:val="00155C41"/>
    <w:rsid w:val="0016306A"/>
    <w:rsid w:val="00165066"/>
    <w:rsid w:val="00175F9E"/>
    <w:rsid w:val="001771D2"/>
    <w:rsid w:val="0019034A"/>
    <w:rsid w:val="001A1F91"/>
    <w:rsid w:val="001A31F6"/>
    <w:rsid w:val="001A70C7"/>
    <w:rsid w:val="001A7E71"/>
    <w:rsid w:val="001B6AFE"/>
    <w:rsid w:val="001B71A4"/>
    <w:rsid w:val="001C310B"/>
    <w:rsid w:val="001C48AD"/>
    <w:rsid w:val="001C4BA8"/>
    <w:rsid w:val="001C5592"/>
    <w:rsid w:val="001C72CF"/>
    <w:rsid w:val="001D178D"/>
    <w:rsid w:val="001E263C"/>
    <w:rsid w:val="001E2A71"/>
    <w:rsid w:val="001E5036"/>
    <w:rsid w:val="001E5B66"/>
    <w:rsid w:val="001E6638"/>
    <w:rsid w:val="00204D2E"/>
    <w:rsid w:val="00205418"/>
    <w:rsid w:val="00210A3D"/>
    <w:rsid w:val="0021190B"/>
    <w:rsid w:val="002131D0"/>
    <w:rsid w:val="00217F94"/>
    <w:rsid w:val="0022375D"/>
    <w:rsid w:val="00226570"/>
    <w:rsid w:val="00230A70"/>
    <w:rsid w:val="002406DD"/>
    <w:rsid w:val="00241912"/>
    <w:rsid w:val="00250DC3"/>
    <w:rsid w:val="0025110C"/>
    <w:rsid w:val="00251901"/>
    <w:rsid w:val="002652D2"/>
    <w:rsid w:val="002673B0"/>
    <w:rsid w:val="00270FDB"/>
    <w:rsid w:val="00273452"/>
    <w:rsid w:val="0027652A"/>
    <w:rsid w:val="002845C4"/>
    <w:rsid w:val="00285227"/>
    <w:rsid w:val="002863E9"/>
    <w:rsid w:val="00286CC4"/>
    <w:rsid w:val="00292310"/>
    <w:rsid w:val="00292657"/>
    <w:rsid w:val="002A4606"/>
    <w:rsid w:val="002A731D"/>
    <w:rsid w:val="002B5115"/>
    <w:rsid w:val="002C0AE0"/>
    <w:rsid w:val="002C356D"/>
    <w:rsid w:val="002C3860"/>
    <w:rsid w:val="002C506B"/>
    <w:rsid w:val="002C5BD2"/>
    <w:rsid w:val="002D3A97"/>
    <w:rsid w:val="002D4466"/>
    <w:rsid w:val="002D5153"/>
    <w:rsid w:val="002D7681"/>
    <w:rsid w:val="002E1618"/>
    <w:rsid w:val="002E5B7B"/>
    <w:rsid w:val="002F0944"/>
    <w:rsid w:val="002F2AD6"/>
    <w:rsid w:val="002F7E02"/>
    <w:rsid w:val="003060E4"/>
    <w:rsid w:val="00312AF2"/>
    <w:rsid w:val="00314D9C"/>
    <w:rsid w:val="00316B82"/>
    <w:rsid w:val="00323748"/>
    <w:rsid w:val="0032542C"/>
    <w:rsid w:val="00333E3E"/>
    <w:rsid w:val="00340920"/>
    <w:rsid w:val="00345E3E"/>
    <w:rsid w:val="003460CE"/>
    <w:rsid w:val="00347BCC"/>
    <w:rsid w:val="00351857"/>
    <w:rsid w:val="0035539A"/>
    <w:rsid w:val="003557FD"/>
    <w:rsid w:val="00356333"/>
    <w:rsid w:val="0035793A"/>
    <w:rsid w:val="00362A9A"/>
    <w:rsid w:val="00366492"/>
    <w:rsid w:val="003700E0"/>
    <w:rsid w:val="00370D4E"/>
    <w:rsid w:val="00374AB9"/>
    <w:rsid w:val="003764F9"/>
    <w:rsid w:val="0039284B"/>
    <w:rsid w:val="003A2E24"/>
    <w:rsid w:val="003A3D82"/>
    <w:rsid w:val="003B4221"/>
    <w:rsid w:val="003C1D13"/>
    <w:rsid w:val="003C1F67"/>
    <w:rsid w:val="003C354F"/>
    <w:rsid w:val="003C394B"/>
    <w:rsid w:val="003C5734"/>
    <w:rsid w:val="003C7856"/>
    <w:rsid w:val="003D22D2"/>
    <w:rsid w:val="003D470D"/>
    <w:rsid w:val="003D5B61"/>
    <w:rsid w:val="003E4BCF"/>
    <w:rsid w:val="00402933"/>
    <w:rsid w:val="00414A66"/>
    <w:rsid w:val="0041784F"/>
    <w:rsid w:val="004207A7"/>
    <w:rsid w:val="00434C3B"/>
    <w:rsid w:val="0044701A"/>
    <w:rsid w:val="00454CF7"/>
    <w:rsid w:val="004605E3"/>
    <w:rsid w:val="004641EA"/>
    <w:rsid w:val="00473B05"/>
    <w:rsid w:val="00481F97"/>
    <w:rsid w:val="00485CC1"/>
    <w:rsid w:val="00492AAB"/>
    <w:rsid w:val="00493827"/>
    <w:rsid w:val="0049696F"/>
    <w:rsid w:val="004A1489"/>
    <w:rsid w:val="004A72DC"/>
    <w:rsid w:val="004A7DD1"/>
    <w:rsid w:val="004B5151"/>
    <w:rsid w:val="004B5755"/>
    <w:rsid w:val="004C6B0F"/>
    <w:rsid w:val="004C7DE0"/>
    <w:rsid w:val="004D4E27"/>
    <w:rsid w:val="004D5531"/>
    <w:rsid w:val="004E28E1"/>
    <w:rsid w:val="004E5352"/>
    <w:rsid w:val="004F3872"/>
    <w:rsid w:val="00500BCE"/>
    <w:rsid w:val="005010DF"/>
    <w:rsid w:val="00502260"/>
    <w:rsid w:val="00503792"/>
    <w:rsid w:val="005045BC"/>
    <w:rsid w:val="00506A9B"/>
    <w:rsid w:val="00507D6F"/>
    <w:rsid w:val="00520419"/>
    <w:rsid w:val="00521F04"/>
    <w:rsid w:val="00524A15"/>
    <w:rsid w:val="00526243"/>
    <w:rsid w:val="00530174"/>
    <w:rsid w:val="00532544"/>
    <w:rsid w:val="005331A1"/>
    <w:rsid w:val="005354A8"/>
    <w:rsid w:val="00541DA5"/>
    <w:rsid w:val="00542776"/>
    <w:rsid w:val="00550EE5"/>
    <w:rsid w:val="00551AD9"/>
    <w:rsid w:val="0056039B"/>
    <w:rsid w:val="00567A2C"/>
    <w:rsid w:val="00573F40"/>
    <w:rsid w:val="00576109"/>
    <w:rsid w:val="00580C65"/>
    <w:rsid w:val="00581401"/>
    <w:rsid w:val="00587519"/>
    <w:rsid w:val="005911A3"/>
    <w:rsid w:val="005A5624"/>
    <w:rsid w:val="005A6454"/>
    <w:rsid w:val="005B3749"/>
    <w:rsid w:val="005B6625"/>
    <w:rsid w:val="005C5B9D"/>
    <w:rsid w:val="005C65C6"/>
    <w:rsid w:val="005D356C"/>
    <w:rsid w:val="005D5BF3"/>
    <w:rsid w:val="005D61A0"/>
    <w:rsid w:val="005E123E"/>
    <w:rsid w:val="005E1C1A"/>
    <w:rsid w:val="005E3038"/>
    <w:rsid w:val="005E3429"/>
    <w:rsid w:val="005F1525"/>
    <w:rsid w:val="005F18BD"/>
    <w:rsid w:val="005F276A"/>
    <w:rsid w:val="005F6719"/>
    <w:rsid w:val="006106E9"/>
    <w:rsid w:val="00611437"/>
    <w:rsid w:val="00611751"/>
    <w:rsid w:val="00627486"/>
    <w:rsid w:val="00631CAF"/>
    <w:rsid w:val="0063258D"/>
    <w:rsid w:val="00636CBB"/>
    <w:rsid w:val="0064642E"/>
    <w:rsid w:val="00646A48"/>
    <w:rsid w:val="006539FF"/>
    <w:rsid w:val="00656D0B"/>
    <w:rsid w:val="00663C4D"/>
    <w:rsid w:val="00667A89"/>
    <w:rsid w:val="00671250"/>
    <w:rsid w:val="00681389"/>
    <w:rsid w:val="00682327"/>
    <w:rsid w:val="0069064B"/>
    <w:rsid w:val="00693307"/>
    <w:rsid w:val="00695C0D"/>
    <w:rsid w:val="0069751C"/>
    <w:rsid w:val="006A1376"/>
    <w:rsid w:val="006B2688"/>
    <w:rsid w:val="006B472A"/>
    <w:rsid w:val="006B78A9"/>
    <w:rsid w:val="006C0CC3"/>
    <w:rsid w:val="006C1F1E"/>
    <w:rsid w:val="006C3FB0"/>
    <w:rsid w:val="006D20D9"/>
    <w:rsid w:val="006E1A82"/>
    <w:rsid w:val="006E67FE"/>
    <w:rsid w:val="006E7BBC"/>
    <w:rsid w:val="006F0D21"/>
    <w:rsid w:val="006F2E90"/>
    <w:rsid w:val="006F6E91"/>
    <w:rsid w:val="007036FA"/>
    <w:rsid w:val="00703A19"/>
    <w:rsid w:val="00704C5A"/>
    <w:rsid w:val="007053AE"/>
    <w:rsid w:val="00705F8B"/>
    <w:rsid w:val="007152A7"/>
    <w:rsid w:val="007158D8"/>
    <w:rsid w:val="00721559"/>
    <w:rsid w:val="00724232"/>
    <w:rsid w:val="00724FE5"/>
    <w:rsid w:val="00727A65"/>
    <w:rsid w:val="007368CA"/>
    <w:rsid w:val="007416D4"/>
    <w:rsid w:val="00750A25"/>
    <w:rsid w:val="007521C4"/>
    <w:rsid w:val="0075374C"/>
    <w:rsid w:val="0076154D"/>
    <w:rsid w:val="007626C9"/>
    <w:rsid w:val="00762EAA"/>
    <w:rsid w:val="00770637"/>
    <w:rsid w:val="00771321"/>
    <w:rsid w:val="0077541C"/>
    <w:rsid w:val="00776AC3"/>
    <w:rsid w:val="00783395"/>
    <w:rsid w:val="0078357B"/>
    <w:rsid w:val="0078468A"/>
    <w:rsid w:val="007848DF"/>
    <w:rsid w:val="00790D5F"/>
    <w:rsid w:val="007A09F3"/>
    <w:rsid w:val="007A3B10"/>
    <w:rsid w:val="007A48E9"/>
    <w:rsid w:val="007A6322"/>
    <w:rsid w:val="007A6819"/>
    <w:rsid w:val="007B4DEF"/>
    <w:rsid w:val="007C15A0"/>
    <w:rsid w:val="007D00FC"/>
    <w:rsid w:val="007D30E8"/>
    <w:rsid w:val="007D31BE"/>
    <w:rsid w:val="007D7E2A"/>
    <w:rsid w:val="007E0E25"/>
    <w:rsid w:val="007E4638"/>
    <w:rsid w:val="007E4992"/>
    <w:rsid w:val="007E6730"/>
    <w:rsid w:val="007F5511"/>
    <w:rsid w:val="0080362B"/>
    <w:rsid w:val="00803761"/>
    <w:rsid w:val="0080450B"/>
    <w:rsid w:val="008063CB"/>
    <w:rsid w:val="00806C5D"/>
    <w:rsid w:val="00811DD3"/>
    <w:rsid w:val="008125E3"/>
    <w:rsid w:val="00812D64"/>
    <w:rsid w:val="008170FF"/>
    <w:rsid w:val="00824091"/>
    <w:rsid w:val="00834C8D"/>
    <w:rsid w:val="00842821"/>
    <w:rsid w:val="00844970"/>
    <w:rsid w:val="0084523F"/>
    <w:rsid w:val="008459CF"/>
    <w:rsid w:val="00852BB2"/>
    <w:rsid w:val="008536D6"/>
    <w:rsid w:val="00863763"/>
    <w:rsid w:val="008705B5"/>
    <w:rsid w:val="008706C1"/>
    <w:rsid w:val="00876757"/>
    <w:rsid w:val="00876D21"/>
    <w:rsid w:val="00881139"/>
    <w:rsid w:val="0088778A"/>
    <w:rsid w:val="00891B0C"/>
    <w:rsid w:val="00891C33"/>
    <w:rsid w:val="008A6154"/>
    <w:rsid w:val="008A6B68"/>
    <w:rsid w:val="008B0C02"/>
    <w:rsid w:val="008B276C"/>
    <w:rsid w:val="008B7DF5"/>
    <w:rsid w:val="008D2BC9"/>
    <w:rsid w:val="008E3EA0"/>
    <w:rsid w:val="008F30F7"/>
    <w:rsid w:val="009028EE"/>
    <w:rsid w:val="00905411"/>
    <w:rsid w:val="009077AC"/>
    <w:rsid w:val="00911F31"/>
    <w:rsid w:val="009159C0"/>
    <w:rsid w:val="00937E40"/>
    <w:rsid w:val="009433AE"/>
    <w:rsid w:val="00944BD4"/>
    <w:rsid w:val="00950693"/>
    <w:rsid w:val="00952E47"/>
    <w:rsid w:val="0096095A"/>
    <w:rsid w:val="00963873"/>
    <w:rsid w:val="00964A7C"/>
    <w:rsid w:val="00967D4E"/>
    <w:rsid w:val="00973CA0"/>
    <w:rsid w:val="00974AC1"/>
    <w:rsid w:val="00976604"/>
    <w:rsid w:val="009832EB"/>
    <w:rsid w:val="009917A7"/>
    <w:rsid w:val="00993E24"/>
    <w:rsid w:val="009A3087"/>
    <w:rsid w:val="009A427E"/>
    <w:rsid w:val="009B4E13"/>
    <w:rsid w:val="009C3BE8"/>
    <w:rsid w:val="009C6973"/>
    <w:rsid w:val="009E7530"/>
    <w:rsid w:val="00A07346"/>
    <w:rsid w:val="00A12378"/>
    <w:rsid w:val="00A12814"/>
    <w:rsid w:val="00A23F4F"/>
    <w:rsid w:val="00A255A1"/>
    <w:rsid w:val="00A31AE9"/>
    <w:rsid w:val="00A370DC"/>
    <w:rsid w:val="00A4563D"/>
    <w:rsid w:val="00A47429"/>
    <w:rsid w:val="00A519CE"/>
    <w:rsid w:val="00A54824"/>
    <w:rsid w:val="00A55372"/>
    <w:rsid w:val="00A55E15"/>
    <w:rsid w:val="00A607DA"/>
    <w:rsid w:val="00A70F7E"/>
    <w:rsid w:val="00A73FA7"/>
    <w:rsid w:val="00A742E0"/>
    <w:rsid w:val="00A75977"/>
    <w:rsid w:val="00A7610C"/>
    <w:rsid w:val="00A776E6"/>
    <w:rsid w:val="00A84204"/>
    <w:rsid w:val="00A87DB6"/>
    <w:rsid w:val="00A903D6"/>
    <w:rsid w:val="00A9279B"/>
    <w:rsid w:val="00A92B7C"/>
    <w:rsid w:val="00AA064C"/>
    <w:rsid w:val="00AB1BDA"/>
    <w:rsid w:val="00AB6DCC"/>
    <w:rsid w:val="00AC0361"/>
    <w:rsid w:val="00AC3A2C"/>
    <w:rsid w:val="00AC5BC8"/>
    <w:rsid w:val="00AD1645"/>
    <w:rsid w:val="00AD17BD"/>
    <w:rsid w:val="00AD626A"/>
    <w:rsid w:val="00AD7596"/>
    <w:rsid w:val="00AE12DC"/>
    <w:rsid w:val="00AE5D63"/>
    <w:rsid w:val="00AF2251"/>
    <w:rsid w:val="00AF7377"/>
    <w:rsid w:val="00B0186C"/>
    <w:rsid w:val="00B06F43"/>
    <w:rsid w:val="00B071E7"/>
    <w:rsid w:val="00B102AF"/>
    <w:rsid w:val="00B15BFA"/>
    <w:rsid w:val="00B21B1B"/>
    <w:rsid w:val="00B23374"/>
    <w:rsid w:val="00B25DCC"/>
    <w:rsid w:val="00B274B6"/>
    <w:rsid w:val="00B35E29"/>
    <w:rsid w:val="00B37551"/>
    <w:rsid w:val="00B450F7"/>
    <w:rsid w:val="00B51922"/>
    <w:rsid w:val="00B57886"/>
    <w:rsid w:val="00B60DC3"/>
    <w:rsid w:val="00B614CF"/>
    <w:rsid w:val="00B64D88"/>
    <w:rsid w:val="00B7156C"/>
    <w:rsid w:val="00B81896"/>
    <w:rsid w:val="00B83DB5"/>
    <w:rsid w:val="00B85500"/>
    <w:rsid w:val="00B97121"/>
    <w:rsid w:val="00BB0776"/>
    <w:rsid w:val="00BB1724"/>
    <w:rsid w:val="00BC1F38"/>
    <w:rsid w:val="00BC3AB9"/>
    <w:rsid w:val="00BC3BBF"/>
    <w:rsid w:val="00BC44B1"/>
    <w:rsid w:val="00BD26DC"/>
    <w:rsid w:val="00BD66C4"/>
    <w:rsid w:val="00BE19DA"/>
    <w:rsid w:val="00BE3C9E"/>
    <w:rsid w:val="00BE3FA0"/>
    <w:rsid w:val="00BF06EE"/>
    <w:rsid w:val="00C12168"/>
    <w:rsid w:val="00C12D87"/>
    <w:rsid w:val="00C156D2"/>
    <w:rsid w:val="00C205E8"/>
    <w:rsid w:val="00C26213"/>
    <w:rsid w:val="00C279D8"/>
    <w:rsid w:val="00C31408"/>
    <w:rsid w:val="00C36291"/>
    <w:rsid w:val="00C3702E"/>
    <w:rsid w:val="00C402D2"/>
    <w:rsid w:val="00C40A01"/>
    <w:rsid w:val="00C43B01"/>
    <w:rsid w:val="00C43B7E"/>
    <w:rsid w:val="00C45D0D"/>
    <w:rsid w:val="00C54098"/>
    <w:rsid w:val="00C5530D"/>
    <w:rsid w:val="00C617BA"/>
    <w:rsid w:val="00C61AFC"/>
    <w:rsid w:val="00C70877"/>
    <w:rsid w:val="00C721EA"/>
    <w:rsid w:val="00C82DC3"/>
    <w:rsid w:val="00C85D84"/>
    <w:rsid w:val="00C86144"/>
    <w:rsid w:val="00C877BE"/>
    <w:rsid w:val="00CA1CE5"/>
    <w:rsid w:val="00CA4C83"/>
    <w:rsid w:val="00CA7F58"/>
    <w:rsid w:val="00CB0ED2"/>
    <w:rsid w:val="00CB1BAB"/>
    <w:rsid w:val="00CB383A"/>
    <w:rsid w:val="00CB3EFD"/>
    <w:rsid w:val="00CC40E5"/>
    <w:rsid w:val="00CC7D55"/>
    <w:rsid w:val="00CD22E5"/>
    <w:rsid w:val="00CD2845"/>
    <w:rsid w:val="00CD4511"/>
    <w:rsid w:val="00CD6034"/>
    <w:rsid w:val="00CE46E2"/>
    <w:rsid w:val="00CE7100"/>
    <w:rsid w:val="00CF229D"/>
    <w:rsid w:val="00CF2E57"/>
    <w:rsid w:val="00CF7273"/>
    <w:rsid w:val="00D04425"/>
    <w:rsid w:val="00D05DAF"/>
    <w:rsid w:val="00D074EB"/>
    <w:rsid w:val="00D07908"/>
    <w:rsid w:val="00D11466"/>
    <w:rsid w:val="00D1238B"/>
    <w:rsid w:val="00D1278B"/>
    <w:rsid w:val="00D13CF4"/>
    <w:rsid w:val="00D16751"/>
    <w:rsid w:val="00D16765"/>
    <w:rsid w:val="00D22E2F"/>
    <w:rsid w:val="00D238F9"/>
    <w:rsid w:val="00D27E48"/>
    <w:rsid w:val="00D32309"/>
    <w:rsid w:val="00D401AA"/>
    <w:rsid w:val="00D44D4E"/>
    <w:rsid w:val="00D50832"/>
    <w:rsid w:val="00D51B9A"/>
    <w:rsid w:val="00D52650"/>
    <w:rsid w:val="00D540B1"/>
    <w:rsid w:val="00D54824"/>
    <w:rsid w:val="00D57110"/>
    <w:rsid w:val="00D610C1"/>
    <w:rsid w:val="00D638B2"/>
    <w:rsid w:val="00D74C61"/>
    <w:rsid w:val="00D81E4B"/>
    <w:rsid w:val="00D928A6"/>
    <w:rsid w:val="00D953F5"/>
    <w:rsid w:val="00DA00E6"/>
    <w:rsid w:val="00DA3238"/>
    <w:rsid w:val="00DB4CED"/>
    <w:rsid w:val="00DB593E"/>
    <w:rsid w:val="00DC5BEC"/>
    <w:rsid w:val="00DC7060"/>
    <w:rsid w:val="00DD3443"/>
    <w:rsid w:val="00DE0DAF"/>
    <w:rsid w:val="00DE535F"/>
    <w:rsid w:val="00DE5541"/>
    <w:rsid w:val="00DE7E40"/>
    <w:rsid w:val="00DF2B5C"/>
    <w:rsid w:val="00E01FF9"/>
    <w:rsid w:val="00E065AC"/>
    <w:rsid w:val="00E159DF"/>
    <w:rsid w:val="00E21D06"/>
    <w:rsid w:val="00E21E2D"/>
    <w:rsid w:val="00E23334"/>
    <w:rsid w:val="00E239E9"/>
    <w:rsid w:val="00E327F4"/>
    <w:rsid w:val="00E37B4F"/>
    <w:rsid w:val="00E40350"/>
    <w:rsid w:val="00E40DE6"/>
    <w:rsid w:val="00E4562A"/>
    <w:rsid w:val="00E45772"/>
    <w:rsid w:val="00E7011C"/>
    <w:rsid w:val="00E74F76"/>
    <w:rsid w:val="00E774DD"/>
    <w:rsid w:val="00E813FD"/>
    <w:rsid w:val="00E86C79"/>
    <w:rsid w:val="00E90F12"/>
    <w:rsid w:val="00E959FF"/>
    <w:rsid w:val="00E97B4B"/>
    <w:rsid w:val="00EB4094"/>
    <w:rsid w:val="00EB4999"/>
    <w:rsid w:val="00EC2A0E"/>
    <w:rsid w:val="00ED697D"/>
    <w:rsid w:val="00EF267B"/>
    <w:rsid w:val="00EF29B9"/>
    <w:rsid w:val="00EF51EB"/>
    <w:rsid w:val="00F202B2"/>
    <w:rsid w:val="00F26DEF"/>
    <w:rsid w:val="00F37CFA"/>
    <w:rsid w:val="00F422FB"/>
    <w:rsid w:val="00F45E04"/>
    <w:rsid w:val="00F631C1"/>
    <w:rsid w:val="00F75121"/>
    <w:rsid w:val="00F8172E"/>
    <w:rsid w:val="00F84BC4"/>
    <w:rsid w:val="00F84C3A"/>
    <w:rsid w:val="00F87903"/>
    <w:rsid w:val="00F93F91"/>
    <w:rsid w:val="00F967D7"/>
    <w:rsid w:val="00FA2155"/>
    <w:rsid w:val="00FA5604"/>
    <w:rsid w:val="00FA7056"/>
    <w:rsid w:val="00FB1BC2"/>
    <w:rsid w:val="00FB287F"/>
    <w:rsid w:val="00FB3CBC"/>
    <w:rsid w:val="00FC4420"/>
    <w:rsid w:val="00FD1C32"/>
    <w:rsid w:val="00FD3119"/>
    <w:rsid w:val="00FD5574"/>
    <w:rsid w:val="00FE2788"/>
    <w:rsid w:val="00FF14B2"/>
    <w:rsid w:val="00FF23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7809"/>
    <o:shapelayout v:ext="edit">
      <o:idmap v:ext="edit" data="1"/>
    </o:shapelayout>
  </w:shapeDefaults>
  <w:decimalSymbol w:val=","/>
  <w:listSeparator w:val=";"/>
  <w14:docId w14:val="502E6DF4"/>
  <w15:docId w15:val="{9C6F8B15-4D5A-4CD2-9287-F420DE28EC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C3FB0"/>
    <w:pPr>
      <w:suppressAutoHyphens/>
      <w:spacing w:after="0" w:line="300" w:lineRule="auto"/>
      <w:ind w:firstLine="709"/>
      <w:jc w:val="both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2F7E02"/>
    <w:pPr>
      <w:keepNext/>
      <w:tabs>
        <w:tab w:val="num" w:pos="0"/>
      </w:tabs>
      <w:spacing w:before="240" w:after="120"/>
      <w:ind w:firstLine="0"/>
      <w:jc w:val="center"/>
      <w:outlineLvl w:val="0"/>
    </w:pPr>
    <w:rPr>
      <w:b/>
      <w:caps/>
      <w:kern w:val="28"/>
      <w:sz w:val="28"/>
    </w:rPr>
  </w:style>
  <w:style w:type="paragraph" w:styleId="2">
    <w:name w:val="heading 2"/>
    <w:basedOn w:val="a"/>
    <w:next w:val="a"/>
    <w:link w:val="20"/>
    <w:qFormat/>
    <w:rsid w:val="002F7E02"/>
    <w:pPr>
      <w:keepNext/>
      <w:tabs>
        <w:tab w:val="num" w:pos="0"/>
      </w:tabs>
      <w:suppressAutoHyphens w:val="0"/>
      <w:spacing w:before="240" w:after="120"/>
      <w:ind w:firstLine="0"/>
      <w:jc w:val="center"/>
      <w:outlineLvl w:val="1"/>
    </w:pPr>
    <w:rPr>
      <w:rFonts w:cs="Arial"/>
      <w:b/>
      <w:bCs/>
      <w:iCs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2F7E02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8468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8468A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8468A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03792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F7E02"/>
    <w:rPr>
      <w:rFonts w:ascii="Times New Roman" w:eastAsia="Times New Roman" w:hAnsi="Times New Roman" w:cs="Times New Roman"/>
      <w:b/>
      <w:caps/>
      <w:kern w:val="28"/>
      <w:sz w:val="28"/>
      <w:szCs w:val="24"/>
      <w:lang w:eastAsia="ar-SA"/>
    </w:rPr>
  </w:style>
  <w:style w:type="character" w:customStyle="1" w:styleId="20">
    <w:name w:val="Заголовок 2 Знак"/>
    <w:basedOn w:val="a0"/>
    <w:link w:val="2"/>
    <w:rsid w:val="002F7E02"/>
    <w:rPr>
      <w:rFonts w:ascii="Times New Roman" w:eastAsia="Times New Roman" w:hAnsi="Times New Roman" w:cs="Arial"/>
      <w:b/>
      <w:bCs/>
      <w:iCs/>
      <w:kern w:val="1"/>
      <w:sz w:val="24"/>
      <w:szCs w:val="28"/>
      <w:lang w:eastAsia="ar-SA"/>
    </w:rPr>
  </w:style>
  <w:style w:type="character" w:customStyle="1" w:styleId="30">
    <w:name w:val="Заголовок 3 Знак"/>
    <w:basedOn w:val="a0"/>
    <w:link w:val="3"/>
    <w:uiPriority w:val="9"/>
    <w:rsid w:val="002F7E02"/>
    <w:rPr>
      <w:rFonts w:ascii="Cambria" w:eastAsia="Times New Roman" w:hAnsi="Cambria" w:cs="Times New Roman"/>
      <w:b/>
      <w:bCs/>
      <w:kern w:val="1"/>
      <w:sz w:val="26"/>
      <w:szCs w:val="26"/>
      <w:lang w:eastAsia="ar-SA"/>
    </w:rPr>
  </w:style>
  <w:style w:type="character" w:customStyle="1" w:styleId="Absatz-Standardschriftart">
    <w:name w:val="Absatz-Standardschriftart"/>
    <w:rsid w:val="002F7E02"/>
  </w:style>
  <w:style w:type="character" w:customStyle="1" w:styleId="WW-Absatz-Standardschriftart">
    <w:name w:val="WW-Absatz-Standardschriftart"/>
    <w:rsid w:val="002F7E02"/>
  </w:style>
  <w:style w:type="character" w:customStyle="1" w:styleId="WW-Absatz-Standardschriftart1">
    <w:name w:val="WW-Absatz-Standardschriftart1"/>
    <w:rsid w:val="002F7E02"/>
  </w:style>
  <w:style w:type="character" w:customStyle="1" w:styleId="WW-Absatz-Standardschriftart11">
    <w:name w:val="WW-Absatz-Standardschriftart11"/>
    <w:rsid w:val="002F7E02"/>
  </w:style>
  <w:style w:type="character" w:customStyle="1" w:styleId="WW-Absatz-Standardschriftart111">
    <w:name w:val="WW-Absatz-Standardschriftart111"/>
    <w:rsid w:val="002F7E02"/>
  </w:style>
  <w:style w:type="character" w:customStyle="1" w:styleId="WW-Absatz-Standardschriftart1111">
    <w:name w:val="WW-Absatz-Standardschriftart1111"/>
    <w:rsid w:val="002F7E02"/>
  </w:style>
  <w:style w:type="character" w:customStyle="1" w:styleId="WW-Absatz-Standardschriftart11111">
    <w:name w:val="WW-Absatz-Standardschriftart11111"/>
    <w:rsid w:val="002F7E02"/>
  </w:style>
  <w:style w:type="character" w:customStyle="1" w:styleId="WW-Absatz-Standardschriftart111111">
    <w:name w:val="WW-Absatz-Standardschriftart111111"/>
    <w:rsid w:val="002F7E02"/>
  </w:style>
  <w:style w:type="character" w:customStyle="1" w:styleId="WW-Absatz-Standardschriftart1111111">
    <w:name w:val="WW-Absatz-Standardschriftart1111111"/>
    <w:rsid w:val="002F7E02"/>
  </w:style>
  <w:style w:type="character" w:customStyle="1" w:styleId="WW-Absatz-Standardschriftart11111111">
    <w:name w:val="WW-Absatz-Standardschriftart11111111"/>
    <w:rsid w:val="002F7E02"/>
  </w:style>
  <w:style w:type="character" w:customStyle="1" w:styleId="WW-Absatz-Standardschriftart111111111">
    <w:name w:val="WW-Absatz-Standardschriftart111111111"/>
    <w:rsid w:val="002F7E02"/>
  </w:style>
  <w:style w:type="character" w:customStyle="1" w:styleId="WW-Absatz-Standardschriftart1111111111">
    <w:name w:val="WW-Absatz-Standardschriftart1111111111"/>
    <w:rsid w:val="002F7E02"/>
  </w:style>
  <w:style w:type="character" w:customStyle="1" w:styleId="WW-Absatz-Standardschriftart11111111111">
    <w:name w:val="WW-Absatz-Standardschriftart11111111111"/>
    <w:rsid w:val="002F7E02"/>
  </w:style>
  <w:style w:type="character" w:customStyle="1" w:styleId="WW-Absatz-Standardschriftart111111111111">
    <w:name w:val="WW-Absatz-Standardschriftart111111111111"/>
    <w:rsid w:val="002F7E02"/>
  </w:style>
  <w:style w:type="character" w:customStyle="1" w:styleId="WW-Absatz-Standardschriftart1111111111111">
    <w:name w:val="WW-Absatz-Standardschriftart1111111111111"/>
    <w:rsid w:val="002F7E02"/>
  </w:style>
  <w:style w:type="character" w:customStyle="1" w:styleId="WW-Absatz-Standardschriftart11111111111111">
    <w:name w:val="WW-Absatz-Standardschriftart11111111111111"/>
    <w:rsid w:val="002F7E02"/>
  </w:style>
  <w:style w:type="character" w:customStyle="1" w:styleId="WW-Absatz-Standardschriftart111111111111111">
    <w:name w:val="WW-Absatz-Standardschriftart111111111111111"/>
    <w:rsid w:val="002F7E02"/>
  </w:style>
  <w:style w:type="character" w:customStyle="1" w:styleId="WW-Absatz-Standardschriftart1111111111111111">
    <w:name w:val="WW-Absatz-Standardschriftart1111111111111111"/>
    <w:rsid w:val="002F7E02"/>
  </w:style>
  <w:style w:type="character" w:customStyle="1" w:styleId="WW-Absatz-Standardschriftart11111111111111111">
    <w:name w:val="WW-Absatz-Standardschriftart11111111111111111"/>
    <w:rsid w:val="002F7E02"/>
  </w:style>
  <w:style w:type="character" w:customStyle="1" w:styleId="WW-Absatz-Standardschriftart111111111111111111">
    <w:name w:val="WW-Absatz-Standardschriftart111111111111111111"/>
    <w:rsid w:val="002F7E02"/>
  </w:style>
  <w:style w:type="character" w:customStyle="1" w:styleId="WW-Absatz-Standardschriftart1111111111111111111">
    <w:name w:val="WW-Absatz-Standardschriftart1111111111111111111"/>
    <w:rsid w:val="002F7E02"/>
  </w:style>
  <w:style w:type="character" w:customStyle="1" w:styleId="WW-Absatz-Standardschriftart11111111111111111111">
    <w:name w:val="WW-Absatz-Standardschriftart11111111111111111111"/>
    <w:rsid w:val="002F7E02"/>
  </w:style>
  <w:style w:type="character" w:customStyle="1" w:styleId="WW-Absatz-Standardschriftart111111111111111111111">
    <w:name w:val="WW-Absatz-Standardschriftart111111111111111111111"/>
    <w:rsid w:val="002F7E02"/>
  </w:style>
  <w:style w:type="character" w:customStyle="1" w:styleId="WW-Absatz-Standardschriftart1111111111111111111111">
    <w:name w:val="WW-Absatz-Standardschriftart1111111111111111111111"/>
    <w:rsid w:val="002F7E02"/>
  </w:style>
  <w:style w:type="character" w:customStyle="1" w:styleId="WW-Absatz-Standardschriftart11111111111111111111111">
    <w:name w:val="WW-Absatz-Standardschriftart11111111111111111111111"/>
    <w:rsid w:val="002F7E02"/>
  </w:style>
  <w:style w:type="character" w:customStyle="1" w:styleId="WW-Absatz-Standardschriftart111111111111111111111111">
    <w:name w:val="WW-Absatz-Standardschriftart111111111111111111111111"/>
    <w:rsid w:val="002F7E02"/>
  </w:style>
  <w:style w:type="character" w:customStyle="1" w:styleId="WW-Absatz-Standardschriftart1111111111111111111111111">
    <w:name w:val="WW-Absatz-Standardschriftart1111111111111111111111111"/>
    <w:rsid w:val="002F7E02"/>
  </w:style>
  <w:style w:type="character" w:customStyle="1" w:styleId="WW-Absatz-Standardschriftart11111111111111111111111111">
    <w:name w:val="WW-Absatz-Standardschriftart11111111111111111111111111"/>
    <w:rsid w:val="002F7E02"/>
  </w:style>
  <w:style w:type="character" w:customStyle="1" w:styleId="WW-Absatz-Standardschriftart111111111111111111111111111">
    <w:name w:val="WW-Absatz-Standardschriftart111111111111111111111111111"/>
    <w:rsid w:val="002F7E02"/>
  </w:style>
  <w:style w:type="character" w:customStyle="1" w:styleId="WW-Absatz-Standardschriftart1111111111111111111111111111">
    <w:name w:val="WW-Absatz-Standardschriftart1111111111111111111111111111"/>
    <w:rsid w:val="002F7E02"/>
  </w:style>
  <w:style w:type="character" w:customStyle="1" w:styleId="WW-Absatz-Standardschriftart11111111111111111111111111111">
    <w:name w:val="WW-Absatz-Standardschriftart11111111111111111111111111111"/>
    <w:rsid w:val="002F7E02"/>
  </w:style>
  <w:style w:type="character" w:customStyle="1" w:styleId="WW-Absatz-Standardschriftart111111111111111111111111111111">
    <w:name w:val="WW-Absatz-Standardschriftart111111111111111111111111111111"/>
    <w:rsid w:val="002F7E02"/>
  </w:style>
  <w:style w:type="character" w:customStyle="1" w:styleId="WW-Absatz-Standardschriftart1111111111111111111111111111111">
    <w:name w:val="WW-Absatz-Standardschriftart1111111111111111111111111111111"/>
    <w:rsid w:val="002F7E02"/>
  </w:style>
  <w:style w:type="character" w:customStyle="1" w:styleId="WW-Absatz-Standardschriftart11111111111111111111111111111111">
    <w:name w:val="WW-Absatz-Standardschriftart11111111111111111111111111111111"/>
    <w:rsid w:val="002F7E02"/>
  </w:style>
  <w:style w:type="character" w:customStyle="1" w:styleId="WW-Absatz-Standardschriftart111111111111111111111111111111111">
    <w:name w:val="WW-Absatz-Standardschriftart111111111111111111111111111111111"/>
    <w:rsid w:val="002F7E02"/>
  </w:style>
  <w:style w:type="character" w:customStyle="1" w:styleId="WW-Absatz-Standardschriftart1111111111111111111111111111111111">
    <w:name w:val="WW-Absatz-Standardschriftart1111111111111111111111111111111111"/>
    <w:rsid w:val="002F7E02"/>
  </w:style>
  <w:style w:type="character" w:customStyle="1" w:styleId="WW-Absatz-Standardschriftart11111111111111111111111111111111111">
    <w:name w:val="WW-Absatz-Standardschriftart11111111111111111111111111111111111"/>
    <w:rsid w:val="002F7E02"/>
  </w:style>
  <w:style w:type="character" w:customStyle="1" w:styleId="WW-Absatz-Standardschriftart111111111111111111111111111111111111">
    <w:name w:val="WW-Absatz-Standardschriftart111111111111111111111111111111111111"/>
    <w:rsid w:val="002F7E02"/>
  </w:style>
  <w:style w:type="character" w:customStyle="1" w:styleId="WW-Absatz-Standardschriftart1111111111111111111111111111111111111">
    <w:name w:val="WW-Absatz-Standardschriftart1111111111111111111111111111111111111"/>
    <w:rsid w:val="002F7E02"/>
  </w:style>
  <w:style w:type="character" w:customStyle="1" w:styleId="WW-Absatz-Standardschriftart11111111111111111111111111111111111111">
    <w:name w:val="WW-Absatz-Standardschriftart11111111111111111111111111111111111111"/>
    <w:rsid w:val="002F7E02"/>
  </w:style>
  <w:style w:type="character" w:customStyle="1" w:styleId="WW-Absatz-Standardschriftart111111111111111111111111111111111111111">
    <w:name w:val="WW-Absatz-Standardschriftart111111111111111111111111111111111111111"/>
    <w:rsid w:val="002F7E02"/>
  </w:style>
  <w:style w:type="character" w:customStyle="1" w:styleId="WW-Absatz-Standardschriftart1111111111111111111111111111111111111111">
    <w:name w:val="WW-Absatz-Standardschriftart1111111111111111111111111111111111111111"/>
    <w:rsid w:val="002F7E02"/>
  </w:style>
  <w:style w:type="character" w:customStyle="1" w:styleId="WW-Absatz-Standardschriftart11111111111111111111111111111111111111111">
    <w:name w:val="WW-Absatz-Standardschriftart11111111111111111111111111111111111111111"/>
    <w:rsid w:val="002F7E02"/>
  </w:style>
  <w:style w:type="character" w:customStyle="1" w:styleId="WW-Absatz-Standardschriftart111111111111111111111111111111111111111111">
    <w:name w:val="WW-Absatz-Standardschriftart111111111111111111111111111111111111111111"/>
    <w:rsid w:val="002F7E02"/>
  </w:style>
  <w:style w:type="character" w:customStyle="1" w:styleId="a3">
    <w:name w:val="Символ нумерации"/>
    <w:rsid w:val="002F7E02"/>
  </w:style>
  <w:style w:type="character" w:customStyle="1" w:styleId="a4">
    <w:name w:val="Маркеры списка"/>
    <w:rsid w:val="002F7E02"/>
    <w:rPr>
      <w:rFonts w:ascii="StarSymbol" w:eastAsia="StarSymbol" w:hAnsi="StarSymbol" w:cs="StarSymbol"/>
      <w:sz w:val="18"/>
      <w:szCs w:val="18"/>
    </w:rPr>
  </w:style>
  <w:style w:type="character" w:styleId="a5">
    <w:name w:val="Hyperlink"/>
    <w:uiPriority w:val="99"/>
    <w:rsid w:val="002F7E02"/>
    <w:rPr>
      <w:color w:val="000080"/>
      <w:u w:val="single"/>
    </w:rPr>
  </w:style>
  <w:style w:type="character" w:customStyle="1" w:styleId="WW-Absatz-Standardschriftart1111111111111111111111111111111111111111111">
    <w:name w:val="WW-Absatz-Standardschriftart1111111111111111111111111111111111111111111"/>
    <w:rsid w:val="002F7E02"/>
  </w:style>
  <w:style w:type="character" w:customStyle="1" w:styleId="WW-Absatz-Standardschriftart11111111111111111111111111111111111111111111">
    <w:name w:val="WW-Absatz-Standardschriftart11111111111111111111111111111111111111111111"/>
    <w:rsid w:val="002F7E02"/>
  </w:style>
  <w:style w:type="character" w:customStyle="1" w:styleId="WW-Absatz-Standardschriftart111111111111111111111111111111111111111111111">
    <w:name w:val="WW-Absatz-Standardschriftart111111111111111111111111111111111111111111111"/>
    <w:rsid w:val="002F7E02"/>
  </w:style>
  <w:style w:type="character" w:customStyle="1" w:styleId="WW-Absatz-Standardschriftart1111111111111111111111111111111111111111111111">
    <w:name w:val="WW-Absatz-Standardschriftart1111111111111111111111111111111111111111111111"/>
    <w:rsid w:val="002F7E02"/>
  </w:style>
  <w:style w:type="character" w:customStyle="1" w:styleId="WW-Absatz-Standardschriftart11111111111111111111111111111111111111111111111">
    <w:name w:val="WW-Absatz-Standardschriftart11111111111111111111111111111111111111111111111"/>
    <w:rsid w:val="002F7E02"/>
  </w:style>
  <w:style w:type="character" w:customStyle="1" w:styleId="WW-Absatz-Standardschriftart111111111111111111111111111111111111111111111111">
    <w:name w:val="WW-Absatz-Standardschriftart111111111111111111111111111111111111111111111111"/>
    <w:rsid w:val="002F7E02"/>
  </w:style>
  <w:style w:type="character" w:customStyle="1" w:styleId="WW-Absatz-Standardschriftart1111111111111111111111111111111111111111111111111">
    <w:name w:val="WW-Absatz-Standardschriftart1111111111111111111111111111111111111111111111111"/>
    <w:rsid w:val="002F7E02"/>
  </w:style>
  <w:style w:type="character" w:customStyle="1" w:styleId="WW-Absatz-Standardschriftart11111111111111111111111111111111111111111111111111">
    <w:name w:val="WW-Absatz-Standardschriftart11111111111111111111111111111111111111111111111111"/>
    <w:rsid w:val="002F7E02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2F7E02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2F7E02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2F7E02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2F7E02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2F7E02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2F7E02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2F7E02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2F7E02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2F7E02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2F7E02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2F7E02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2F7E02"/>
  </w:style>
  <w:style w:type="character" w:customStyle="1" w:styleId="WW-Absatz-Standardschriftart111111111111111111111111111111111111111111111111111111111111111">
    <w:name w:val="WW-Absatz-Standardschriftart111111111111111111111111111111111111111111111111111111111111111"/>
    <w:rsid w:val="002F7E02"/>
  </w:style>
  <w:style w:type="character" w:customStyle="1" w:styleId="WW-Absatz-Standardschriftart1111111111111111111111111111111111111111111111111111111111111111">
    <w:name w:val="WW-Absatz-Standardschriftart1111111111111111111111111111111111111111111111111111111111111111"/>
    <w:rsid w:val="002F7E02"/>
  </w:style>
  <w:style w:type="character" w:customStyle="1" w:styleId="WW-Absatz-Standardschriftart11111111111111111111111111111111111111111111111111111111111111111">
    <w:name w:val="WW-Absatz-Standardschriftart11111111111111111111111111111111111111111111111111111111111111111"/>
    <w:rsid w:val="002F7E02"/>
  </w:style>
  <w:style w:type="character" w:customStyle="1" w:styleId="WW8Num2z0">
    <w:name w:val="WW8Num2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">
    <w:name w:val="WW-Absatz-Standardschriftart111111111111111111111111111111111111111111111111111111111111111111"/>
    <w:rsid w:val="002F7E02"/>
  </w:style>
  <w:style w:type="character" w:customStyle="1" w:styleId="WW-Absatz-Standardschriftart1111111111111111111111111111111111111111111111111111111111111111111">
    <w:name w:val="WW-Absatz-Standardschriftart1111111111111111111111111111111111111111111111111111111111111111111"/>
    <w:rsid w:val="002F7E02"/>
  </w:style>
  <w:style w:type="character" w:customStyle="1" w:styleId="WW-Absatz-Standardschriftart11111111111111111111111111111111111111111111111111111111111111111111">
    <w:name w:val="WW-Absatz-Standardschriftart11111111111111111111111111111111111111111111111111111111111111111111"/>
    <w:rsid w:val="002F7E02"/>
  </w:style>
  <w:style w:type="character" w:customStyle="1" w:styleId="WW-Absatz-Standardschriftart111111111111111111111111111111111111111111111111111111111111111111111">
    <w:name w:val="WW-Absatz-Standardschriftart111111111111111111111111111111111111111111111111111111111111111111111"/>
    <w:rsid w:val="002F7E02"/>
  </w:style>
  <w:style w:type="character" w:customStyle="1" w:styleId="WW-Absatz-Standardschriftart1111111111111111111111111111111111111111111111111111111111111111111111">
    <w:name w:val="WW-Absatz-Standardschriftart1111111111111111111111111111111111111111111111111111111111111111111111"/>
    <w:rsid w:val="002F7E02"/>
  </w:style>
  <w:style w:type="character" w:customStyle="1" w:styleId="WW-Absatz-Standardschriftart11111111111111111111111111111111111111111111111111111111111111111111111">
    <w:name w:val="WW-Absatz-Standardschriftart11111111111111111111111111111111111111111111111111111111111111111111111"/>
    <w:rsid w:val="002F7E02"/>
  </w:style>
  <w:style w:type="character" w:customStyle="1" w:styleId="WW-Absatz-Standardschriftart111111111111111111111111111111111111111111111111111111111111111111111111">
    <w:name w:val="WW-Absatz-Standardschriftart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">
    <w:name w:val="WW-Absatz-Standardschriftart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">
    <w:name w:val="WW-Absatz-Standardschriftart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">
    <w:name w:val="WW-Absatz-Standardschriftart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">
    <w:name w:val="WW-Absatz-Standardschriftart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">
    <w:name w:val="WW-Absatz-Standardschriftart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">
    <w:name w:val="WW-Absatz-Standardschriftart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">
    <w:name w:val="WW-Absatz-Standardschriftart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">
    <w:name w:val="WW-Absatz-Standardschriftart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">
    <w:name w:val="WW-Absatz-Standardschriftart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">
    <w:name w:val="WW-Absatz-Standardschriftart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">
    <w:name w:val="WW-Absatz-Standardschriftart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">
    <w:name w:val="WW-Absatz-Standardschriftart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">
    <w:name w:val="WW-Absatz-Standardschriftart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">
    <w:name w:val="WW-Absatz-Standardschriftart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">
    <w:name w:val="WW-Absatz-Standardschriftart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">
    <w:name w:val="WW-Absatz-Standardschriftart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">
    <w:name w:val="WW-Absatz-Standardschriftart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">
    <w:name w:val="WW-Absatz-Standardschriftart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">
    <w:name w:val="WW-Absatz-Standardschriftart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">
    <w:name w:val="WW-Absatz-Standardschriftart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">
    <w:name w:val="WW-Absatz-Standardschriftart111111111111111111111111111111111111111111111111111111111111111111111111111111111111111111111"/>
    <w:rsid w:val="002F7E02"/>
  </w:style>
  <w:style w:type="character" w:customStyle="1" w:styleId="WW8Num3z0">
    <w:name w:val="WW8Num3z0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-Absatz-Standardschriftart1111111111111111111111111111111111111111111111111111111111111111111111111111111111111111111111">
    <w:name w:val="WW-Absatz-Standardschriftart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">
    <w:name w:val="WW-Absatz-Standardschriftart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">
    <w:name w:val="WW-Absatz-Standardschriftart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">
    <w:name w:val="WW-Absatz-Standardschriftart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">
    <w:name w:val="WW-Absatz-Standardschriftart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">
    <w:name w:val="WW-Absatz-Standardschriftart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">
    <w:name w:val="WW-Absatz-Standardschriftart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">
    <w:name w:val="WW-Absatz-Standardschriftart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">
    <w:name w:val="WW-Absatz-Standardschriftart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">
    <w:name w:val="WW-Absatz-Standardschriftart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">
    <w:name w:val="WW-Absatz-Standardschriftart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">
    <w:name w:val="WW-Absatz-Standardschriftart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">
    <w:name w:val="WW-Absatz-Standardschriftart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">
    <w:name w:val="WW-Absatz-Standardschriftart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">
    <w:name w:val="WW-Absatz-Standardschriftart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">
    <w:name w:val="WW-Absatz-Standardschriftart1111111111111111111111111111111111111111111111111111111111111111111111111111111111111111111111111111111111111"/>
    <w:rsid w:val="002F7E02"/>
  </w:style>
  <w:style w:type="character" w:customStyle="1" w:styleId="WW8Num1z0">
    <w:name w:val="WW8Num1z0"/>
    <w:rsid w:val="002F7E02"/>
    <w:rPr>
      <w:rFonts w:ascii="Symbol" w:hAnsi="Symbol" w:cs="StarSymbol"/>
      <w:sz w:val="18"/>
      <w:szCs w:val="18"/>
    </w:rPr>
  </w:style>
  <w:style w:type="character" w:customStyle="1" w:styleId="WW-Absatz-Standardschriftart11111111111111111111111111111111111111111111111111111111111111111111111111111111111111111111111111111111111111">
    <w:name w:val="WW-Absatz-Standardschriftart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">
    <w:name w:val="WW-Absatz-Standardschriftart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">
    <w:name w:val="WW-Absatz-Standardschriftart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">
    <w:name w:val="WW-Absatz-Standardschriftart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">
    <w:name w:val="WW-Absatz-Standardschriftart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"/>
    <w:rsid w:val="002F7E02"/>
  </w:style>
  <w:style w:type="character" w:customStyle="1" w:styleId="WW-Absatz-Standardschriftart1111111111111111111111111111111111111111111111111111111111111111111111111111111111111111111111111111111111111111111111111111111">
    <w:name w:val="WW-Absatz-Standardschriftart1111111111111111111111111111111111111111111111111111111111111111111111111111111111111111111111111111111111111111111111111111111"/>
    <w:rsid w:val="002F7E02"/>
  </w:style>
  <w:style w:type="character" w:customStyle="1" w:styleId="11">
    <w:name w:val="Основной шрифт абзаца1"/>
    <w:rsid w:val="002F7E02"/>
  </w:style>
  <w:style w:type="character" w:customStyle="1" w:styleId="RTFNum21">
    <w:name w:val="RTF_Num 2 1"/>
    <w:rsid w:val="002F7E02"/>
    <w:rPr>
      <w:rFonts w:ascii="Arial" w:eastAsia="Arial" w:hAnsi="Arial" w:cs="Arial"/>
      <w:color w:val="auto"/>
      <w:sz w:val="24"/>
      <w:szCs w:val="24"/>
      <w:lang w:val="ru-RU"/>
    </w:rPr>
  </w:style>
  <w:style w:type="character" w:customStyle="1" w:styleId="WW8Dropcap0">
    <w:name w:val="WW8Dropcap0"/>
    <w:rsid w:val="002F7E02"/>
    <w:rPr>
      <w:rFonts w:ascii="Times New Roman" w:eastAsia="Arial" w:hAnsi="Times New Roman" w:cs="Arial"/>
      <w:w w:val="86"/>
      <w:sz w:val="28"/>
      <w:szCs w:val="28"/>
    </w:rPr>
  </w:style>
  <w:style w:type="character" w:customStyle="1" w:styleId="WW8Dropcap1">
    <w:name w:val="WW8Dropcap1"/>
    <w:rsid w:val="002F7E02"/>
    <w:rPr>
      <w:rFonts w:ascii="Times New Roman" w:eastAsia="Arial" w:hAnsi="Times New Roman" w:cs="Arial"/>
      <w:w w:val="43"/>
      <w:sz w:val="28"/>
      <w:szCs w:val="28"/>
    </w:rPr>
  </w:style>
  <w:style w:type="paragraph" w:customStyle="1" w:styleId="12">
    <w:name w:val="Заголовок1"/>
    <w:basedOn w:val="a"/>
    <w:next w:val="a6"/>
    <w:rsid w:val="002F7E02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a6">
    <w:name w:val="Body Text"/>
    <w:basedOn w:val="a"/>
    <w:link w:val="a7"/>
    <w:rsid w:val="002F7E02"/>
    <w:pPr>
      <w:spacing w:after="120"/>
    </w:pPr>
  </w:style>
  <w:style w:type="character" w:customStyle="1" w:styleId="a7">
    <w:name w:val="Основной текст Знак"/>
    <w:basedOn w:val="a0"/>
    <w:link w:val="a6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2F7E02"/>
    <w:rPr>
      <w:rFonts w:cs="Tahoma"/>
    </w:rPr>
  </w:style>
  <w:style w:type="paragraph" w:customStyle="1" w:styleId="13">
    <w:name w:val="Название1"/>
    <w:basedOn w:val="a"/>
    <w:rsid w:val="002F7E02"/>
    <w:pPr>
      <w:suppressLineNumbers/>
      <w:spacing w:before="120" w:after="120"/>
    </w:pPr>
    <w:rPr>
      <w:rFonts w:cs="Tahoma"/>
      <w:i/>
      <w:iCs/>
    </w:rPr>
  </w:style>
  <w:style w:type="paragraph" w:customStyle="1" w:styleId="14">
    <w:name w:val="Указатель1"/>
    <w:basedOn w:val="a"/>
    <w:rsid w:val="002F7E02"/>
    <w:pPr>
      <w:suppressLineNumbers/>
    </w:pPr>
    <w:rPr>
      <w:rFonts w:cs="Tahoma"/>
    </w:rPr>
  </w:style>
  <w:style w:type="paragraph" w:styleId="a9">
    <w:name w:val="Title"/>
    <w:basedOn w:val="12"/>
    <w:next w:val="aa"/>
    <w:link w:val="ab"/>
    <w:qFormat/>
    <w:rsid w:val="002F7E02"/>
  </w:style>
  <w:style w:type="character" w:customStyle="1" w:styleId="ab">
    <w:name w:val="Заголовок Знак"/>
    <w:basedOn w:val="a0"/>
    <w:link w:val="a9"/>
    <w:rsid w:val="002F7E02"/>
    <w:rPr>
      <w:rFonts w:ascii="Arial" w:eastAsia="Lucida Sans Unicode" w:hAnsi="Arial" w:cs="Tahoma"/>
      <w:kern w:val="1"/>
      <w:sz w:val="28"/>
      <w:szCs w:val="28"/>
      <w:lang w:eastAsia="ar-SA"/>
    </w:rPr>
  </w:style>
  <w:style w:type="paragraph" w:styleId="aa">
    <w:name w:val="Subtitle"/>
    <w:basedOn w:val="12"/>
    <w:next w:val="a6"/>
    <w:link w:val="ac"/>
    <w:qFormat/>
    <w:rsid w:val="002F7E02"/>
    <w:pPr>
      <w:spacing w:before="180" w:after="60"/>
      <w:jc w:val="left"/>
    </w:pPr>
    <w:rPr>
      <w:rFonts w:ascii="Times New Roman" w:hAnsi="Times New Roman"/>
      <w:b/>
      <w:i/>
      <w:iCs/>
      <w:sz w:val="24"/>
    </w:rPr>
  </w:style>
  <w:style w:type="character" w:customStyle="1" w:styleId="ac">
    <w:name w:val="Подзаголовок Знак"/>
    <w:basedOn w:val="a0"/>
    <w:link w:val="aa"/>
    <w:rsid w:val="002F7E02"/>
    <w:rPr>
      <w:rFonts w:ascii="Times New Roman" w:eastAsia="Lucida Sans Unicode" w:hAnsi="Times New Roman" w:cs="Tahoma"/>
      <w:b/>
      <w:i/>
      <w:iCs/>
      <w:kern w:val="1"/>
      <w:sz w:val="24"/>
      <w:szCs w:val="28"/>
      <w:lang w:eastAsia="ar-SA"/>
    </w:rPr>
  </w:style>
  <w:style w:type="paragraph" w:customStyle="1" w:styleId="ad">
    <w:name w:val="Содержимое таблицы"/>
    <w:basedOn w:val="a"/>
    <w:rsid w:val="002F7E02"/>
    <w:pPr>
      <w:suppressLineNumbers/>
    </w:pPr>
  </w:style>
  <w:style w:type="paragraph" w:customStyle="1" w:styleId="ae">
    <w:name w:val="Заголовок таблицы"/>
    <w:basedOn w:val="ad"/>
    <w:rsid w:val="002F7E02"/>
    <w:pPr>
      <w:jc w:val="center"/>
    </w:pPr>
    <w:rPr>
      <w:b/>
      <w:bCs/>
    </w:rPr>
  </w:style>
  <w:style w:type="paragraph" w:customStyle="1" w:styleId="af">
    <w:name w:val="Содержимое врезки"/>
    <w:basedOn w:val="a6"/>
    <w:rsid w:val="002F7E02"/>
  </w:style>
  <w:style w:type="paragraph" w:styleId="af0">
    <w:name w:val="Balloon Text"/>
    <w:basedOn w:val="a"/>
    <w:link w:val="af1"/>
    <w:rsid w:val="002F7E02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2">
    <w:name w:val="Normal (Web)"/>
    <w:basedOn w:val="a"/>
    <w:rsid w:val="002F7E02"/>
    <w:pPr>
      <w:suppressAutoHyphens w:val="0"/>
      <w:spacing w:before="280" w:after="119"/>
    </w:pPr>
  </w:style>
  <w:style w:type="paragraph" w:styleId="af3">
    <w:name w:val="footer"/>
    <w:basedOn w:val="a"/>
    <w:link w:val="af4"/>
    <w:rsid w:val="002F7E02"/>
    <w:pPr>
      <w:suppressLineNumbers/>
      <w:tabs>
        <w:tab w:val="center" w:pos="5102"/>
        <w:tab w:val="right" w:pos="10204"/>
      </w:tabs>
    </w:pPr>
  </w:style>
  <w:style w:type="character" w:customStyle="1" w:styleId="af4">
    <w:name w:val="Нижний колонтитул Знак"/>
    <w:basedOn w:val="a0"/>
    <w:link w:val="af3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table" w:styleId="af5">
    <w:name w:val="Table Grid"/>
    <w:basedOn w:val="a1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6">
    <w:name w:val="header"/>
    <w:basedOn w:val="a"/>
    <w:link w:val="af7"/>
    <w:uiPriority w:val="99"/>
    <w:rsid w:val="002F7E02"/>
    <w:pPr>
      <w:tabs>
        <w:tab w:val="center" w:pos="4677"/>
        <w:tab w:val="right" w:pos="9355"/>
      </w:tabs>
    </w:pPr>
  </w:style>
  <w:style w:type="character" w:customStyle="1" w:styleId="af7">
    <w:name w:val="Верхний колонтитул Знак"/>
    <w:basedOn w:val="a0"/>
    <w:link w:val="af6"/>
    <w:uiPriority w:val="9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8">
    <w:name w:val="page number"/>
    <w:basedOn w:val="a0"/>
    <w:rsid w:val="002F7E02"/>
  </w:style>
  <w:style w:type="paragraph" w:styleId="af9">
    <w:name w:val="Body Text Indent"/>
    <w:basedOn w:val="a"/>
    <w:link w:val="afa"/>
    <w:rsid w:val="002F7E02"/>
    <w:pPr>
      <w:spacing w:after="120"/>
      <w:ind w:left="360"/>
    </w:pPr>
  </w:style>
  <w:style w:type="character" w:customStyle="1" w:styleId="afa">
    <w:name w:val="Основной текст с отступом Знак"/>
    <w:basedOn w:val="a0"/>
    <w:link w:val="af9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21">
    <w:name w:val="Body Text Indent 2"/>
    <w:basedOn w:val="a"/>
    <w:link w:val="22"/>
    <w:rsid w:val="002F7E02"/>
    <w:pPr>
      <w:spacing w:after="120" w:line="480" w:lineRule="auto"/>
      <w:ind w:left="360"/>
    </w:pPr>
  </w:style>
  <w:style w:type="character" w:customStyle="1" w:styleId="22">
    <w:name w:val="Основной текст с отступом 2 Знак"/>
    <w:basedOn w:val="a0"/>
    <w:link w:val="21"/>
    <w:rsid w:val="002F7E02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fb">
    <w:name w:val="annotation reference"/>
    <w:basedOn w:val="a0"/>
    <w:rsid w:val="002F7E02"/>
    <w:rPr>
      <w:sz w:val="16"/>
      <w:szCs w:val="16"/>
    </w:rPr>
  </w:style>
  <w:style w:type="paragraph" w:styleId="afc">
    <w:name w:val="annotation text"/>
    <w:basedOn w:val="a"/>
    <w:link w:val="afd"/>
    <w:rsid w:val="002F7E02"/>
    <w:rPr>
      <w:sz w:val="20"/>
      <w:szCs w:val="20"/>
    </w:rPr>
  </w:style>
  <w:style w:type="character" w:customStyle="1" w:styleId="afd">
    <w:name w:val="Текст примечания Знак"/>
    <w:basedOn w:val="a0"/>
    <w:link w:val="afc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afe">
    <w:name w:val="annotation subject"/>
    <w:basedOn w:val="afc"/>
    <w:next w:val="afc"/>
    <w:link w:val="aff"/>
    <w:rsid w:val="002F7E02"/>
    <w:rPr>
      <w:b/>
      <w:bCs/>
    </w:rPr>
  </w:style>
  <w:style w:type="character" w:customStyle="1" w:styleId="aff">
    <w:name w:val="Тема примечания Знак"/>
    <w:basedOn w:val="afd"/>
    <w:link w:val="afe"/>
    <w:rsid w:val="002F7E02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customStyle="1" w:styleId="aff0">
    <w:name w:val="подписи"/>
    <w:basedOn w:val="a"/>
    <w:next w:val="a"/>
    <w:qFormat/>
    <w:rsid w:val="002F7E02"/>
    <w:pPr>
      <w:shd w:val="clear" w:color="auto" w:fill="FFFFFF"/>
      <w:tabs>
        <w:tab w:val="center" w:pos="5670"/>
        <w:tab w:val="left" w:pos="7513"/>
      </w:tabs>
    </w:pPr>
  </w:style>
  <w:style w:type="character" w:styleId="aff1">
    <w:name w:val="Subtle Emphasis"/>
    <w:basedOn w:val="a0"/>
    <w:uiPriority w:val="19"/>
    <w:qFormat/>
    <w:rsid w:val="002F7E02"/>
    <w:rPr>
      <w:i/>
      <w:iCs/>
      <w:color w:val="808080"/>
    </w:rPr>
  </w:style>
  <w:style w:type="paragraph" w:styleId="15">
    <w:name w:val="toc 1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firstLine="0"/>
      <w:jc w:val="left"/>
    </w:pPr>
  </w:style>
  <w:style w:type="paragraph" w:styleId="23">
    <w:name w:val="toc 2"/>
    <w:basedOn w:val="a"/>
    <w:next w:val="a"/>
    <w:autoRedefine/>
    <w:uiPriority w:val="39"/>
    <w:unhideWhenUsed/>
    <w:rsid w:val="002F7E02"/>
    <w:pPr>
      <w:tabs>
        <w:tab w:val="right" w:leader="dot" w:pos="9627"/>
      </w:tabs>
      <w:spacing w:after="100" w:line="276" w:lineRule="auto"/>
      <w:ind w:left="284" w:firstLine="0"/>
      <w:jc w:val="left"/>
    </w:pPr>
  </w:style>
  <w:style w:type="numbering" w:customStyle="1" w:styleId="16">
    <w:name w:val="Нет списка1"/>
    <w:next w:val="a2"/>
    <w:semiHidden/>
    <w:rsid w:val="002F7E02"/>
  </w:style>
  <w:style w:type="paragraph" w:styleId="aff2">
    <w:name w:val="Plain Text"/>
    <w:basedOn w:val="a"/>
    <w:link w:val="aff3"/>
    <w:rsid w:val="002F7E02"/>
    <w:pPr>
      <w:suppressAutoHyphens w:val="0"/>
      <w:spacing w:line="240" w:lineRule="auto"/>
      <w:ind w:firstLine="0"/>
      <w:jc w:val="left"/>
    </w:pPr>
    <w:rPr>
      <w:rFonts w:ascii="Courier New" w:hAnsi="Courier New"/>
      <w:kern w:val="0"/>
      <w:sz w:val="20"/>
      <w:szCs w:val="20"/>
      <w:lang w:eastAsia="ru-RU"/>
    </w:rPr>
  </w:style>
  <w:style w:type="character" w:customStyle="1" w:styleId="aff3">
    <w:name w:val="Текст Знак"/>
    <w:basedOn w:val="a0"/>
    <w:link w:val="aff2"/>
    <w:rsid w:val="002F7E02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ff4">
    <w:name w:val="таблица"/>
    <w:basedOn w:val="a"/>
    <w:qFormat/>
    <w:rsid w:val="002F7E02"/>
    <w:pPr>
      <w:shd w:val="clear" w:color="auto" w:fill="FFFFFF"/>
      <w:autoSpaceDE w:val="0"/>
      <w:spacing w:line="288" w:lineRule="auto"/>
      <w:ind w:firstLine="0"/>
    </w:pPr>
    <w:rPr>
      <w:rFonts w:eastAsia="Arial"/>
      <w:color w:val="000000"/>
    </w:rPr>
  </w:style>
  <w:style w:type="paragraph" w:customStyle="1" w:styleId="aff5">
    <w:name w:val="приложение"/>
    <w:basedOn w:val="a"/>
    <w:qFormat/>
    <w:rsid w:val="002F7E02"/>
    <w:pPr>
      <w:shd w:val="clear" w:color="auto" w:fill="FFFFFF"/>
      <w:autoSpaceDE w:val="0"/>
      <w:spacing w:line="288" w:lineRule="auto"/>
      <w:ind w:firstLine="567"/>
    </w:pPr>
    <w:rPr>
      <w:rFonts w:eastAsia="Arial"/>
      <w:color w:val="000000"/>
    </w:rPr>
  </w:style>
  <w:style w:type="paragraph" w:customStyle="1" w:styleId="aff6">
    <w:name w:val="Комментарий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left="170" w:firstLine="0"/>
    </w:pPr>
    <w:rPr>
      <w:rFonts w:ascii="Arial" w:hAnsi="Arial" w:cs="Arial"/>
      <w:i/>
      <w:iCs/>
      <w:color w:val="800080"/>
      <w:kern w:val="0"/>
      <w:sz w:val="32"/>
      <w:szCs w:val="32"/>
      <w:lang w:eastAsia="ru-RU"/>
    </w:rPr>
  </w:style>
  <w:style w:type="paragraph" w:customStyle="1" w:styleId="aff7">
    <w:name w:val="Таблицы (моноширинный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Courier New" w:hAnsi="Courier New" w:cs="Courier New"/>
      <w:kern w:val="0"/>
      <w:sz w:val="32"/>
      <w:szCs w:val="32"/>
      <w:lang w:eastAsia="ru-RU"/>
    </w:rPr>
  </w:style>
  <w:style w:type="character" w:customStyle="1" w:styleId="aff8">
    <w:name w:val="Цветовое выделение"/>
    <w:uiPriority w:val="99"/>
    <w:rsid w:val="002F7E02"/>
    <w:rPr>
      <w:b/>
      <w:color w:val="26282F"/>
      <w:sz w:val="26"/>
    </w:rPr>
  </w:style>
  <w:style w:type="character" w:customStyle="1" w:styleId="aff9">
    <w:name w:val="Гипертекстовая ссылка"/>
    <w:basedOn w:val="aff8"/>
    <w:uiPriority w:val="99"/>
    <w:rsid w:val="002F7E02"/>
    <w:rPr>
      <w:rFonts w:cs="Times New Roman"/>
      <w:b/>
      <w:color w:val="106BBE"/>
      <w:sz w:val="26"/>
    </w:rPr>
  </w:style>
  <w:style w:type="paragraph" w:customStyle="1" w:styleId="affa">
    <w:name w:val="Прижатый влево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  <w:jc w:val="left"/>
    </w:pPr>
    <w:rPr>
      <w:rFonts w:ascii="Arial" w:hAnsi="Arial" w:cs="Arial"/>
      <w:kern w:val="0"/>
      <w:lang w:eastAsia="ru-RU"/>
    </w:rPr>
  </w:style>
  <w:style w:type="paragraph" w:customStyle="1" w:styleId="ConsPlusNormal">
    <w:name w:val="ConsPlusNormal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2F7E0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fb">
    <w:name w:val="Document Map"/>
    <w:basedOn w:val="a"/>
    <w:link w:val="affc"/>
    <w:unhideWhenUsed/>
    <w:rsid w:val="002F7E02"/>
    <w:rPr>
      <w:rFonts w:ascii="Tahoma" w:hAnsi="Tahoma" w:cs="Tahoma"/>
      <w:sz w:val="16"/>
      <w:szCs w:val="16"/>
    </w:rPr>
  </w:style>
  <w:style w:type="character" w:customStyle="1" w:styleId="affc">
    <w:name w:val="Схема документа Знак"/>
    <w:basedOn w:val="a0"/>
    <w:link w:val="affb"/>
    <w:rsid w:val="002F7E02"/>
    <w:rPr>
      <w:rFonts w:ascii="Tahoma" w:eastAsia="Times New Roman" w:hAnsi="Tahoma" w:cs="Tahoma"/>
      <w:kern w:val="1"/>
      <w:sz w:val="16"/>
      <w:szCs w:val="16"/>
      <w:lang w:eastAsia="ar-SA"/>
    </w:rPr>
  </w:style>
  <w:style w:type="paragraph" w:styleId="affd">
    <w:name w:val="List Paragraph"/>
    <w:basedOn w:val="a"/>
    <w:uiPriority w:val="34"/>
    <w:qFormat/>
    <w:rsid w:val="002F7E02"/>
    <w:pPr>
      <w:spacing w:line="240" w:lineRule="auto"/>
      <w:ind w:left="708" w:firstLine="0"/>
      <w:jc w:val="left"/>
    </w:pPr>
  </w:style>
  <w:style w:type="paragraph" w:customStyle="1" w:styleId="affe">
    <w:name w:val="Нормальный (таблица)"/>
    <w:basedOn w:val="a"/>
    <w:next w:val="a"/>
    <w:uiPriority w:val="99"/>
    <w:rsid w:val="002F7E02"/>
    <w:pPr>
      <w:widowControl w:val="0"/>
      <w:suppressAutoHyphens w:val="0"/>
      <w:autoSpaceDE w:val="0"/>
      <w:autoSpaceDN w:val="0"/>
      <w:adjustRightInd w:val="0"/>
      <w:spacing w:line="240" w:lineRule="auto"/>
      <w:ind w:firstLine="0"/>
    </w:pPr>
    <w:rPr>
      <w:rFonts w:ascii="Arial" w:hAnsi="Arial" w:cs="Arial"/>
      <w:kern w:val="0"/>
      <w:lang w:eastAsia="ru-RU"/>
    </w:rPr>
  </w:style>
  <w:style w:type="paragraph" w:customStyle="1" w:styleId="FR1">
    <w:name w:val="FR1"/>
    <w:rsid w:val="002F7E02"/>
    <w:pPr>
      <w:widowControl w:val="0"/>
      <w:spacing w:after="0" w:line="240" w:lineRule="auto"/>
      <w:ind w:left="40" w:firstLine="380"/>
    </w:pPr>
    <w:rPr>
      <w:rFonts w:ascii="Arial" w:eastAsia="Times New Roman" w:hAnsi="Arial" w:cs="Times New Roman"/>
      <w:snapToGrid w:val="0"/>
      <w:sz w:val="16"/>
      <w:szCs w:val="20"/>
      <w:lang w:eastAsia="ru-RU"/>
    </w:rPr>
  </w:style>
  <w:style w:type="paragraph" w:customStyle="1" w:styleId="Style5">
    <w:name w:val="Style5"/>
    <w:basedOn w:val="a"/>
    <w:rsid w:val="002F7E02"/>
    <w:pPr>
      <w:widowControl w:val="0"/>
      <w:suppressAutoHyphens w:val="0"/>
      <w:autoSpaceDE w:val="0"/>
      <w:autoSpaceDN w:val="0"/>
      <w:adjustRightInd w:val="0"/>
      <w:spacing w:line="277" w:lineRule="exact"/>
      <w:ind w:firstLine="542"/>
    </w:pPr>
    <w:rPr>
      <w:kern w:val="0"/>
      <w:lang w:eastAsia="ru-RU"/>
    </w:rPr>
  </w:style>
  <w:style w:type="paragraph" w:styleId="afff">
    <w:name w:val="footnote text"/>
    <w:basedOn w:val="a"/>
    <w:link w:val="afff0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0">
    <w:name w:val="Текст сноски Знак"/>
    <w:basedOn w:val="a0"/>
    <w:link w:val="afff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1">
    <w:name w:val="footnote reference"/>
    <w:basedOn w:val="a0"/>
    <w:rsid w:val="002F7E02"/>
    <w:rPr>
      <w:vertAlign w:val="superscript"/>
    </w:rPr>
  </w:style>
  <w:style w:type="paragraph" w:styleId="afff2">
    <w:name w:val="endnote text"/>
    <w:basedOn w:val="a"/>
    <w:link w:val="afff3"/>
    <w:rsid w:val="002F7E02"/>
    <w:pPr>
      <w:spacing w:line="240" w:lineRule="auto"/>
      <w:ind w:firstLine="0"/>
      <w:jc w:val="left"/>
    </w:pPr>
    <w:rPr>
      <w:sz w:val="20"/>
      <w:szCs w:val="20"/>
    </w:rPr>
  </w:style>
  <w:style w:type="character" w:customStyle="1" w:styleId="afff3">
    <w:name w:val="Текст концевой сноски Знак"/>
    <w:basedOn w:val="a0"/>
    <w:link w:val="afff2"/>
    <w:rsid w:val="002F7E02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character" w:styleId="afff4">
    <w:name w:val="endnote reference"/>
    <w:basedOn w:val="a0"/>
    <w:rsid w:val="002F7E02"/>
    <w:rPr>
      <w:vertAlign w:val="superscript"/>
    </w:rPr>
  </w:style>
  <w:style w:type="paragraph" w:styleId="31">
    <w:name w:val="Body Text Indent 3"/>
    <w:basedOn w:val="a"/>
    <w:link w:val="32"/>
    <w:rsid w:val="002F7E02"/>
    <w:pPr>
      <w:spacing w:after="120" w:line="240" w:lineRule="auto"/>
      <w:ind w:left="283" w:firstLine="0"/>
      <w:jc w:val="left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2F7E02"/>
    <w:rPr>
      <w:rFonts w:ascii="Times New Roman" w:eastAsia="Times New Roman" w:hAnsi="Times New Roman" w:cs="Times New Roman"/>
      <w:kern w:val="1"/>
      <w:sz w:val="16"/>
      <w:szCs w:val="16"/>
      <w:lang w:eastAsia="ar-SA"/>
    </w:rPr>
  </w:style>
  <w:style w:type="character" w:styleId="afff5">
    <w:name w:val="FollowedHyperlink"/>
    <w:basedOn w:val="a0"/>
    <w:uiPriority w:val="99"/>
    <w:semiHidden/>
    <w:unhideWhenUsed/>
    <w:rsid w:val="002F7E02"/>
    <w:rPr>
      <w:color w:val="800080"/>
      <w:u w:val="single"/>
    </w:rPr>
  </w:style>
  <w:style w:type="paragraph" w:styleId="afff6">
    <w:name w:val="TOC Heading"/>
    <w:basedOn w:val="1"/>
    <w:next w:val="a"/>
    <w:uiPriority w:val="39"/>
    <w:semiHidden/>
    <w:unhideWhenUsed/>
    <w:qFormat/>
    <w:rsid w:val="002F7E02"/>
    <w:pPr>
      <w:keepLines/>
      <w:tabs>
        <w:tab w:val="clear" w:pos="0"/>
      </w:tabs>
      <w:suppressAutoHyphens w:val="0"/>
      <w:spacing w:before="480" w:after="0" w:line="276" w:lineRule="auto"/>
      <w:jc w:val="left"/>
      <w:outlineLvl w:val="9"/>
    </w:pPr>
    <w:rPr>
      <w:rFonts w:ascii="Cambria" w:hAnsi="Cambria"/>
      <w:bCs/>
      <w:caps w:val="0"/>
      <w:color w:val="365F91"/>
      <w:kern w:val="0"/>
      <w:szCs w:val="28"/>
      <w:lang w:eastAsia="en-US"/>
    </w:rPr>
  </w:style>
  <w:style w:type="paragraph" w:styleId="33">
    <w:name w:val="toc 3"/>
    <w:basedOn w:val="a"/>
    <w:next w:val="a"/>
    <w:autoRedefine/>
    <w:uiPriority w:val="39"/>
    <w:unhideWhenUsed/>
    <w:rsid w:val="002F7E02"/>
    <w:pPr>
      <w:ind w:left="480"/>
    </w:pPr>
  </w:style>
  <w:style w:type="paragraph" w:styleId="4">
    <w:name w:val="toc 4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6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51">
    <w:name w:val="toc 5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88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61">
    <w:name w:val="toc 6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10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71">
    <w:name w:val="toc 7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32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81">
    <w:name w:val="toc 8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54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paragraph" w:styleId="9">
    <w:name w:val="toc 9"/>
    <w:basedOn w:val="a"/>
    <w:next w:val="a"/>
    <w:autoRedefine/>
    <w:uiPriority w:val="39"/>
    <w:unhideWhenUsed/>
    <w:rsid w:val="002F7E02"/>
    <w:pPr>
      <w:suppressAutoHyphens w:val="0"/>
      <w:spacing w:after="100" w:line="276" w:lineRule="auto"/>
      <w:ind w:left="1760" w:firstLine="0"/>
      <w:jc w:val="left"/>
    </w:pPr>
    <w:rPr>
      <w:rFonts w:ascii="Calibri" w:hAnsi="Calibri"/>
      <w:kern w:val="0"/>
      <w:sz w:val="22"/>
      <w:szCs w:val="22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503792"/>
    <w:rPr>
      <w:rFonts w:asciiTheme="majorHAnsi" w:eastAsiaTheme="majorEastAsia" w:hAnsiTheme="majorHAnsi" w:cstheme="majorBidi"/>
      <w:color w:val="404040" w:themeColor="text1" w:themeTint="BF"/>
      <w:kern w:val="1"/>
      <w:sz w:val="20"/>
      <w:szCs w:val="20"/>
      <w:lang w:eastAsia="ar-SA"/>
    </w:rPr>
  </w:style>
  <w:style w:type="character" w:customStyle="1" w:styleId="60">
    <w:name w:val="Заголовок 6 Знак"/>
    <w:basedOn w:val="a0"/>
    <w:link w:val="6"/>
    <w:uiPriority w:val="9"/>
    <w:semiHidden/>
    <w:rsid w:val="0078468A"/>
    <w:rPr>
      <w:rFonts w:asciiTheme="majorHAnsi" w:eastAsiaTheme="majorEastAsia" w:hAnsiTheme="majorHAnsi" w:cstheme="majorBidi"/>
      <w:i/>
      <w:iCs/>
      <w:color w:val="243F60" w:themeColor="accent1" w:themeShade="7F"/>
      <w:kern w:val="1"/>
      <w:sz w:val="24"/>
      <w:szCs w:val="24"/>
      <w:lang w:eastAsia="ar-SA"/>
    </w:rPr>
  </w:style>
  <w:style w:type="character" w:customStyle="1" w:styleId="70">
    <w:name w:val="Заголовок 7 Знак"/>
    <w:basedOn w:val="a0"/>
    <w:link w:val="7"/>
    <w:uiPriority w:val="9"/>
    <w:semiHidden/>
    <w:rsid w:val="0078468A"/>
    <w:rPr>
      <w:rFonts w:asciiTheme="majorHAnsi" w:eastAsiaTheme="majorEastAsia" w:hAnsiTheme="majorHAnsi" w:cstheme="majorBidi"/>
      <w:i/>
      <w:iCs/>
      <w:color w:val="404040" w:themeColor="text1" w:themeTint="BF"/>
      <w:kern w:val="1"/>
      <w:sz w:val="24"/>
      <w:szCs w:val="24"/>
      <w:lang w:eastAsia="ar-SA"/>
    </w:rPr>
  </w:style>
  <w:style w:type="character" w:customStyle="1" w:styleId="50">
    <w:name w:val="Заголовок 5 Знак"/>
    <w:basedOn w:val="a0"/>
    <w:link w:val="5"/>
    <w:uiPriority w:val="9"/>
    <w:semiHidden/>
    <w:rsid w:val="0078468A"/>
    <w:rPr>
      <w:rFonts w:asciiTheme="majorHAnsi" w:eastAsiaTheme="majorEastAsia" w:hAnsiTheme="majorHAnsi" w:cstheme="majorBidi"/>
      <w:color w:val="243F60" w:themeColor="accent1" w:themeShade="7F"/>
      <w:kern w:val="1"/>
      <w:sz w:val="24"/>
      <w:szCs w:val="24"/>
      <w:lang w:eastAsia="ar-SA"/>
    </w:rPr>
  </w:style>
  <w:style w:type="character" w:styleId="afff7">
    <w:name w:val="line number"/>
    <w:basedOn w:val="a0"/>
    <w:uiPriority w:val="99"/>
    <w:semiHidden/>
    <w:unhideWhenUsed/>
    <w:rsid w:val="00230A70"/>
  </w:style>
  <w:style w:type="character" w:customStyle="1" w:styleId="apple-converted-space">
    <w:name w:val="apple-converted-space"/>
    <w:basedOn w:val="a0"/>
    <w:uiPriority w:val="99"/>
    <w:rsid w:val="00AF2251"/>
    <w:rPr>
      <w:rFonts w:cs="Times New Roman"/>
    </w:rPr>
  </w:style>
  <w:style w:type="character" w:customStyle="1" w:styleId="FontStyle27">
    <w:name w:val="Font Style27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Style9">
    <w:name w:val="Style9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302" w:lineRule="exact"/>
      <w:ind w:firstLine="0"/>
      <w:jc w:val="left"/>
    </w:pPr>
    <w:rPr>
      <w:kern w:val="0"/>
      <w:lang w:eastAsia="ru-RU"/>
    </w:rPr>
  </w:style>
  <w:style w:type="character" w:customStyle="1" w:styleId="FontStyle28">
    <w:name w:val="Font Style28"/>
    <w:basedOn w:val="a0"/>
    <w:uiPriority w:val="99"/>
    <w:rsid w:val="00AF2251"/>
    <w:rPr>
      <w:rFonts w:ascii="Times New Roman" w:hAnsi="Times New Roman" w:cs="Times New Roman"/>
      <w:sz w:val="22"/>
      <w:szCs w:val="22"/>
    </w:rPr>
  </w:style>
  <w:style w:type="paragraph" w:customStyle="1" w:styleId="formattexttopleveltext">
    <w:name w:val="formattext topleveltext"/>
    <w:basedOn w:val="a"/>
    <w:uiPriority w:val="99"/>
    <w:rsid w:val="00AF2251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  <w:style w:type="paragraph" w:customStyle="1" w:styleId="Style16">
    <w:name w:val="Style16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78" w:lineRule="exact"/>
      <w:ind w:firstLine="715"/>
    </w:pPr>
    <w:rPr>
      <w:kern w:val="0"/>
      <w:lang w:eastAsia="ru-RU"/>
    </w:rPr>
  </w:style>
  <w:style w:type="paragraph" w:customStyle="1" w:styleId="Style2">
    <w:name w:val="Style2"/>
    <w:basedOn w:val="a"/>
    <w:uiPriority w:val="99"/>
    <w:rsid w:val="00AF2251"/>
    <w:pPr>
      <w:widowControl w:val="0"/>
      <w:suppressAutoHyphens w:val="0"/>
      <w:autoSpaceDE w:val="0"/>
      <w:autoSpaceDN w:val="0"/>
      <w:adjustRightInd w:val="0"/>
      <w:spacing w:line="280" w:lineRule="exact"/>
      <w:ind w:firstLine="590"/>
    </w:pPr>
    <w:rPr>
      <w:kern w:val="0"/>
      <w:lang w:eastAsia="ru-RU"/>
    </w:rPr>
  </w:style>
  <w:style w:type="character" w:customStyle="1" w:styleId="FontStyle12">
    <w:name w:val="Font Style12"/>
    <w:uiPriority w:val="99"/>
    <w:rsid w:val="00AF2251"/>
    <w:rPr>
      <w:rFonts w:ascii="Times New Roman" w:hAnsi="Times New Roman"/>
      <w:sz w:val="24"/>
    </w:rPr>
  </w:style>
  <w:style w:type="paragraph" w:customStyle="1" w:styleId="ConsNonformat">
    <w:name w:val="ConsNonformat"/>
    <w:rsid w:val="000916BB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table" w:customStyle="1" w:styleId="17">
    <w:name w:val="Сетка таблицы1"/>
    <w:basedOn w:val="a1"/>
    <w:next w:val="af5"/>
    <w:uiPriority w:val="59"/>
    <w:rsid w:val="00AC3A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8">
    <w:name w:val="Знак Знак Знак Знак"/>
    <w:basedOn w:val="a"/>
    <w:rsid w:val="00D22E2F"/>
    <w:pPr>
      <w:widowControl w:val="0"/>
      <w:tabs>
        <w:tab w:val="num" w:pos="360"/>
      </w:tabs>
      <w:suppressAutoHyphens w:val="0"/>
      <w:adjustRightInd w:val="0"/>
      <w:spacing w:after="160" w:line="240" w:lineRule="exact"/>
      <w:ind w:firstLine="0"/>
      <w:jc w:val="center"/>
    </w:pPr>
    <w:rPr>
      <w:b/>
      <w:i/>
      <w:kern w:val="0"/>
      <w:sz w:val="28"/>
      <w:szCs w:val="20"/>
      <w:lang w:val="en-GB" w:eastAsia="en-US"/>
    </w:rPr>
  </w:style>
  <w:style w:type="table" w:customStyle="1" w:styleId="24">
    <w:name w:val="Сетка таблицы2"/>
    <w:basedOn w:val="a1"/>
    <w:next w:val="af5"/>
    <w:locked/>
    <w:rsid w:val="00D238F9"/>
    <w:pPr>
      <w:spacing w:after="0" w:line="240" w:lineRule="auto"/>
    </w:pPr>
    <w:rPr>
      <w:rFonts w:ascii="Calibri" w:eastAsia="Calibri" w:hAnsi="Calibri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2A731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</w:rPr>
  </w:style>
  <w:style w:type="paragraph" w:customStyle="1" w:styleId="s1">
    <w:name w:val="s_1"/>
    <w:basedOn w:val="a"/>
    <w:rsid w:val="002A4606"/>
    <w:pPr>
      <w:suppressAutoHyphens w:val="0"/>
      <w:spacing w:before="100" w:beforeAutospacing="1" w:after="100" w:afterAutospacing="1" w:line="240" w:lineRule="auto"/>
      <w:ind w:firstLine="0"/>
      <w:jc w:val="left"/>
    </w:pPr>
    <w:rPr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432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8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1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6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0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RLAW098&amp;n=151476&amp;dst=100412&amp;field=134&amp;date=28.11.202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D3F39A-32E3-4031-B836-7FDF74CB3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678</TotalTime>
  <Pages>7</Pages>
  <Words>1606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Шумакова Наталия Геннадьевна</cp:lastModifiedBy>
  <cp:revision>196</cp:revision>
  <cp:lastPrinted>2023-03-31T12:17:00Z</cp:lastPrinted>
  <dcterms:created xsi:type="dcterms:W3CDTF">2023-01-09T05:07:00Z</dcterms:created>
  <dcterms:modified xsi:type="dcterms:W3CDTF">2025-01-20T11:09:00Z</dcterms:modified>
</cp:coreProperties>
</file>