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4447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67BD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22.06.2022 N 297</w:t>
            </w:r>
            <w:r>
              <w:rPr>
                <w:sz w:val="48"/>
                <w:szCs w:val="48"/>
              </w:rPr>
              <w:br/>
              <w:t>(ред. от 14.10.2022)</w:t>
            </w:r>
            <w:r>
              <w:rPr>
                <w:sz w:val="48"/>
                <w:szCs w:val="48"/>
              </w:rPr>
              <w:br/>
              <w:t>"Об утверждении Порядка установле</w:t>
            </w:r>
            <w:r>
              <w:rPr>
                <w:sz w:val="48"/>
                <w:szCs w:val="48"/>
              </w:rPr>
              <w:t>ния и оценки применения обязательных требований, содержащихся в нормативных правовых актах Чувашской Республики, в том числе оценки фактического воздействия нормативных правовых актов Чувашской Республики"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67BD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01.11.2023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67BD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67BD1">
      <w:pPr>
        <w:pStyle w:val="ConsPlusNormal"/>
        <w:jc w:val="both"/>
        <w:outlineLvl w:val="0"/>
      </w:pPr>
    </w:p>
    <w:p w:rsidR="00000000" w:rsidRDefault="00F67BD1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F67BD1">
      <w:pPr>
        <w:pStyle w:val="ConsPlusTitle"/>
        <w:jc w:val="both"/>
      </w:pPr>
    </w:p>
    <w:p w:rsidR="00000000" w:rsidRDefault="00F67BD1">
      <w:pPr>
        <w:pStyle w:val="ConsPlusTitle"/>
        <w:jc w:val="center"/>
      </w:pPr>
      <w:r>
        <w:t>ПОСТАНОВЛЕНИЕ</w:t>
      </w:r>
    </w:p>
    <w:p w:rsidR="00000000" w:rsidRDefault="00F67BD1">
      <w:pPr>
        <w:pStyle w:val="ConsPlusTitle"/>
        <w:jc w:val="center"/>
      </w:pPr>
      <w:r>
        <w:t>от 22 июня 2022 г. N 297</w:t>
      </w:r>
    </w:p>
    <w:p w:rsidR="00000000" w:rsidRDefault="00F67BD1">
      <w:pPr>
        <w:pStyle w:val="ConsPlusTitle"/>
        <w:jc w:val="both"/>
      </w:pPr>
    </w:p>
    <w:p w:rsidR="00000000" w:rsidRDefault="00F67BD1">
      <w:pPr>
        <w:pStyle w:val="ConsPlusTitle"/>
        <w:jc w:val="center"/>
      </w:pPr>
      <w:r>
        <w:t>ОБ УТВЕРЖДЕНИИ ПОРЯДКА УСТАНОВЛЕНИЯ И ОЦЕНКИ ПРИМЕНЕНИЯ</w:t>
      </w:r>
    </w:p>
    <w:p w:rsidR="00000000" w:rsidRDefault="00F67BD1">
      <w:pPr>
        <w:pStyle w:val="ConsPlusTitle"/>
        <w:jc w:val="center"/>
      </w:pPr>
      <w:r>
        <w:t>ОБЯЗАТЕЛЬНЫХ ТРЕБОВАНИЙ, СОДЕРЖАЩИХСЯ В НОРМАТИВНЫХ</w:t>
      </w:r>
    </w:p>
    <w:p w:rsidR="00000000" w:rsidRDefault="00F67BD1">
      <w:pPr>
        <w:pStyle w:val="ConsPlusTitle"/>
        <w:jc w:val="center"/>
      </w:pPr>
      <w:r>
        <w:t>ПРАВОВЫХ АКТАХ ЧУВАШСКОЙ РЕСПУБЛИКИ, В ТОМ ЧИСЛЕ ОЦЕНКИ</w:t>
      </w:r>
    </w:p>
    <w:p w:rsidR="00000000" w:rsidRDefault="00F67BD1">
      <w:pPr>
        <w:pStyle w:val="ConsPlusTitle"/>
        <w:jc w:val="center"/>
      </w:pPr>
      <w:r>
        <w:t>ФАКТИЧЕСКОГО ВОЗДЕЙСТВИЯ НОРМАТИВНЫХ ПРАВОВЫХ АКТОВ</w:t>
      </w:r>
    </w:p>
    <w:p w:rsidR="00000000" w:rsidRDefault="00F67BD1">
      <w:pPr>
        <w:pStyle w:val="ConsPlusTitle"/>
        <w:jc w:val="center"/>
      </w:pPr>
      <w:r>
        <w:t>ЧУВАШСКОЙ РЕСПУБЛИКИ</w:t>
      </w:r>
    </w:p>
    <w:p w:rsidR="00000000" w:rsidRDefault="00F67BD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7BD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7BD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67B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7B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14.10.2022 N 520)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7BD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ind w:firstLine="540"/>
        <w:jc w:val="both"/>
      </w:pPr>
      <w:r>
        <w:t>В соответствии с Федеральным законом "Об обязательных требованиях в Российской Федерации" и Законом Чувашской Республики "О проведении оценки регулирующего воздействия проектов нормативных</w:t>
      </w:r>
      <w:r>
        <w:t xml:space="preserve">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Чувашской Республики" Кабинет Министров Чувашской Респу</w:t>
      </w:r>
      <w:r>
        <w:t>блики постановляет: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воздействия но</w:t>
      </w:r>
      <w:r>
        <w:t>рмативных правовых актов Чувашской Республики.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right"/>
      </w:pPr>
      <w:r>
        <w:t>Председатель Кабинета Министров</w:t>
      </w:r>
    </w:p>
    <w:p w:rsidR="00000000" w:rsidRDefault="00F67BD1">
      <w:pPr>
        <w:pStyle w:val="ConsPlusNormal"/>
        <w:jc w:val="right"/>
      </w:pPr>
      <w:r>
        <w:t>Чувашской Республики</w:t>
      </w:r>
    </w:p>
    <w:p w:rsidR="00000000" w:rsidRDefault="00F67BD1">
      <w:pPr>
        <w:pStyle w:val="ConsPlusNormal"/>
        <w:jc w:val="right"/>
      </w:pPr>
      <w:r>
        <w:t>О.НИКОЛАЕВ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right"/>
        <w:outlineLvl w:val="0"/>
      </w:pPr>
      <w:r>
        <w:t>Утвержден</w:t>
      </w:r>
    </w:p>
    <w:p w:rsidR="00000000" w:rsidRDefault="00F67BD1">
      <w:pPr>
        <w:pStyle w:val="ConsPlusNormal"/>
        <w:jc w:val="right"/>
      </w:pPr>
      <w:r>
        <w:t>постановлением</w:t>
      </w:r>
    </w:p>
    <w:p w:rsidR="00000000" w:rsidRDefault="00F67BD1">
      <w:pPr>
        <w:pStyle w:val="ConsPlusNormal"/>
        <w:jc w:val="right"/>
      </w:pPr>
      <w:r>
        <w:t>Кабинета Министров</w:t>
      </w:r>
    </w:p>
    <w:p w:rsidR="00000000" w:rsidRDefault="00F67BD1">
      <w:pPr>
        <w:pStyle w:val="ConsPlusNormal"/>
        <w:jc w:val="right"/>
      </w:pPr>
      <w:r>
        <w:t>Чувашской Республики</w:t>
      </w:r>
    </w:p>
    <w:p w:rsidR="00000000" w:rsidRDefault="00F67BD1">
      <w:pPr>
        <w:pStyle w:val="ConsPlusNormal"/>
        <w:jc w:val="right"/>
      </w:pPr>
      <w:r>
        <w:t>от 22.06.2022 N 297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Title"/>
        <w:jc w:val="center"/>
      </w:pPr>
      <w:bookmarkStart w:id="1" w:name="Par32"/>
      <w:bookmarkEnd w:id="1"/>
      <w:r>
        <w:t>ПОРЯДОК</w:t>
      </w:r>
    </w:p>
    <w:p w:rsidR="00000000" w:rsidRDefault="00F67BD1">
      <w:pPr>
        <w:pStyle w:val="ConsPlusTitle"/>
        <w:jc w:val="center"/>
      </w:pPr>
      <w:r>
        <w:t>УСТАНОВЛЕНИЯ И ОЦЕНКИ ПРИМЕНЕНИЯ ОБЯЗАТЕЛЬНЫХ ТРЕБОВАНИЙ,</w:t>
      </w:r>
    </w:p>
    <w:p w:rsidR="00000000" w:rsidRDefault="00F67BD1">
      <w:pPr>
        <w:pStyle w:val="ConsPlusTitle"/>
        <w:jc w:val="center"/>
      </w:pPr>
      <w:r>
        <w:t>СОДЕРЖАЩИХСЯ В НОРМАТИВНЫХ ПРАВОВЫХ АКТАХ</w:t>
      </w:r>
    </w:p>
    <w:p w:rsidR="00000000" w:rsidRDefault="00F67BD1">
      <w:pPr>
        <w:pStyle w:val="ConsPlusTitle"/>
        <w:jc w:val="center"/>
      </w:pPr>
      <w:r>
        <w:lastRenderedPageBreak/>
        <w:t>ЧУВАШСКОЙ РЕСПУБЛИКИ, В ТОМ ЧИСЛЕ ОЦЕНКИ</w:t>
      </w:r>
    </w:p>
    <w:p w:rsidR="00000000" w:rsidRDefault="00F67BD1">
      <w:pPr>
        <w:pStyle w:val="ConsPlusTitle"/>
        <w:jc w:val="center"/>
      </w:pPr>
      <w:r>
        <w:t>ФАКТИЧЕСКОГО ВОЗДЕЙСТВИЯ НОРМАТИВНЫХ</w:t>
      </w:r>
      <w:r>
        <w:t xml:space="preserve"> ПРАВОВЫХ АКТОВ</w:t>
      </w:r>
    </w:p>
    <w:p w:rsidR="00000000" w:rsidRDefault="00F67BD1">
      <w:pPr>
        <w:pStyle w:val="ConsPlusTitle"/>
        <w:jc w:val="center"/>
      </w:pPr>
      <w:r>
        <w:t>ЧУВАШСКОЙ РЕСПУБЛИКИ</w:t>
      </w:r>
    </w:p>
    <w:p w:rsidR="00000000" w:rsidRDefault="00F67BD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7BD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7BD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67B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67B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14.10.2022 N 520)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7BD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67BD1">
      <w:pPr>
        <w:pStyle w:val="ConsPlusNormal"/>
        <w:jc w:val="both"/>
      </w:pPr>
    </w:p>
    <w:p w:rsidR="00000000" w:rsidRDefault="00F67BD1">
      <w:pPr>
        <w:pStyle w:val="ConsPlusTitle"/>
        <w:jc w:val="center"/>
        <w:outlineLvl w:val="1"/>
      </w:pPr>
      <w:r>
        <w:t>I. Общие положения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ind w:firstLine="540"/>
        <w:jc w:val="both"/>
      </w:pPr>
      <w:r>
        <w:t>1. Настоящий Порядок регулирует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региональ</w:t>
      </w:r>
      <w:r>
        <w:t>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требования), содержащихся в</w:t>
      </w:r>
      <w:r>
        <w:t xml:space="preserve"> нормативных правовых актах Чувашской Республики, в том числе с оценкой фактического воздействия нормативных правовых актов Чувашской Республики (далее также - нормативный правовой акт).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2. Настоящий Порядок применяется органами исполнительной власти Чуваш</w:t>
      </w:r>
      <w:r>
        <w:t>ской Республики, осуществляющими нормативно-правовое регулирование в соответствующей сфере общественных отношений, в которых действуют обязательные требования, применение которых подлежит оценке (далее - орган исполнительной власти).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Title"/>
        <w:jc w:val="center"/>
        <w:outlineLvl w:val="1"/>
      </w:pPr>
      <w:r>
        <w:t>II. Порядок установле</w:t>
      </w:r>
      <w:r>
        <w:t>ния обязательных требований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ind w:firstLine="540"/>
        <w:jc w:val="both"/>
      </w:pPr>
      <w:r>
        <w:t>3. Обязательные требования устанавливаются нормативными правовыми актами с учетом принципов установления и оценки применения обязательных требований, установленных статьей 4 Федерального закона "Об обязательных требованиях в Ро</w:t>
      </w:r>
      <w:r>
        <w:t>ссийской Федерации" (далее - Федеральный закон).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4. В нормативных правовых актах должны быть определены: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1) содержание обязательных требований (условия, ограничения, запреты, обязанности);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2) лица, обязанные соблюдать обязательные требования (далее - контр</w:t>
      </w:r>
      <w:r>
        <w:t>олируемые лица);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3) в зависимости от объекта установления обязательных требований: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осуществляемая деятельность, совершаемые действия, в отношении которых устанавливаются обязательные требования;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lastRenderedPageBreak/>
        <w:t>4) фо</w:t>
      </w:r>
      <w:r>
        <w:t>рмы оценки соблюдения обязательных требований (региональный 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</w:t>
      </w:r>
      <w:r>
        <w:t>ертизы);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5) органы исполнительной власти, осуществляющие оценку соблюдения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5. В целях обеспечения систематизации обязательных требований и информирования заинтересованных лиц органы исполнительной власти Чувашской Республики, осуще</w:t>
      </w:r>
      <w:r>
        <w:t xml:space="preserve">ствляющие региональный государственный контроль (надзор), предоставление лицензий и иных разрешений, аккредитацию (далее также - контрольный (надзорный) орган), формируют перечни нормативных правовых актов (их отдельных положений), содержащих обязательные </w:t>
      </w:r>
      <w:r>
        <w:t>требования, которые подлежат размещению и актуализации на официальных сайтах данных органов на Портале органов власти Чувашской Республики в информационно-телекоммуникационной сети "Интернет" (далее - официальный сайт).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Порядок размещения и актуализации пе</w:t>
      </w:r>
      <w:r>
        <w:t>речня нормативных правовых актов (их отдельных положений), содержащих обязательные требования, установлен постановлением Правительства Российской Федерации от 22 октября 2020 г. N 1722 "О размещении и актуализации на официальных сайтах органов государствен</w:t>
      </w:r>
      <w:r>
        <w:t>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6. Нормативным правовым актом, содержа</w:t>
      </w:r>
      <w:r>
        <w:t>щим обязательные требования, должен предусматриваться срок его действия, который не может превышать шесть лет со дня вступления его в силу.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По результатам оценки применения обязательных требований может быть принято решение о продлении установленного норма</w:t>
      </w:r>
      <w:r>
        <w:t>тивным правовым актом, содержащим обязательные требования, срока его действия не более чем на шесть лет, за исключением случаев, установленных Федеральным законом.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7. Проекты нормативных правовых актов, устанавливающие обязательные требования, подлежат оце</w:t>
      </w:r>
      <w:r>
        <w:t>нке регулирующего воздействия в порядке, установленном постановлением Кабинета Министров Чувашской Республики от 29 ноября 2012 г. N 532 "О проведении оценки регулирующего воздействия проектов нормативных правовых актов Чувашской Республики".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В целях оценк</w:t>
      </w:r>
      <w:r>
        <w:t>и обязательных требований на соответствие законодательству Российской Федерации и законодательству Чувашской Республики проводятся правовая экспертиза проектов нормативных правовых актов, устанавливающих обязательные требования, и государственная регистрац</w:t>
      </w:r>
      <w:r>
        <w:t>ия нормативных правовых актов органов исполнительной власти Чувашской Республики, устанавливающих обязательные требования.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8. Официальные разъяснения обязательных требований даются органами исполнительной власти исключительно в целях пояснения их содержани</w:t>
      </w:r>
      <w:r>
        <w:t>я. Официальные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lastRenderedPageBreak/>
        <w:t>Официальные разъяснения обязательных требований утверждаются руковод</w:t>
      </w:r>
      <w:r>
        <w:t>ителем (исполняющим обязанности руководителя) органа исполнительной власти.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9. Органы исполнительной власти обеспечивают информирование контролируемых лиц о процедуре соблюдения обязательных требований, правах и обязанностях контролируемых лиц, полномочиях</w:t>
      </w:r>
      <w:r>
        <w:t xml:space="preserve"> контрольных (надзорных) органов и их должностных лиц, иных вопросах соблюдения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10. Информирование контролируемых лиц осуществляется в том числе посредством выпуска руководства по соблюдению обязательных требований. В руководство п</w:t>
      </w:r>
      <w:r>
        <w:t>о соблюдению обязательных требований включаются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</w:t>
      </w:r>
      <w:r>
        <w:t>ельных требований. Указанное руководство не может содержать новые обязательные требования.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11. Руководство по соблюдению обязательных требований утверждается руководителем (исполняющим обязанности руководителя) контрольного (надзорного) органа и размещаетс</w:t>
      </w:r>
      <w:r>
        <w:t>я на официальном сайте не позднее пяти рабочих дней со дня его утверждения.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12. Руководство по соблюдению обязательных требований применяется контролируемыми лицами на добровольной основе.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13. Деятельность контролируемых лиц и действия их работников, осуще</w:t>
      </w:r>
      <w:r>
        <w:t>ствляемые в соответствии с руководством по соблюдению обязательных требований, не могут квалифицироваться как нарушение обязательных требований.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Title"/>
        <w:jc w:val="center"/>
        <w:outlineLvl w:val="1"/>
      </w:pPr>
      <w:r>
        <w:t>III. Порядок оценки применения обязательных требований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ind w:firstLine="540"/>
        <w:jc w:val="both"/>
      </w:pPr>
      <w:bookmarkStart w:id="2" w:name="Par74"/>
      <w:bookmarkEnd w:id="2"/>
      <w:r>
        <w:t>14. Целями оценки применения обязательных тр</w:t>
      </w:r>
      <w:r>
        <w:t>ебований являются комплексная оценка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</w:t>
      </w:r>
      <w:r>
        <w:t>ебований, выявление избыточных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15. Оценка применения обязательных требований проводится контрольным (надзорным) органом в соответствии с ежегодно утверждаемым им перечнем нормативных правовых актов, содержащих обязательные требован</w:t>
      </w:r>
      <w:r>
        <w:t>ия и подлежащих оценке применения обязательных требований (далее - перечень).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Нормативные правовые акты, устанавливающие обязательные требования, срок действия которых составляет от четырех до шести лет, включаются в проект перечня для проведения оценки пр</w:t>
      </w:r>
      <w:r>
        <w:t>именения обязательных требований на очередной год за три года до окончания срока их действия.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Нормативные правовые акты, устанавливающие обязательные требования, срок действия которых составляет от трех до четырех лет, включаются в проект перечня для прове</w:t>
      </w:r>
      <w:r>
        <w:t>дения оценки применения обязательных требований на очередной год за два года до окончания срока их действия.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lastRenderedPageBreak/>
        <w:t>Нормативные правовые акты, устанавливающие обязательные требования, срок действия которых составляет менее трех лет, включаются в проект перечня для проведения оценки применения обязательных требований на очередной год за один год до окончания срока их дей</w:t>
      </w:r>
      <w:r>
        <w:t>ствия.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Проект перечня в целях публичного обсуждения не позднее 1 сентября года, предшествующего году подготовки проекта доклада о достижении целей введения обязательных требований (далее - доклад), размещается на официальном сайте с одновременным извещение</w:t>
      </w:r>
      <w:r>
        <w:t>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</w:t>
      </w:r>
      <w:r>
        <w:t>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3" w:name="Par80"/>
      <w:bookmarkEnd w:id="3"/>
      <w:r>
        <w:t>Срок публичного обсуждения проекта перечня не может составлять менее 20 рабочих дней со дня его размещения на официал</w:t>
      </w:r>
      <w:r>
        <w:t>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В целях публичного обсуждения проекта перечня при необходимости проводятся совещания, иные мероприятия с участием контролируемых лиц, заинтересованных органов исполнительной власти Чувашской Республики, территориальных органов федеральных орган</w:t>
      </w:r>
      <w:r>
        <w:t>ов исполнительной власти.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Орган исполнительный власти рассматривает все предложения в установленный </w:t>
      </w:r>
      <w:hyperlink w:anchor="Par80" w:tooltip="Срок публичного обсуждения проекта перечня не может составлять менее 20 рабочих дней со дня его размещения на официальном сайте." w:history="1">
        <w:r>
          <w:rPr>
            <w:color w:val="0000FF"/>
          </w:rPr>
          <w:t>абз</w:t>
        </w:r>
        <w:r>
          <w:rPr>
            <w:color w:val="0000FF"/>
          </w:rPr>
          <w:t>ацем шестым</w:t>
        </w:r>
      </w:hyperlink>
      <w:r>
        <w:t xml:space="preserve"> настоящего пункта срок в связи с проведением публичного обсуждения проекта перечня, составляет сводку предложений с указанием сведений об их учете и (или) о причинах отклонения, дорабатывает (при необходимости) проект перечня с учетом поступ</w:t>
      </w:r>
      <w:r>
        <w:t>ивших предложений и в срок не более 20 рабочих дней со дня окончания публичного обсуждения размещает сводку предложений на официальном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Доработанный проект перечня, утвержденный руководителем (исполняющим обязанности руководителя) органа исполнительн</w:t>
      </w:r>
      <w:r>
        <w:t>ый власти, подлежит размещению на официальном сайте не позднее 1 декабря года, предшествующего году подготовки проекта доклада.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16. Орган исполнительный власти, уполномоченный на проведение оценки применения обязательных требований в соответствии с целями,</w:t>
      </w:r>
      <w:r>
        <w:t xml:space="preserve"> указанными в </w:t>
      </w:r>
      <w:hyperlink w:anchor="Par74" w:tooltip="14. Целями оценки применения обязательных требований являются комплексная оценка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" w:history="1">
        <w:r>
          <w:rPr>
            <w:color w:val="0000FF"/>
          </w:rPr>
          <w:t>пункте 14</w:t>
        </w:r>
      </w:hyperlink>
      <w:r>
        <w:t xml:space="preserve"> настоящего Порядка, готовит проект доклада.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17. Источниками информации для подготовки проекта доклада явл</w:t>
      </w:r>
      <w:r>
        <w:t>яются: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результаты мониторинга применения обязательных требований;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результаты анализа осуществления контрольной (надзорной) и разрешительной деятельности;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результаты анализа судебной практики по вопросам применения обязательных требований;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обращения, предло</w:t>
      </w:r>
      <w:r>
        <w:t>жения и замечания субъектов регулирования, поступившие в том числе в рамках публичного обсуждения перечня;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lastRenderedPageBreak/>
        <w:t>позиции заинтересованных органов исполнительный власти Чувашской Республики, территориальных органов федеральных органов исполнительной власти, в том</w:t>
      </w:r>
      <w:r>
        <w:t xml:space="preserve"> числе полученные при разработке проекта нормативного правового акта на этапе правовой экспертизы, антикоррупционной экспертизы, оценки регулирующего воздействия;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иные сведения, которые, по мнению органа исполнительной власти, позволяют оценить результаты </w:t>
      </w:r>
      <w:r>
        <w:t>применения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18. В доклад включается следующая информация: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общая характеристика оцениваемых обязательных требований в соответствующей сфере регулирования;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результаты оценки применения обязательных требований;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выводы и предложения по </w:t>
      </w:r>
      <w:r>
        <w:t>итогам оценки применения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19. Общая характеристика обязательных требований в соответствующей сфере регулирования должна включать следующие сведения: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перечень нормативных правовых актов и содержащихся в них обязательных требований, в</w:t>
      </w:r>
      <w:r>
        <w:t xml:space="preserve"> том числе реквизиты и источники официального опубликования нормативных правовых актов;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сведения о внесенных в нормативные правовые акты изменениях (при наличии);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период действия нормативных правовых актов и их отдельных положений (при наличии);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общая хара</w:t>
      </w:r>
      <w:r>
        <w:t>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нормативно обоснованный перечень охраня</w:t>
      </w:r>
      <w:r>
        <w:t>емых законом ценностей, защищаемых в рамках соответствующей сферы общественных отношений;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цели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</w:t>
      </w:r>
      <w:r>
        <w:t>ричинения вреда охраняемым законом ценностям с указанием конкретных рисков).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20. Результаты оценки применения обязательных требований должны содержать следующую информацию: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соблюдение принципов установления и оценки применения обязательных требований, уста</w:t>
      </w:r>
      <w:r>
        <w:t>новленных Федеральным законом;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сведения об уровне соблюдения обязательных требований в соответствующей сфере </w:t>
      </w:r>
      <w:r>
        <w:lastRenderedPageBreak/>
        <w:t>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количество и соде</w:t>
      </w:r>
      <w:r>
        <w:t>ржание связанных с применением обязательных требований обращений контролируемых лиц в контрольный (надзорный) орган;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количество и анализ содержания вступивших в законную силу судебных актов по спорам, связанным с применением обязательных требований, по дел</w:t>
      </w:r>
      <w:r>
        <w:t>ам об оспаривании нормативных правовых актов, содержащих обязательные требования;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21. Выводы и предложения по итогам оценки применени</w:t>
      </w:r>
      <w:r>
        <w:t>я обязательных требований должны содержать один из следующих выводов: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 целесообразности дальнейшего применения обязательных требований без внесения изменений в нормативный правовой акт;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 нецелесообразности дальнейшего применения обязательных требований и</w:t>
      </w:r>
      <w:r>
        <w:t xml:space="preserve"> необходимости внесения изменений в нормативный правовой акт (с описанием предложений);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</w:t>
      </w:r>
      <w:r>
        <w:t>ельные требования, его отдельных положений.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4" w:name="Par114"/>
      <w:bookmarkEnd w:id="4"/>
      <w:r>
        <w:t>22.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</w:t>
      </w:r>
      <w:r>
        <w:t>их случаев: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несоответствие обязательных требований принципам Федерального закона,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</w:t>
      </w:r>
      <w:r>
        <w:t>рограмм Чувашской Республики и региональных проектов Чувашской Республики;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недостижение целей введения обязательных требований;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невозможность исполнения обязательных требований, в том числе при выявлении избыточности требований, несоразмерности расходов ко</w:t>
      </w:r>
      <w:r>
        <w:t>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наличие в различных нормати</w:t>
      </w:r>
      <w:r>
        <w:t>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наличие в нормативных правовых актах неопределенных понятий, некорректных и (или) неоднозначных формулировок,</w:t>
      </w:r>
      <w:r>
        <w:t xml:space="preserve"> не позволяющих единообразно применять и (или) исполнять обязательные требования;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lastRenderedPageBreak/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</w:t>
      </w:r>
      <w:r>
        <w:t>й экономической деятельности и технологий;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наличие устойчивых противоречий в практике применения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5" w:name="Par122"/>
      <w:bookmarkEnd w:id="5"/>
      <w:r>
        <w:t>23. Вывод о нецелесообразности дальнейшего применения обязательных требований и необходимости отмены (о признании утративш</w:t>
      </w:r>
      <w:r>
        <w:t xml:space="preserve">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ar114" w:tooltip="22.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:" w:history="1">
        <w:r>
          <w:rPr>
            <w:color w:val="0000FF"/>
          </w:rPr>
          <w:t>пунктом 22</w:t>
        </w:r>
      </w:hyperlink>
      <w:r>
        <w:t xml:space="preserve"> настоящего Порядка, а также при выявлении одного из следующих случаев: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наличие дублирую</w:t>
      </w:r>
      <w:r>
        <w:t>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отсутствие у органов исполнительный власти предусмотренных в соответствии с законодательством Российской Федерации </w:t>
      </w:r>
      <w:r>
        <w:t>полномочий по установлению обязательных требований, являющихся предметом оценки применения обязательных требований.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24. В целях публичного обсуждения проекта доклада орган исполнительной власти не позднее 1 марта года, следующего за годом подготовки перечн</w:t>
      </w:r>
      <w:r>
        <w:t xml:space="preserve">я, размещает проект доклада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</w:t>
      </w:r>
      <w:r>
        <w:t>том числе субъектов малого и среднего предпринимательства, а также заинтересованных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25. Срок публичного обсуждения проекта доклада состав</w:t>
      </w:r>
      <w:r>
        <w:t>ляет не менее 20 рабочих дней со дня его размещения на официальном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26. Орган исполнительной власти рассматривает все предложения, поступившие через официальный сайт, в установленный пунктом 25 настоящего Порядка срок в связи с проведением публичного</w:t>
      </w:r>
      <w:r>
        <w:t xml:space="preserve">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</w:t>
      </w:r>
      <w:r>
        <w:t>одписывается заместителем руководителя органа исполнительной власти.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27. Орган исполнительной власти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</w:t>
      </w:r>
      <w:r>
        <w:t>юня года, следующего за годом подготовки перечня, доработанный доклад, подписанный руководителем органа исполнительной власти (исполняющим обязанности руководителя), для рассмотрения Комиссией по повышению качества предоставления государственных и муниципа</w:t>
      </w:r>
      <w:r>
        <w:t>льных услуг в Чувашской Республике (далее - Комиссия) и одновременно размещает доклад на официальном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28. Комиссия рассматривает доклад на своем заседании. Относительно каждого рассмотренного в докладе нормативного правового акта, устанавливающего об</w:t>
      </w:r>
      <w:r>
        <w:t xml:space="preserve">язательные требования, Комиссия принимает решение о возможности продления срока его действия либо о </w:t>
      </w:r>
      <w:r>
        <w:lastRenderedPageBreak/>
        <w:t>необходимости проведения оценки фактического воздействия нормативного правового акта.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29. Оценка фактического воздействия проводится в отношении нормативног</w:t>
      </w:r>
      <w:r>
        <w:t>о правового акта, устанавливающего обязательные требования, в порядке, определенном разделом IV настоящего Порядка.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30. Комиссией может быть принято решение о рекомендации продления срока действия нормативного правового акта, положений нормативного правово</w:t>
      </w:r>
      <w:r>
        <w:t>го акта, содержащих обязательные требования, по итогам рассмотрения отчета об оценке фактического воздействия такого нормативного правового акта.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Title"/>
        <w:jc w:val="center"/>
        <w:outlineLvl w:val="1"/>
      </w:pPr>
      <w:r>
        <w:t>IV. Порядок оценки фактического воздействия</w:t>
      </w:r>
    </w:p>
    <w:p w:rsidR="00000000" w:rsidRDefault="00F67BD1">
      <w:pPr>
        <w:pStyle w:val="ConsPlusTitle"/>
        <w:jc w:val="center"/>
      </w:pPr>
      <w:r>
        <w:t>нормативных правовых актов Чувашской Республики,</w:t>
      </w:r>
    </w:p>
    <w:p w:rsidR="00000000" w:rsidRDefault="00F67BD1">
      <w:pPr>
        <w:pStyle w:val="ConsPlusTitle"/>
        <w:jc w:val="center"/>
      </w:pPr>
      <w:r>
        <w:t>устанавливающих обязательные требования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ind w:firstLine="540"/>
        <w:jc w:val="both"/>
      </w:pPr>
      <w:r>
        <w:t>31. Оценка фактического воздействия нормативных правовых актов, устанавливающих обязательные требования, проводится в целях анализа обоснованности установленных обязательных требований, определения и оценки фактичес</w:t>
      </w:r>
      <w:r>
        <w:t>ких последствий их установления, выявления избыточных условий, ограничений, запретов, обязанностей,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</w:t>
      </w:r>
      <w:r>
        <w:t>анно затрудняющих ведение предпринимательской и иной экономической деятельности и (или) приводящих к возникновению необоснованных расходов республиканского бюджета Чувашской Республики.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При оценке фактического воздействия нормативных правовых актов, содерж</w:t>
      </w:r>
      <w:r>
        <w:t>ащих обязательные требования, проводится их оценка на соответствие принципам установления и оценки применения обязательных требований, установленным Федеральным законом.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32. Процедура проведения оценки фактического воздействия нормативных правовых актов со</w:t>
      </w:r>
      <w:r>
        <w:t>стоит из следующих этапов: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подготовка </w:t>
      </w:r>
      <w:hyperlink w:anchor="Par182" w:tooltip="                                   Отчет" w:history="1">
        <w:r>
          <w:rPr>
            <w:color w:val="0000FF"/>
          </w:rPr>
          <w:t>отчета</w:t>
        </w:r>
      </w:hyperlink>
      <w:r>
        <w:t xml:space="preserve"> об оценке фактического воздействия нормативного правового акта, содержащего обязательные требования, по форме согласно приложению к настоящему</w:t>
      </w:r>
      <w:r>
        <w:t xml:space="preserve"> Порядку (далее - отчет об оценке фактического воздействия) и его публичное обсуждение;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подготовка заключения Министерства экономического развития и имущественных отношений Чувашской Республики (далее - Минэкономразвития Чувашии) об оценке фактического воз</w:t>
      </w:r>
      <w:r>
        <w:t>действия нормативного правового акта;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рассмотрение Комиссией отчета об оценке фактического воздействия и заключения Минэкономразвития Чувашии об оценке фактического воздействия нормативного правового акта.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33. Оценка фактического воздействия нормативного п</w:t>
      </w:r>
      <w:r>
        <w:t>равового акта проводится органом исполнительной власти, разработавшим нормативный правовой акт.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6" w:name="Par144"/>
      <w:bookmarkEnd w:id="6"/>
      <w:r>
        <w:t>34. Орган исполнительной власти в течение 20 рабочих дней со дня принятия решения о необходимости проведения оценки фактического воздействия нормати</w:t>
      </w:r>
      <w:r>
        <w:t xml:space="preserve">вного правового акта или после поступления решения Комиссии о необходимости проведения оценки фактического </w:t>
      </w:r>
      <w:r>
        <w:lastRenderedPageBreak/>
        <w:t>воздействия нормативного правового акта в соответствии с настоящим разделом готовит отчет об оценке фактического воздействия.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35. В целях публичного </w:t>
      </w:r>
      <w:r>
        <w:t>обсуждения отчета об оценке фактического воздействия орган исполнительной власти размещает текст нормативного правового акта (в действующей редакции) и отчет об оценке фактического воздействия на официальном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36. Срок публичного обсуждения отчета об </w:t>
      </w:r>
      <w:r>
        <w:t>оценке фактического воздействия не может составлять менее 20 рабочих дней со дня размещения его на официальном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37. Орган исполнительной власти обязан рассмотреть все предложения, поступившие в установленный срок в связи с проведением публичного обсу</w:t>
      </w:r>
      <w:r>
        <w:t>ждения отчета об оценке фактического воздействия,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воздействия, разм</w:t>
      </w:r>
      <w:r>
        <w:t>естив ее на официальном сайте.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38. По результатам публичного обсуждения отчета об оценке фактического воздействия орган исполнительной власти дорабатывает отчет об оценке фактического воздействия, включая в него: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сведения о проведении публичного обсуждения</w:t>
      </w:r>
      <w:r>
        <w:t xml:space="preserve"> отчета об оценке фактического воздействия и сроках его проведения;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сводку предложений, поступивших в ходе публичного обсуждения отчета об оценке фактического воздействия;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подготовленные на основе полученных выводов предложения о признании утратившими силу</w:t>
      </w:r>
      <w:r>
        <w:t>, или пересмотре, или продлении срока действия нормативного правового акта, его отдельных положений (в случае оценки нормативного правового акта, содержащего срок действия в соответствии с частью 4 статьи 3 Федерального закона).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7" w:name="Par152"/>
      <w:bookmarkEnd w:id="7"/>
      <w:r>
        <w:t>39. Доработанны</w:t>
      </w:r>
      <w:r>
        <w:t>й отчет об оценке фактического воздействия, подписанный руководителем (исполняющим обязанности руководителя) органа исполнительной власти, направляется в Минэкономразвития Чувашии для подготовки заключения об оценке фактического воздействия нормативного пр</w:t>
      </w:r>
      <w:r>
        <w:t>авового акта.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40. Минэкономразвития Чувашии в заключении об оценке фактического воздействия нормативного правового акта приводится информация о достижении или недостижении заявленных целей регулирования нормативного правового акта, об оценке фактических по</w:t>
      </w:r>
      <w:r>
        <w:t>ложительных или отрицательных последствий принятия нормативного правового акта, а также о наличии либо об отсутствии в нем положений, необоснованно затрудняющих ведение предпринимательской и иной экономической деятельности или приводящих к возникновению не</w:t>
      </w:r>
      <w:r>
        <w:t>обоснованных расходов республиканского бюджета Чувашской Республики, о соответствии обязательных требований принципам, установленным Федеральным законом, об их обоснованности, об оценке фактических последствий их установления, выявлении избыточных условий,</w:t>
      </w:r>
      <w:r>
        <w:t xml:space="preserve"> ограничений, запретов и обязанностей.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41. В случае если Минэкономразвития Чувашии сделан вывод о том, что органом </w:t>
      </w:r>
      <w:r>
        <w:lastRenderedPageBreak/>
        <w:t>исполнительной власти при подготовке отчета об оценке фактического воздействия не соблюден настоящий Порядок, орган исполнительной власти про</w:t>
      </w:r>
      <w:r>
        <w:t xml:space="preserve">водит процедуры, предусмотренные </w:t>
      </w:r>
      <w:hyperlink w:anchor="Par144" w:tooltip="34. Орган исполнительной власти в течение 20 рабочих дней со дня принятия решения о необходимости проведения оценки фактического воздействия нормативного правового акта или после поступления решения Комиссии о необходимости проведения оценки фактического воздействия нормативного правового акта в соответствии с настоящим разделом готовит отчет об оценке фактического воздействия.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ar152" w:tooltip="39. Доработанный отчет об оценке фактического воздействия, подписанный руководителем (исполняющим обязанности руководителя) органа исполнительной власти, направляется в Минэкономразвития Чувашии для подготовки заключения об оценке фактического воздействия нормативного правового акта." w:history="1">
        <w:r>
          <w:rPr>
            <w:color w:val="0000FF"/>
          </w:rPr>
          <w:t>39</w:t>
        </w:r>
      </w:hyperlink>
      <w:r>
        <w:t xml:space="preserve"> настоящего Порядка (начиная с невыполненной процедуры), и при необходимости дорабатывает указанный отчет по их результатам, после чего повторно направляет его в Минэкономразвития Чувашии. В указанном случае Минэкономразвития Чувашии в письменной форме </w:t>
      </w:r>
      <w:r>
        <w:t>в течение пяти рабочих дней извещает орган исполнительной власти о несоблюдении порядка проведения оценки фактического воздействия нормативного правового акта.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42. Заключение об оценке фактического воздействия нормативного правового акта подготавливается в</w:t>
      </w:r>
      <w:r>
        <w:t xml:space="preserve"> течение 15 рабочих дней со дня поступления отчета об оценке фактического воздействия от органа исполнительной власти в Минэкономразвития Чувашии.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В случае отсутствия разногласий между Минэкономразвития Чувашии и органом исполнительной власти по заключению</w:t>
      </w:r>
      <w:r>
        <w:t xml:space="preserve"> об оценке фактического воздействия нормативного правового акта органом исполнительной власти в течение 10 рабочих дней со дня поступления заключения об оценке фактического воздействия нормативного правового акта принимается решение и осуществляются действ</w:t>
      </w:r>
      <w:r>
        <w:t>ия, предусмотренные пунктами 43 - 46 настоящего Порядка.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8" w:name="Par157"/>
      <w:bookmarkEnd w:id="8"/>
      <w:r>
        <w:t>В случае наличия разногласий между Минэкономразвития Чувашии и органом исполнительной власти заключение об оценке фактического воздействия нормативного правового акта рассматривается на з</w:t>
      </w:r>
      <w:r>
        <w:t>аседании Комиссии.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 xml:space="preserve">43. По итогам проведения оценки фактического воздействия нормативного правового акта в случае, предусмотренном </w:t>
      </w:r>
      <w:hyperlink w:anchor="Par157" w:tooltip="В случае наличия разногласий между Минэкономразвития Чувашии и органом исполнительной власти заключение об оценке фактического воздействия нормативного правового акта рассматривается на заседании Комиссии." w:history="1">
        <w:r>
          <w:rPr>
            <w:color w:val="0000FF"/>
          </w:rPr>
          <w:t>абзацем третьим пункта 42</w:t>
        </w:r>
      </w:hyperlink>
      <w:r>
        <w:t xml:space="preserve"> настоящего Порядка</w:t>
      </w:r>
      <w:r>
        <w:t>, Комиссия на заседании рассматривает отчет об оценке фактического воздействия, заключение об оценке фактического воздействия нормативного правового акта, доклад и принимает решение, содержащее вывод: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 достижении или недостижении заявленных целей регулиро</w:t>
      </w:r>
      <w:r>
        <w:t>вания нормативного правового акта, об оценке фактических положительных или отрицательных последствий принятия нормативного правового акта, а также о наличии либо об отсутствии в нем положений, необоснованно затрудняющих ведение предпринимательской и иной э</w:t>
      </w:r>
      <w:r>
        <w:t>кономической деятельности или приводящих к возникновению необоснованных расходов республиканского бюджета Чувашской Республики;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 соответствии обязательных требований принципам, установленным Федеральным законом, их обоснованности, о фактических последстви</w:t>
      </w:r>
      <w:r>
        <w:t>ях их установления, выявлении избыточных условий, ограничений, запретов и обязанностей.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9" w:name="Par161"/>
      <w:bookmarkEnd w:id="9"/>
      <w:r>
        <w:t xml:space="preserve">44. Органом исполнительной власти в случаях, предусмотренных </w:t>
      </w:r>
      <w:hyperlink w:anchor="Par122" w:tooltip="23. Вывод 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22 настоящего Порядка, а также при выявлении одного из следующих случаев:" w:history="1">
        <w:r>
          <w:rPr>
            <w:color w:val="0000FF"/>
          </w:rPr>
          <w:t>пунктом 23</w:t>
        </w:r>
      </w:hyperlink>
      <w:r>
        <w:t xml:space="preserve"> настоящего Порядка, либо Комиссией исходя из содержания вывода, предусмотренного </w:t>
      </w:r>
      <w:hyperlink w:anchor="Par122" w:tooltip="23. Вывод 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22 настоящего Порядка, а также при выявлении одного из следующих случаев:" w:history="1">
        <w:r>
          <w:rPr>
            <w:color w:val="0000FF"/>
          </w:rPr>
          <w:t>пунктом 23</w:t>
        </w:r>
      </w:hyperlink>
      <w:r>
        <w:t xml:space="preserve"> настоящего Порядка, принимается решение: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10" w:name="Par162"/>
      <w:bookmarkEnd w:id="10"/>
      <w:r>
        <w:t>о необходимости признания утратившим силу и (или) разработки нового проекта нормативного правового акта (его отдельных положений), устанавливающего обя</w:t>
      </w:r>
      <w:r>
        <w:t>зательные требования, в случае, если органом исполнительной власти, Комиссией установлены несоответствие обязательных требований принципам, установленным Федеральным законом, а также их необоснованность, или выявлены избыточные условия, ограничения, запрет</w:t>
      </w:r>
      <w:r>
        <w:t xml:space="preserve">ы, </w:t>
      </w:r>
      <w:r>
        <w:lastRenderedPageBreak/>
        <w:t>обязанности, или установлен факт недостижения заявленных целей регулирования нормативного правового акта, а также установлено наличие отрицательных последствий принятия нормативного правового акта или наличие в нормативном правовом акте положений, необо</w:t>
      </w:r>
      <w:r>
        <w:t>снованно затрудняющих ведение предпринимательской и иной экономической деятельности или приводящих к возникновению необоснованных расходов республиканского бюджета Чувашской Республики, а также в случае, если установлен факт несоблюдения органом исполнител</w:t>
      </w:r>
      <w:r>
        <w:t xml:space="preserve">ьной власти требований </w:t>
      </w:r>
      <w:hyperlink w:anchor="Par144" w:tooltip="34. Орган исполнительной власти в течение 20 рабочих дней со дня принятия решения о необходимости проведения оценки фактического воздействия нормативного правового акта или после поступления решения Комиссии о необходимости проведения оценки фактического воздействия нормативного правового акта в соответствии с настоящим разделом готовит отчет об оценке фактического воздействия." w:history="1">
        <w:r>
          <w:rPr>
            <w:color w:val="0000FF"/>
          </w:rPr>
          <w:t>пунктов 34</w:t>
        </w:r>
      </w:hyperlink>
      <w:r>
        <w:t xml:space="preserve"> - </w:t>
      </w:r>
      <w:hyperlink w:anchor="Par152" w:tooltip="39. Доработанный отчет об оценке фактического воздействия, подписанный руководителем (исполняющим обязанности руководителя) органа исполнительной власти, направляется в Минэкономразвития Чувашии для подготовки заключения об оценке фактического воздействия нормативного правового акта." w:history="1">
        <w:r>
          <w:rPr>
            <w:color w:val="0000FF"/>
          </w:rPr>
          <w:t>39</w:t>
        </w:r>
      </w:hyperlink>
      <w:r>
        <w:t xml:space="preserve"> настоящ</w:t>
      </w:r>
      <w:r>
        <w:t>его Порядка;</w:t>
      </w:r>
    </w:p>
    <w:p w:rsidR="00000000" w:rsidRDefault="00F67BD1">
      <w:pPr>
        <w:pStyle w:val="ConsPlusNormal"/>
        <w:spacing w:before="240"/>
        <w:ind w:firstLine="540"/>
        <w:jc w:val="both"/>
      </w:pPr>
      <w:bookmarkStart w:id="11" w:name="Par163"/>
      <w:bookmarkEnd w:id="11"/>
      <w:r>
        <w:t>о необходимости внесения изменений в нормативный правовой акт (его отдельные положения) в случае, если подтверждено соответствие обязательных требований принципам, установленным Федеральным законом, их обоснованность, однако выявле</w:t>
      </w:r>
      <w:r>
        <w:t>но наличие отрицательных фактических последствий их установления, избыточных условий, ограничений, запретов, обязанностей или наличие в нормативном правовом акте положений, необоснованно затрудняющих ведение предпринимательской и иной экономической деятель</w:t>
      </w:r>
      <w:r>
        <w:t>ности или приводящих к возникновению необоснованных расходов республиканского бюджета Чувашской Республики;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о возможности продления срока действия устанавливающего обязательные требования нормативного правового акта (его отдельных положений) в случае отсут</w:t>
      </w:r>
      <w:r>
        <w:t xml:space="preserve">ствия оснований для его признания утратившим силу (отмены), или пересмотра нормативного правового акта, или внесения изменений в нормативный правовой акт, предусмотренных </w:t>
      </w:r>
      <w:hyperlink w:anchor="Par162" w:tooltip="о необходимости признания утратившим силу и (или) разработки нового проекта нормативного правового акта (его отдельных положений), устанавливающего обязательные требования, в случае, если органом исполнительной власти, Комиссией установлены несоответствие обязательных требований принципам, установленным Федеральным законом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 нормативного правового...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163" w:tooltip="о необходимости внесения изменений в нормативный правовой акт (его отдельные положения) в случае, если подтверждено соответствие обязательных требований принципам, установленным Федеральным законом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нормативном правовом акте положений, необоснованно затрудняющих ведение предпринимательской и иной экономической деятельности или приводящих к..." w:history="1">
        <w:r>
          <w:rPr>
            <w:color w:val="0000FF"/>
          </w:rPr>
          <w:t>третьим</w:t>
        </w:r>
      </w:hyperlink>
      <w:r>
        <w:t xml:space="preserve"> н</w:t>
      </w:r>
      <w:r>
        <w:t>астоящего пункта.</w:t>
      </w:r>
    </w:p>
    <w:p w:rsidR="00000000" w:rsidRDefault="00F67BD1">
      <w:pPr>
        <w:pStyle w:val="ConsPlusNormal"/>
        <w:jc w:val="both"/>
      </w:pPr>
      <w:r>
        <w:t>(в ред. Постановления Кабинета Министров ЧР от 14.10.2022 N 520)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45. Орган исполнительной власти в течение 40 рабочих дней после поступления решения Комиссии о необходимости признания утратившим силу или пересмотра или о возможности продл</w:t>
      </w:r>
      <w:r>
        <w:t xml:space="preserve">ения срока действия нормативного правового акта (его отдельных положений), устанавливающего обязательные требования, либо в течение 40 рабочих дней после принятия решения, предусмотренного </w:t>
      </w:r>
      <w:hyperlink w:anchor="Par161" w:tooltip="44. Органом исполнительной власти в случаях, предусмотренных пунктом 23 настоящего Порядка, либо Комиссией исходя из содержания вывода, предусмотренного пунктом 23 настоящего Порядка, принимается решение:" w:history="1">
        <w:r>
          <w:rPr>
            <w:color w:val="0000FF"/>
          </w:rPr>
          <w:t>пунктом 44</w:t>
        </w:r>
      </w:hyperlink>
      <w:r>
        <w:t xml:space="preserve"> настоящего Порядка, обеспечивает разработку соответствующего проекта нормативно</w:t>
      </w:r>
      <w:r>
        <w:t>го правового акта в соответствии с Типовым регламентом внутренней организации деятельности министерств и иных органов исполнительной власти Чувашской Республики, утвержденным постановлением Кабинета Министров Чувашской Республики от 26 ноября 2005 г. N 288</w:t>
      </w:r>
      <w:r>
        <w:t>, Порядком подготовки и внесения проектов постановлений и распоряжений Кабинета Министров Чувашской Республики, утвержденным постановлением Кабинета Министров Чувашской Республики от 17 января 2006 г. N 8.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46. Процедура пересмотра нормативного правового ак</w:t>
      </w:r>
      <w:r>
        <w:t>та, устанавливающего обязательные требования, заключается в разработке органом исполнительной власти проекта нормативного правового акта о внесении изменений в положения нормативного правового акта, устанавливающие обязательные требования, или разработке н</w:t>
      </w:r>
      <w:r>
        <w:t>ового проекта нормативного правового акта (в случае внесения в нормативный правовой акт существенных изменений, в том числе при изменении наименования, предмета правового регулирования, оснований его издания).</w:t>
      </w:r>
    </w:p>
    <w:p w:rsidR="00000000" w:rsidRDefault="00F67BD1">
      <w:pPr>
        <w:pStyle w:val="ConsPlusNormal"/>
        <w:spacing w:before="240"/>
        <w:ind w:firstLine="540"/>
        <w:jc w:val="both"/>
      </w:pPr>
      <w:r>
        <w:t>При подготовке соответствующего проекта нормат</w:t>
      </w:r>
      <w:r>
        <w:t>ивного правового акта должны быть учтены замечания, содержащиеся в отчете об оценке фактического воздействия и заключении об оценке фактического воздействия нормативного правового акта, а также в решении Комиссии по нормативному правовому акту, по которому</w:t>
      </w:r>
      <w:r>
        <w:t xml:space="preserve"> проводится пересмотр.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right"/>
        <w:outlineLvl w:val="1"/>
      </w:pPr>
      <w:r>
        <w:t>Приложение</w:t>
      </w:r>
    </w:p>
    <w:p w:rsidR="00000000" w:rsidRDefault="00F67BD1">
      <w:pPr>
        <w:pStyle w:val="ConsPlusNormal"/>
        <w:jc w:val="right"/>
      </w:pPr>
      <w:r>
        <w:t>к Порядку установления и оценки</w:t>
      </w:r>
    </w:p>
    <w:p w:rsidR="00000000" w:rsidRDefault="00F67BD1">
      <w:pPr>
        <w:pStyle w:val="ConsPlusNormal"/>
        <w:jc w:val="right"/>
      </w:pPr>
      <w:r>
        <w:t>применения обязательных требований,</w:t>
      </w:r>
    </w:p>
    <w:p w:rsidR="00000000" w:rsidRDefault="00F67BD1">
      <w:pPr>
        <w:pStyle w:val="ConsPlusNormal"/>
        <w:jc w:val="right"/>
      </w:pPr>
      <w:r>
        <w:t>содержащихся в нормативных правовых</w:t>
      </w:r>
    </w:p>
    <w:p w:rsidR="00000000" w:rsidRDefault="00F67BD1">
      <w:pPr>
        <w:pStyle w:val="ConsPlusNormal"/>
        <w:jc w:val="right"/>
      </w:pPr>
      <w:r>
        <w:t>актах Чувашской Республики, в том числе</w:t>
      </w:r>
    </w:p>
    <w:p w:rsidR="00000000" w:rsidRDefault="00F67BD1">
      <w:pPr>
        <w:pStyle w:val="ConsPlusNormal"/>
        <w:jc w:val="right"/>
      </w:pPr>
      <w:r>
        <w:t>оценки фактического воздействия нормативных</w:t>
      </w:r>
    </w:p>
    <w:p w:rsidR="00000000" w:rsidRDefault="00F67BD1">
      <w:pPr>
        <w:pStyle w:val="ConsPlusNormal"/>
        <w:jc w:val="right"/>
      </w:pPr>
      <w:r>
        <w:t>правовых актов Чувашской Респ</w:t>
      </w:r>
      <w:r>
        <w:t>ублики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nformat"/>
        <w:jc w:val="both"/>
      </w:pPr>
      <w:bookmarkStart w:id="12" w:name="Par182"/>
      <w:bookmarkEnd w:id="12"/>
      <w:r>
        <w:t xml:space="preserve">                                   </w:t>
      </w:r>
      <w:r>
        <w:rPr>
          <w:b/>
          <w:bCs/>
        </w:rPr>
        <w:t>Отчет</w:t>
      </w:r>
    </w:p>
    <w:p w:rsidR="00000000" w:rsidRDefault="00F67BD1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об оценке фактического воздействия</w:t>
      </w:r>
    </w:p>
    <w:p w:rsidR="00000000" w:rsidRDefault="00F67BD1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             (наименование нормативного правового акта</w:t>
      </w:r>
    </w:p>
    <w:p w:rsidR="00000000" w:rsidRDefault="00F67BD1">
      <w:pPr>
        <w:pStyle w:val="ConsPlusNonformat"/>
        <w:jc w:val="both"/>
      </w:pPr>
      <w:r>
        <w:t xml:space="preserve">                           Чувашской Республики)</w:t>
      </w:r>
    </w:p>
    <w:p w:rsidR="00000000" w:rsidRDefault="00F67BD1">
      <w:pPr>
        <w:pStyle w:val="ConsPlusNonformat"/>
        <w:jc w:val="both"/>
      </w:pPr>
    </w:p>
    <w:p w:rsidR="00000000" w:rsidRDefault="00F67BD1">
      <w:pPr>
        <w:pStyle w:val="ConsPlusNonformat"/>
        <w:jc w:val="both"/>
      </w:pPr>
      <w:r>
        <w:t xml:space="preserve">    1. Общая информация</w:t>
      </w:r>
    </w:p>
    <w:p w:rsidR="00000000" w:rsidRDefault="00F67BD1">
      <w:pPr>
        <w:pStyle w:val="ConsPlusNonformat"/>
        <w:jc w:val="both"/>
      </w:pPr>
      <w:r>
        <w:t xml:space="preserve">    1.1.  Наименование  нормативного  правового  акта  Чувашской Республики</w:t>
      </w:r>
    </w:p>
    <w:p w:rsidR="00000000" w:rsidRDefault="00F67BD1">
      <w:pPr>
        <w:pStyle w:val="ConsPlusNonformat"/>
        <w:jc w:val="both"/>
      </w:pPr>
      <w:r>
        <w:t>(далее  -  нормативный  правовой  акт).  Реквизиты и источники официального</w:t>
      </w:r>
    </w:p>
    <w:p w:rsidR="00000000" w:rsidRDefault="00F67BD1">
      <w:pPr>
        <w:pStyle w:val="ConsPlusNonformat"/>
        <w:jc w:val="both"/>
      </w:pPr>
      <w:r>
        <w:t>опубликования нормативного пра</w:t>
      </w:r>
      <w:r>
        <w:t>вового акта _________________________________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1.2.  Сведения  о  внесенных в нормативный правовой акт изменениях (при</w:t>
      </w:r>
    </w:p>
    <w:p w:rsidR="00000000" w:rsidRDefault="00F67BD1">
      <w:pPr>
        <w:pStyle w:val="ConsPlusNonformat"/>
        <w:jc w:val="both"/>
      </w:pPr>
      <w:r>
        <w:t>наличии) (в том числе вид, дата, номер, наименование, исто</w:t>
      </w:r>
      <w:r>
        <w:t>чник официального</w:t>
      </w:r>
    </w:p>
    <w:p w:rsidR="00000000" w:rsidRDefault="00F67BD1">
      <w:pPr>
        <w:pStyle w:val="ConsPlusNonformat"/>
        <w:jc w:val="both"/>
      </w:pPr>
      <w:r>
        <w:t>опубликования): ___________________________________________________________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1.3.  Сведения  о  полномочиях  органа  исполнительной власти Чувашской</w:t>
      </w:r>
    </w:p>
    <w:p w:rsidR="00000000" w:rsidRDefault="00F67BD1">
      <w:pPr>
        <w:pStyle w:val="ConsPlusNonformat"/>
        <w:jc w:val="both"/>
      </w:pPr>
      <w:r>
        <w:t>Республики</w:t>
      </w:r>
      <w:r>
        <w:t xml:space="preserve">  на  установление соответствующих обязательных требований: 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1.4. Дата вступления в силу нормативного правового акта: ______________</w:t>
      </w:r>
    </w:p>
    <w:p w:rsidR="00000000" w:rsidRDefault="00F67BD1">
      <w:pPr>
        <w:pStyle w:val="ConsPlusNonformat"/>
        <w:jc w:val="both"/>
      </w:pPr>
      <w:r>
        <w:t xml:space="preserve">    1.5.  Установление  переходного  п</w:t>
      </w:r>
      <w:r>
        <w:t>ериода  и (или) отсрочки вступления в</w:t>
      </w:r>
    </w:p>
    <w:p w:rsidR="00000000" w:rsidRDefault="00F67BD1">
      <w:pPr>
        <w:pStyle w:val="ConsPlusNonformat"/>
        <w:jc w:val="both"/>
      </w:pPr>
      <w:r>
        <w:t>силу   нормативного  правового  акта  либо  распространение  установленного</w:t>
      </w:r>
    </w:p>
    <w:p w:rsidR="00000000" w:rsidRDefault="00F67BD1">
      <w:pPr>
        <w:pStyle w:val="ConsPlusNonformat"/>
        <w:jc w:val="both"/>
      </w:pPr>
      <w:r>
        <w:t>правового регулирования на ранее возникшие отношения: _____________________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F67BD1">
      <w:pPr>
        <w:pStyle w:val="ConsPlusNonformat"/>
        <w:jc w:val="both"/>
      </w:pPr>
      <w:r>
        <w:t xml:space="preserve">    1.6.  Сведения  о  результатах оценки регулирующего воздействия проекта</w:t>
      </w:r>
    </w:p>
    <w:p w:rsidR="00000000" w:rsidRDefault="00F67BD1">
      <w:pPr>
        <w:pStyle w:val="ConsPlusNonformat"/>
        <w:jc w:val="both"/>
      </w:pPr>
      <w:r>
        <w:t>нормативного   правового   акта   (далее  также  -  проект  акта)  (да/нет)</w:t>
      </w:r>
    </w:p>
    <w:p w:rsidR="00000000" w:rsidRDefault="00F67BD1">
      <w:pPr>
        <w:pStyle w:val="ConsPlusNonformat"/>
        <w:jc w:val="both"/>
      </w:pPr>
      <w:r>
        <w:t>(углубленная/предварительная)  с  приведением  результатов  ее проведения в</w:t>
      </w:r>
    </w:p>
    <w:p w:rsidR="00000000" w:rsidRDefault="00F67BD1">
      <w:pPr>
        <w:pStyle w:val="ConsPlusNonformat"/>
        <w:jc w:val="both"/>
      </w:pPr>
      <w:r>
        <w:t xml:space="preserve">соответствие   со </w:t>
      </w:r>
      <w:r>
        <w:t xml:space="preserve">  сводным   отчетом   о   результатах  проведения  оценки</w:t>
      </w:r>
    </w:p>
    <w:p w:rsidR="00000000" w:rsidRDefault="00F67BD1">
      <w:pPr>
        <w:pStyle w:val="ConsPlusNonformat"/>
        <w:jc w:val="both"/>
      </w:pPr>
      <w:r>
        <w:t>регулирующего воздействия проекта акта, заключением об оценке регулирующего</w:t>
      </w:r>
    </w:p>
    <w:p w:rsidR="00000000" w:rsidRDefault="00F67BD1">
      <w:pPr>
        <w:pStyle w:val="ConsPlusNonformat"/>
        <w:jc w:val="both"/>
      </w:pPr>
      <w:r>
        <w:t>воздействия   проекта   акта,   сводкой  предложений,  поступивших  в  ходе</w:t>
      </w:r>
    </w:p>
    <w:p w:rsidR="00000000" w:rsidRDefault="00F67BD1">
      <w:pPr>
        <w:pStyle w:val="ConsPlusNonformat"/>
        <w:jc w:val="both"/>
      </w:pPr>
      <w:r>
        <w:t>проведения публичных консультаций по проекту а</w:t>
      </w:r>
      <w:r>
        <w:t>кта: ________________________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1.7.  Электронный адрес размещения информации и материалов о проведении</w:t>
      </w:r>
    </w:p>
    <w:p w:rsidR="00000000" w:rsidRDefault="00F67BD1">
      <w:pPr>
        <w:pStyle w:val="ConsPlusNonformat"/>
        <w:jc w:val="both"/>
      </w:pPr>
      <w:r>
        <w:t>оценки регулирующего воздействия проекта акта: ____________________________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1.8.  Период  действия  нормативного  правового  акта  и  его отдельных</w:t>
      </w:r>
    </w:p>
    <w:p w:rsidR="00000000" w:rsidRDefault="00F67BD1">
      <w:pPr>
        <w:pStyle w:val="ConsPlusNonformat"/>
        <w:jc w:val="both"/>
      </w:pPr>
      <w:r>
        <w:t>положений (при наличии) ____</w:t>
      </w:r>
      <w:r>
        <w:t>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1.9.  Орган  исполнительной власти Чувашской Республики, осуществляющий</w:t>
      </w:r>
    </w:p>
    <w:p w:rsidR="00000000" w:rsidRDefault="00F67BD1">
      <w:pPr>
        <w:pStyle w:val="ConsPlusNonformat"/>
        <w:jc w:val="both"/>
      </w:pPr>
      <w:r>
        <w:t>функции   по  выработке  государственной  политики  и  нормативно-правовому</w:t>
      </w:r>
    </w:p>
    <w:p w:rsidR="00000000" w:rsidRDefault="00F67BD1">
      <w:pPr>
        <w:pStyle w:val="ConsPlusNonformat"/>
        <w:jc w:val="both"/>
      </w:pPr>
      <w:r>
        <w:t>регулированию  в  соответствующей сфере деятельности (да</w:t>
      </w:r>
      <w:r>
        <w:t>лее - разработчик):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1.10. Информация об исполнителях: _____________________________________</w:t>
      </w:r>
    </w:p>
    <w:p w:rsidR="00000000" w:rsidRDefault="00F67BD1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000000" w:rsidRDefault="00F67BD1">
      <w:pPr>
        <w:pStyle w:val="ConsPlusNonformat"/>
        <w:jc w:val="both"/>
      </w:pPr>
      <w:r>
        <w:t>________________</w:t>
      </w:r>
      <w:r>
        <w:t>__________________________________________________________.</w:t>
      </w:r>
    </w:p>
    <w:p w:rsidR="00000000" w:rsidRDefault="00F67BD1">
      <w:pPr>
        <w:pStyle w:val="ConsPlusNonformat"/>
        <w:jc w:val="both"/>
      </w:pPr>
      <w:r>
        <w:lastRenderedPageBreak/>
        <w:t xml:space="preserve">       (последнее - при наличии), телефон, адрес электронной почты)</w:t>
      </w:r>
    </w:p>
    <w:p w:rsidR="00000000" w:rsidRDefault="00F67BD1">
      <w:pPr>
        <w:pStyle w:val="ConsPlusNonformat"/>
        <w:jc w:val="both"/>
      </w:pPr>
      <w:r>
        <w:t xml:space="preserve">    2. Цели введения регулирования</w:t>
      </w:r>
    </w:p>
    <w:p w:rsidR="00000000" w:rsidRDefault="00F67BD1">
      <w:pPr>
        <w:pStyle w:val="ConsPlusNonformat"/>
        <w:jc w:val="both"/>
      </w:pPr>
      <w:r>
        <w:t xml:space="preserve">    2.1. Цели введения регулирования, предусмотренного нормативным правовым</w:t>
      </w:r>
    </w:p>
    <w:p w:rsidR="00000000" w:rsidRDefault="00F67BD1">
      <w:pPr>
        <w:pStyle w:val="ConsPlusNonformat"/>
        <w:jc w:val="both"/>
      </w:pPr>
      <w:r>
        <w:t>актом,  во  взаим</w:t>
      </w:r>
      <w:r>
        <w:t>освязи  с целями, указанными в сводном отчете о проведении</w:t>
      </w:r>
    </w:p>
    <w:p w:rsidR="00000000" w:rsidRDefault="00F67BD1">
      <w:pPr>
        <w:pStyle w:val="ConsPlusNonformat"/>
        <w:jc w:val="both"/>
      </w:pPr>
      <w:r>
        <w:t>оценки  регулирующего  воздействия  проекта  нормативного правового акта, и</w:t>
      </w:r>
    </w:p>
    <w:p w:rsidR="00000000" w:rsidRDefault="00F67BD1">
      <w:pPr>
        <w:pStyle w:val="ConsPlusNonformat"/>
        <w:jc w:val="both"/>
      </w:pPr>
      <w:r>
        <w:t>сведения  о  качественном результате регулирования (вывод на основе анализа</w:t>
      </w:r>
    </w:p>
    <w:p w:rsidR="00000000" w:rsidRDefault="00F67BD1">
      <w:pPr>
        <w:pStyle w:val="ConsPlusNonformat"/>
        <w:jc w:val="both"/>
      </w:pPr>
      <w:r>
        <w:t>качественных   и   количественных   параметро</w:t>
      </w:r>
      <w:r>
        <w:t>в,  характеризующих  результат</w:t>
      </w:r>
    </w:p>
    <w:p w:rsidR="00000000" w:rsidRDefault="00F67BD1">
      <w:pPr>
        <w:pStyle w:val="ConsPlusNonformat"/>
        <w:jc w:val="both"/>
      </w:pPr>
      <w:r>
        <w:t>введения  указанного  регулирования),  а также о показателях количественной</w:t>
      </w:r>
    </w:p>
    <w:p w:rsidR="00000000" w:rsidRDefault="00F67BD1">
      <w:pPr>
        <w:pStyle w:val="ConsPlusNonformat"/>
        <w:jc w:val="both"/>
      </w:pPr>
      <w:r>
        <w:t>динамики,   характеризующих  степень  достижения  таких  целей  с  течением</w:t>
      </w:r>
    </w:p>
    <w:p w:rsidR="00000000" w:rsidRDefault="00F67BD1">
      <w:pPr>
        <w:pStyle w:val="ConsPlusNonformat"/>
        <w:jc w:val="both"/>
      </w:pPr>
      <w:r>
        <w:t>времени: ________________________________________________________________</w:t>
      </w:r>
      <w:r>
        <w:t>__</w:t>
      </w:r>
    </w:p>
    <w:p w:rsidR="00000000" w:rsidRDefault="00F67BD1">
      <w:pPr>
        <w:pStyle w:val="ConsPlusNonformat"/>
        <w:jc w:val="both"/>
      </w:pPr>
      <w:r>
        <w:t xml:space="preserve">    2.2.  Сведения  о  достижении  целей  введения  обязательных требований</w:t>
      </w:r>
    </w:p>
    <w:p w:rsidR="00000000" w:rsidRDefault="00F67BD1">
      <w:pPr>
        <w:pStyle w:val="ConsPlusNonformat"/>
        <w:jc w:val="both"/>
      </w:pPr>
      <w:r>
        <w:t>(снижение  риска причинения вреда (ущерба) охраняемым законом ценностям, на</w:t>
      </w:r>
    </w:p>
    <w:p w:rsidR="00000000" w:rsidRDefault="00F67BD1">
      <w:pPr>
        <w:pStyle w:val="ConsPlusNonformat"/>
        <w:jc w:val="both"/>
      </w:pPr>
      <w:r>
        <w:t>устранение  которого  направлено  установление соответствующих обязательных</w:t>
      </w:r>
    </w:p>
    <w:p w:rsidR="00000000" w:rsidRDefault="00F67BD1">
      <w:pPr>
        <w:pStyle w:val="ConsPlusNonformat"/>
        <w:jc w:val="both"/>
      </w:pPr>
      <w:r>
        <w:t>требований),  в том числе</w:t>
      </w:r>
      <w:r>
        <w:t xml:space="preserve"> на основе сравнительного анализа с использованием</w:t>
      </w:r>
    </w:p>
    <w:p w:rsidR="00000000" w:rsidRDefault="00F67BD1">
      <w:pPr>
        <w:pStyle w:val="ConsPlusNonformat"/>
        <w:jc w:val="both"/>
      </w:pPr>
      <w:r>
        <w:t>качественных   и  количественных  результатов  регулирования  (индикативных</w:t>
      </w:r>
    </w:p>
    <w:p w:rsidR="00000000" w:rsidRDefault="00F67BD1">
      <w:pPr>
        <w:pStyle w:val="ConsPlusNonformat"/>
        <w:jc w:val="both"/>
      </w:pPr>
      <w:r>
        <w:t>показателей),  указанных в сводном отчете о проведении оценки регулирующего</w:t>
      </w:r>
    </w:p>
    <w:p w:rsidR="00000000" w:rsidRDefault="00F67BD1">
      <w:pPr>
        <w:pStyle w:val="ConsPlusNonformat"/>
        <w:jc w:val="both"/>
      </w:pPr>
      <w:r>
        <w:t>воздействия проекта нормативного правового акта: ____</w:t>
      </w:r>
      <w:r>
        <w:t>_____________________.</w:t>
      </w:r>
    </w:p>
    <w:p w:rsidR="00000000" w:rsidRDefault="00F67BD1">
      <w:pPr>
        <w:pStyle w:val="ConsPlusNonformat"/>
        <w:jc w:val="both"/>
      </w:pPr>
      <w:r>
        <w:t xml:space="preserve">    3.  Основные  группы субъектов предпринимательской и иной экономической</w:t>
      </w:r>
    </w:p>
    <w:p w:rsidR="00000000" w:rsidRDefault="00F67BD1">
      <w:pPr>
        <w:pStyle w:val="ConsPlusNonformat"/>
        <w:jc w:val="both"/>
      </w:pPr>
      <w:r>
        <w:t>деятельности,  иные  заинтересованные  лица,  включая органы исполнительной</w:t>
      </w:r>
    </w:p>
    <w:p w:rsidR="00000000" w:rsidRDefault="00F67BD1">
      <w:pPr>
        <w:pStyle w:val="ConsPlusNonformat"/>
        <w:jc w:val="both"/>
      </w:pPr>
      <w:r>
        <w:t>власти   Чувашской  Республики,  интересы  которых  затрагиваются  правовым</w:t>
      </w:r>
    </w:p>
    <w:p w:rsidR="00000000" w:rsidRDefault="00F67BD1">
      <w:pPr>
        <w:pStyle w:val="ConsPlusNonformat"/>
        <w:jc w:val="both"/>
      </w:pPr>
      <w:r>
        <w:t>регулированием, установленным нормативным правовым актом, оценка количества</w:t>
      </w:r>
    </w:p>
    <w:p w:rsidR="00000000" w:rsidRDefault="00F67BD1">
      <w:pPr>
        <w:pStyle w:val="ConsPlusNonformat"/>
        <w:jc w:val="both"/>
      </w:pPr>
      <w:r>
        <w:t>таких   субъектов   на   день  подготовки  отчета  об  оценке  фактического</w:t>
      </w:r>
    </w:p>
    <w:p w:rsidR="00000000" w:rsidRDefault="00F67BD1">
      <w:pPr>
        <w:pStyle w:val="ConsPlusNonformat"/>
        <w:jc w:val="both"/>
      </w:pPr>
      <w:r>
        <w:t>воздействия  нормативного  правового  акта, изменение численности и состава</w:t>
      </w:r>
    </w:p>
    <w:p w:rsidR="00000000" w:rsidRDefault="00F67BD1">
      <w:pPr>
        <w:pStyle w:val="ConsPlusNonformat"/>
        <w:jc w:val="both"/>
      </w:pPr>
      <w:r>
        <w:t>таких  групп  по сравнению с</w:t>
      </w:r>
      <w:r>
        <w:t>о сведениями, представленными разработчиком при</w:t>
      </w:r>
    </w:p>
    <w:p w:rsidR="00000000" w:rsidRDefault="00F67BD1">
      <w:pPr>
        <w:pStyle w:val="ConsPlusNonformat"/>
        <w:jc w:val="both"/>
      </w:pPr>
      <w:r>
        <w:t>проведении оценки регулирующего воздействия проекта акта</w:t>
      </w:r>
    </w:p>
    <w:p w:rsidR="00000000" w:rsidRDefault="00F67BD1">
      <w:pPr>
        <w:pStyle w:val="ConsPlusNonformat"/>
        <w:jc w:val="both"/>
      </w:pPr>
      <w:r>
        <w:t xml:space="preserve">    3.1.   Перечень  субъектов  предпринимательской  и  иной  экономической</w:t>
      </w:r>
    </w:p>
    <w:p w:rsidR="00000000" w:rsidRDefault="00F67BD1">
      <w:pPr>
        <w:pStyle w:val="ConsPlusNonformat"/>
        <w:jc w:val="both"/>
      </w:pPr>
      <w:r>
        <w:t>деятельности,  иных  заинтересованных  лиц,  включая  органы исполнительной</w:t>
      </w:r>
    </w:p>
    <w:p w:rsidR="00000000" w:rsidRDefault="00F67BD1">
      <w:pPr>
        <w:pStyle w:val="ConsPlusNonformat"/>
        <w:jc w:val="both"/>
      </w:pPr>
      <w:r>
        <w:t>власти   Чувашской  Республики,  интересы  которых  затрагиваются  правовым</w:t>
      </w:r>
    </w:p>
    <w:p w:rsidR="00000000" w:rsidRDefault="00F67BD1">
      <w:pPr>
        <w:pStyle w:val="ConsPlusNonformat"/>
        <w:jc w:val="both"/>
      </w:pPr>
      <w:r>
        <w:t>регулированием,   установленным   нормативным   правовым   актом  (далее  -</w:t>
      </w:r>
    </w:p>
    <w:p w:rsidR="00000000" w:rsidRDefault="00F67BD1">
      <w:pPr>
        <w:pStyle w:val="ConsPlusNonformat"/>
        <w:jc w:val="both"/>
      </w:pPr>
      <w:r>
        <w:t>заинтересованные лица):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</w:t>
      </w:r>
      <w:r>
        <w:t xml:space="preserve"> 3.2.  Данные  о  количестве  заинтересованных  лиц  в  настоящее время: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3.3.  Данные  об  изменениях  количества заинтересованных лиц в течение</w:t>
      </w:r>
    </w:p>
    <w:p w:rsidR="00000000" w:rsidRDefault="00F67BD1">
      <w:pPr>
        <w:pStyle w:val="ConsPlusNonformat"/>
        <w:jc w:val="both"/>
      </w:pPr>
      <w:r>
        <w:t>срока действия нормативного пра</w:t>
      </w:r>
      <w:r>
        <w:t>вового акта: _______________________________</w:t>
      </w:r>
    </w:p>
    <w:p w:rsidR="00000000" w:rsidRDefault="00F67BD1">
      <w:pPr>
        <w:pStyle w:val="ConsPlusNonformat"/>
        <w:jc w:val="both"/>
      </w:pPr>
      <w:r>
        <w:t xml:space="preserve">    3.4. Источники данных: 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4.  Изменение  бюджетных  расходов  и  доходов республиканского бюджета</w:t>
      </w:r>
    </w:p>
    <w:p w:rsidR="00000000" w:rsidRDefault="00F67BD1">
      <w:pPr>
        <w:pStyle w:val="ConsPlusNonformat"/>
        <w:jc w:val="both"/>
      </w:pPr>
      <w:r>
        <w:t>Чувашской  Республики  в  связи  с  реализацией предусмотре</w:t>
      </w:r>
      <w:r>
        <w:t>нных нормативным</w:t>
      </w:r>
    </w:p>
    <w:p w:rsidR="00000000" w:rsidRDefault="00F67BD1">
      <w:pPr>
        <w:pStyle w:val="ConsPlusNonformat"/>
        <w:jc w:val="both"/>
      </w:pPr>
      <w:r>
        <w:t>правовым  актом  полномочий,  прав  и  обязанностей  органов исполнительной</w:t>
      </w:r>
    </w:p>
    <w:p w:rsidR="00000000" w:rsidRDefault="00F67BD1">
      <w:pPr>
        <w:pStyle w:val="ConsPlusNonformat"/>
        <w:jc w:val="both"/>
      </w:pPr>
      <w:r>
        <w:t>власти Чувашской Республики</w:t>
      </w:r>
    </w:p>
    <w:p w:rsidR="00000000" w:rsidRDefault="00F67BD1">
      <w:pPr>
        <w:pStyle w:val="ConsPlusNonformat"/>
        <w:jc w:val="both"/>
      </w:pPr>
      <w:r>
        <w:t xml:space="preserve">    4.1. Реализация полномочий, прав и обязанностей: ______________________</w:t>
      </w:r>
    </w:p>
    <w:p w:rsidR="00000000" w:rsidRDefault="00F67BD1">
      <w:pPr>
        <w:pStyle w:val="ConsPlusNonformat"/>
        <w:jc w:val="both"/>
      </w:pPr>
      <w:r>
        <w:t xml:space="preserve">    4.2.  Описание  расходов  и  доходов республиканского б</w:t>
      </w:r>
      <w:r>
        <w:t>юджета Чувашской</w:t>
      </w:r>
    </w:p>
    <w:p w:rsidR="00000000" w:rsidRDefault="00F67BD1">
      <w:pPr>
        <w:pStyle w:val="ConsPlusNonformat"/>
        <w:jc w:val="both"/>
      </w:pPr>
      <w:r>
        <w:t>Республики: 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4.3.  Оценка  расходов  и  доходов  республиканского  бюджета Чувашской</w:t>
      </w:r>
    </w:p>
    <w:p w:rsidR="00000000" w:rsidRDefault="00F67BD1">
      <w:pPr>
        <w:pStyle w:val="ConsPlusNonformat"/>
        <w:jc w:val="both"/>
      </w:pPr>
      <w:r>
        <w:t>Республики: 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4.4. Ис</w:t>
      </w:r>
      <w:r>
        <w:t>точники данных: 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5.  Оценка фактических расходов и доходов субъектов предпринимательской</w:t>
      </w:r>
    </w:p>
    <w:p w:rsidR="00000000" w:rsidRDefault="00F67BD1">
      <w:pPr>
        <w:pStyle w:val="ConsPlusNonformat"/>
        <w:jc w:val="both"/>
      </w:pPr>
      <w:r>
        <w:t>и  иной  экономической  деятельности, связанных с необходимостью соблюдения</w:t>
      </w:r>
    </w:p>
    <w:p w:rsidR="00000000" w:rsidRDefault="00F67BD1">
      <w:pPr>
        <w:pStyle w:val="ConsPlusNonformat"/>
        <w:jc w:val="both"/>
      </w:pPr>
      <w:r>
        <w:t>установленных   нормативным   правовым  актом  обязанностей,  запретов  или</w:t>
      </w:r>
    </w:p>
    <w:p w:rsidR="00000000" w:rsidRDefault="00F67BD1">
      <w:pPr>
        <w:pStyle w:val="ConsPlusNonformat"/>
        <w:jc w:val="both"/>
      </w:pPr>
      <w:r>
        <w:t>ограничений</w:t>
      </w:r>
    </w:p>
    <w:p w:rsidR="00000000" w:rsidRDefault="00F67BD1">
      <w:pPr>
        <w:pStyle w:val="ConsPlusNonformat"/>
        <w:jc w:val="both"/>
      </w:pPr>
      <w:r>
        <w:t xml:space="preserve">    5.1.  Установленные  обязанности, запреты или ограничения: ____________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5.2.   Групп</w:t>
      </w:r>
      <w:r>
        <w:t>а   субъектов   предпринимательской  и  иной  экономической</w:t>
      </w:r>
    </w:p>
    <w:p w:rsidR="00000000" w:rsidRDefault="00F67BD1">
      <w:pPr>
        <w:pStyle w:val="ConsPlusNonformat"/>
        <w:jc w:val="both"/>
      </w:pPr>
      <w:r>
        <w:t>деятельности: 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5.3. Описание видов расходов и доходов (единовременные, периодические):</w:t>
      </w:r>
    </w:p>
    <w:p w:rsidR="00000000" w:rsidRDefault="00F67BD1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:rsidR="00000000" w:rsidRDefault="00F67BD1">
      <w:pPr>
        <w:pStyle w:val="ConsPlusNonformat"/>
        <w:jc w:val="both"/>
      </w:pPr>
      <w:r>
        <w:t xml:space="preserve">    5.4. Оценка расходов и доходов: _______________________________________</w:t>
      </w:r>
    </w:p>
    <w:p w:rsidR="00000000" w:rsidRDefault="00F67BD1">
      <w:pPr>
        <w:pStyle w:val="ConsPlusNonformat"/>
        <w:jc w:val="both"/>
      </w:pPr>
      <w:r>
        <w:lastRenderedPageBreak/>
        <w:t xml:space="preserve">    5.5. Источники данных: 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6.   Оценка   фактических  положительных  и  отрицательных  последст</w:t>
      </w:r>
      <w:r>
        <w:t>вий</w:t>
      </w:r>
    </w:p>
    <w:p w:rsidR="00000000" w:rsidRDefault="00F67BD1">
      <w:pPr>
        <w:pStyle w:val="ConsPlusNonformat"/>
        <w:jc w:val="both"/>
      </w:pPr>
      <w:r>
        <w:t>установленного правового регулирования</w:t>
      </w:r>
    </w:p>
    <w:p w:rsidR="00000000" w:rsidRDefault="00F67BD1">
      <w:pPr>
        <w:pStyle w:val="ConsPlusNonformat"/>
        <w:jc w:val="both"/>
      </w:pPr>
      <w:r>
        <w:t xml:space="preserve">    6.1.  Описание  фактических  отрицательных  последствий  установленного</w:t>
      </w:r>
    </w:p>
    <w:p w:rsidR="00000000" w:rsidRDefault="00F67BD1">
      <w:pPr>
        <w:pStyle w:val="ConsPlusNonformat"/>
        <w:jc w:val="both"/>
      </w:pPr>
      <w:r>
        <w:t>правового   регулирования;   группы   заинтересованных   лиц,   на  которые</w:t>
      </w:r>
    </w:p>
    <w:p w:rsidR="00000000" w:rsidRDefault="00F67BD1">
      <w:pPr>
        <w:pStyle w:val="ConsPlusNonformat"/>
        <w:jc w:val="both"/>
      </w:pPr>
      <w:r>
        <w:t>распространяются указанные последствия:</w:t>
      </w:r>
    </w:p>
    <w:p w:rsidR="00000000" w:rsidRDefault="00F67BD1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6.2. Оценка отрицательных последствий: ________________________________</w:t>
      </w:r>
    </w:p>
    <w:p w:rsidR="00000000" w:rsidRDefault="00F67BD1">
      <w:pPr>
        <w:pStyle w:val="ConsPlusNonformat"/>
        <w:jc w:val="both"/>
      </w:pPr>
      <w:r>
        <w:t xml:space="preserve">    6.3.  Описание  фактических  положительных  последствий  установленного</w:t>
      </w:r>
    </w:p>
    <w:p w:rsidR="00000000" w:rsidRDefault="00F67BD1">
      <w:pPr>
        <w:pStyle w:val="ConsPlusNonformat"/>
        <w:jc w:val="both"/>
      </w:pPr>
      <w:r>
        <w:t>регулирования;  группы  заинтересованных  лиц,  н</w:t>
      </w:r>
      <w:r>
        <w:t>а которые распространяются</w:t>
      </w:r>
    </w:p>
    <w:p w:rsidR="00000000" w:rsidRDefault="00F67BD1">
      <w:pPr>
        <w:pStyle w:val="ConsPlusNonformat"/>
        <w:jc w:val="both"/>
      </w:pPr>
      <w:r>
        <w:t>указанные последствия: 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6.4. Оценка положительных последствий: ________________________________</w:t>
      </w:r>
    </w:p>
    <w:p w:rsidR="00000000" w:rsidRDefault="00F67BD1">
      <w:pPr>
        <w:pStyle w:val="ConsPlusNonformat"/>
        <w:jc w:val="both"/>
      </w:pPr>
      <w:r>
        <w:t xml:space="preserve">    6.5. Источники данных: 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</w:t>
      </w:r>
      <w:r>
        <w:t xml:space="preserve">   7.  Сведения  о  реализации  методов  контроля эффективности достижения</w:t>
      </w:r>
    </w:p>
    <w:p w:rsidR="00000000" w:rsidRDefault="00F67BD1">
      <w:pPr>
        <w:pStyle w:val="ConsPlusNonformat"/>
        <w:jc w:val="both"/>
      </w:pPr>
      <w:r>
        <w:t>целей  регулирования,  установленных  нормативным  правовым  актом, а также</w:t>
      </w:r>
    </w:p>
    <w:p w:rsidR="00000000" w:rsidRDefault="00F67BD1">
      <w:pPr>
        <w:pStyle w:val="ConsPlusNonformat"/>
        <w:jc w:val="both"/>
      </w:pPr>
      <w:r>
        <w:t>организационно-технических,   методологических,   информационных   и   иных</w:t>
      </w:r>
    </w:p>
    <w:p w:rsidR="00000000" w:rsidRDefault="00F67BD1">
      <w:pPr>
        <w:pStyle w:val="ConsPlusNonformat"/>
        <w:jc w:val="both"/>
      </w:pPr>
      <w:r>
        <w:t>мероприятий  с  указанием соо</w:t>
      </w:r>
      <w:r>
        <w:t>тветствующих расходов республиканского бюджета</w:t>
      </w:r>
    </w:p>
    <w:p w:rsidR="00000000" w:rsidRDefault="00F67BD1">
      <w:pPr>
        <w:pStyle w:val="ConsPlusNonformat"/>
        <w:jc w:val="both"/>
      </w:pPr>
      <w:r>
        <w:t>Чувашской Республики</w:t>
      </w:r>
    </w:p>
    <w:p w:rsidR="00000000" w:rsidRDefault="00F67BD1">
      <w:pPr>
        <w:pStyle w:val="ConsPlusNonformat"/>
        <w:jc w:val="both"/>
      </w:pPr>
      <w:r>
        <w:t xml:space="preserve">    7.1.  Описание  реализованных методов контроля эффективности достижения</w:t>
      </w:r>
    </w:p>
    <w:p w:rsidR="00000000" w:rsidRDefault="00F67BD1">
      <w:pPr>
        <w:pStyle w:val="ConsPlusNonformat"/>
        <w:jc w:val="both"/>
      </w:pPr>
      <w:r>
        <w:t>целей  правового  регулирования,  а  также необходимых для достижения целей</w:t>
      </w:r>
    </w:p>
    <w:p w:rsidR="00000000" w:rsidRDefault="00F67BD1">
      <w:pPr>
        <w:pStyle w:val="ConsPlusNonformat"/>
        <w:jc w:val="both"/>
      </w:pPr>
      <w:r>
        <w:t>мероприятий (при наличии): 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7.2.  Описание  результатов  реализации  методов контроля эффективности</w:t>
      </w:r>
    </w:p>
    <w:p w:rsidR="00000000" w:rsidRDefault="00F67BD1">
      <w:pPr>
        <w:pStyle w:val="ConsPlusNonformat"/>
        <w:jc w:val="both"/>
      </w:pPr>
      <w:r>
        <w:t>достижения   целей   и   необходимых   для  достижения  целей  мероприятий:</w:t>
      </w:r>
    </w:p>
    <w:p w:rsidR="00000000" w:rsidRDefault="00F67BD1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7.3.  Оценка  расходов  республиканского  бюджета Чувашской Республики: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8.   Оценка   эффективности   достижения   заявленны</w:t>
      </w:r>
      <w:r>
        <w:t>х  целей  правового</w:t>
      </w:r>
    </w:p>
    <w:p w:rsidR="00000000" w:rsidRDefault="00F67BD1">
      <w:pPr>
        <w:pStyle w:val="ConsPlusNonformat"/>
        <w:jc w:val="both"/>
      </w:pPr>
      <w:r>
        <w:t>регулирования:</w:t>
      </w:r>
    </w:p>
    <w:p w:rsidR="00000000" w:rsidRDefault="00F67B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25"/>
        <w:gridCol w:w="1474"/>
        <w:gridCol w:w="644"/>
        <w:gridCol w:w="644"/>
        <w:gridCol w:w="644"/>
        <w:gridCol w:w="646"/>
        <w:gridCol w:w="1418"/>
      </w:tblGrid>
      <w:tr w:rsidR="00000000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Цели установленного правового регулирования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Наименование индикатора (показателя) достижения целей нормативного правового акта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Значения до вступления в силу нормативного правового акта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Значения за период действия норматив</w:t>
            </w:r>
            <w:r>
              <w:t>ного 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Плановые значения на следующий год после отчетного</w:t>
            </w:r>
          </w:p>
        </w:tc>
      </w:tr>
      <w:tr w:rsidR="00000000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</w:tr>
      <w:tr w:rsidR="00000000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</w:tr>
    </w:tbl>
    <w:p w:rsidR="00000000" w:rsidRDefault="00F67BD1">
      <w:pPr>
        <w:pStyle w:val="ConsPlusNormal"/>
        <w:jc w:val="both"/>
      </w:pPr>
    </w:p>
    <w:p w:rsidR="00000000" w:rsidRDefault="00F67BD1">
      <w:pPr>
        <w:pStyle w:val="ConsPlusNonformat"/>
        <w:jc w:val="both"/>
      </w:pPr>
      <w:r>
        <w:t xml:space="preserve">    8.1.  Сравнение индикаторов (показателей) достижения целей нормативного</w:t>
      </w:r>
    </w:p>
    <w:p w:rsidR="00000000" w:rsidRDefault="00F67BD1">
      <w:pPr>
        <w:pStyle w:val="ConsPlusNonformat"/>
        <w:jc w:val="both"/>
      </w:pPr>
      <w:r>
        <w:t>правового   акта,  установленных  в  сводном  отчете  о  проведении  оценки</w:t>
      </w:r>
    </w:p>
    <w:p w:rsidR="00000000" w:rsidRDefault="00F67BD1">
      <w:pPr>
        <w:pStyle w:val="ConsPlusNonformat"/>
        <w:jc w:val="both"/>
      </w:pPr>
      <w:r>
        <w:t>регулирующего   воздействия  проекта  нормативного  правового  акта,  и  их</w:t>
      </w:r>
    </w:p>
    <w:p w:rsidR="00000000" w:rsidRDefault="00F67BD1">
      <w:pPr>
        <w:pStyle w:val="ConsPlusNonformat"/>
        <w:jc w:val="both"/>
      </w:pPr>
      <w:r>
        <w:t>фактических значений: _____________________________________________________</w:t>
      </w:r>
    </w:p>
    <w:p w:rsidR="00000000" w:rsidRDefault="00F67B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3007"/>
        <w:gridCol w:w="3231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N</w:t>
            </w:r>
          </w:p>
          <w:p w:rsidR="00000000" w:rsidRDefault="00F67BD1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Наименование индикатора (показателя) достижения целей нормативного правового акта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факт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67BD1">
            <w:pPr>
              <w:pStyle w:val="ConsPlusNormal"/>
            </w:pPr>
          </w:p>
        </w:tc>
      </w:tr>
    </w:tbl>
    <w:p w:rsidR="00000000" w:rsidRDefault="00F67BD1">
      <w:pPr>
        <w:pStyle w:val="ConsPlusNormal"/>
        <w:jc w:val="both"/>
      </w:pPr>
    </w:p>
    <w:p w:rsidR="00000000" w:rsidRDefault="00F67BD1">
      <w:pPr>
        <w:pStyle w:val="ConsPlusNonformat"/>
        <w:jc w:val="both"/>
      </w:pPr>
      <w:r>
        <w:t xml:space="preserve">    8.2. Выводы по итогам сравнительного анализа: ________________________.</w:t>
      </w:r>
    </w:p>
    <w:p w:rsidR="00000000" w:rsidRDefault="00F67BD1">
      <w:pPr>
        <w:pStyle w:val="ConsPlusNonformat"/>
        <w:jc w:val="both"/>
      </w:pPr>
      <w:r>
        <w:lastRenderedPageBreak/>
        <w:t xml:space="preserve">    9.  Сведения о привлечении к ответственности за нарушение установленных</w:t>
      </w:r>
    </w:p>
    <w:p w:rsidR="00000000" w:rsidRDefault="00F67BD1">
      <w:pPr>
        <w:pStyle w:val="ConsPlusNonformat"/>
        <w:jc w:val="both"/>
      </w:pPr>
      <w:r>
        <w:t>нормативным   правовым   актом   обязательных  требований  (в  случае  если</w:t>
      </w:r>
    </w:p>
    <w:p w:rsidR="00000000" w:rsidRDefault="00F67BD1">
      <w:pPr>
        <w:pStyle w:val="ConsPlusNonformat"/>
        <w:jc w:val="both"/>
      </w:pPr>
      <w:r>
        <w:t>нормативным  правовым  актом  установлена  такая  ответственность) и анализ</w:t>
      </w:r>
    </w:p>
    <w:p w:rsidR="00000000" w:rsidRDefault="00F67BD1">
      <w:pPr>
        <w:pStyle w:val="ConsPlusNonformat"/>
        <w:jc w:val="both"/>
      </w:pPr>
      <w:r>
        <w:t>основных  причин  нарушения  соответствующих обязательных требований, в том</w:t>
      </w:r>
    </w:p>
    <w:p w:rsidR="00000000" w:rsidRDefault="00F67BD1">
      <w:pPr>
        <w:pStyle w:val="ConsPlusNonformat"/>
        <w:jc w:val="both"/>
      </w:pPr>
      <w:r>
        <w:t>числе  на  предмет  исполнимости  обязательных требований без несоразмерных</w:t>
      </w:r>
    </w:p>
    <w:p w:rsidR="00000000" w:rsidRDefault="00F67BD1">
      <w:pPr>
        <w:pStyle w:val="ConsPlusNonformat"/>
        <w:jc w:val="both"/>
      </w:pPr>
      <w:r>
        <w:t>издержек субъектов регулиров</w:t>
      </w:r>
      <w:r>
        <w:t>ания и (или) наличия необоснованных ограничений</w:t>
      </w:r>
    </w:p>
    <w:p w:rsidR="00000000" w:rsidRDefault="00F67BD1">
      <w:pPr>
        <w:pStyle w:val="ConsPlusNonformat"/>
        <w:jc w:val="both"/>
      </w:pPr>
      <w:r>
        <w:t xml:space="preserve">    9.1.  Вид ответственности и сведения о привлечении к ответственности за</w:t>
      </w:r>
    </w:p>
    <w:p w:rsidR="00000000" w:rsidRDefault="00F67BD1">
      <w:pPr>
        <w:pStyle w:val="ConsPlusNonformat"/>
        <w:jc w:val="both"/>
      </w:pPr>
      <w:r>
        <w:t>нарушение установленных нормативным правовым актом обязательных требований:</w:t>
      </w:r>
    </w:p>
    <w:p w:rsidR="00000000" w:rsidRDefault="00F67BD1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F67BD1">
      <w:pPr>
        <w:pStyle w:val="ConsPlusNonformat"/>
        <w:jc w:val="both"/>
      </w:pPr>
      <w:r>
        <w:t xml:space="preserve">    9.2.  Анализ  основных  причин  нарушения  соответствующих обязательных</w:t>
      </w:r>
    </w:p>
    <w:p w:rsidR="00000000" w:rsidRDefault="00F67BD1">
      <w:pPr>
        <w:pStyle w:val="ConsPlusNonformat"/>
        <w:jc w:val="both"/>
      </w:pPr>
      <w:r>
        <w:t>требований, в том числе на предмет исполнимости обязательных требований без</w:t>
      </w:r>
    </w:p>
    <w:p w:rsidR="00000000" w:rsidRDefault="00F67BD1">
      <w:pPr>
        <w:pStyle w:val="ConsPlusNonformat"/>
        <w:jc w:val="both"/>
      </w:pPr>
      <w:r>
        <w:t>несоразмерных    издержек   субъектов   регулирования   и   (или)   наличия</w:t>
      </w:r>
    </w:p>
    <w:p w:rsidR="00000000" w:rsidRDefault="00F67BD1">
      <w:pPr>
        <w:pStyle w:val="ConsPlusNonformat"/>
        <w:jc w:val="both"/>
      </w:pPr>
      <w:r>
        <w:t>необосно</w:t>
      </w:r>
      <w:r>
        <w:t>ванных ограничений: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9.3. Источники данных: 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10.  Иные  сведения,  которые позволяют оценить фактическое воздействие</w:t>
      </w:r>
    </w:p>
    <w:p w:rsidR="00000000" w:rsidRDefault="00F67BD1">
      <w:pPr>
        <w:pStyle w:val="ConsPlusNonformat"/>
        <w:jc w:val="both"/>
      </w:pPr>
      <w:r>
        <w:t>нормативного правового акта</w:t>
      </w:r>
    </w:p>
    <w:p w:rsidR="00000000" w:rsidRDefault="00F67BD1">
      <w:pPr>
        <w:pStyle w:val="ConsPlusNonformat"/>
        <w:jc w:val="both"/>
      </w:pPr>
      <w:r>
        <w:t xml:space="preserve">    10.1. Иные необходимые, по мнению разработчика, сведения: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10.2. Источники данных: 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11.  Сведе</w:t>
      </w:r>
      <w:r>
        <w:t>ния  о  проведении публичных консультаций по отчету об оценке</w:t>
      </w:r>
    </w:p>
    <w:p w:rsidR="00000000" w:rsidRDefault="00F67BD1">
      <w:pPr>
        <w:pStyle w:val="ConsPlusNonformat"/>
        <w:jc w:val="both"/>
      </w:pPr>
      <w:r>
        <w:t>фактического воздействия нормативного правового акта и сроках их проведения</w:t>
      </w:r>
    </w:p>
    <w:p w:rsidR="00000000" w:rsidRDefault="00F67BD1">
      <w:pPr>
        <w:pStyle w:val="ConsPlusNonformat"/>
        <w:jc w:val="both"/>
      </w:pPr>
      <w:r>
        <w:t xml:space="preserve">    11.1. Общие сроки проведения публичных консультаций по отчету об оценке</w:t>
      </w:r>
    </w:p>
    <w:p w:rsidR="00000000" w:rsidRDefault="00F67BD1">
      <w:pPr>
        <w:pStyle w:val="ConsPlusNonformat"/>
        <w:jc w:val="both"/>
      </w:pPr>
      <w:r>
        <w:t>фактического  воздействия  нормативного  п</w:t>
      </w:r>
      <w:r>
        <w:t>равового  акта (далее - публичные</w:t>
      </w:r>
    </w:p>
    <w:p w:rsidR="00000000" w:rsidRDefault="00F67BD1">
      <w:pPr>
        <w:pStyle w:val="ConsPlusNonformat"/>
        <w:jc w:val="both"/>
      </w:pPr>
      <w:r>
        <w:t>консультации): начало: ________________, окончание: _______________</w:t>
      </w:r>
    </w:p>
    <w:p w:rsidR="00000000" w:rsidRDefault="00F67BD1">
      <w:pPr>
        <w:pStyle w:val="ConsPlusNonformat"/>
        <w:jc w:val="both"/>
      </w:pPr>
      <w:r>
        <w:t xml:space="preserve">    11.2. Электронный адрес размещения нормативного правового акта, отчета</w:t>
      </w:r>
    </w:p>
    <w:p w:rsidR="00000000" w:rsidRDefault="00F67BD1">
      <w:pPr>
        <w:pStyle w:val="ConsPlusNonformat"/>
        <w:jc w:val="both"/>
      </w:pPr>
      <w:r>
        <w:t>об  оценке  фактического  воздействия нормативного правового акта и перечня</w:t>
      </w:r>
    </w:p>
    <w:p w:rsidR="00000000" w:rsidRDefault="00F67BD1">
      <w:pPr>
        <w:pStyle w:val="ConsPlusNonformat"/>
        <w:jc w:val="both"/>
      </w:pPr>
      <w:r>
        <w:t>воп</w:t>
      </w:r>
      <w:r>
        <w:t>росов  к  участникам  публичных  консультаций  на  официальном  сайте на</w:t>
      </w:r>
    </w:p>
    <w:p w:rsidR="00000000" w:rsidRDefault="00F67BD1">
      <w:pPr>
        <w:pStyle w:val="ConsPlusNonformat"/>
        <w:jc w:val="both"/>
      </w:pPr>
      <w:r>
        <w:t>Портале       органов       власти       Чувашской       Республики       в</w:t>
      </w:r>
    </w:p>
    <w:p w:rsidR="00000000" w:rsidRDefault="00F67BD1">
      <w:pPr>
        <w:pStyle w:val="ConsPlusNonformat"/>
        <w:jc w:val="both"/>
      </w:pPr>
      <w:r>
        <w:t>информационно-телекоммуникационной сети "Интернет":</w:t>
      </w:r>
    </w:p>
    <w:p w:rsidR="00000000" w:rsidRDefault="00F67BD1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F67BD1">
      <w:pPr>
        <w:pStyle w:val="ConsPlusNonformat"/>
        <w:jc w:val="both"/>
      </w:pPr>
      <w:r>
        <w:t xml:space="preserve">    11.3.  Описание иных форм проведения публичных консультаций с указанием</w:t>
      </w:r>
    </w:p>
    <w:p w:rsidR="00000000" w:rsidRDefault="00F67BD1">
      <w:pPr>
        <w:pStyle w:val="ConsPlusNonformat"/>
        <w:jc w:val="both"/>
      </w:pPr>
      <w:r>
        <w:t>способа представления мнений: 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11.4. Справка о результатах публичных консультаций и сводка предложений</w:t>
      </w:r>
    </w:p>
    <w:p w:rsidR="00000000" w:rsidRDefault="00F67BD1">
      <w:pPr>
        <w:pStyle w:val="ConsPlusNonformat"/>
        <w:jc w:val="both"/>
      </w:pPr>
      <w:r>
        <w:t xml:space="preserve">к ней, </w:t>
      </w:r>
      <w:r>
        <w:t>которые размещены: _________________________________________________</w:t>
      </w:r>
    </w:p>
    <w:p w:rsidR="00000000" w:rsidRDefault="00F67BD1">
      <w:pPr>
        <w:pStyle w:val="ConsPlusNonformat"/>
        <w:jc w:val="both"/>
      </w:pPr>
      <w:r>
        <w:t xml:space="preserve">    11.5. Подготовленные на основе полученных результатов выводы: _________</w:t>
      </w:r>
    </w:p>
    <w:p w:rsidR="00000000" w:rsidRDefault="00F67BD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F67BD1">
      <w:pPr>
        <w:pStyle w:val="ConsPlusNonformat"/>
        <w:jc w:val="both"/>
      </w:pPr>
      <w:r>
        <w:t xml:space="preserve">    12. Подготовленные на основе по</w:t>
      </w:r>
      <w:r>
        <w:t>лученных выводов предложения о признании</w:t>
      </w:r>
    </w:p>
    <w:p w:rsidR="00000000" w:rsidRDefault="00F67BD1">
      <w:pPr>
        <w:pStyle w:val="ConsPlusNonformat"/>
        <w:jc w:val="both"/>
      </w:pPr>
      <w:r>
        <w:t>утратившими силу, или пересмотре, или продлении срока действия нормативного</w:t>
      </w:r>
    </w:p>
    <w:p w:rsidR="00000000" w:rsidRDefault="00F67BD1">
      <w:pPr>
        <w:pStyle w:val="ConsPlusNonformat"/>
        <w:jc w:val="both"/>
      </w:pPr>
      <w:r>
        <w:t>правового  акта,  его  отдельных  положений  (о целесообразности сохранения</w:t>
      </w:r>
    </w:p>
    <w:p w:rsidR="00000000" w:rsidRDefault="00F67BD1">
      <w:pPr>
        <w:pStyle w:val="ConsPlusNonformat"/>
        <w:jc w:val="both"/>
      </w:pPr>
      <w:r>
        <w:t>действия  нормативного  правового акта, его отдельных положений</w:t>
      </w:r>
      <w:r>
        <w:t>) - в случае</w:t>
      </w:r>
    </w:p>
    <w:p w:rsidR="00000000" w:rsidRDefault="00F67BD1">
      <w:pPr>
        <w:pStyle w:val="ConsPlusNonformat"/>
        <w:jc w:val="both"/>
      </w:pPr>
      <w:r>
        <w:t>оценки   нормативного   правового   акта,   содержащего   срок  действия  в</w:t>
      </w:r>
    </w:p>
    <w:p w:rsidR="00000000" w:rsidRDefault="00F67BD1">
      <w:pPr>
        <w:pStyle w:val="ConsPlusNonformat"/>
        <w:jc w:val="both"/>
      </w:pPr>
      <w:r>
        <w:t>соответствии  с  частью  4  статьи  3  Федерального закона "Об обязательных</w:t>
      </w:r>
    </w:p>
    <w:p w:rsidR="00000000" w:rsidRDefault="00F67BD1">
      <w:pPr>
        <w:pStyle w:val="ConsPlusNonformat"/>
        <w:jc w:val="both"/>
      </w:pPr>
      <w:r>
        <w:t>требованиях в Российской Федерации"</w:t>
      </w:r>
    </w:p>
    <w:p w:rsidR="00000000" w:rsidRDefault="00F67BD1">
      <w:pPr>
        <w:pStyle w:val="ConsPlusNonformat"/>
        <w:jc w:val="both"/>
      </w:pPr>
      <w:r>
        <w:t xml:space="preserve">    12.1. Содержание предложения: _____________________</w:t>
      </w:r>
      <w:r>
        <w:t>____________________</w:t>
      </w:r>
    </w:p>
    <w:p w:rsidR="00000000" w:rsidRDefault="00F67BD1">
      <w:pPr>
        <w:pStyle w:val="ConsPlusNonformat"/>
        <w:jc w:val="both"/>
      </w:pPr>
      <w:r>
        <w:t xml:space="preserve">    12.2. Цели предложения: ______________________________________________.</w:t>
      </w:r>
    </w:p>
    <w:p w:rsidR="00000000" w:rsidRDefault="00F67BD1">
      <w:pPr>
        <w:pStyle w:val="ConsPlusNonformat"/>
        <w:jc w:val="both"/>
      </w:pPr>
    </w:p>
    <w:p w:rsidR="00000000" w:rsidRDefault="00F67BD1">
      <w:pPr>
        <w:pStyle w:val="ConsPlusNonformat"/>
        <w:jc w:val="both"/>
      </w:pPr>
      <w:r>
        <w:t>____________________________________  ___________ _________________________</w:t>
      </w:r>
    </w:p>
    <w:p w:rsidR="00000000" w:rsidRDefault="00F67BD1">
      <w:pPr>
        <w:pStyle w:val="ConsPlusNonformat"/>
        <w:jc w:val="both"/>
      </w:pPr>
      <w:r>
        <w:t xml:space="preserve">   (руководитель или исполняющий       (подпись)   (расшифровка подписи)</w:t>
      </w:r>
    </w:p>
    <w:p w:rsidR="00000000" w:rsidRDefault="00F67BD1">
      <w:pPr>
        <w:pStyle w:val="ConsPlusNonformat"/>
        <w:jc w:val="both"/>
      </w:pPr>
      <w:r>
        <w:t xml:space="preserve">  обязанности руководителя органа</w:t>
      </w:r>
    </w:p>
    <w:p w:rsidR="00000000" w:rsidRDefault="00F67BD1">
      <w:pPr>
        <w:pStyle w:val="ConsPlusNonformat"/>
        <w:jc w:val="both"/>
      </w:pPr>
      <w:r>
        <w:t xml:space="preserve">       исполнительной власти</w:t>
      </w:r>
    </w:p>
    <w:p w:rsidR="00000000" w:rsidRDefault="00F67BD1">
      <w:pPr>
        <w:pStyle w:val="ConsPlusNonformat"/>
        <w:jc w:val="both"/>
      </w:pPr>
      <w:r>
        <w:t xml:space="preserve">       Чувашской Республики)</w:t>
      </w:r>
    </w:p>
    <w:p w:rsidR="00000000" w:rsidRDefault="00F67BD1">
      <w:pPr>
        <w:pStyle w:val="ConsPlusNonformat"/>
        <w:jc w:val="both"/>
      </w:pPr>
    </w:p>
    <w:p w:rsidR="00000000" w:rsidRDefault="00F67BD1">
      <w:pPr>
        <w:pStyle w:val="ConsPlusNonformat"/>
        <w:jc w:val="both"/>
      </w:pPr>
      <w:r>
        <w:t>______________</w:t>
      </w:r>
    </w:p>
    <w:p w:rsidR="00000000" w:rsidRDefault="00F67BD1">
      <w:pPr>
        <w:pStyle w:val="ConsPlusNonformat"/>
        <w:jc w:val="both"/>
      </w:pPr>
      <w:r>
        <w:t xml:space="preserve">    (дата)</w:t>
      </w:r>
    </w:p>
    <w:p w:rsidR="00000000" w:rsidRDefault="00F67BD1">
      <w:pPr>
        <w:pStyle w:val="ConsPlusNormal"/>
        <w:jc w:val="both"/>
      </w:pPr>
    </w:p>
    <w:p w:rsidR="00000000" w:rsidRDefault="00F67BD1">
      <w:pPr>
        <w:pStyle w:val="ConsPlusNormal"/>
        <w:jc w:val="both"/>
      </w:pPr>
    </w:p>
    <w:p w:rsidR="00F67BD1" w:rsidRDefault="00F67B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7BD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D1" w:rsidRDefault="00F67BD1">
      <w:pPr>
        <w:spacing w:after="0" w:line="240" w:lineRule="auto"/>
      </w:pPr>
      <w:r>
        <w:separator/>
      </w:r>
    </w:p>
  </w:endnote>
  <w:endnote w:type="continuationSeparator" w:id="0">
    <w:p w:rsidR="00F67BD1" w:rsidRDefault="00F6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7B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7BD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7BD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7BD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444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44476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444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44476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67B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D1" w:rsidRDefault="00F67BD1">
      <w:pPr>
        <w:spacing w:after="0" w:line="240" w:lineRule="auto"/>
      </w:pPr>
      <w:r>
        <w:separator/>
      </w:r>
    </w:p>
  </w:footnote>
  <w:footnote w:type="continuationSeparator" w:id="0">
    <w:p w:rsidR="00F67BD1" w:rsidRDefault="00F6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7BD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22.06.2022 N 297</w:t>
          </w:r>
          <w:r>
            <w:rPr>
              <w:rFonts w:ascii="Tahoma" w:hAnsi="Tahoma" w:cs="Tahoma"/>
              <w:sz w:val="16"/>
              <w:szCs w:val="16"/>
            </w:rPr>
            <w:br/>
            <w:t>(ред. от 14.10.2022)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установления</w:t>
          </w:r>
          <w:r>
            <w:rPr>
              <w:rFonts w:ascii="Tahoma" w:hAnsi="Tahoma" w:cs="Tahoma"/>
              <w:sz w:val="16"/>
              <w:szCs w:val="16"/>
            </w:rPr>
            <w:t xml:space="preserve"> и оцен...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7BD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01.11.2023</w:t>
          </w:r>
        </w:p>
      </w:tc>
    </w:tr>
  </w:tbl>
  <w:p w:rsidR="00000000" w:rsidRDefault="00F67B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7BD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6"/>
    <w:rsid w:val="00E44476"/>
    <w:rsid w:val="00F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7591</Words>
  <Characters>43274</Characters>
  <Application>Microsoft Office Word</Application>
  <DocSecurity>2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22.06.2022 N 297(ред. от 14.10.2022)"Об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</vt:lpstr>
    </vt:vector>
  </TitlesOfParts>
  <Company>КонсультантПлюс Версия 4022.00.55</Company>
  <LinksUpToDate>false</LinksUpToDate>
  <CharactersWithSpaces>50764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22.06.2022 N 297(ред. от 14.10.2022)"Об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</dc:title>
  <dc:creator>Молякова Наталья Николаевна</dc:creator>
  <cp:lastModifiedBy>Молякова Наталья Николаевна</cp:lastModifiedBy>
  <cp:revision>2</cp:revision>
  <dcterms:created xsi:type="dcterms:W3CDTF">2023-11-01T06:59:00Z</dcterms:created>
  <dcterms:modified xsi:type="dcterms:W3CDTF">2023-11-01T06:59:00Z</dcterms:modified>
</cp:coreProperties>
</file>