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4" w:rsidRDefault="001C5DB4" w:rsidP="001C5DB4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E6339" w:rsidRDefault="006E6339" w:rsidP="006E633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                </w:t>
            </w:r>
          </w:p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83AB5" w:rsidRPr="006A0DDD" w:rsidRDefault="00983AB5" w:rsidP="00243C35">
      <w:pPr>
        <w:suppressAutoHyphens/>
        <w:spacing w:before="4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243C35" w:rsidRDefault="004005F6" w:rsidP="00243C35">
      <w:pPr>
        <w:ind w:firstLine="567"/>
        <w:rPr>
          <w:rFonts w:ascii="Times New Roman" w:hAnsi="Times New Roman"/>
          <w:kern w:val="2"/>
        </w:rPr>
      </w:pPr>
      <w:r w:rsidRPr="00F80989">
        <w:rPr>
          <w:rStyle w:val="1f4"/>
          <w:color w:val="000000"/>
        </w:rPr>
        <w:t>В соответствии со статьей 69.1 Федераль</w:t>
      </w:r>
      <w:r w:rsidR="00243C35">
        <w:rPr>
          <w:rStyle w:val="1f4"/>
          <w:color w:val="000000"/>
        </w:rPr>
        <w:t>ного закона от 13 июля 2015 г.</w:t>
      </w:r>
      <w:r w:rsidRPr="00F80989">
        <w:rPr>
          <w:rStyle w:val="1f4"/>
          <w:color w:val="000000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</w:rPr>
        <w:t xml:space="preserve"> статьей 16 Федерального закона от 06.10.2003 №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>131-ФЗ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«Об 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>общих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принципах 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>организации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местного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самоуправления</w:t>
      </w:r>
      <w:r w:rsidR="00243C35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в Российской Федерации»</w:t>
      </w:r>
      <w:r w:rsidR="00243C35">
        <w:rPr>
          <w:rFonts w:ascii="Times New Roman" w:hAnsi="Times New Roman"/>
        </w:rPr>
        <w:t>,</w:t>
      </w:r>
      <w:r w:rsidRPr="00F80989">
        <w:rPr>
          <w:rFonts w:ascii="Times New Roman" w:hAnsi="Times New Roman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243C35">
        <w:rPr>
          <w:rFonts w:ascii="Times New Roman" w:hAnsi="Times New Roman"/>
          <w:b/>
          <w:kern w:val="2"/>
        </w:rPr>
        <w:t>п</w:t>
      </w:r>
      <w:proofErr w:type="spellEnd"/>
      <w:proofErr w:type="gramEnd"/>
      <w:r w:rsidR="00243C35">
        <w:rPr>
          <w:rFonts w:ascii="Times New Roman" w:hAnsi="Times New Roman"/>
          <w:b/>
          <w:kern w:val="2"/>
        </w:rPr>
        <w:t xml:space="preserve"> о с т а </w:t>
      </w:r>
      <w:proofErr w:type="spellStart"/>
      <w:r w:rsidR="00243C35">
        <w:rPr>
          <w:rFonts w:ascii="Times New Roman" w:hAnsi="Times New Roman"/>
          <w:b/>
          <w:kern w:val="2"/>
        </w:rPr>
        <w:t>н</w:t>
      </w:r>
      <w:proofErr w:type="spellEnd"/>
      <w:r w:rsidR="00243C35">
        <w:rPr>
          <w:rFonts w:ascii="Times New Roman" w:hAnsi="Times New Roman"/>
          <w:b/>
          <w:kern w:val="2"/>
        </w:rPr>
        <w:t xml:space="preserve"> о в л я е т</w:t>
      </w:r>
      <w:r w:rsidR="00243C35">
        <w:rPr>
          <w:rFonts w:ascii="Times New Roman" w:hAnsi="Times New Roman"/>
          <w:kern w:val="2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</w:t>
      </w:r>
      <w:r w:rsidR="009E0CA6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9E0CA6">
        <w:rPr>
          <w:rFonts w:ascii="Times New Roman" w:hAnsi="Times New Roman"/>
          <w:sz w:val="24"/>
          <w:szCs w:val="24"/>
        </w:rPr>
        <w:t>21:18:100701:79</w:t>
      </w:r>
      <w:r w:rsidR="009E0CA6" w:rsidRPr="005D5CB5">
        <w:rPr>
          <w:rFonts w:ascii="Times New Roman" w:hAnsi="Times New Roman"/>
          <w:sz w:val="24"/>
          <w:szCs w:val="24"/>
        </w:rPr>
        <w:t xml:space="preserve">, </w:t>
      </w:r>
      <w:r w:rsidR="009E0CA6"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9E0CA6" w:rsidRPr="00AC4F5F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9E0CA6" w:rsidRPr="00AC4F5F">
        <w:rPr>
          <w:rStyle w:val="1f4"/>
          <w:color w:val="000000"/>
          <w:sz w:val="24"/>
          <w:szCs w:val="24"/>
        </w:rPr>
        <w:t>Порецкий</w:t>
      </w:r>
      <w:proofErr w:type="gramStart"/>
      <w:r w:rsidR="009E0CA6" w:rsidRPr="00AC4F5F">
        <w:rPr>
          <w:rStyle w:val="1f4"/>
          <w:color w:val="000000"/>
          <w:sz w:val="24"/>
          <w:szCs w:val="24"/>
        </w:rPr>
        <w:t>,с</w:t>
      </w:r>
      <w:proofErr w:type="spellEnd"/>
      <w:proofErr w:type="gramEnd"/>
      <w:r w:rsidR="009E0CA6" w:rsidRPr="00AC4F5F">
        <w:rPr>
          <w:rStyle w:val="1f4"/>
          <w:color w:val="000000"/>
          <w:sz w:val="24"/>
          <w:szCs w:val="24"/>
        </w:rPr>
        <w:t>/</w:t>
      </w:r>
      <w:proofErr w:type="spellStart"/>
      <w:r w:rsidR="009E0CA6" w:rsidRPr="00AC4F5F">
        <w:rPr>
          <w:rStyle w:val="1f4"/>
          <w:color w:val="000000"/>
          <w:sz w:val="24"/>
          <w:szCs w:val="24"/>
        </w:rPr>
        <w:t>пос</w:t>
      </w:r>
      <w:proofErr w:type="spellEnd"/>
      <w:r w:rsidR="009E0CA6" w:rsidRPr="00AC4F5F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9E0CA6" w:rsidRPr="00AC4F5F">
        <w:rPr>
          <w:rStyle w:val="1f4"/>
          <w:color w:val="000000"/>
          <w:sz w:val="24"/>
          <w:szCs w:val="24"/>
        </w:rPr>
        <w:t>Рындинск</w:t>
      </w:r>
      <w:r w:rsidR="009E0CA6">
        <w:rPr>
          <w:rStyle w:val="1f4"/>
          <w:color w:val="000000"/>
          <w:sz w:val="24"/>
          <w:szCs w:val="24"/>
        </w:rPr>
        <w:t>ое</w:t>
      </w:r>
      <w:proofErr w:type="spellEnd"/>
      <w:r w:rsidR="009E0CA6">
        <w:rPr>
          <w:rStyle w:val="1f4"/>
          <w:color w:val="000000"/>
          <w:sz w:val="24"/>
          <w:szCs w:val="24"/>
        </w:rPr>
        <w:t xml:space="preserve">, с </w:t>
      </w:r>
      <w:proofErr w:type="spellStart"/>
      <w:r w:rsidR="009E0CA6">
        <w:rPr>
          <w:rStyle w:val="1f4"/>
          <w:color w:val="000000"/>
          <w:sz w:val="24"/>
          <w:szCs w:val="24"/>
        </w:rPr>
        <w:t>Турдаково</w:t>
      </w:r>
      <w:proofErr w:type="spellEnd"/>
      <w:r w:rsidR="009E0CA6">
        <w:rPr>
          <w:rStyle w:val="1f4"/>
          <w:color w:val="000000"/>
          <w:sz w:val="24"/>
          <w:szCs w:val="24"/>
        </w:rPr>
        <w:t xml:space="preserve">, </w:t>
      </w:r>
      <w:r w:rsidR="009E0CA6">
        <w:rPr>
          <w:rFonts w:ascii="Times New Roman" w:hAnsi="Times New Roman"/>
          <w:sz w:val="24"/>
          <w:szCs w:val="24"/>
        </w:rPr>
        <w:t>категория</w:t>
      </w:r>
      <w:r w:rsidR="009E0CA6" w:rsidRPr="006E25B7">
        <w:rPr>
          <w:rFonts w:ascii="Times New Roman" w:hAnsi="Times New Roman"/>
          <w:sz w:val="24"/>
          <w:szCs w:val="24"/>
        </w:rPr>
        <w:t>: земли насел</w:t>
      </w:r>
      <w:r w:rsidR="009E0CA6">
        <w:rPr>
          <w:rFonts w:ascii="Times New Roman" w:hAnsi="Times New Roman"/>
          <w:sz w:val="24"/>
          <w:szCs w:val="24"/>
        </w:rPr>
        <w:t>енных пунктов, общей площадью 34</w:t>
      </w:r>
      <w:r w:rsidR="009E0CA6" w:rsidRPr="006E25B7">
        <w:rPr>
          <w:rFonts w:ascii="Times New Roman" w:hAnsi="Times New Roman"/>
          <w:sz w:val="24"/>
          <w:szCs w:val="24"/>
        </w:rPr>
        <w:t>00</w:t>
      </w:r>
      <w:r w:rsidR="009E0CA6" w:rsidRPr="006E25B7">
        <w:rPr>
          <w:rFonts w:ascii="Times New Roman" w:hAnsi="Times New Roman"/>
        </w:rPr>
        <w:t xml:space="preserve">  кв.м</w:t>
      </w:r>
      <w:r w:rsidR="009E0CA6" w:rsidRPr="006E25B7">
        <w:rPr>
          <w:rStyle w:val="1f4"/>
          <w:color w:val="FF0000"/>
          <w:sz w:val="24"/>
          <w:szCs w:val="24"/>
        </w:rPr>
        <w:t xml:space="preserve"> </w:t>
      </w:r>
      <w:r w:rsidR="009E0CA6" w:rsidRPr="005D5CB5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недвижимости на праве собственности, выявлен</w:t>
      </w:r>
      <w:r w:rsidR="009E0CA6">
        <w:rPr>
          <w:rStyle w:val="1f4"/>
          <w:color w:val="000000"/>
          <w:sz w:val="24"/>
          <w:szCs w:val="24"/>
        </w:rPr>
        <w:t>а</w:t>
      </w:r>
      <w:r w:rsidR="009E0CA6" w:rsidRPr="005D5CB5">
        <w:rPr>
          <w:rStyle w:val="1f4"/>
          <w:color w:val="000000"/>
          <w:sz w:val="24"/>
          <w:szCs w:val="24"/>
        </w:rPr>
        <w:t xml:space="preserve"> </w:t>
      </w:r>
      <w:r w:rsidR="009E0CA6" w:rsidRPr="009C606F">
        <w:rPr>
          <w:rStyle w:val="1f4"/>
          <w:color w:val="000000"/>
          <w:sz w:val="24"/>
          <w:szCs w:val="24"/>
          <w:highlight w:val="black"/>
        </w:rPr>
        <w:t xml:space="preserve">Астахова Мария Григорьевна 09 сентября 1940 года рождения,  </w:t>
      </w:r>
      <w:r w:rsidR="009E0CA6" w:rsidRPr="009C606F">
        <w:rPr>
          <w:rStyle w:val="1f4"/>
          <w:sz w:val="24"/>
          <w:szCs w:val="24"/>
          <w:highlight w:val="black"/>
        </w:rPr>
        <w:t xml:space="preserve">место рождения: с. </w:t>
      </w:r>
      <w:proofErr w:type="spellStart"/>
      <w:r w:rsidR="009E0CA6" w:rsidRPr="009C606F">
        <w:rPr>
          <w:rStyle w:val="1f4"/>
          <w:sz w:val="24"/>
          <w:szCs w:val="24"/>
          <w:highlight w:val="black"/>
        </w:rPr>
        <w:t>Рындино</w:t>
      </w:r>
      <w:proofErr w:type="spellEnd"/>
      <w:r w:rsidR="009E0CA6" w:rsidRPr="009C606F">
        <w:rPr>
          <w:rStyle w:val="1f4"/>
          <w:sz w:val="24"/>
          <w:szCs w:val="24"/>
          <w:highlight w:val="black"/>
        </w:rPr>
        <w:t xml:space="preserve"> Порецкого района Чувашской Республики, паспорт гражданина Российской Федерации 9701  379680, выдан 16 января 2002 года Порецким РОВД Чувашской Республики, СНИЛС 089-457-872 42, </w:t>
      </w:r>
      <w:proofErr w:type="gramStart"/>
      <w:r w:rsidR="009E0CA6" w:rsidRPr="009C606F">
        <w:rPr>
          <w:rStyle w:val="1f4"/>
          <w:sz w:val="24"/>
          <w:szCs w:val="24"/>
          <w:highlight w:val="black"/>
        </w:rPr>
        <w:t>зарегистрированная</w:t>
      </w:r>
      <w:proofErr w:type="gramEnd"/>
      <w:r w:rsidR="009E0CA6" w:rsidRPr="009C606F">
        <w:rPr>
          <w:rStyle w:val="1f4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="009E0CA6" w:rsidRPr="009C606F">
        <w:rPr>
          <w:rStyle w:val="1f4"/>
          <w:sz w:val="24"/>
          <w:szCs w:val="24"/>
          <w:highlight w:val="black"/>
        </w:rPr>
        <w:t>Порецкий</w:t>
      </w:r>
      <w:proofErr w:type="spellEnd"/>
      <w:r w:rsidR="009E0CA6" w:rsidRPr="009C606F">
        <w:rPr>
          <w:rStyle w:val="1f4"/>
          <w:sz w:val="24"/>
          <w:szCs w:val="24"/>
          <w:highlight w:val="black"/>
        </w:rPr>
        <w:t xml:space="preserve"> район, с. </w:t>
      </w:r>
      <w:proofErr w:type="spellStart"/>
      <w:r w:rsidR="009E0CA6" w:rsidRPr="009C606F">
        <w:rPr>
          <w:rStyle w:val="1f4"/>
          <w:sz w:val="24"/>
          <w:szCs w:val="24"/>
          <w:highlight w:val="black"/>
        </w:rPr>
        <w:t>Рындино</w:t>
      </w:r>
      <w:proofErr w:type="spellEnd"/>
      <w:r w:rsidR="009E0CA6" w:rsidRPr="009C606F">
        <w:rPr>
          <w:rStyle w:val="1f4"/>
          <w:sz w:val="24"/>
          <w:szCs w:val="24"/>
          <w:highlight w:val="black"/>
        </w:rPr>
        <w:t xml:space="preserve">, ул. </w:t>
      </w:r>
      <w:proofErr w:type="spellStart"/>
      <w:r w:rsidR="009E0CA6" w:rsidRPr="009C606F">
        <w:rPr>
          <w:rStyle w:val="1f4"/>
          <w:sz w:val="24"/>
          <w:szCs w:val="24"/>
          <w:highlight w:val="black"/>
        </w:rPr>
        <w:t>Ахаева</w:t>
      </w:r>
      <w:proofErr w:type="spellEnd"/>
      <w:r w:rsidR="009E0CA6" w:rsidRPr="009C606F">
        <w:rPr>
          <w:rStyle w:val="1f4"/>
          <w:sz w:val="24"/>
          <w:szCs w:val="24"/>
          <w:highlight w:val="black"/>
        </w:rPr>
        <w:t>, дом № 49</w:t>
      </w:r>
      <w:r w:rsidR="00AC4F5F">
        <w:rPr>
          <w:rStyle w:val="1f4"/>
          <w:color w:val="000000"/>
          <w:sz w:val="24"/>
          <w:szCs w:val="24"/>
        </w:rPr>
        <w:t>.</w:t>
      </w:r>
    </w:p>
    <w:p w:rsidR="005D5CB5" w:rsidRPr="00BF7E8E" w:rsidRDefault="00BF7E8E" w:rsidP="00BF7E8E">
      <w:pPr>
        <w:spacing w:line="0" w:lineRule="atLeast"/>
        <w:rPr>
          <w:rStyle w:val="1f4"/>
          <w:shd w:val="clear" w:color="auto" w:fill="auto"/>
        </w:rPr>
      </w:pPr>
      <w:r>
        <w:rPr>
          <w:rStyle w:val="1f4"/>
          <w:color w:val="000000"/>
        </w:rPr>
        <w:t xml:space="preserve">          </w:t>
      </w:r>
      <w:r w:rsidR="005D5CB5" w:rsidRPr="00BF7E8E">
        <w:rPr>
          <w:rStyle w:val="1f4"/>
          <w:color w:val="000000"/>
        </w:rPr>
        <w:t xml:space="preserve">2. Право собственности </w:t>
      </w:r>
      <w:r w:rsidR="009E0CA6" w:rsidRPr="009C606F">
        <w:rPr>
          <w:rStyle w:val="1f4"/>
          <w:color w:val="000000"/>
          <w:highlight w:val="black"/>
        </w:rPr>
        <w:t>Астаховой Марии Григорьевны</w:t>
      </w:r>
      <w:r w:rsidR="009E0CA6" w:rsidRPr="006E25B7">
        <w:rPr>
          <w:rStyle w:val="1f4"/>
          <w:color w:val="000000"/>
        </w:rPr>
        <w:t xml:space="preserve"> </w:t>
      </w:r>
      <w:r w:rsidR="009E0CA6">
        <w:rPr>
          <w:rStyle w:val="1f4"/>
          <w:color w:val="000000"/>
        </w:rPr>
        <w:t xml:space="preserve">на указанный в п. 1 настоящего постановления </w:t>
      </w:r>
      <w:r w:rsidR="009E0CA6" w:rsidRPr="006E25B7">
        <w:rPr>
          <w:rStyle w:val="1f4"/>
          <w:color w:val="000000"/>
        </w:rPr>
        <w:t xml:space="preserve">земельный участок подтверждается </w:t>
      </w:r>
      <w:r w:rsidR="009E0CA6" w:rsidRPr="006E25B7">
        <w:rPr>
          <w:rFonts w:ascii="Times New Roman" w:hAnsi="Times New Roman"/>
        </w:rPr>
        <w:t>сообщением нотариуса  Порецкого нотариального округ</w:t>
      </w:r>
      <w:r w:rsidR="009E0CA6">
        <w:rPr>
          <w:rFonts w:ascii="Times New Roman" w:hAnsi="Times New Roman"/>
        </w:rPr>
        <w:t>а Чувашской Республики от 31 августа 2023 № 14</w:t>
      </w:r>
      <w:r w:rsidR="009E0CA6" w:rsidRPr="006E25B7">
        <w:rPr>
          <w:rFonts w:ascii="Times New Roman" w:hAnsi="Times New Roman"/>
        </w:rPr>
        <w:t>9 (копия прилагается)  и мате</w:t>
      </w:r>
      <w:r w:rsidR="009E0CA6">
        <w:rPr>
          <w:rFonts w:ascii="Times New Roman" w:hAnsi="Times New Roman"/>
        </w:rPr>
        <w:t>риалами наследственного дела №5/2020</w:t>
      </w:r>
      <w:r w:rsidRPr="00BF7E8E">
        <w:rPr>
          <w:rFonts w:ascii="Times New Roman" w:hAnsi="Times New Roman"/>
        </w:rPr>
        <w:t>.</w:t>
      </w:r>
    </w:p>
    <w:p w:rsidR="00BF7E8E" w:rsidRDefault="00BF7E8E" w:rsidP="00BF7E8E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BF7E8E" w:rsidRDefault="00BF7E8E" w:rsidP="00BF7E8E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BF7E8E" w:rsidRDefault="00BF7E8E" w:rsidP="00BF7E8E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F7E8E" w:rsidRPr="00E46EB6" w:rsidRDefault="00BF7E8E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CB3FB4" w:rsidRDefault="009F2D39" w:rsidP="00CB3FB4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243C35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243C35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CB3FB4">
        <w:rPr>
          <w:rFonts w:ascii="Times New Roman" w:hAnsi="Times New Roman"/>
          <w:color w:val="000000"/>
        </w:rPr>
        <w:t xml:space="preserve">        </w:t>
      </w:r>
      <w:r w:rsidR="00243C35">
        <w:rPr>
          <w:rFonts w:ascii="Times New Roman" w:hAnsi="Times New Roman"/>
          <w:color w:val="000000"/>
        </w:rPr>
        <w:t xml:space="preserve">   </w:t>
      </w:r>
      <w:r w:rsidR="002F30B6" w:rsidRPr="006A0DDD">
        <w:rPr>
          <w:rFonts w:ascii="Times New Roman" w:hAnsi="Times New Roman"/>
          <w:color w:val="000000"/>
        </w:rPr>
        <w:t xml:space="preserve">   </w:t>
      </w:r>
      <w:r w:rsidR="00CA1C86">
        <w:rPr>
          <w:rFonts w:ascii="Times New Roman" w:hAnsi="Times New Roman"/>
          <w:color w:val="000000"/>
        </w:rPr>
        <w:t>Е.В.</w:t>
      </w:r>
      <w:r w:rsidR="00243C35">
        <w:rPr>
          <w:rFonts w:ascii="Times New Roman" w:hAnsi="Times New Roman"/>
          <w:color w:val="000000"/>
        </w:rPr>
        <w:t xml:space="preserve"> </w:t>
      </w:r>
      <w:r w:rsidR="00CA1C86">
        <w:rPr>
          <w:rFonts w:ascii="Times New Roman" w:hAnsi="Times New Roman"/>
          <w:color w:val="000000"/>
        </w:rPr>
        <w:t>Лебедев</w:t>
      </w:r>
    </w:p>
    <w:sectPr w:rsidR="00080C32" w:rsidRPr="00CB3FB4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41" w:rsidRDefault="005E2741">
      <w:r>
        <w:separator/>
      </w:r>
    </w:p>
  </w:endnote>
  <w:endnote w:type="continuationSeparator" w:id="0">
    <w:p w:rsidR="005E2741" w:rsidRDefault="005E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4DA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41" w:rsidRDefault="005E2741">
      <w:r>
        <w:separator/>
      </w:r>
    </w:p>
  </w:footnote>
  <w:footnote w:type="continuationSeparator" w:id="0">
    <w:p w:rsidR="005E2741" w:rsidRDefault="005E2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4DA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459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8BC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C58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463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4D4C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5DB4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35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2D3"/>
    <w:rsid w:val="002B763B"/>
    <w:rsid w:val="002B7C11"/>
    <w:rsid w:val="002C0606"/>
    <w:rsid w:val="002C2019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703C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497"/>
    <w:rsid w:val="00386C22"/>
    <w:rsid w:val="0038709D"/>
    <w:rsid w:val="00390473"/>
    <w:rsid w:val="003908ED"/>
    <w:rsid w:val="003912F8"/>
    <w:rsid w:val="00391340"/>
    <w:rsid w:val="003922EF"/>
    <w:rsid w:val="00392FC3"/>
    <w:rsid w:val="00393FB2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7AF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604C"/>
    <w:rsid w:val="00497729"/>
    <w:rsid w:val="00497945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3D7B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3E7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604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87C1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A61DB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741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3FB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6F53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5ECE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DE0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39"/>
    <w:rsid w:val="006E63B0"/>
    <w:rsid w:val="006E65FD"/>
    <w:rsid w:val="006E6793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C65CC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173E2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63E"/>
    <w:rsid w:val="008E2EF2"/>
    <w:rsid w:val="008E3DE2"/>
    <w:rsid w:val="008E3ECC"/>
    <w:rsid w:val="008E403F"/>
    <w:rsid w:val="008E4772"/>
    <w:rsid w:val="008E4F2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5E14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7CE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06F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0CA6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BF7E8E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5B62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4DAB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3FB4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D70F5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400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1B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31F3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61C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CC5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1119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EB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0B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9C7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40A8-7B26-4ECE-AE35-F2D218EB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2023-09-05T11:27:00Z</cp:lastPrinted>
  <dcterms:created xsi:type="dcterms:W3CDTF">2023-09-08T12:43:00Z</dcterms:created>
  <dcterms:modified xsi:type="dcterms:W3CDTF">2023-09-08T13:08:00Z</dcterms:modified>
</cp:coreProperties>
</file>