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27A8B" w:rsidRDefault="00627A8B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 </w:t>
            </w:r>
            <w:r w:rsidR="00627A8B"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çу 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627A8B"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627A8B"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569</w:t>
            </w:r>
          </w:p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2F39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627A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627A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7773" w:rsidRPr="00627A8B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Pr="00627A8B" w:rsidRDefault="00374B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627A8B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 мая</w:t>
            </w:r>
            <w:r w:rsidR="00057773"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569</w:t>
            </w: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627A8B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27A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627A8B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110F7" w:rsidRPr="00175D00" w:rsidTr="004B02ED">
        <w:tc>
          <w:tcPr>
            <w:tcW w:w="5778" w:type="dxa"/>
          </w:tcPr>
          <w:p w:rsidR="00A110F7" w:rsidRPr="00175D00" w:rsidRDefault="00A110F7" w:rsidP="004B0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создании и функционировании оперативной группы комиссии по чрезвычайным ситуациям и обеспечению пожарной безопасности Цивильского муниципального округа Чувашской Республики </w:t>
            </w:r>
          </w:p>
        </w:tc>
      </w:tr>
    </w:tbl>
    <w:p w:rsidR="00A110F7" w:rsidRPr="002F3915" w:rsidRDefault="00A110F7" w:rsidP="002F391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A110F7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51B">
        <w:rPr>
          <w:rFonts w:ascii="Times New Roman" w:hAnsi="Times New Roman" w:cs="Times New Roman"/>
          <w:sz w:val="24"/>
          <w:szCs w:val="24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от 21.12.1994 № 68-ФЗ «</w:t>
      </w:r>
      <w:r w:rsidRPr="00AC051B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Pr="00AC05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06.10.2003 № 131-ФЗ «</w:t>
      </w:r>
      <w:r w:rsidRPr="00AC051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051B">
        <w:rPr>
          <w:rFonts w:ascii="Times New Roman" w:hAnsi="Times New Roman" w:cs="Times New Roman"/>
          <w:sz w:val="24"/>
          <w:szCs w:val="24"/>
        </w:rPr>
        <w:t xml:space="preserve"> и с целью оперативного реагирования на возможные чрезвычайные ситуации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  <w:r w:rsidRPr="00AC05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C05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AC051B">
        <w:rPr>
          <w:rFonts w:ascii="Times New Roman" w:hAnsi="Times New Roman" w:cs="Times New Roman"/>
          <w:sz w:val="24"/>
          <w:szCs w:val="24"/>
        </w:rPr>
        <w:t xml:space="preserve"> Чувашской Республики от</w:t>
      </w:r>
      <w:proofErr w:type="gramEnd"/>
      <w:r w:rsidRPr="00AC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15.02.2023</w:t>
      </w:r>
      <w:r w:rsidRPr="00AC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05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AC0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4E3B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Цивильского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4E3B">
        <w:rPr>
          <w:rFonts w:ascii="Times New Roman" w:hAnsi="Times New Roman" w:cs="Times New Roman"/>
          <w:sz w:val="24"/>
          <w:szCs w:val="24"/>
        </w:rPr>
        <w:t>, администрация Цивильского муни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F4E3B">
        <w:rPr>
          <w:rFonts w:ascii="Times New Roman" w:hAnsi="Times New Roman" w:cs="Times New Roman"/>
          <w:sz w:val="24"/>
          <w:szCs w:val="24"/>
        </w:rPr>
        <w:t>ипального округа Чувашской Республики</w:t>
      </w:r>
    </w:p>
    <w:p w:rsidR="00A110F7" w:rsidRDefault="00A110F7" w:rsidP="00A1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F9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  <w:bookmarkStart w:id="0" w:name="sub_1"/>
    </w:p>
    <w:p w:rsidR="00476AF9" w:rsidRDefault="00476AF9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0F7" w:rsidRPr="0049375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75B">
        <w:rPr>
          <w:rFonts w:ascii="Times New Roman" w:hAnsi="Times New Roman" w:cs="Times New Roman"/>
          <w:sz w:val="24"/>
          <w:szCs w:val="24"/>
        </w:rPr>
        <w:t>1. Создать оперативную группу комиссии по чрезвычайным ситуациям и обеспечению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49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49375B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110F7" w:rsidRPr="0049375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49375B">
        <w:rPr>
          <w:rFonts w:ascii="Times New Roman" w:hAnsi="Times New Roman" w:cs="Times New Roman"/>
          <w:sz w:val="24"/>
          <w:szCs w:val="24"/>
        </w:rPr>
        <w:t xml:space="preserve">2. Утвердить положение об оперативной группе комиссии по чрезвычайным ситуациям и обеспечению пожарной безопасности </w:t>
      </w:r>
      <w:r w:rsidR="002F39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49375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75B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3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0F7" w:rsidRPr="001F4E3B" w:rsidRDefault="00476AF9" w:rsidP="00A110F7">
      <w:pPr>
        <w:spacing w:after="0" w:line="240" w:lineRule="auto"/>
        <w:ind w:firstLine="708"/>
        <w:jc w:val="both"/>
        <w:rPr>
          <w:color w:val="000000" w:themeColor="text1"/>
        </w:rPr>
      </w:pPr>
      <w:bookmarkStart w:id="2" w:name="sub_4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A110F7" w:rsidRPr="0049375B">
        <w:rPr>
          <w:rFonts w:ascii="Times New Roman" w:hAnsi="Times New Roman" w:cs="Times New Roman"/>
          <w:sz w:val="24"/>
          <w:szCs w:val="24"/>
        </w:rPr>
        <w:t xml:space="preserve">. </w:t>
      </w:r>
      <w:r w:rsidR="00A110F7" w:rsidRPr="001F4E3B">
        <w:rPr>
          <w:rFonts w:ascii="Times New Roman" w:hAnsi="Times New Roman" w:cs="Times New Roman"/>
          <w:sz w:val="24"/>
          <w:szCs w:val="24"/>
        </w:rPr>
        <w:t xml:space="preserve">Сектору цифрового развития и информационных технологий администрации </w:t>
      </w:r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муниципального округа</w:t>
      </w:r>
      <w:r w:rsidR="00A1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 настоящее постановление в периодическом печатном издании «Официальный вестник Цивильского муниципального округа» и </w:t>
      </w:r>
      <w:proofErr w:type="gramStart"/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его</w:t>
      </w:r>
      <w:proofErr w:type="gramEnd"/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на официальном сайте Цивильского муниципального округа</w:t>
      </w:r>
      <w:r w:rsidR="00A1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10F7" w:rsidRPr="001F4E3B" w:rsidRDefault="00476AF9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возложить на первого заместителя главы</w:t>
      </w:r>
      <w:r w:rsidR="00A11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A110F7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начальника Управления по благоустройству и развитию территорий администрации Цивильского муниципального округа Чувашской Республики. </w:t>
      </w:r>
    </w:p>
    <w:bookmarkEnd w:id="3"/>
    <w:p w:rsidR="00A110F7" w:rsidRDefault="00476AF9" w:rsidP="00A110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110F7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A110F7" w:rsidRDefault="00A110F7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A8B" w:rsidRDefault="00A110F7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A110F7" w:rsidRDefault="00627A8B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A110F7">
        <w:rPr>
          <w:rFonts w:ascii="Times New Roman" w:hAnsi="Times New Roman"/>
          <w:sz w:val="24"/>
          <w:szCs w:val="24"/>
        </w:rPr>
        <w:t>округа</w:t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</w:r>
      <w:r w:rsidR="00A110F7">
        <w:rPr>
          <w:rFonts w:ascii="Times New Roman" w:hAnsi="Times New Roman"/>
          <w:sz w:val="24"/>
          <w:szCs w:val="24"/>
        </w:rPr>
        <w:tab/>
        <w:t xml:space="preserve">         А.В. Иванов</w:t>
      </w:r>
    </w:p>
    <w:p w:rsidR="00A110F7" w:rsidRDefault="00A110F7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6AF9" w:rsidRDefault="00476AF9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AF9" w:rsidRDefault="00476AF9" w:rsidP="00A11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0F7" w:rsidRPr="002F3915" w:rsidRDefault="00A110F7" w:rsidP="00A110F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F3915">
        <w:rPr>
          <w:rFonts w:ascii="Times New Roman" w:hAnsi="Times New Roman"/>
          <w:sz w:val="24"/>
          <w:szCs w:val="24"/>
        </w:rPr>
        <w:t>Приложение № 1</w:t>
      </w:r>
    </w:p>
    <w:p w:rsidR="00A110F7" w:rsidRPr="002F3915" w:rsidRDefault="00A110F7" w:rsidP="00A110F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F3915">
        <w:rPr>
          <w:rFonts w:ascii="Times New Roman" w:hAnsi="Times New Roman"/>
          <w:sz w:val="24"/>
          <w:szCs w:val="24"/>
        </w:rPr>
        <w:t>к постановлению администрации Цивильского муниципального округа Чувашской Республики</w:t>
      </w:r>
    </w:p>
    <w:p w:rsidR="00A110F7" w:rsidRPr="002F3915" w:rsidRDefault="00A110F7" w:rsidP="00A110F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2F3915">
        <w:rPr>
          <w:rFonts w:ascii="Times New Roman" w:hAnsi="Times New Roman"/>
          <w:sz w:val="24"/>
          <w:szCs w:val="24"/>
        </w:rPr>
        <w:t xml:space="preserve">от  </w:t>
      </w:r>
      <w:r w:rsidR="00627A8B">
        <w:rPr>
          <w:rFonts w:ascii="Times New Roman" w:hAnsi="Times New Roman"/>
          <w:sz w:val="24"/>
          <w:szCs w:val="24"/>
        </w:rPr>
        <w:t>10.05.</w:t>
      </w:r>
      <w:r w:rsidRPr="002F3915">
        <w:rPr>
          <w:rFonts w:ascii="Times New Roman" w:hAnsi="Times New Roman"/>
          <w:sz w:val="24"/>
          <w:szCs w:val="24"/>
        </w:rPr>
        <w:t xml:space="preserve"> 2023 г. №</w:t>
      </w:r>
      <w:r w:rsidR="00627A8B">
        <w:rPr>
          <w:rFonts w:ascii="Times New Roman" w:hAnsi="Times New Roman"/>
          <w:sz w:val="24"/>
          <w:szCs w:val="24"/>
        </w:rPr>
        <w:t xml:space="preserve"> 569</w:t>
      </w:r>
    </w:p>
    <w:p w:rsidR="00A110F7" w:rsidRDefault="00A110F7" w:rsidP="00A110F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110F7" w:rsidRPr="001F4E3B" w:rsidRDefault="00A110F7" w:rsidP="00A1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E3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1F4E3B">
        <w:rPr>
          <w:rFonts w:ascii="Times New Roman" w:hAnsi="Times New Roman" w:cs="Times New Roman"/>
          <w:b/>
          <w:sz w:val="24"/>
          <w:szCs w:val="24"/>
        </w:rPr>
        <w:br/>
        <w:t>об оперативной группе комиссии по чрезвычайным ситуациям и обеспечению пожарной безопасности администрации Цивильского муниципального округа Чувашской Республики</w:t>
      </w:r>
    </w:p>
    <w:p w:rsidR="00A110F7" w:rsidRPr="001F4E3B" w:rsidRDefault="00A110F7" w:rsidP="00A1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0F7" w:rsidRPr="00175D00" w:rsidRDefault="00A110F7" w:rsidP="00A1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1001"/>
      <w:r w:rsidRPr="00175D0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  <w:bookmarkEnd w:id="4"/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"/>
      <w:r w:rsidRPr="001F4E3B">
        <w:rPr>
          <w:rFonts w:ascii="Times New Roman" w:hAnsi="Times New Roman" w:cs="Times New Roman"/>
          <w:sz w:val="24"/>
          <w:szCs w:val="24"/>
        </w:rPr>
        <w:t>1.</w:t>
      </w:r>
      <w:r w:rsidR="002F3915">
        <w:rPr>
          <w:rFonts w:ascii="Times New Roman" w:hAnsi="Times New Roman" w:cs="Times New Roman"/>
          <w:sz w:val="24"/>
          <w:szCs w:val="24"/>
        </w:rPr>
        <w:t>1.</w:t>
      </w:r>
      <w:r w:rsidRPr="001F4E3B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основные задачи, состав и порядок функционирования оперативной группы комиссии по чрезвычайным ситуациям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</w:t>
      </w:r>
      <w:r w:rsidRPr="001F4E3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4E3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перативная группа</w:t>
      </w:r>
      <w:r w:rsidRPr="001F4E3B">
        <w:rPr>
          <w:rFonts w:ascii="Times New Roman" w:hAnsi="Times New Roman" w:cs="Times New Roman"/>
          <w:sz w:val="24"/>
          <w:szCs w:val="24"/>
        </w:rPr>
        <w:t>).</w:t>
      </w:r>
    </w:p>
    <w:p w:rsidR="00A110F7" w:rsidRPr="001F4E3B" w:rsidRDefault="002F3915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"/>
      <w:bookmarkEnd w:id="5"/>
      <w:r>
        <w:rPr>
          <w:rFonts w:ascii="Times New Roman" w:hAnsi="Times New Roman" w:cs="Times New Roman"/>
          <w:sz w:val="24"/>
          <w:szCs w:val="24"/>
        </w:rPr>
        <w:t>1.</w:t>
      </w:r>
      <w:r w:rsidR="00A110F7" w:rsidRPr="001F4E3B">
        <w:rPr>
          <w:rFonts w:ascii="Times New Roman" w:hAnsi="Times New Roman" w:cs="Times New Roman"/>
          <w:sz w:val="24"/>
          <w:szCs w:val="24"/>
        </w:rPr>
        <w:t>2. О</w:t>
      </w:r>
      <w:r w:rsidR="00A110F7">
        <w:rPr>
          <w:rFonts w:ascii="Times New Roman" w:hAnsi="Times New Roman" w:cs="Times New Roman"/>
          <w:sz w:val="24"/>
          <w:szCs w:val="24"/>
        </w:rPr>
        <w:t>перативная группа</w:t>
      </w:r>
      <w:r w:rsidR="00A110F7" w:rsidRPr="001F4E3B">
        <w:rPr>
          <w:rFonts w:ascii="Times New Roman" w:hAnsi="Times New Roman" w:cs="Times New Roman"/>
          <w:sz w:val="24"/>
          <w:szCs w:val="24"/>
        </w:rPr>
        <w:t xml:space="preserve"> предназначена для выявления причин ухудшения обстановки, выработки предложений и организации работ по предотвращению чрезвычайных ситуаций, оценки их характера, а в случае возникновения, выработки предложений по локализации и ликвидации чрезвычайных ситуаций, защите населения и территорий, их реализации непосредствен</w:t>
      </w:r>
      <w:r w:rsidR="00627A8B">
        <w:rPr>
          <w:rFonts w:ascii="Times New Roman" w:hAnsi="Times New Roman" w:cs="Times New Roman"/>
          <w:sz w:val="24"/>
          <w:szCs w:val="24"/>
        </w:rPr>
        <w:t>но в зоне чрезвычайной ситуации:</w:t>
      </w:r>
    </w:p>
    <w:p w:rsidR="00A110F7" w:rsidRPr="001F4E3B" w:rsidRDefault="002F3915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3"/>
      <w:bookmarkEnd w:id="6"/>
      <w:r>
        <w:rPr>
          <w:rFonts w:ascii="Times New Roman" w:hAnsi="Times New Roman" w:cs="Times New Roman"/>
          <w:sz w:val="24"/>
          <w:szCs w:val="24"/>
        </w:rPr>
        <w:t>1.3</w:t>
      </w:r>
      <w:r w:rsidR="00A110F7" w:rsidRPr="001F4E3B">
        <w:rPr>
          <w:rFonts w:ascii="Times New Roman" w:hAnsi="Times New Roman" w:cs="Times New Roman"/>
          <w:sz w:val="24"/>
          <w:szCs w:val="24"/>
        </w:rPr>
        <w:t>. В</w:t>
      </w:r>
      <w:r w:rsidR="00A110F7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A110F7" w:rsidRPr="001F4E3B">
        <w:rPr>
          <w:rFonts w:ascii="Times New Roman" w:hAnsi="Times New Roman" w:cs="Times New Roman"/>
          <w:sz w:val="24"/>
          <w:szCs w:val="24"/>
        </w:rPr>
        <w:t>О</w:t>
      </w:r>
      <w:r w:rsidR="00A110F7">
        <w:rPr>
          <w:rFonts w:ascii="Times New Roman" w:hAnsi="Times New Roman" w:cs="Times New Roman"/>
          <w:sz w:val="24"/>
          <w:szCs w:val="24"/>
        </w:rPr>
        <w:t>перативной группы</w:t>
      </w:r>
      <w:r w:rsidR="00A110F7" w:rsidRPr="001F4E3B">
        <w:rPr>
          <w:rFonts w:ascii="Times New Roman" w:hAnsi="Times New Roman" w:cs="Times New Roman"/>
          <w:sz w:val="24"/>
          <w:szCs w:val="24"/>
        </w:rPr>
        <w:t xml:space="preserve"> на постоянной основе входят сотрудники:</w:t>
      </w:r>
    </w:p>
    <w:bookmarkEnd w:id="7"/>
    <w:p w:rsidR="00A110F7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</w:t>
      </w:r>
      <w:r w:rsidR="002F3915">
        <w:rPr>
          <w:rFonts w:ascii="Times New Roman" w:hAnsi="Times New Roman" w:cs="Times New Roman"/>
          <w:sz w:val="24"/>
          <w:szCs w:val="24"/>
        </w:rPr>
        <w:t>сектор</w:t>
      </w:r>
      <w:r w:rsidR="00627A8B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 ЧС, мобилизации и специальных программ администрации Цивильского муниципального округа Чувашской Республики;</w:t>
      </w:r>
    </w:p>
    <w:p w:rsidR="00A110F7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40 </w:t>
      </w:r>
      <w:r w:rsidRPr="00E2212C">
        <w:rPr>
          <w:rFonts w:ascii="Times New Roman" w:eastAsia="Calibri" w:hAnsi="Times New Roman" w:cs="Times New Roman"/>
          <w:sz w:val="24"/>
          <w:szCs w:val="24"/>
        </w:rPr>
        <w:t>ПСЧ 9 ПСО ФПС ГПС Главного управления МЧС России по Чувашской Республики-Чувашии</w:t>
      </w:r>
      <w:r w:rsidRPr="001F4E3B">
        <w:rPr>
          <w:rFonts w:ascii="Times New Roman" w:hAnsi="Times New Roman" w:cs="Times New Roman"/>
          <w:sz w:val="24"/>
          <w:szCs w:val="24"/>
        </w:rPr>
        <w:t xml:space="preserve"> </w:t>
      </w:r>
      <w:r w:rsidRPr="00231475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1F4E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отделение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Чувашской Республики</w:t>
      </w:r>
      <w:r w:rsidR="002F3915">
        <w:rPr>
          <w:rFonts w:ascii="Times New Roman" w:hAnsi="Times New Roman" w:cs="Times New Roman"/>
          <w:sz w:val="24"/>
          <w:szCs w:val="24"/>
        </w:rPr>
        <w:t xml:space="preserve"> </w:t>
      </w:r>
      <w:r w:rsidR="002F3915" w:rsidRPr="00231475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</w:t>
      </w:r>
      <w:r w:rsidR="00627A8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Pr="001F4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Pr="001F4E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1F4E3B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ЖКУ Цивильского муниципального округа Чувашской Республики</w:t>
      </w:r>
      <w:r w:rsidR="00627A8B">
        <w:rPr>
          <w:rFonts w:ascii="Times New Roman" w:hAnsi="Times New Roman" w:cs="Times New Roman"/>
          <w:sz w:val="24"/>
          <w:szCs w:val="24"/>
        </w:rPr>
        <w:t xml:space="preserve"> </w:t>
      </w:r>
      <w:r w:rsidR="00627A8B" w:rsidRPr="001F4E3B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E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 М</w:t>
      </w:r>
      <w:r w:rsidRPr="001F4E3B">
        <w:rPr>
          <w:rFonts w:ascii="Times New Roman" w:hAnsi="Times New Roman" w:cs="Times New Roman"/>
          <w:sz w:val="24"/>
          <w:szCs w:val="24"/>
        </w:rPr>
        <w:t xml:space="preserve">ВД </w:t>
      </w:r>
      <w:r>
        <w:rPr>
          <w:rFonts w:ascii="Times New Roman" w:hAnsi="Times New Roman" w:cs="Times New Roman"/>
          <w:sz w:val="24"/>
          <w:szCs w:val="24"/>
        </w:rPr>
        <w:t>России «Цивильский»</w:t>
      </w:r>
      <w:r w:rsidRPr="001F4E3B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</w:t>
      </w:r>
      <w:r w:rsidRPr="00D2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 «</w:t>
      </w:r>
      <w:proofErr w:type="spellStart"/>
      <w:r w:rsidRPr="00D2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Цивильская</w:t>
      </w:r>
      <w:proofErr w:type="spellEnd"/>
      <w:r w:rsidRPr="00D2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ЦРБ» </w:t>
      </w:r>
      <w:proofErr w:type="spellStart"/>
      <w:r w:rsidRPr="00D20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>
        <w:rPr>
          <w:rFonts w:ascii="PtSans" w:hAnsi="PtSans"/>
          <w:color w:val="000000"/>
          <w:shd w:val="clear" w:color="auto" w:fill="FFFFFF"/>
        </w:rPr>
        <w:t xml:space="preserve"> Чувашии</w:t>
      </w:r>
      <w:r w:rsidRPr="001F4E3B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A110F7" w:rsidRPr="001F4E3B" w:rsidRDefault="00A110F7" w:rsidP="00476AF9">
      <w:pPr>
        <w:tabs>
          <w:tab w:val="left" w:pos="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AF9">
        <w:rPr>
          <w:rFonts w:ascii="Times New Roman" w:hAnsi="Times New Roman" w:cs="Times New Roman"/>
          <w:sz w:val="24"/>
          <w:szCs w:val="24"/>
        </w:rPr>
        <w:tab/>
        <w:t xml:space="preserve">1.4. Состав оперативной группы комиссии по чрезвычайным </w:t>
      </w:r>
      <w:r w:rsidR="00FF2EE0">
        <w:rPr>
          <w:rFonts w:ascii="Times New Roman" w:hAnsi="Times New Roman" w:cs="Times New Roman"/>
          <w:sz w:val="24"/>
          <w:szCs w:val="24"/>
        </w:rPr>
        <w:t>ситуациям и обеспечению пожарной безопасности утверждается распоряжением администрации Цивильского муниципального округа.</w:t>
      </w:r>
    </w:p>
    <w:p w:rsidR="00A110F7" w:rsidRPr="00175D00" w:rsidRDefault="00A110F7" w:rsidP="00A1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sub_1002"/>
      <w:r w:rsidRPr="00175D00">
        <w:rPr>
          <w:rFonts w:ascii="Times New Roman" w:hAnsi="Times New Roman" w:cs="Times New Roman"/>
          <w:b/>
          <w:sz w:val="24"/>
          <w:szCs w:val="24"/>
        </w:rPr>
        <w:t>II. Основные задачи Оперативной группы</w:t>
      </w:r>
      <w:bookmarkEnd w:id="8"/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391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3B">
        <w:rPr>
          <w:rFonts w:ascii="Times New Roman" w:hAnsi="Times New Roman" w:cs="Times New Roman"/>
          <w:sz w:val="24"/>
          <w:szCs w:val="24"/>
        </w:rPr>
        <w:t>Основными задачами О</w:t>
      </w:r>
      <w:r>
        <w:rPr>
          <w:rFonts w:ascii="Times New Roman" w:hAnsi="Times New Roman" w:cs="Times New Roman"/>
          <w:sz w:val="24"/>
          <w:szCs w:val="24"/>
        </w:rPr>
        <w:t>перативной группы</w:t>
      </w:r>
      <w:r w:rsidRPr="001F4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E7BB5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Pr="001F4E3B">
        <w:rPr>
          <w:rFonts w:ascii="Times New Roman" w:hAnsi="Times New Roman" w:cs="Times New Roman"/>
          <w:sz w:val="24"/>
          <w:szCs w:val="24"/>
        </w:rPr>
        <w:t xml:space="preserve"> (далее - ЧС) являются: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1"/>
      <w:r w:rsidRPr="001F4E3B">
        <w:rPr>
          <w:rFonts w:ascii="Times New Roman" w:hAnsi="Times New Roman" w:cs="Times New Roman"/>
          <w:sz w:val="24"/>
          <w:szCs w:val="24"/>
        </w:rPr>
        <w:t>а) при функционировании в режиме повышенной готовности:</w:t>
      </w:r>
    </w:p>
    <w:bookmarkEnd w:id="9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выявление причин, оценка характера возможной ЧС, прогнозирование развития обстановки и подготовки предложений по предотвращению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координация действий организаций или непосредственное руководство осуществлением разработанных мер по предотвращению возникновения ЧС;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2"/>
      <w:r w:rsidRPr="001F4E3B">
        <w:rPr>
          <w:rFonts w:ascii="Times New Roman" w:hAnsi="Times New Roman" w:cs="Times New Roman"/>
          <w:sz w:val="24"/>
          <w:szCs w:val="24"/>
        </w:rPr>
        <w:t>б) при функционировании в режиме чрезвычайной ситуации:</w:t>
      </w:r>
    </w:p>
    <w:bookmarkEnd w:id="10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организация оценки масштабов ЧС и прогнозирование развития обстановки;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принятие предварительных мер по защите населения;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подготовка предложений по корректировке запланированных мероприятий плана действий по предупреждению и ликвидации ЧС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F4E3B">
        <w:rPr>
          <w:rFonts w:ascii="Times New Roman" w:hAnsi="Times New Roman" w:cs="Times New Roman"/>
          <w:sz w:val="24"/>
          <w:szCs w:val="24"/>
        </w:rPr>
        <w:t xml:space="preserve"> округа с учетом складывающейся обстановки;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определение объема предстоящих аварийно-спасательных и других неотложных работ (далее - АСДНР);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подготовка предложений по использованию сил и сре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>айоне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lastRenderedPageBreak/>
        <w:t>- непосредственное руководство работами по ликвидации ЧС во взаимодействии с организациями в зоне бедствия.</w:t>
      </w:r>
    </w:p>
    <w:p w:rsidR="00A110F7" w:rsidRPr="001F4E3B" w:rsidRDefault="00A110F7" w:rsidP="00A1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0F7" w:rsidRPr="00175D00" w:rsidRDefault="00A110F7" w:rsidP="00A1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1003"/>
      <w:r w:rsidRPr="00175D00">
        <w:rPr>
          <w:rFonts w:ascii="Times New Roman" w:hAnsi="Times New Roman" w:cs="Times New Roman"/>
          <w:b/>
          <w:sz w:val="24"/>
          <w:szCs w:val="24"/>
        </w:rPr>
        <w:t>III. Функциональные обязанности членов Оперативной группы</w:t>
      </w:r>
      <w:bookmarkEnd w:id="11"/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"/>
      <w:r w:rsidRPr="001F4E3B">
        <w:rPr>
          <w:rFonts w:ascii="Times New Roman" w:hAnsi="Times New Roman" w:cs="Times New Roman"/>
          <w:sz w:val="24"/>
          <w:szCs w:val="24"/>
        </w:rPr>
        <w:t xml:space="preserve">3.1. </w:t>
      </w:r>
      <w:r w:rsidRPr="006F1D0D">
        <w:rPr>
          <w:rFonts w:ascii="Times New Roman" w:hAnsi="Times New Roman" w:cs="Times New Roman"/>
          <w:sz w:val="24"/>
          <w:szCs w:val="24"/>
        </w:rPr>
        <w:t>Начальник</w:t>
      </w:r>
      <w:r w:rsidRPr="001F4E3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перативной группы</w:t>
      </w:r>
      <w:r w:rsidRPr="001F4E3B">
        <w:rPr>
          <w:rFonts w:ascii="Times New Roman" w:hAnsi="Times New Roman" w:cs="Times New Roman"/>
          <w:sz w:val="24"/>
          <w:szCs w:val="24"/>
        </w:rPr>
        <w:t>:</w:t>
      </w:r>
    </w:p>
    <w:bookmarkEnd w:id="12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поддерживает устойчивую связь с вышестоящими и подчиненными органами управления, в том числе с оперативными группами, развернутыми в районе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постоянно осуществляет сбор данных, анализ и оценку обстановки, своевременно докладывает начальникам расчеты, выводы и предложения;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осуществляет оценку объема и 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 xml:space="preserve"> предстоящих аварийно-спасательных и других неотложных работ, ведет учет их выполнения;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вносит уточнения в разработанные планы и своевременно доводит задачи до сведения подчиненных и взаимодействующих органов управления, контролирует правильность их выполнения;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обеспечивает деятельность О</w:t>
      </w:r>
      <w:r>
        <w:rPr>
          <w:rFonts w:ascii="Times New Roman" w:hAnsi="Times New Roman" w:cs="Times New Roman"/>
          <w:sz w:val="24"/>
          <w:szCs w:val="24"/>
        </w:rPr>
        <w:t xml:space="preserve">перативной группы </w:t>
      </w:r>
      <w:r w:rsidRPr="001F4E3B">
        <w:rPr>
          <w:rFonts w:ascii="Times New Roman" w:hAnsi="Times New Roman" w:cs="Times New Roman"/>
          <w:sz w:val="24"/>
          <w:szCs w:val="24"/>
        </w:rPr>
        <w:t>по организации и руководству проводимыми мероприятиями, готовит необходимые данные и расчеты для уточнения решения или принятия нового;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обеспечивает поддержание непрерывного взаимодействия между органами управления, силами единой государственной системы предупреждения и ликвидации чрезвычайных ситуаций (далее - РСЧС);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своевременно докладывает в вышестоящий орган управления КЧС и ОПБ о принятых решениях, поставленных подчиненным задачах и их выполнении;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постоянно информирует об обстановке председателя КЧС и ОПБ;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принимает меры для повышения устойчивости и непрерывности управления;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после ликвидации ЧС готовит отчет о проделанной работе.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"/>
      <w:r w:rsidRPr="001F4E3B">
        <w:rPr>
          <w:rFonts w:ascii="Times New Roman" w:hAnsi="Times New Roman" w:cs="Times New Roman"/>
          <w:sz w:val="24"/>
          <w:szCs w:val="24"/>
        </w:rPr>
        <w:t xml:space="preserve">3.2. Члены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E3B">
        <w:rPr>
          <w:rFonts w:ascii="Times New Roman" w:hAnsi="Times New Roman" w:cs="Times New Roman"/>
          <w:sz w:val="24"/>
          <w:szCs w:val="24"/>
        </w:rPr>
        <w:t>перативной группы: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1"/>
      <w:bookmarkEnd w:id="13"/>
      <w:r w:rsidRPr="001F4E3B">
        <w:rPr>
          <w:rFonts w:ascii="Times New Roman" w:hAnsi="Times New Roman" w:cs="Times New Roman"/>
          <w:sz w:val="24"/>
          <w:szCs w:val="24"/>
        </w:rPr>
        <w:t>3.2.1. До выезда в район ЧС:</w:t>
      </w:r>
    </w:p>
    <w:bookmarkEnd w:id="14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экипировку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E3B">
        <w:rPr>
          <w:rFonts w:ascii="Times New Roman" w:hAnsi="Times New Roman" w:cs="Times New Roman"/>
          <w:sz w:val="24"/>
          <w:szCs w:val="24"/>
        </w:rPr>
        <w:t>перативной группы;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убедиться в наличии комплекта документов, карт, средств радиационной, химической и биологической защиты (далее - РХБЗ) и связи, медицинских средств, постельных принадлежностей, сухих пайков для членов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E3B">
        <w:rPr>
          <w:rFonts w:ascii="Times New Roman" w:hAnsi="Times New Roman" w:cs="Times New Roman"/>
          <w:sz w:val="24"/>
          <w:szCs w:val="24"/>
        </w:rPr>
        <w:t>перативной группы;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организовать и поддерживать связь с единой дежурной-диспетчерской службой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1F4E3B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ЕДДС)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3B">
        <w:rPr>
          <w:rFonts w:ascii="Times New Roman" w:hAnsi="Times New Roman" w:cs="Times New Roman"/>
          <w:sz w:val="24"/>
          <w:szCs w:val="24"/>
        </w:rPr>
        <w:t>по действующим каналам связи.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22"/>
      <w:r w:rsidRPr="001F4E3B">
        <w:rPr>
          <w:rFonts w:ascii="Times New Roman" w:hAnsi="Times New Roman" w:cs="Times New Roman"/>
          <w:sz w:val="24"/>
          <w:szCs w:val="24"/>
        </w:rPr>
        <w:t>3.2.2. В районе ЧС:</w:t>
      </w:r>
    </w:p>
    <w:bookmarkEnd w:id="15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доложить председателю КЧС и ОПБ о прибытии в район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установить ответственных должностных лиц администрации (объекта) - руководителей мероприятий по ликвидации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время, место, причину и характер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уточнить, какие мероприятия выполнены для организации и проведения АСДНР;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проинформировать диспетчера ЕДДС об обстановке в районе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определить место размещения (развертывания) пунктов управления руководителя АСДНР и ОГ, организовать дежурство членов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E3B">
        <w:rPr>
          <w:rFonts w:ascii="Times New Roman" w:hAnsi="Times New Roman" w:cs="Times New Roman"/>
          <w:sz w:val="24"/>
          <w:szCs w:val="24"/>
        </w:rPr>
        <w:t>перативной группы;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место питания и отдыха членов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E3B">
        <w:rPr>
          <w:rFonts w:ascii="Times New Roman" w:hAnsi="Times New Roman" w:cs="Times New Roman"/>
          <w:sz w:val="24"/>
          <w:szCs w:val="24"/>
        </w:rPr>
        <w:t>перативной группы.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3"/>
      <w:r w:rsidRPr="001F4E3B">
        <w:rPr>
          <w:rFonts w:ascii="Times New Roman" w:hAnsi="Times New Roman" w:cs="Times New Roman"/>
          <w:sz w:val="24"/>
          <w:szCs w:val="24"/>
        </w:rPr>
        <w:t>3.2.3. При наводнениях, авариях на гидротехнических сооружениях (далее - ГТС), угрозе подтопления и затопления:</w:t>
      </w:r>
    </w:p>
    <w:bookmarkEnd w:id="16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проанализировать, какую угрозу и для кого (вниз по течению) представляет данная авария;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 характер угрозы (наличия) подтопления, затопления в районе ЧС (сколько и каких строений пострадало, количество пострадавших людей);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установить необходимость проведения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(при необходимости) способы, время, порядок и места эвакуации людей;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способы доведения до сведения населения (при проведении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) порядка действий и правил осуществления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lastRenderedPageBreak/>
        <w:t xml:space="preserve">- проверить организацию мероприятий по обеспечению жизненно важных потребностей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 наличие и возможность смыва (загрязнения) горюче-смазочных материалов (далее - ГСМ), удобрений и т.п.;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организовать мероприятия по предотвращению смыва (зачистку территории, обвалование емкостей с ГСМ, перемещение сыпучих материалов на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незатапливаемые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территории);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организацию и проведение (при необходимости) противоэпидемических мероприятий;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организовать проведение мероприятий по обследованию транспортных коммуникаций, кабельных линий, дорог, мостов, дюкеров, шлюзов, закрытых водоемов,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шламоотстойников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, водопропускных труб, попадающих в зону возможного затопления;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достаточность мер (при необходимости), принятых по ограничению использования объектов, попадающих в зону затопления;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наличие и готовность медицинских сил и средств;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наличие и готовность сил и сре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>асения;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принятие мер по охране общественного порядка в пунктах проведения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определить, какие силы и средства необходимо привлечь дополнительно;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проинформировать диспетчера ЕДДС об обстановке в районе ЧС.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4"/>
      <w:r w:rsidRPr="001F4E3B">
        <w:rPr>
          <w:rFonts w:ascii="Times New Roman" w:hAnsi="Times New Roman" w:cs="Times New Roman"/>
          <w:sz w:val="24"/>
          <w:szCs w:val="24"/>
        </w:rPr>
        <w:t>3.2.4. При авариях на химически опасных объектах:</w:t>
      </w:r>
    </w:p>
    <w:bookmarkEnd w:id="17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до выезда в район ЧС уточнить вид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3B">
        <w:rPr>
          <w:rFonts w:ascii="Times New Roman" w:hAnsi="Times New Roman" w:cs="Times New Roman"/>
          <w:sz w:val="24"/>
          <w:szCs w:val="24"/>
        </w:rPr>
        <w:t>химически опасных веществ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F4E3B">
        <w:rPr>
          <w:rFonts w:ascii="Times New Roman" w:hAnsi="Times New Roman" w:cs="Times New Roman"/>
          <w:sz w:val="24"/>
          <w:szCs w:val="24"/>
        </w:rPr>
        <w:t xml:space="preserve"> АХОВ) на объекте;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метеоданные (направление и скорость ветра) в районе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время, место, вид и количество выброса (разлива) АХОВ на месте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достаточность мероприятий, проведенных руководителем АСДНР (оповещение работающего персонала и населения; время и место укрытия персонала объекта; наличие у руководства, персонала средств индивидуальной защиты (далее - 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>) и время их защитного действия);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зоны загрязнения и заражения;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необходимость проведения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организацию (при необходимости)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(количество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способы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наличие транспорта;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оповещение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и доведение до него порядка и правил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обеспечение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предметами первой необходимости; места и условия расселения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наличие медицинских подразделений и порядок оказания медицинской помощи 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пораженным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наличие и готовность средств и материалов для ликвидации ЧС (авторазливочные станции, машины, мотопомпы, нейтрализаторы, пены, песок, абсорбенты и т.п.);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определить, какие дополнительно силы и средства необходимо привлечь;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проинформировать диспетчера ЕДДС об обстановке в районе ЧС.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5"/>
      <w:r w:rsidRPr="001F4E3B">
        <w:rPr>
          <w:rFonts w:ascii="Times New Roman" w:hAnsi="Times New Roman" w:cs="Times New Roman"/>
          <w:sz w:val="24"/>
          <w:szCs w:val="24"/>
        </w:rPr>
        <w:t xml:space="preserve">3.2.5. При авариях на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4E3B">
        <w:rPr>
          <w:rFonts w:ascii="Times New Roman" w:hAnsi="Times New Roman" w:cs="Times New Roman"/>
          <w:sz w:val="24"/>
          <w:szCs w:val="24"/>
        </w:rPr>
        <w:t xml:space="preserve"> и взрывоопасных объектах:</w:t>
      </w:r>
    </w:p>
    <w:bookmarkEnd w:id="18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время, место и характер аварии;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проведение мероприятий по защите персонала и населения (оповещение о возникновении ЧС; обеспечение персонала </w:t>
      </w:r>
      <w:proofErr w:type="gramStart"/>
      <w:r w:rsidRPr="001F4E3B"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необходимость проведения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организацию (при необходимости)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(количество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способы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наличие транспорта;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lastRenderedPageBreak/>
        <w:t>- проверить оповещение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 и доведение до него порядка и правил эвакуации;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обеспечение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 предметами первой необходимости;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проверить места и условия расселения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 необходимость привлечения дополнительных сил и средств;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проинформировать диспетчера ЕДДС об обстановке в районе ЧС.</w:t>
      </w:r>
    </w:p>
    <w:p w:rsidR="00A110F7" w:rsidRPr="001F4E3B" w:rsidRDefault="00A110F7" w:rsidP="00A1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26"/>
      <w:r w:rsidRPr="001F4E3B">
        <w:rPr>
          <w:rFonts w:ascii="Times New Roman" w:hAnsi="Times New Roman" w:cs="Times New Roman"/>
          <w:sz w:val="24"/>
          <w:szCs w:val="24"/>
        </w:rPr>
        <w:t xml:space="preserve">3.2.6. При крупномасштабных пожарах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1F4E3B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bookmarkEnd w:id="19"/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место и время пожара;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метеоданные (направление и скорость ветра) в районе ЧС;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направление распространения пожара и зоны задымленности;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организацию оповещения и эвакуации населения (при необходимости);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уточнить организацию спасения материальных ценностей;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определить необходимость привлечения дополнительных сил и средств;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уточнить необходимость проведения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>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 xml:space="preserve">- проверить организацию (при необходимости) </w:t>
      </w:r>
      <w:proofErr w:type="spellStart"/>
      <w:r w:rsidRPr="001F4E3B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1F4E3B">
        <w:rPr>
          <w:rFonts w:ascii="Times New Roman" w:hAnsi="Times New Roman" w:cs="Times New Roman"/>
          <w:sz w:val="24"/>
          <w:szCs w:val="24"/>
        </w:rPr>
        <w:t xml:space="preserve"> (количество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населения; способы эвакуации; наличие транспорта; оповещение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 и доведение до него порядка и правил эвакуации; обеспечение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 предметами первой необходимости; места и условия расселения эвак</w:t>
      </w:r>
      <w:r>
        <w:rPr>
          <w:rFonts w:ascii="Times New Roman" w:hAnsi="Times New Roman" w:cs="Times New Roman"/>
          <w:sz w:val="24"/>
          <w:szCs w:val="24"/>
        </w:rPr>
        <w:t xml:space="preserve">уируемого </w:t>
      </w:r>
      <w:r w:rsidRPr="001F4E3B">
        <w:rPr>
          <w:rFonts w:ascii="Times New Roman" w:hAnsi="Times New Roman" w:cs="Times New Roman"/>
          <w:sz w:val="24"/>
          <w:szCs w:val="24"/>
        </w:rPr>
        <w:t>населения);</w:t>
      </w:r>
    </w:p>
    <w:p w:rsidR="00A110F7" w:rsidRPr="001F4E3B" w:rsidRDefault="00A110F7" w:rsidP="00A1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3B">
        <w:rPr>
          <w:rFonts w:ascii="Times New Roman" w:hAnsi="Times New Roman" w:cs="Times New Roman"/>
          <w:sz w:val="24"/>
          <w:szCs w:val="24"/>
        </w:rPr>
        <w:t>- проинформировать диспетчера ЕДДС об обстановке в районе ЧС.</w:t>
      </w: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A110F7" w:rsidRDefault="00A110F7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6F1D0D" w:rsidRDefault="006F1D0D" w:rsidP="005916EF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bookmarkStart w:id="20" w:name="_GoBack"/>
      <w:bookmarkEnd w:id="20"/>
    </w:p>
    <w:sectPr w:rsidR="006F1D0D" w:rsidSect="00FF2EE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D4" w:rsidRDefault="00F924D4" w:rsidP="00C46FAB">
      <w:pPr>
        <w:spacing w:after="0" w:line="240" w:lineRule="auto"/>
      </w:pPr>
      <w:r>
        <w:separator/>
      </w:r>
    </w:p>
  </w:endnote>
  <w:endnote w:type="continuationSeparator" w:id="0">
    <w:p w:rsidR="00F924D4" w:rsidRDefault="00F924D4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D4" w:rsidRDefault="00F924D4" w:rsidP="00C46FAB">
      <w:pPr>
        <w:spacing w:after="0" w:line="240" w:lineRule="auto"/>
      </w:pPr>
      <w:r>
        <w:separator/>
      </w:r>
    </w:p>
  </w:footnote>
  <w:footnote w:type="continuationSeparator" w:id="0">
    <w:p w:rsidR="00F924D4" w:rsidRDefault="00F924D4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25755"/>
    <w:rsid w:val="000264EB"/>
    <w:rsid w:val="000264ED"/>
    <w:rsid w:val="000332D7"/>
    <w:rsid w:val="000356B0"/>
    <w:rsid w:val="00036299"/>
    <w:rsid w:val="00053BD5"/>
    <w:rsid w:val="00057081"/>
    <w:rsid w:val="00057773"/>
    <w:rsid w:val="000713D1"/>
    <w:rsid w:val="000812FF"/>
    <w:rsid w:val="0008749F"/>
    <w:rsid w:val="00091770"/>
    <w:rsid w:val="000962FB"/>
    <w:rsid w:val="000A54BA"/>
    <w:rsid w:val="000B5DA8"/>
    <w:rsid w:val="000C56C0"/>
    <w:rsid w:val="000C5A82"/>
    <w:rsid w:val="000E0F9D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623E7"/>
    <w:rsid w:val="00167C44"/>
    <w:rsid w:val="0017154B"/>
    <w:rsid w:val="00180139"/>
    <w:rsid w:val="0018744C"/>
    <w:rsid w:val="001A0F92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10EDB"/>
    <w:rsid w:val="00222C69"/>
    <w:rsid w:val="002249B0"/>
    <w:rsid w:val="00225B00"/>
    <w:rsid w:val="0023656C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5C2"/>
    <w:rsid w:val="002A7AE9"/>
    <w:rsid w:val="002B3916"/>
    <w:rsid w:val="002B40C7"/>
    <w:rsid w:val="002E2AAC"/>
    <w:rsid w:val="002E33D7"/>
    <w:rsid w:val="002E3A24"/>
    <w:rsid w:val="002F3915"/>
    <w:rsid w:val="002F5683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A52AC"/>
    <w:rsid w:val="003B06DB"/>
    <w:rsid w:val="003B3095"/>
    <w:rsid w:val="003B3454"/>
    <w:rsid w:val="003B4C1B"/>
    <w:rsid w:val="003B705A"/>
    <w:rsid w:val="003B7A1F"/>
    <w:rsid w:val="003D0886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304"/>
    <w:rsid w:val="00470A1F"/>
    <w:rsid w:val="00473812"/>
    <w:rsid w:val="00476AF9"/>
    <w:rsid w:val="00481A8D"/>
    <w:rsid w:val="00483338"/>
    <w:rsid w:val="0049375B"/>
    <w:rsid w:val="004939BE"/>
    <w:rsid w:val="004941EA"/>
    <w:rsid w:val="004B3625"/>
    <w:rsid w:val="004C5132"/>
    <w:rsid w:val="004C6F31"/>
    <w:rsid w:val="004E0711"/>
    <w:rsid w:val="004E2F05"/>
    <w:rsid w:val="004F23C6"/>
    <w:rsid w:val="004F48A3"/>
    <w:rsid w:val="004F48E7"/>
    <w:rsid w:val="00501CBA"/>
    <w:rsid w:val="005111DB"/>
    <w:rsid w:val="005112C7"/>
    <w:rsid w:val="00514106"/>
    <w:rsid w:val="00514429"/>
    <w:rsid w:val="00516611"/>
    <w:rsid w:val="005168B1"/>
    <w:rsid w:val="00520EC9"/>
    <w:rsid w:val="00544ACE"/>
    <w:rsid w:val="00545DC8"/>
    <w:rsid w:val="005464D2"/>
    <w:rsid w:val="00565EC6"/>
    <w:rsid w:val="00576FAB"/>
    <w:rsid w:val="0058264A"/>
    <w:rsid w:val="00584692"/>
    <w:rsid w:val="005854D3"/>
    <w:rsid w:val="005916D3"/>
    <w:rsid w:val="005916EF"/>
    <w:rsid w:val="0059239C"/>
    <w:rsid w:val="005A0D72"/>
    <w:rsid w:val="005B35E1"/>
    <w:rsid w:val="005B5CF5"/>
    <w:rsid w:val="005B7D5C"/>
    <w:rsid w:val="005C667A"/>
    <w:rsid w:val="005D0A79"/>
    <w:rsid w:val="005D35B6"/>
    <w:rsid w:val="005E0187"/>
    <w:rsid w:val="005F4CC0"/>
    <w:rsid w:val="006006D8"/>
    <w:rsid w:val="00600CAC"/>
    <w:rsid w:val="006048E4"/>
    <w:rsid w:val="00605566"/>
    <w:rsid w:val="00617BA8"/>
    <w:rsid w:val="00627A8B"/>
    <w:rsid w:val="006360A7"/>
    <w:rsid w:val="00640809"/>
    <w:rsid w:val="00650FC3"/>
    <w:rsid w:val="00651177"/>
    <w:rsid w:val="0067013A"/>
    <w:rsid w:val="00691ABD"/>
    <w:rsid w:val="00695028"/>
    <w:rsid w:val="00695E44"/>
    <w:rsid w:val="006A3832"/>
    <w:rsid w:val="006A4157"/>
    <w:rsid w:val="006B178C"/>
    <w:rsid w:val="006B20E6"/>
    <w:rsid w:val="006B3EB4"/>
    <w:rsid w:val="006B672E"/>
    <w:rsid w:val="006C0ABB"/>
    <w:rsid w:val="006D6CC2"/>
    <w:rsid w:val="006D6D41"/>
    <w:rsid w:val="006F1D0D"/>
    <w:rsid w:val="006F7EB9"/>
    <w:rsid w:val="00700B28"/>
    <w:rsid w:val="00706466"/>
    <w:rsid w:val="00710CCB"/>
    <w:rsid w:val="00716869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74A0"/>
    <w:rsid w:val="007D066F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30853"/>
    <w:rsid w:val="0083185E"/>
    <w:rsid w:val="00832124"/>
    <w:rsid w:val="00837A2F"/>
    <w:rsid w:val="00843439"/>
    <w:rsid w:val="008458CE"/>
    <w:rsid w:val="00852789"/>
    <w:rsid w:val="0085455D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3C91"/>
    <w:rsid w:val="00965F61"/>
    <w:rsid w:val="00966E1C"/>
    <w:rsid w:val="009760D0"/>
    <w:rsid w:val="00985B53"/>
    <w:rsid w:val="00990CDA"/>
    <w:rsid w:val="00997961"/>
    <w:rsid w:val="009A2733"/>
    <w:rsid w:val="009A291A"/>
    <w:rsid w:val="009B3827"/>
    <w:rsid w:val="009B5931"/>
    <w:rsid w:val="009D035E"/>
    <w:rsid w:val="009D3834"/>
    <w:rsid w:val="009E4B8D"/>
    <w:rsid w:val="009E5854"/>
    <w:rsid w:val="009F614E"/>
    <w:rsid w:val="00A0135A"/>
    <w:rsid w:val="00A10F2D"/>
    <w:rsid w:val="00A110F7"/>
    <w:rsid w:val="00A2408B"/>
    <w:rsid w:val="00A378DF"/>
    <w:rsid w:val="00A37A67"/>
    <w:rsid w:val="00A40D97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79F9"/>
    <w:rsid w:val="00AC051B"/>
    <w:rsid w:val="00AC171C"/>
    <w:rsid w:val="00AC1781"/>
    <w:rsid w:val="00AD1BBD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1DBE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D4D2D"/>
    <w:rsid w:val="00BE5E08"/>
    <w:rsid w:val="00BE6571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4374"/>
    <w:rsid w:val="00D1799B"/>
    <w:rsid w:val="00D205FD"/>
    <w:rsid w:val="00D25A6B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27F4C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80012"/>
    <w:rsid w:val="00F870D1"/>
    <w:rsid w:val="00F924D4"/>
    <w:rsid w:val="00F93767"/>
    <w:rsid w:val="00F93A81"/>
    <w:rsid w:val="00F974C5"/>
    <w:rsid w:val="00FB10E6"/>
    <w:rsid w:val="00FB249F"/>
    <w:rsid w:val="00FB2FAF"/>
    <w:rsid w:val="00FE41D4"/>
    <w:rsid w:val="00FF0AC6"/>
    <w:rsid w:val="00FF2EE0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CE50-C602-42D0-89EF-D5DCA10B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22</cp:revision>
  <cp:lastPrinted>2023-05-10T11:53:00Z</cp:lastPrinted>
  <dcterms:created xsi:type="dcterms:W3CDTF">2023-03-30T13:16:00Z</dcterms:created>
  <dcterms:modified xsi:type="dcterms:W3CDTF">2023-05-10T11:58:00Z</dcterms:modified>
</cp:coreProperties>
</file>