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3F4" w:rsidRDefault="00A573F4" w:rsidP="00B639B4">
      <w:pPr>
        <w:tabs>
          <w:tab w:val="left" w:pos="567"/>
        </w:tabs>
        <w:spacing w:after="0" w:line="233" w:lineRule="auto"/>
        <w:ind w:firstLine="567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573F4" w:rsidRPr="00DA7BFC" w:rsidRDefault="00A573F4" w:rsidP="00A573F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A7BFC">
        <w:rPr>
          <w:rFonts w:ascii="Times New Roman" w:hAnsi="Times New Roman" w:cs="Times New Roman"/>
          <w:b/>
          <w:sz w:val="26"/>
          <w:szCs w:val="26"/>
        </w:rPr>
        <w:t>ДОКЛАД</w:t>
      </w:r>
    </w:p>
    <w:p w:rsidR="004951F3" w:rsidRDefault="004951F3" w:rsidP="00A573F4">
      <w:pPr>
        <w:tabs>
          <w:tab w:val="left" w:pos="567"/>
        </w:tabs>
        <w:spacing w:after="0" w:line="233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7BF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A573F4" w:rsidRPr="00DA7BFC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A573F4" w:rsidRPr="00A573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 итогах </w:t>
      </w:r>
      <w:r w:rsidR="00F140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развития агропромышленного комплекса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Шумерлинского </w:t>
      </w:r>
      <w:r w:rsidR="00AB33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района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573F4" w:rsidRPr="00A573F4" w:rsidRDefault="00F14044" w:rsidP="00A573F4">
      <w:pPr>
        <w:tabs>
          <w:tab w:val="left" w:pos="567"/>
        </w:tabs>
        <w:spacing w:after="0" w:line="233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Чувашской Республики</w:t>
      </w:r>
      <w:r w:rsidR="00A573F4" w:rsidRPr="00A573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A573F4" w:rsidRDefault="00A573F4" w:rsidP="00A573F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DA7BFC">
        <w:rPr>
          <w:rFonts w:ascii="Times New Roman" w:hAnsi="Times New Roman" w:cs="Times New Roman"/>
          <w:b/>
          <w:i/>
          <w:sz w:val="26"/>
          <w:szCs w:val="26"/>
        </w:rPr>
        <w:t>202</w:t>
      </w:r>
      <w:r w:rsidR="004951F3">
        <w:rPr>
          <w:rFonts w:ascii="Times New Roman" w:hAnsi="Times New Roman" w:cs="Times New Roman"/>
          <w:b/>
          <w:i/>
          <w:sz w:val="26"/>
          <w:szCs w:val="26"/>
        </w:rPr>
        <w:t>1</w:t>
      </w:r>
      <w:r w:rsidRPr="00DA7BFC">
        <w:rPr>
          <w:rFonts w:ascii="Times New Roman" w:hAnsi="Times New Roman" w:cs="Times New Roman"/>
          <w:b/>
          <w:i/>
          <w:sz w:val="26"/>
          <w:szCs w:val="26"/>
        </w:rPr>
        <w:t xml:space="preserve"> г.</w:t>
      </w:r>
    </w:p>
    <w:p w:rsidR="00881D93" w:rsidRPr="00EE7C0C" w:rsidRDefault="00881D93" w:rsidP="00881D9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E7C0C">
        <w:rPr>
          <w:rFonts w:ascii="Times New Roman" w:hAnsi="Times New Roman" w:cs="Times New Roman"/>
          <w:b/>
          <w:sz w:val="26"/>
          <w:szCs w:val="26"/>
        </w:rPr>
        <w:t xml:space="preserve">Слайд </w:t>
      </w:r>
      <w:r w:rsidR="00620EBD">
        <w:rPr>
          <w:rFonts w:ascii="Times New Roman" w:hAnsi="Times New Roman" w:cs="Times New Roman"/>
          <w:b/>
          <w:sz w:val="26"/>
          <w:szCs w:val="26"/>
        </w:rPr>
        <w:t>2</w:t>
      </w:r>
    </w:p>
    <w:p w:rsidR="00881D93" w:rsidRDefault="00881D93" w:rsidP="00A572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1D93" w:rsidRDefault="00062E92" w:rsidP="00A572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26795">
            <wp:extent cx="3577133" cy="2682974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16" cy="268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218" w:rsidRDefault="00A37218" w:rsidP="00622527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7218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 </w:t>
      </w:r>
      <w:proofErr w:type="gramStart"/>
      <w:r w:rsidRPr="00A37218">
        <w:rPr>
          <w:rFonts w:ascii="Times New Roman" w:hAnsi="Times New Roman" w:cs="Times New Roman"/>
          <w:sz w:val="28"/>
          <w:szCs w:val="28"/>
          <w:lang w:eastAsia="ru-RU"/>
        </w:rPr>
        <w:t>индикатором</w:t>
      </w:r>
      <w:proofErr w:type="gramEnd"/>
      <w:r w:rsidRPr="00A37218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характеризующим состояние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7218">
        <w:rPr>
          <w:rFonts w:ascii="Times New Roman" w:hAnsi="Times New Roman" w:cs="Times New Roman"/>
          <w:sz w:val="28"/>
          <w:szCs w:val="28"/>
          <w:lang w:eastAsia="ru-RU"/>
        </w:rPr>
        <w:t>производственного сектора является индекс физического объема.</w:t>
      </w:r>
    </w:p>
    <w:p w:rsidR="00A57212" w:rsidRPr="00A57212" w:rsidRDefault="00A57212" w:rsidP="00622527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7212">
        <w:rPr>
          <w:rFonts w:ascii="Times New Roman" w:hAnsi="Times New Roman" w:cs="Times New Roman"/>
          <w:sz w:val="28"/>
          <w:szCs w:val="28"/>
          <w:lang w:eastAsia="ru-RU"/>
        </w:rPr>
        <w:t>По оперативным данным объем валовой продукции сельского хозяйства во всех категориях хозяйств в 2021 г</w:t>
      </w:r>
      <w:r w:rsidR="00881D9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57212">
        <w:rPr>
          <w:rFonts w:ascii="Times New Roman" w:hAnsi="Times New Roman" w:cs="Times New Roman"/>
          <w:sz w:val="28"/>
          <w:szCs w:val="28"/>
          <w:lang w:eastAsia="ru-RU"/>
        </w:rPr>
        <w:t xml:space="preserve"> в действующих ценах составил </w:t>
      </w:r>
      <w:r w:rsidR="0015093F">
        <w:rPr>
          <w:rFonts w:ascii="Times New Roman" w:hAnsi="Times New Roman" w:cs="Times New Roman"/>
          <w:sz w:val="28"/>
          <w:szCs w:val="28"/>
          <w:lang w:eastAsia="ru-RU"/>
        </w:rPr>
        <w:t>575</w:t>
      </w:r>
      <w:r w:rsidRPr="00A57212">
        <w:rPr>
          <w:rFonts w:ascii="Times New Roman" w:hAnsi="Times New Roman" w:cs="Times New Roman"/>
          <w:sz w:val="28"/>
          <w:szCs w:val="28"/>
          <w:lang w:eastAsia="ru-RU"/>
        </w:rPr>
        <w:t xml:space="preserve"> млн. руб</w:t>
      </w:r>
      <w:r w:rsidR="00881D9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57212">
        <w:rPr>
          <w:rFonts w:ascii="Times New Roman" w:hAnsi="Times New Roman" w:cs="Times New Roman"/>
          <w:sz w:val="28"/>
          <w:szCs w:val="28"/>
          <w:lang w:eastAsia="ru-RU"/>
        </w:rPr>
        <w:t xml:space="preserve">, индекс производства продукции – </w:t>
      </w:r>
      <w:r w:rsidR="0015093F">
        <w:rPr>
          <w:rFonts w:ascii="Times New Roman" w:hAnsi="Times New Roman" w:cs="Times New Roman"/>
          <w:sz w:val="28"/>
          <w:szCs w:val="28"/>
          <w:lang w:eastAsia="ru-RU"/>
        </w:rPr>
        <w:t>83,8</w:t>
      </w:r>
      <w:r w:rsidRPr="00A57212">
        <w:rPr>
          <w:rFonts w:ascii="Times New Roman" w:hAnsi="Times New Roman" w:cs="Times New Roman"/>
          <w:sz w:val="28"/>
          <w:szCs w:val="28"/>
          <w:lang w:eastAsia="ru-RU"/>
        </w:rPr>
        <w:t>%. (обусловлено снижением урожая и валового сбора сельскохозяйственных культур в связи с засухой 2021 г</w:t>
      </w:r>
      <w:r w:rsidR="0036377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57212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A57212" w:rsidRPr="00A57212" w:rsidRDefault="00A57212" w:rsidP="00622527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7212">
        <w:rPr>
          <w:rFonts w:ascii="Times New Roman" w:hAnsi="Times New Roman" w:cs="Times New Roman"/>
          <w:sz w:val="28"/>
          <w:szCs w:val="28"/>
          <w:lang w:eastAsia="ru-RU"/>
        </w:rPr>
        <w:t>Объем господдержки для АПК района составил 2,28 млн. руб.</w:t>
      </w:r>
      <w:r w:rsidR="00620E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57212">
        <w:rPr>
          <w:rFonts w:ascii="Times New Roman" w:hAnsi="Times New Roman" w:cs="Times New Roman"/>
          <w:sz w:val="28"/>
          <w:szCs w:val="28"/>
          <w:lang w:eastAsia="ru-RU"/>
        </w:rPr>
        <w:t>(97,4% к уровню 2020г.).</w:t>
      </w:r>
    </w:p>
    <w:p w:rsidR="00A57212" w:rsidRPr="00A57212" w:rsidRDefault="00A57212" w:rsidP="00622527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7212">
        <w:rPr>
          <w:rFonts w:ascii="Times New Roman" w:hAnsi="Times New Roman" w:cs="Times New Roman"/>
          <w:sz w:val="28"/>
          <w:szCs w:val="28"/>
          <w:lang w:eastAsia="ru-RU"/>
        </w:rPr>
        <w:t xml:space="preserve">В повышении эффективности работы большое значение имеет мотивация работников. </w:t>
      </w:r>
    </w:p>
    <w:p w:rsidR="00A57212" w:rsidRDefault="00A57212" w:rsidP="00622527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7212">
        <w:rPr>
          <w:rFonts w:ascii="Times New Roman" w:hAnsi="Times New Roman" w:cs="Times New Roman"/>
          <w:sz w:val="28"/>
          <w:szCs w:val="28"/>
          <w:lang w:eastAsia="ru-RU"/>
        </w:rPr>
        <w:t xml:space="preserve">Среднемесячная заработная плата работников, занятых в сельскохозяйственном </w:t>
      </w:r>
      <w:r w:rsidR="00062E92">
        <w:rPr>
          <w:rFonts w:ascii="Times New Roman" w:hAnsi="Times New Roman" w:cs="Times New Roman"/>
          <w:sz w:val="28"/>
          <w:szCs w:val="28"/>
          <w:lang w:eastAsia="ru-RU"/>
        </w:rPr>
        <w:t>производстве, составила 25</w:t>
      </w:r>
      <w:r w:rsidR="00062E92" w:rsidRPr="00062E92">
        <w:rPr>
          <w:rFonts w:ascii="Times New Roman" w:hAnsi="Times New Roman" w:cs="Times New Roman"/>
          <w:sz w:val="28"/>
          <w:szCs w:val="28"/>
          <w:lang w:eastAsia="ru-RU"/>
        </w:rPr>
        <w:t>824</w:t>
      </w:r>
      <w:r w:rsidRPr="00A57212">
        <w:rPr>
          <w:rFonts w:ascii="Times New Roman" w:hAnsi="Times New Roman" w:cs="Times New Roman"/>
          <w:sz w:val="28"/>
          <w:szCs w:val="28"/>
          <w:lang w:eastAsia="ru-RU"/>
        </w:rPr>
        <w:t xml:space="preserve">  рублей или 112,</w:t>
      </w:r>
      <w:r w:rsidR="00062E92" w:rsidRPr="00062E92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A57212">
        <w:rPr>
          <w:rFonts w:ascii="Times New Roman" w:hAnsi="Times New Roman" w:cs="Times New Roman"/>
          <w:sz w:val="28"/>
          <w:szCs w:val="28"/>
          <w:lang w:eastAsia="ru-RU"/>
        </w:rPr>
        <w:t>% к аналогичному периоду прошлого года.</w:t>
      </w:r>
    </w:p>
    <w:p w:rsidR="00363773" w:rsidRDefault="00363773" w:rsidP="00A57212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E7C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620EBD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</w:p>
    <w:p w:rsidR="00622527" w:rsidRPr="00EE7C0C" w:rsidRDefault="00622527" w:rsidP="00A57212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E89D91">
            <wp:extent cx="3540557" cy="265554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49" cy="265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773" w:rsidRPr="00A57212" w:rsidRDefault="00363773" w:rsidP="00A5721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7212" w:rsidRPr="00DA7BFC" w:rsidRDefault="00A57212" w:rsidP="00A57212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A573F4" w:rsidRDefault="00A573F4" w:rsidP="00A573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EE7C0C" w:rsidRDefault="00EE7C0C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7C0C" w:rsidRPr="00EE7C0C" w:rsidRDefault="00EE7C0C" w:rsidP="00EE7C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7C0C">
        <w:rPr>
          <w:rFonts w:ascii="Times New Roman" w:hAnsi="Times New Roman" w:cs="Times New Roman"/>
          <w:sz w:val="26"/>
          <w:szCs w:val="26"/>
        </w:rPr>
        <w:t>Эффективность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E7C0C">
        <w:rPr>
          <w:rFonts w:ascii="Times New Roman" w:hAnsi="Times New Roman" w:cs="Times New Roman"/>
          <w:sz w:val="26"/>
          <w:szCs w:val="26"/>
        </w:rPr>
        <w:t>сельскохозяйственного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E7C0C">
        <w:rPr>
          <w:rFonts w:ascii="Times New Roman" w:hAnsi="Times New Roman" w:cs="Times New Roman"/>
          <w:sz w:val="26"/>
          <w:szCs w:val="26"/>
        </w:rPr>
        <w:t>производства обеспечивается использованием земельных ресурсов, получением доходов с 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E7C0C">
        <w:rPr>
          <w:rFonts w:ascii="Times New Roman" w:hAnsi="Times New Roman" w:cs="Times New Roman"/>
          <w:sz w:val="26"/>
          <w:szCs w:val="26"/>
        </w:rPr>
        <w:t>гектара.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57212">
        <w:rPr>
          <w:rFonts w:ascii="Times New Roman" w:hAnsi="Times New Roman" w:cs="Times New Roman"/>
          <w:sz w:val="26"/>
          <w:szCs w:val="26"/>
        </w:rPr>
        <w:t>Посевная площадь, занятая зерновыми и зернобобовыми культурами в сельскохозяйственных организациях и КФХ</w:t>
      </w:r>
      <w:r w:rsidR="00AB33BD">
        <w:rPr>
          <w:rFonts w:ascii="Times New Roman" w:hAnsi="Times New Roman" w:cs="Times New Roman"/>
          <w:sz w:val="26"/>
          <w:szCs w:val="26"/>
        </w:rPr>
        <w:t xml:space="preserve">  района</w:t>
      </w:r>
      <w:r w:rsidRPr="00A57212">
        <w:rPr>
          <w:rFonts w:ascii="Times New Roman" w:hAnsi="Times New Roman" w:cs="Times New Roman"/>
          <w:sz w:val="26"/>
          <w:szCs w:val="26"/>
        </w:rPr>
        <w:t xml:space="preserve">, </w:t>
      </w:r>
      <w:r w:rsidR="00F33BF4">
        <w:rPr>
          <w:rFonts w:ascii="Times New Roman" w:hAnsi="Times New Roman" w:cs="Times New Roman"/>
          <w:sz w:val="26"/>
          <w:szCs w:val="26"/>
        </w:rPr>
        <w:t>за последние пять лет</w:t>
      </w:r>
      <w:r w:rsidRPr="00A57212">
        <w:rPr>
          <w:rFonts w:ascii="Times New Roman" w:hAnsi="Times New Roman" w:cs="Times New Roman"/>
          <w:sz w:val="26"/>
          <w:szCs w:val="26"/>
        </w:rPr>
        <w:t xml:space="preserve"> увеличилась на </w:t>
      </w:r>
      <w:r w:rsidR="00F33BF4">
        <w:rPr>
          <w:rFonts w:ascii="Times New Roman" w:hAnsi="Times New Roman" w:cs="Times New Roman"/>
          <w:sz w:val="26"/>
          <w:szCs w:val="26"/>
        </w:rPr>
        <w:t>561</w:t>
      </w:r>
      <w:r w:rsidRPr="00A57212">
        <w:rPr>
          <w:rFonts w:ascii="Times New Roman" w:hAnsi="Times New Roman" w:cs="Times New Roman"/>
          <w:sz w:val="26"/>
          <w:szCs w:val="26"/>
        </w:rPr>
        <w:t xml:space="preserve"> га или  на </w:t>
      </w:r>
      <w:r w:rsidR="00F33BF4">
        <w:rPr>
          <w:rFonts w:ascii="Times New Roman" w:hAnsi="Times New Roman" w:cs="Times New Roman"/>
          <w:sz w:val="26"/>
          <w:szCs w:val="26"/>
        </w:rPr>
        <w:t>11</w:t>
      </w:r>
      <w:r w:rsidRPr="00A57212">
        <w:rPr>
          <w:rFonts w:ascii="Times New Roman" w:hAnsi="Times New Roman" w:cs="Times New Roman"/>
          <w:sz w:val="26"/>
          <w:szCs w:val="26"/>
        </w:rPr>
        <w:t xml:space="preserve"> % и составила в 2021г</w:t>
      </w:r>
      <w:r w:rsidR="00EE7C0C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 xml:space="preserve"> 5216 га (в 201</w:t>
      </w:r>
      <w:r w:rsidR="00F33BF4">
        <w:rPr>
          <w:rFonts w:ascii="Times New Roman" w:hAnsi="Times New Roman" w:cs="Times New Roman"/>
          <w:sz w:val="26"/>
          <w:szCs w:val="26"/>
        </w:rPr>
        <w:t>7</w:t>
      </w:r>
      <w:r w:rsidRPr="00A57212">
        <w:rPr>
          <w:rFonts w:ascii="Times New Roman" w:hAnsi="Times New Roman" w:cs="Times New Roman"/>
          <w:sz w:val="26"/>
          <w:szCs w:val="26"/>
        </w:rPr>
        <w:t xml:space="preserve"> г</w:t>
      </w:r>
      <w:r w:rsidR="00EE7C0C">
        <w:rPr>
          <w:rFonts w:ascii="Times New Roman" w:hAnsi="Times New Roman" w:cs="Times New Roman"/>
          <w:sz w:val="26"/>
          <w:szCs w:val="26"/>
        </w:rPr>
        <w:t>.</w:t>
      </w:r>
      <w:r w:rsidR="002B6073">
        <w:rPr>
          <w:rFonts w:ascii="Times New Roman" w:hAnsi="Times New Roman" w:cs="Times New Roman"/>
          <w:sz w:val="26"/>
          <w:szCs w:val="26"/>
        </w:rPr>
        <w:t>-</w:t>
      </w:r>
      <w:r w:rsidRPr="00A57212">
        <w:rPr>
          <w:rFonts w:ascii="Times New Roman" w:hAnsi="Times New Roman" w:cs="Times New Roman"/>
          <w:sz w:val="26"/>
          <w:szCs w:val="26"/>
        </w:rPr>
        <w:t xml:space="preserve"> </w:t>
      </w:r>
      <w:r w:rsidR="00F33BF4">
        <w:rPr>
          <w:rFonts w:ascii="Times New Roman" w:hAnsi="Times New Roman" w:cs="Times New Roman"/>
          <w:sz w:val="26"/>
          <w:szCs w:val="26"/>
        </w:rPr>
        <w:t>4665</w:t>
      </w:r>
      <w:r w:rsidRPr="00A57212">
        <w:rPr>
          <w:rFonts w:ascii="Times New Roman" w:hAnsi="Times New Roman" w:cs="Times New Roman"/>
          <w:sz w:val="26"/>
          <w:szCs w:val="26"/>
        </w:rPr>
        <w:t xml:space="preserve"> га).</w:t>
      </w:r>
      <w:r w:rsidRPr="00A57212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A57212" w:rsidRDefault="00EE7C0C" w:rsidP="00EE7C0C">
      <w:pPr>
        <w:rPr>
          <w:rFonts w:ascii="Times New Roman" w:hAnsi="Times New Roman" w:cs="Times New Roman"/>
          <w:sz w:val="26"/>
          <w:szCs w:val="26"/>
        </w:rPr>
      </w:pPr>
      <w:r w:rsidRPr="00EE7C0C">
        <w:rPr>
          <w:rFonts w:ascii="Times New Roman" w:hAnsi="Times New Roman" w:cs="Times New Roman"/>
          <w:noProof/>
          <w:sz w:val="26"/>
          <w:szCs w:val="26"/>
          <w:lang w:eastAsia="ru-RU"/>
        </w:rPr>
        <w:t>По состоянию на 1января 2022 года осталось ввести в оборот еще 4070 га сельхозугодий.</w:t>
      </w:r>
    </w:p>
    <w:p w:rsidR="00A57212" w:rsidRDefault="00881D93" w:rsidP="002B6073">
      <w:pPr>
        <w:pStyle w:val="a8"/>
      </w:pPr>
      <w:r w:rsidRPr="00881D93">
        <w:t>Принятое Главой Чувашской Республики решение об увеличении до 40% размера субсидий на сельскохозяйственную технику позволило ускорить темпы обнов</w:t>
      </w:r>
      <w:r>
        <w:t>ления машинно-тракторного парка</w:t>
      </w:r>
      <w:r w:rsidR="002B6073" w:rsidRPr="002B6073">
        <w:t>.</w:t>
      </w:r>
      <w:r w:rsidR="00E4538C">
        <w:t xml:space="preserve"> В</w:t>
      </w:r>
      <w:r w:rsidR="00A57212" w:rsidRPr="00A57212">
        <w:t xml:space="preserve">  2021 году </w:t>
      </w:r>
      <w:proofErr w:type="spellStart"/>
      <w:r w:rsidR="00A57212" w:rsidRPr="00A57212">
        <w:t>сельхозтоваропроизводителями</w:t>
      </w:r>
      <w:proofErr w:type="spellEnd"/>
      <w:r w:rsidR="00A57212" w:rsidRPr="00A57212">
        <w:t xml:space="preserve"> </w:t>
      </w:r>
      <w:r w:rsidR="00AB33BD">
        <w:t>района</w:t>
      </w:r>
      <w:r w:rsidR="00A57212" w:rsidRPr="00A57212">
        <w:t xml:space="preserve"> приобретено  13 ед. сельскохозяйственной техники на сумму более 20 млн. руб.,  получена субсидия на техническую и технологическую модернизацию в размере  220,0 тыс. руб.</w:t>
      </w: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57212">
        <w:rPr>
          <w:rFonts w:ascii="Times New Roman" w:hAnsi="Times New Roman" w:cs="Times New Roman"/>
          <w:b/>
          <w:sz w:val="26"/>
          <w:szCs w:val="26"/>
        </w:rPr>
        <w:t xml:space="preserve">Слайд </w:t>
      </w:r>
      <w:r w:rsidR="00620EBD">
        <w:rPr>
          <w:rFonts w:ascii="Times New Roman" w:hAnsi="Times New Roman" w:cs="Times New Roman"/>
          <w:b/>
          <w:sz w:val="26"/>
          <w:szCs w:val="26"/>
        </w:rPr>
        <w:t>4</w:t>
      </w:r>
    </w:p>
    <w:p w:rsidR="00A57212" w:rsidRDefault="00A57212" w:rsidP="00AB33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F109E5E">
            <wp:extent cx="3167481" cy="2375701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85" cy="237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 xml:space="preserve">Посевная площадь в </w:t>
      </w:r>
      <w:proofErr w:type="spellStart"/>
      <w:r w:rsidRPr="00A57212">
        <w:rPr>
          <w:rFonts w:ascii="Times New Roman" w:hAnsi="Times New Roman" w:cs="Times New Roman"/>
          <w:sz w:val="26"/>
          <w:szCs w:val="26"/>
        </w:rPr>
        <w:t>сельхозорганизациях</w:t>
      </w:r>
      <w:proofErr w:type="spellEnd"/>
      <w:r w:rsidRPr="00A57212">
        <w:rPr>
          <w:rFonts w:ascii="Times New Roman" w:hAnsi="Times New Roman" w:cs="Times New Roman"/>
          <w:sz w:val="26"/>
          <w:szCs w:val="26"/>
        </w:rPr>
        <w:t xml:space="preserve"> района составила около 7,7 тыс. га</w:t>
      </w:r>
      <w:proofErr w:type="gramStart"/>
      <w:r w:rsidRPr="00A57212">
        <w:rPr>
          <w:rFonts w:ascii="Times New Roman" w:hAnsi="Times New Roman" w:cs="Times New Roman"/>
          <w:sz w:val="26"/>
          <w:szCs w:val="26"/>
        </w:rPr>
        <w:t xml:space="preserve">., </w:t>
      </w:r>
      <w:proofErr w:type="gramEnd"/>
      <w:r w:rsidRPr="00A57212">
        <w:rPr>
          <w:rFonts w:ascii="Times New Roman" w:hAnsi="Times New Roman" w:cs="Times New Roman"/>
          <w:sz w:val="26"/>
          <w:szCs w:val="26"/>
        </w:rPr>
        <w:t>что соответствует  уровню прошлого года.  В 2021 г</w:t>
      </w:r>
      <w:r w:rsidR="00756B9C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 xml:space="preserve"> сев яровых зерновых культур проведен на площади 2842 га (92,5% к плану), сев озимых зерновых культур под урожай  2021 г</w:t>
      </w:r>
      <w:r w:rsidR="00756B9C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 xml:space="preserve"> -2415</w:t>
      </w:r>
      <w:r w:rsidR="00756B9C">
        <w:rPr>
          <w:rFonts w:ascii="Times New Roman" w:hAnsi="Times New Roman" w:cs="Times New Roman"/>
          <w:sz w:val="26"/>
          <w:szCs w:val="26"/>
        </w:rPr>
        <w:t xml:space="preserve"> </w:t>
      </w:r>
      <w:r w:rsidRPr="00A57212">
        <w:rPr>
          <w:rFonts w:ascii="Times New Roman" w:hAnsi="Times New Roman" w:cs="Times New Roman"/>
          <w:sz w:val="26"/>
          <w:szCs w:val="26"/>
        </w:rPr>
        <w:t>га</w:t>
      </w:r>
      <w:r w:rsidR="008F29FD">
        <w:rPr>
          <w:rFonts w:ascii="Times New Roman" w:hAnsi="Times New Roman" w:cs="Times New Roman"/>
          <w:sz w:val="26"/>
          <w:szCs w:val="26"/>
        </w:rPr>
        <w:t xml:space="preserve"> (121% к уровню прошлого года), сев озимых зерновых культур под урожай 2022 г.- 2225 га (93% к уровню 2021 года). </w:t>
      </w:r>
      <w:bookmarkStart w:id="0" w:name="_GoBack"/>
      <w:bookmarkEnd w:id="0"/>
      <w:r w:rsidRPr="00A57212">
        <w:rPr>
          <w:rFonts w:ascii="Times New Roman" w:hAnsi="Times New Roman" w:cs="Times New Roman"/>
          <w:sz w:val="26"/>
          <w:szCs w:val="26"/>
        </w:rPr>
        <w:t xml:space="preserve">Наибольшие площади яровых  зерновых культур посеяны у  ИП </w:t>
      </w:r>
      <w:proofErr w:type="spellStart"/>
      <w:r w:rsidRPr="00A57212">
        <w:rPr>
          <w:rFonts w:ascii="Times New Roman" w:hAnsi="Times New Roman" w:cs="Times New Roman"/>
          <w:sz w:val="26"/>
          <w:szCs w:val="26"/>
        </w:rPr>
        <w:t>Мазумдер</w:t>
      </w:r>
      <w:proofErr w:type="spellEnd"/>
      <w:r w:rsidRPr="00A57212">
        <w:rPr>
          <w:rFonts w:ascii="Times New Roman" w:hAnsi="Times New Roman" w:cs="Times New Roman"/>
          <w:sz w:val="26"/>
          <w:szCs w:val="26"/>
        </w:rPr>
        <w:t xml:space="preserve"> -</w:t>
      </w:r>
      <w:r w:rsidR="00756B9C">
        <w:rPr>
          <w:rFonts w:ascii="Times New Roman" w:hAnsi="Times New Roman" w:cs="Times New Roman"/>
          <w:sz w:val="26"/>
          <w:szCs w:val="26"/>
        </w:rPr>
        <w:t xml:space="preserve"> </w:t>
      </w:r>
      <w:r w:rsidRPr="00A57212">
        <w:rPr>
          <w:rFonts w:ascii="Times New Roman" w:hAnsi="Times New Roman" w:cs="Times New Roman"/>
          <w:sz w:val="26"/>
          <w:szCs w:val="26"/>
        </w:rPr>
        <w:t>865 га, в  СХПК «Комбинат» - 762</w:t>
      </w:r>
      <w:r w:rsidR="00756B9C">
        <w:rPr>
          <w:rFonts w:ascii="Times New Roman" w:hAnsi="Times New Roman" w:cs="Times New Roman"/>
          <w:sz w:val="26"/>
          <w:szCs w:val="26"/>
        </w:rPr>
        <w:t xml:space="preserve"> </w:t>
      </w:r>
      <w:r w:rsidRPr="00A57212">
        <w:rPr>
          <w:rFonts w:ascii="Times New Roman" w:hAnsi="Times New Roman" w:cs="Times New Roman"/>
          <w:sz w:val="26"/>
          <w:szCs w:val="26"/>
        </w:rPr>
        <w:t>га  и АО «</w:t>
      </w:r>
      <w:proofErr w:type="spellStart"/>
      <w:r w:rsidRPr="00A57212">
        <w:rPr>
          <w:rFonts w:ascii="Times New Roman" w:hAnsi="Times New Roman" w:cs="Times New Roman"/>
          <w:sz w:val="26"/>
          <w:szCs w:val="26"/>
        </w:rPr>
        <w:t>Вурнарский</w:t>
      </w:r>
      <w:proofErr w:type="spellEnd"/>
      <w:r w:rsidRPr="00A57212">
        <w:rPr>
          <w:rFonts w:ascii="Times New Roman" w:hAnsi="Times New Roman" w:cs="Times New Roman"/>
          <w:sz w:val="26"/>
          <w:szCs w:val="26"/>
        </w:rPr>
        <w:t xml:space="preserve"> мясокомбинат» - 489 га.  </w:t>
      </w: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 xml:space="preserve">        </w:t>
      </w:r>
      <w:r w:rsidR="00756B9C">
        <w:rPr>
          <w:rFonts w:ascii="Times New Roman" w:hAnsi="Times New Roman" w:cs="Times New Roman"/>
          <w:sz w:val="26"/>
          <w:szCs w:val="26"/>
        </w:rPr>
        <w:t>Кроме того т</w:t>
      </w:r>
      <w:r w:rsidRPr="00A57212">
        <w:rPr>
          <w:rFonts w:ascii="Times New Roman" w:hAnsi="Times New Roman" w:cs="Times New Roman"/>
          <w:sz w:val="26"/>
          <w:szCs w:val="26"/>
        </w:rPr>
        <w:t xml:space="preserve">ехнические культуры посеяны на площади 585 га, однолетние травы - 52 га, беспокровные многолетние травы - 99 га. </w:t>
      </w: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>Картофель посажен на площади 3,9 га (57,1% к уровню прошлого года), овощи -17 га (95% к плану).</w:t>
      </w: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 xml:space="preserve">    Несмотря на непростые погодные условия по предварительным данным в сельскохозяйственных организациях намолочено зерна 64</w:t>
      </w:r>
      <w:r w:rsidR="00BC2E65">
        <w:rPr>
          <w:rFonts w:ascii="Times New Roman" w:hAnsi="Times New Roman" w:cs="Times New Roman"/>
          <w:sz w:val="26"/>
          <w:szCs w:val="26"/>
        </w:rPr>
        <w:t>45,2</w:t>
      </w:r>
      <w:r w:rsidRPr="00A57212">
        <w:rPr>
          <w:rFonts w:ascii="Times New Roman" w:hAnsi="Times New Roman" w:cs="Times New Roman"/>
          <w:sz w:val="26"/>
          <w:szCs w:val="26"/>
        </w:rPr>
        <w:t xml:space="preserve"> тонн (44,7% к уровню прошлого года) при средней урожайности 12,3 ц/га (в 2020 г</w:t>
      </w:r>
      <w:r w:rsidR="00756B9C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 xml:space="preserve"> было собрано рекордное количество зерна 14,4 тыс. тонн при средней урожайности 26,76 ц.)</w:t>
      </w:r>
      <w:r w:rsidR="00AB33BD">
        <w:rPr>
          <w:rFonts w:ascii="Times New Roman" w:hAnsi="Times New Roman" w:cs="Times New Roman"/>
          <w:sz w:val="26"/>
          <w:szCs w:val="26"/>
        </w:rPr>
        <w:t>.</w:t>
      </w: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 xml:space="preserve"> Собрано </w:t>
      </w:r>
      <w:r w:rsidR="00BC2E65">
        <w:rPr>
          <w:rFonts w:ascii="Times New Roman" w:hAnsi="Times New Roman" w:cs="Times New Roman"/>
          <w:sz w:val="26"/>
          <w:szCs w:val="26"/>
        </w:rPr>
        <w:t>4373,8</w:t>
      </w:r>
      <w:r w:rsidR="007537F4">
        <w:rPr>
          <w:rFonts w:ascii="Times New Roman" w:hAnsi="Times New Roman" w:cs="Times New Roman"/>
          <w:sz w:val="26"/>
          <w:szCs w:val="26"/>
        </w:rPr>
        <w:t xml:space="preserve"> тонн картофеля – </w:t>
      </w:r>
      <w:r w:rsidR="00BC2E65">
        <w:rPr>
          <w:rFonts w:ascii="Times New Roman" w:hAnsi="Times New Roman" w:cs="Times New Roman"/>
          <w:sz w:val="26"/>
          <w:szCs w:val="26"/>
        </w:rPr>
        <w:t>109%</w:t>
      </w:r>
      <w:r w:rsidRPr="00A57212">
        <w:rPr>
          <w:rFonts w:ascii="Times New Roman" w:hAnsi="Times New Roman" w:cs="Times New Roman"/>
          <w:sz w:val="26"/>
          <w:szCs w:val="26"/>
        </w:rPr>
        <w:t xml:space="preserve"> к уровню 2020 г</w:t>
      </w:r>
      <w:r w:rsidR="00756B9C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 xml:space="preserve"> (при средней урожайности 189 ц/га), овощей – </w:t>
      </w:r>
      <w:r w:rsidR="00BC2E65">
        <w:rPr>
          <w:rFonts w:ascii="Times New Roman" w:hAnsi="Times New Roman" w:cs="Times New Roman"/>
          <w:sz w:val="26"/>
          <w:szCs w:val="26"/>
        </w:rPr>
        <w:t>1428,3 тонны – 8</w:t>
      </w:r>
      <w:r w:rsidRPr="00A57212">
        <w:rPr>
          <w:rFonts w:ascii="Times New Roman" w:hAnsi="Times New Roman" w:cs="Times New Roman"/>
          <w:sz w:val="26"/>
          <w:szCs w:val="26"/>
        </w:rPr>
        <w:t>8% (при средней урожайности 106,3 ц/га).</w:t>
      </w:r>
    </w:p>
    <w:p w:rsid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>Под урожай 2022 г</w:t>
      </w:r>
      <w:r w:rsidR="00756B9C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 xml:space="preserve"> посеяно озимых зерновых культур на площади 2225</w:t>
      </w:r>
      <w:r w:rsidR="00756B9C">
        <w:rPr>
          <w:rFonts w:ascii="Times New Roman" w:hAnsi="Times New Roman" w:cs="Times New Roman"/>
          <w:sz w:val="26"/>
          <w:szCs w:val="26"/>
        </w:rPr>
        <w:t xml:space="preserve"> </w:t>
      </w:r>
      <w:r w:rsidRPr="00A57212">
        <w:rPr>
          <w:rFonts w:ascii="Times New Roman" w:hAnsi="Times New Roman" w:cs="Times New Roman"/>
          <w:sz w:val="26"/>
          <w:szCs w:val="26"/>
        </w:rPr>
        <w:t>га, -105 % к плану, поднято 3428 га зяби – 132</w:t>
      </w:r>
      <w:r w:rsidRPr="00A57212">
        <w:t xml:space="preserve"> </w:t>
      </w:r>
      <w:r w:rsidRPr="00A57212">
        <w:rPr>
          <w:rFonts w:ascii="Times New Roman" w:hAnsi="Times New Roman" w:cs="Times New Roman"/>
          <w:sz w:val="26"/>
          <w:szCs w:val="26"/>
        </w:rPr>
        <w:t>% к уровню 2020 г.</w:t>
      </w:r>
    </w:p>
    <w:tbl>
      <w:tblPr>
        <w:tblW w:w="905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26"/>
        <w:gridCol w:w="1276"/>
        <w:gridCol w:w="2268"/>
        <w:gridCol w:w="1389"/>
      </w:tblGrid>
      <w:tr w:rsidR="00A57212" w:rsidRPr="0009629D" w:rsidTr="00AB33BD">
        <w:trPr>
          <w:trHeight w:val="637"/>
        </w:trPr>
        <w:tc>
          <w:tcPr>
            <w:tcW w:w="4126" w:type="dxa"/>
            <w:vMerge w:val="restart"/>
            <w:shd w:val="clear" w:color="auto" w:fill="auto"/>
            <w:noWrap/>
            <w:hideMark/>
          </w:tcPr>
          <w:p w:rsidR="00A57212" w:rsidRPr="00A57212" w:rsidRDefault="00A57212" w:rsidP="00822F3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Показатели</w:t>
            </w:r>
          </w:p>
        </w:tc>
        <w:tc>
          <w:tcPr>
            <w:tcW w:w="3544" w:type="dxa"/>
            <w:gridSpan w:val="2"/>
            <w:shd w:val="clear" w:color="auto" w:fill="auto"/>
            <w:hideMark/>
          </w:tcPr>
          <w:p w:rsidR="00A57212" w:rsidRPr="00A57212" w:rsidRDefault="00A57212" w:rsidP="00822F3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Произведено продукции во всех категориях хозяйств, тонн </w:t>
            </w:r>
          </w:p>
        </w:tc>
        <w:tc>
          <w:tcPr>
            <w:tcW w:w="1389" w:type="dxa"/>
            <w:vMerge w:val="restart"/>
            <w:shd w:val="clear" w:color="auto" w:fill="auto"/>
            <w:hideMark/>
          </w:tcPr>
          <w:p w:rsidR="00A57212" w:rsidRPr="00A57212" w:rsidRDefault="00A57212" w:rsidP="00822F3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2021</w:t>
            </w:r>
            <w:r w:rsidR="00756B9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г. в % к 2020</w:t>
            </w:r>
            <w:r w:rsidR="00756B9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г.</w:t>
            </w:r>
          </w:p>
        </w:tc>
      </w:tr>
      <w:tr w:rsidR="00A57212" w:rsidRPr="0009629D" w:rsidTr="00A57212">
        <w:trPr>
          <w:trHeight w:val="276"/>
        </w:trPr>
        <w:tc>
          <w:tcPr>
            <w:tcW w:w="4126" w:type="dxa"/>
            <w:vMerge/>
            <w:shd w:val="clear" w:color="auto" w:fill="auto"/>
            <w:vAlign w:val="center"/>
            <w:hideMark/>
          </w:tcPr>
          <w:p w:rsidR="00A57212" w:rsidRPr="00A57212" w:rsidRDefault="00A57212" w:rsidP="00822F3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A57212" w:rsidRPr="00A57212" w:rsidRDefault="00A57212" w:rsidP="00822F3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2020 г.</w:t>
            </w:r>
          </w:p>
        </w:tc>
        <w:tc>
          <w:tcPr>
            <w:tcW w:w="2268" w:type="dxa"/>
            <w:shd w:val="clear" w:color="auto" w:fill="auto"/>
            <w:hideMark/>
          </w:tcPr>
          <w:p w:rsidR="00A57212" w:rsidRPr="00A57212" w:rsidRDefault="00A57212" w:rsidP="00822F3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2021 г.</w:t>
            </w:r>
          </w:p>
        </w:tc>
        <w:tc>
          <w:tcPr>
            <w:tcW w:w="1389" w:type="dxa"/>
            <w:vMerge/>
            <w:shd w:val="clear" w:color="auto" w:fill="auto"/>
            <w:vAlign w:val="center"/>
            <w:hideMark/>
          </w:tcPr>
          <w:p w:rsidR="00A57212" w:rsidRPr="00A57212" w:rsidRDefault="00A57212" w:rsidP="00822F3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57212" w:rsidRPr="0009629D" w:rsidTr="00AB33BD">
        <w:trPr>
          <w:trHeight w:val="257"/>
        </w:trPr>
        <w:tc>
          <w:tcPr>
            <w:tcW w:w="4126" w:type="dxa"/>
            <w:shd w:val="clear" w:color="auto" w:fill="auto"/>
            <w:hideMark/>
          </w:tcPr>
          <w:p w:rsidR="00A57212" w:rsidRPr="00A57212" w:rsidRDefault="00A57212" w:rsidP="00A5721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Зерно </w:t>
            </w:r>
          </w:p>
        </w:tc>
        <w:tc>
          <w:tcPr>
            <w:tcW w:w="1276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14456,4</w:t>
            </w:r>
          </w:p>
        </w:tc>
        <w:tc>
          <w:tcPr>
            <w:tcW w:w="2268" w:type="dxa"/>
            <w:shd w:val="clear" w:color="auto" w:fill="auto"/>
            <w:noWrap/>
          </w:tcPr>
          <w:p w:rsidR="00A57212" w:rsidRPr="00A57212" w:rsidRDefault="00BC2E65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6445,2                                                                                                                                                              </w:t>
            </w:r>
          </w:p>
        </w:tc>
        <w:tc>
          <w:tcPr>
            <w:tcW w:w="1389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44,6</w:t>
            </w:r>
          </w:p>
        </w:tc>
      </w:tr>
      <w:tr w:rsidR="00A57212" w:rsidRPr="0009629D" w:rsidTr="00AB33BD">
        <w:trPr>
          <w:trHeight w:val="250"/>
        </w:trPr>
        <w:tc>
          <w:tcPr>
            <w:tcW w:w="4126" w:type="dxa"/>
            <w:shd w:val="clear" w:color="auto" w:fill="auto"/>
            <w:hideMark/>
          </w:tcPr>
          <w:p w:rsidR="00A57212" w:rsidRPr="00A57212" w:rsidRDefault="00A57212" w:rsidP="00A5721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Картофель</w:t>
            </w:r>
          </w:p>
        </w:tc>
        <w:tc>
          <w:tcPr>
            <w:tcW w:w="1276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4041,3</w:t>
            </w:r>
          </w:p>
        </w:tc>
        <w:tc>
          <w:tcPr>
            <w:tcW w:w="2268" w:type="dxa"/>
            <w:shd w:val="clear" w:color="auto" w:fill="auto"/>
            <w:noWrap/>
          </w:tcPr>
          <w:p w:rsidR="00A57212" w:rsidRPr="00A57212" w:rsidRDefault="00FA3F9B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4373,8</w:t>
            </w:r>
          </w:p>
        </w:tc>
        <w:tc>
          <w:tcPr>
            <w:tcW w:w="1389" w:type="dxa"/>
            <w:shd w:val="clear" w:color="auto" w:fill="auto"/>
            <w:noWrap/>
          </w:tcPr>
          <w:p w:rsidR="00A57212" w:rsidRPr="00A57212" w:rsidRDefault="00FA3F9B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109</w:t>
            </w:r>
          </w:p>
        </w:tc>
      </w:tr>
      <w:tr w:rsidR="00A57212" w:rsidRPr="0009629D" w:rsidTr="00AB33BD">
        <w:trPr>
          <w:trHeight w:val="242"/>
        </w:trPr>
        <w:tc>
          <w:tcPr>
            <w:tcW w:w="4126" w:type="dxa"/>
            <w:shd w:val="clear" w:color="auto" w:fill="auto"/>
            <w:hideMark/>
          </w:tcPr>
          <w:p w:rsidR="00A57212" w:rsidRPr="00A57212" w:rsidRDefault="00A57212" w:rsidP="00A5721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Овощи открытого грунта</w:t>
            </w:r>
          </w:p>
        </w:tc>
        <w:tc>
          <w:tcPr>
            <w:tcW w:w="1276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1639,1</w:t>
            </w:r>
          </w:p>
        </w:tc>
        <w:tc>
          <w:tcPr>
            <w:tcW w:w="2268" w:type="dxa"/>
            <w:shd w:val="clear" w:color="auto" w:fill="auto"/>
            <w:noWrap/>
          </w:tcPr>
          <w:p w:rsidR="00A57212" w:rsidRPr="00A57212" w:rsidRDefault="00FA3F9B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1428,2</w:t>
            </w:r>
          </w:p>
        </w:tc>
        <w:tc>
          <w:tcPr>
            <w:tcW w:w="1389" w:type="dxa"/>
            <w:shd w:val="clear" w:color="auto" w:fill="auto"/>
            <w:noWrap/>
          </w:tcPr>
          <w:p w:rsidR="00A57212" w:rsidRPr="00A57212" w:rsidRDefault="00FA3F9B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  <w:r w:rsidR="00A57212"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</w:tr>
      <w:tr w:rsidR="00A57212" w:rsidRPr="006D2A38" w:rsidTr="00A57212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A57212" w:rsidRPr="00A57212" w:rsidRDefault="00A57212" w:rsidP="00A5721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Скот и птица на убой (в живом весе)</w:t>
            </w:r>
          </w:p>
        </w:tc>
        <w:tc>
          <w:tcPr>
            <w:tcW w:w="1276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633,8</w:t>
            </w:r>
          </w:p>
        </w:tc>
        <w:tc>
          <w:tcPr>
            <w:tcW w:w="2268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635,8</w:t>
            </w:r>
            <w:r w:rsidR="00BC2E6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="00FA3F9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</w:t>
            </w:r>
          </w:p>
        </w:tc>
        <w:tc>
          <w:tcPr>
            <w:tcW w:w="1389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100,3</w:t>
            </w:r>
          </w:p>
        </w:tc>
      </w:tr>
      <w:tr w:rsidR="00A57212" w:rsidRPr="006D2A38" w:rsidTr="00A57212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A57212" w:rsidRPr="00A57212" w:rsidRDefault="00A57212" w:rsidP="00A5721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Молоко</w:t>
            </w:r>
          </w:p>
        </w:tc>
        <w:tc>
          <w:tcPr>
            <w:tcW w:w="1276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6651,3</w:t>
            </w:r>
          </w:p>
        </w:tc>
        <w:tc>
          <w:tcPr>
            <w:tcW w:w="2268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6514,9</w:t>
            </w:r>
          </w:p>
        </w:tc>
        <w:tc>
          <w:tcPr>
            <w:tcW w:w="1389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97,9</w:t>
            </w:r>
          </w:p>
        </w:tc>
      </w:tr>
      <w:tr w:rsidR="00A57212" w:rsidRPr="006D2A38" w:rsidTr="00A57212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A57212" w:rsidRPr="00A57212" w:rsidRDefault="00A57212" w:rsidP="00A5721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Яйца, млн. штук</w:t>
            </w:r>
          </w:p>
        </w:tc>
        <w:tc>
          <w:tcPr>
            <w:tcW w:w="1276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1,78</w:t>
            </w:r>
          </w:p>
        </w:tc>
        <w:tc>
          <w:tcPr>
            <w:tcW w:w="2268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1,83</w:t>
            </w:r>
          </w:p>
        </w:tc>
        <w:tc>
          <w:tcPr>
            <w:tcW w:w="1389" w:type="dxa"/>
            <w:shd w:val="clear" w:color="auto" w:fill="auto"/>
            <w:noWrap/>
          </w:tcPr>
          <w:p w:rsidR="00A57212" w:rsidRPr="00A57212" w:rsidRDefault="00A57212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7212">
              <w:rPr>
                <w:rFonts w:ascii="Times New Roman" w:hAnsi="Times New Roman" w:cs="Times New Roman"/>
                <w:i/>
                <w:sz w:val="20"/>
                <w:szCs w:val="20"/>
              </w:rPr>
              <w:t>102,8</w:t>
            </w:r>
          </w:p>
        </w:tc>
      </w:tr>
      <w:tr w:rsidR="00C67FB7" w:rsidRPr="006D2A38" w:rsidTr="00A57212">
        <w:trPr>
          <w:trHeight w:val="300"/>
        </w:trPr>
        <w:tc>
          <w:tcPr>
            <w:tcW w:w="4126" w:type="dxa"/>
            <w:shd w:val="clear" w:color="auto" w:fill="auto"/>
          </w:tcPr>
          <w:p w:rsidR="00C67FB7" w:rsidRPr="00A57212" w:rsidRDefault="00C67FB7" w:rsidP="00A5721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Поголовье КРС, гол</w:t>
            </w:r>
          </w:p>
        </w:tc>
        <w:tc>
          <w:tcPr>
            <w:tcW w:w="1276" w:type="dxa"/>
            <w:shd w:val="clear" w:color="auto" w:fill="auto"/>
            <w:noWrap/>
          </w:tcPr>
          <w:p w:rsidR="00C67FB7" w:rsidRPr="00A57212" w:rsidRDefault="00C67FB7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2628</w:t>
            </w:r>
          </w:p>
        </w:tc>
        <w:tc>
          <w:tcPr>
            <w:tcW w:w="2268" w:type="dxa"/>
            <w:shd w:val="clear" w:color="auto" w:fill="auto"/>
            <w:noWrap/>
          </w:tcPr>
          <w:p w:rsidR="00C67FB7" w:rsidRPr="00A57212" w:rsidRDefault="00C67FB7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2715</w:t>
            </w:r>
          </w:p>
        </w:tc>
        <w:tc>
          <w:tcPr>
            <w:tcW w:w="1389" w:type="dxa"/>
            <w:shd w:val="clear" w:color="auto" w:fill="auto"/>
            <w:noWrap/>
          </w:tcPr>
          <w:p w:rsidR="00C67FB7" w:rsidRPr="00A57212" w:rsidRDefault="00C67FB7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103,3</w:t>
            </w:r>
          </w:p>
        </w:tc>
      </w:tr>
      <w:tr w:rsidR="00C67FB7" w:rsidRPr="006D2A38" w:rsidTr="00A57212">
        <w:trPr>
          <w:trHeight w:val="300"/>
        </w:trPr>
        <w:tc>
          <w:tcPr>
            <w:tcW w:w="4126" w:type="dxa"/>
            <w:shd w:val="clear" w:color="auto" w:fill="auto"/>
          </w:tcPr>
          <w:p w:rsidR="00C67FB7" w:rsidRPr="00A57212" w:rsidRDefault="00C67FB7" w:rsidP="00A5721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 коров</w:t>
            </w:r>
          </w:p>
        </w:tc>
        <w:tc>
          <w:tcPr>
            <w:tcW w:w="1276" w:type="dxa"/>
            <w:shd w:val="clear" w:color="auto" w:fill="auto"/>
            <w:noWrap/>
          </w:tcPr>
          <w:p w:rsidR="00C67FB7" w:rsidRPr="00A57212" w:rsidRDefault="00C67FB7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1400</w:t>
            </w:r>
          </w:p>
        </w:tc>
        <w:tc>
          <w:tcPr>
            <w:tcW w:w="2268" w:type="dxa"/>
            <w:shd w:val="clear" w:color="auto" w:fill="auto"/>
            <w:noWrap/>
          </w:tcPr>
          <w:p w:rsidR="00C67FB7" w:rsidRPr="00A57212" w:rsidRDefault="00C67FB7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1553</w:t>
            </w:r>
          </w:p>
        </w:tc>
        <w:tc>
          <w:tcPr>
            <w:tcW w:w="1389" w:type="dxa"/>
            <w:shd w:val="clear" w:color="auto" w:fill="auto"/>
            <w:noWrap/>
          </w:tcPr>
          <w:p w:rsidR="00C67FB7" w:rsidRPr="00A57212" w:rsidRDefault="00C67FB7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110,9</w:t>
            </w:r>
          </w:p>
        </w:tc>
      </w:tr>
      <w:tr w:rsidR="00C67FB7" w:rsidRPr="006D2A38" w:rsidTr="00A57212">
        <w:trPr>
          <w:trHeight w:val="300"/>
        </w:trPr>
        <w:tc>
          <w:tcPr>
            <w:tcW w:w="4126" w:type="dxa"/>
            <w:shd w:val="clear" w:color="auto" w:fill="auto"/>
          </w:tcPr>
          <w:p w:rsidR="00C67FB7" w:rsidRPr="00A57212" w:rsidRDefault="00C67FB7" w:rsidP="00A57212">
            <w:pPr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свиней</w:t>
            </w:r>
          </w:p>
        </w:tc>
        <w:tc>
          <w:tcPr>
            <w:tcW w:w="1276" w:type="dxa"/>
            <w:shd w:val="clear" w:color="auto" w:fill="auto"/>
            <w:noWrap/>
          </w:tcPr>
          <w:p w:rsidR="00C67FB7" w:rsidRPr="00A57212" w:rsidRDefault="00C67FB7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255</w:t>
            </w:r>
          </w:p>
        </w:tc>
        <w:tc>
          <w:tcPr>
            <w:tcW w:w="2268" w:type="dxa"/>
            <w:shd w:val="clear" w:color="auto" w:fill="auto"/>
            <w:noWrap/>
          </w:tcPr>
          <w:p w:rsidR="00C67FB7" w:rsidRPr="00A57212" w:rsidRDefault="00C67FB7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167</w:t>
            </w:r>
          </w:p>
        </w:tc>
        <w:tc>
          <w:tcPr>
            <w:tcW w:w="1389" w:type="dxa"/>
            <w:shd w:val="clear" w:color="auto" w:fill="auto"/>
            <w:noWrap/>
          </w:tcPr>
          <w:p w:rsidR="00C67FB7" w:rsidRPr="00A57212" w:rsidRDefault="00C67FB7" w:rsidP="00A5721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65,5</w:t>
            </w:r>
          </w:p>
        </w:tc>
      </w:tr>
    </w:tbl>
    <w:p w:rsid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B33BD">
        <w:rPr>
          <w:rFonts w:ascii="Times New Roman" w:hAnsi="Times New Roman" w:cs="Times New Roman"/>
          <w:b/>
          <w:sz w:val="26"/>
          <w:szCs w:val="26"/>
        </w:rPr>
        <w:t xml:space="preserve">Слайд </w:t>
      </w:r>
      <w:r w:rsidR="00620EBD">
        <w:rPr>
          <w:rFonts w:ascii="Times New Roman" w:hAnsi="Times New Roman" w:cs="Times New Roman"/>
          <w:b/>
          <w:sz w:val="26"/>
          <w:szCs w:val="26"/>
        </w:rPr>
        <w:t>5</w:t>
      </w:r>
    </w:p>
    <w:p w:rsidR="00756B9C" w:rsidRPr="00AB33BD" w:rsidRDefault="00620EBD" w:rsidP="00A5721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55A7086">
            <wp:extent cx="4250131" cy="31877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21" cy="318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3C5" w:rsidRDefault="00620EBD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Производство продукции животноводства </w:t>
      </w:r>
      <w:r w:rsidRPr="00620EBD">
        <w:rPr>
          <w:rFonts w:ascii="Times New Roman" w:hAnsi="Times New Roman" w:cs="Times New Roman"/>
          <w:sz w:val="26"/>
          <w:szCs w:val="26"/>
        </w:rPr>
        <w:t>представлен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620EBD">
        <w:rPr>
          <w:rFonts w:ascii="Times New Roman" w:hAnsi="Times New Roman" w:cs="Times New Roman"/>
          <w:sz w:val="26"/>
          <w:szCs w:val="26"/>
        </w:rPr>
        <w:t xml:space="preserve"> на слайде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57212" w:rsidRPr="00A57212" w:rsidRDefault="00620EBD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Как вы можете увидеть,  за последние пять лет, произошло увеличение производства мяса во всех категориях хозяйств</w:t>
      </w:r>
      <w:r w:rsidR="005453C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453C5">
        <w:rPr>
          <w:rFonts w:ascii="Times New Roman" w:hAnsi="Times New Roman" w:cs="Times New Roman"/>
          <w:sz w:val="26"/>
          <w:szCs w:val="26"/>
        </w:rPr>
        <w:t>но из года в год происходит снижение объемов производства молока.</w:t>
      </w: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>В целях сохранения объемов производства молока и недопущения сокращения поголовья коров в хозяйствах населения в 2020-2021 годах были выплачены субсидии населению на каждую корову в хозяйствах населения от 2300 до 4300 р</w:t>
      </w:r>
      <w:r w:rsidR="0078647A">
        <w:rPr>
          <w:rFonts w:ascii="Times New Roman" w:hAnsi="Times New Roman" w:cs="Times New Roman"/>
          <w:sz w:val="26"/>
          <w:szCs w:val="26"/>
        </w:rPr>
        <w:t>уб</w:t>
      </w:r>
      <w:r w:rsidRPr="00A5721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>Своевременно принятое решение и оказанная поддержка позволили остановить сокращение поголовье скота в подворьях граждан. Если в 2020 г</w:t>
      </w:r>
      <w:r w:rsidR="0078647A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 xml:space="preserve"> поголовье коров в ЛПХ сократилось на 4,3%,</w:t>
      </w:r>
      <w:r w:rsidR="00AB33BD">
        <w:rPr>
          <w:rFonts w:ascii="Times New Roman" w:hAnsi="Times New Roman" w:cs="Times New Roman"/>
          <w:sz w:val="26"/>
          <w:szCs w:val="26"/>
        </w:rPr>
        <w:t xml:space="preserve">то </w:t>
      </w:r>
      <w:r w:rsidRPr="00A57212">
        <w:rPr>
          <w:rFonts w:ascii="Times New Roman" w:hAnsi="Times New Roman" w:cs="Times New Roman"/>
          <w:sz w:val="26"/>
          <w:szCs w:val="26"/>
        </w:rPr>
        <w:t xml:space="preserve"> в  2021 г</w:t>
      </w:r>
      <w:r w:rsidR="0078647A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 xml:space="preserve"> по отношению к 2020 г</w:t>
      </w:r>
      <w:r w:rsidR="0078647A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 xml:space="preserve">  - увеличилось на 7 </w:t>
      </w:r>
      <w:r w:rsidR="0078647A">
        <w:rPr>
          <w:rFonts w:ascii="Times New Roman" w:hAnsi="Times New Roman" w:cs="Times New Roman"/>
          <w:sz w:val="26"/>
          <w:szCs w:val="26"/>
        </w:rPr>
        <w:t>%</w:t>
      </w:r>
      <w:r w:rsidRPr="00A57212">
        <w:rPr>
          <w:rFonts w:ascii="Times New Roman" w:hAnsi="Times New Roman" w:cs="Times New Roman"/>
          <w:sz w:val="26"/>
          <w:szCs w:val="26"/>
        </w:rPr>
        <w:t xml:space="preserve"> (на 93 гол</w:t>
      </w:r>
      <w:proofErr w:type="gramStart"/>
      <w:r w:rsidR="0078647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A5721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57212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A57212">
        <w:rPr>
          <w:rFonts w:ascii="Times New Roman" w:hAnsi="Times New Roman" w:cs="Times New Roman"/>
          <w:sz w:val="26"/>
          <w:szCs w:val="26"/>
        </w:rPr>
        <w:t xml:space="preserve"> составило1395 гол</w:t>
      </w:r>
      <w:r w:rsidR="00157DE5">
        <w:rPr>
          <w:rFonts w:ascii="Times New Roman" w:hAnsi="Times New Roman" w:cs="Times New Roman"/>
          <w:sz w:val="26"/>
          <w:szCs w:val="26"/>
        </w:rPr>
        <w:t>.</w:t>
      </w:r>
      <w:r w:rsidRPr="00A57212">
        <w:rPr>
          <w:rFonts w:ascii="Times New Roman" w:hAnsi="Times New Roman" w:cs="Times New Roman"/>
          <w:sz w:val="26"/>
          <w:szCs w:val="26"/>
        </w:rPr>
        <w:t>).</w:t>
      </w:r>
    </w:p>
    <w:p w:rsidR="00D825EE" w:rsidRDefault="00A57212" w:rsidP="00A57212">
      <w:pPr>
        <w:spacing w:after="0" w:line="240" w:lineRule="auto"/>
        <w:jc w:val="both"/>
      </w:pPr>
      <w:r w:rsidRPr="00A57212">
        <w:rPr>
          <w:rFonts w:ascii="Times New Roman" w:hAnsi="Times New Roman" w:cs="Times New Roman"/>
          <w:sz w:val="26"/>
          <w:szCs w:val="26"/>
        </w:rPr>
        <w:t xml:space="preserve">Сегодня получателями субсидии явились 868  </w:t>
      </w:r>
      <w:r w:rsidR="00157DE5">
        <w:rPr>
          <w:rFonts w:ascii="Times New Roman" w:hAnsi="Times New Roman" w:cs="Times New Roman"/>
          <w:sz w:val="26"/>
          <w:szCs w:val="26"/>
        </w:rPr>
        <w:t>ЛПХ</w:t>
      </w:r>
      <w:r w:rsidRPr="00A57212">
        <w:rPr>
          <w:rFonts w:ascii="Times New Roman" w:hAnsi="Times New Roman" w:cs="Times New Roman"/>
          <w:sz w:val="26"/>
          <w:szCs w:val="26"/>
        </w:rPr>
        <w:t>, получено субсидий на 1351 гол</w:t>
      </w:r>
      <w:proofErr w:type="gramStart"/>
      <w:r w:rsidR="00157DE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A5721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57212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Pr="00A57212">
        <w:rPr>
          <w:rFonts w:ascii="Times New Roman" w:hAnsi="Times New Roman" w:cs="Times New Roman"/>
          <w:sz w:val="26"/>
          <w:szCs w:val="26"/>
        </w:rPr>
        <w:t>а сумму 4,38 млн. руб.</w:t>
      </w:r>
      <w:r w:rsidR="00D825EE" w:rsidRPr="00D825EE">
        <w:t xml:space="preserve"> </w:t>
      </w:r>
    </w:p>
    <w:p w:rsidR="00D825EE" w:rsidRPr="00C67FB7" w:rsidRDefault="00D825EE" w:rsidP="00A5721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825EE">
        <w:rPr>
          <w:rFonts w:ascii="Times New Roman" w:hAnsi="Times New Roman" w:cs="Times New Roman"/>
          <w:sz w:val="26"/>
          <w:szCs w:val="26"/>
        </w:rPr>
        <w:t>Ежедневно население реализует более 4</w:t>
      </w:r>
      <w:r w:rsidR="00C67FB7">
        <w:rPr>
          <w:rFonts w:ascii="Times New Roman" w:hAnsi="Times New Roman" w:cs="Times New Roman"/>
          <w:sz w:val="26"/>
          <w:szCs w:val="26"/>
        </w:rPr>
        <w:t>,0</w:t>
      </w:r>
      <w:r w:rsidRPr="00D825EE">
        <w:rPr>
          <w:rFonts w:ascii="Times New Roman" w:hAnsi="Times New Roman" w:cs="Times New Roman"/>
          <w:sz w:val="26"/>
          <w:szCs w:val="26"/>
        </w:rPr>
        <w:t xml:space="preserve"> т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D825EE">
        <w:rPr>
          <w:rFonts w:ascii="Times New Roman" w:hAnsi="Times New Roman" w:cs="Times New Roman"/>
          <w:sz w:val="26"/>
          <w:szCs w:val="26"/>
        </w:rPr>
        <w:t xml:space="preserve"> молока, средняя закупочная цена за 2021 год составила 19,4 рублей или 111% к уровню 2020 года </w:t>
      </w:r>
      <w:r w:rsidRPr="00D825EE">
        <w:rPr>
          <w:rFonts w:ascii="Times New Roman" w:hAnsi="Times New Roman" w:cs="Times New Roman"/>
          <w:i/>
          <w:sz w:val="26"/>
          <w:szCs w:val="26"/>
        </w:rPr>
        <w:t xml:space="preserve">(по состоянию на </w:t>
      </w:r>
      <w:r w:rsidR="00DE358A">
        <w:rPr>
          <w:rFonts w:ascii="Times New Roman" w:hAnsi="Times New Roman" w:cs="Times New Roman"/>
          <w:i/>
          <w:sz w:val="26"/>
          <w:szCs w:val="26"/>
        </w:rPr>
        <w:t>11</w:t>
      </w:r>
      <w:r w:rsidRPr="00D825EE">
        <w:rPr>
          <w:rFonts w:ascii="Times New Roman" w:hAnsi="Times New Roman" w:cs="Times New Roman"/>
          <w:i/>
          <w:sz w:val="26"/>
          <w:szCs w:val="26"/>
        </w:rPr>
        <w:t xml:space="preserve"> марта закупочная цена составила 2</w:t>
      </w:r>
      <w:r w:rsidR="00DE358A">
        <w:rPr>
          <w:rFonts w:ascii="Times New Roman" w:hAnsi="Times New Roman" w:cs="Times New Roman"/>
          <w:i/>
          <w:sz w:val="26"/>
          <w:szCs w:val="26"/>
        </w:rPr>
        <w:t>3 руб. за 1 литр молока</w:t>
      </w:r>
      <w:r w:rsidRPr="00D825EE">
        <w:rPr>
          <w:rFonts w:ascii="Times New Roman" w:hAnsi="Times New Roman" w:cs="Times New Roman"/>
          <w:i/>
          <w:sz w:val="26"/>
          <w:szCs w:val="26"/>
        </w:rPr>
        <w:t>)</w:t>
      </w:r>
      <w:r>
        <w:rPr>
          <w:rFonts w:ascii="Times New Roman" w:hAnsi="Times New Roman" w:cs="Times New Roman"/>
          <w:i/>
          <w:sz w:val="26"/>
          <w:szCs w:val="26"/>
        </w:rPr>
        <w:t>.</w:t>
      </w:r>
    </w:p>
    <w:p w:rsidR="00A57212" w:rsidRPr="00D825EE" w:rsidRDefault="00D825EE" w:rsidP="00A5721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825EE">
        <w:rPr>
          <w:rFonts w:ascii="Times New Roman" w:hAnsi="Times New Roman" w:cs="Times New Roman"/>
          <w:i/>
          <w:sz w:val="26"/>
          <w:szCs w:val="26"/>
        </w:rPr>
        <w:t xml:space="preserve">В основном излишки молока от населения закупают: </w:t>
      </w:r>
      <w:proofErr w:type="spellStart"/>
      <w:r w:rsidRPr="00D825EE">
        <w:rPr>
          <w:rFonts w:ascii="Times New Roman" w:hAnsi="Times New Roman" w:cs="Times New Roman"/>
          <w:i/>
          <w:sz w:val="26"/>
          <w:szCs w:val="26"/>
        </w:rPr>
        <w:t>Аликовское</w:t>
      </w:r>
      <w:proofErr w:type="spellEnd"/>
      <w:r w:rsidRPr="00D825E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D825EE">
        <w:rPr>
          <w:rFonts w:ascii="Times New Roman" w:hAnsi="Times New Roman" w:cs="Times New Roman"/>
          <w:i/>
          <w:sz w:val="26"/>
          <w:szCs w:val="26"/>
        </w:rPr>
        <w:t>РАЙПо</w:t>
      </w:r>
      <w:proofErr w:type="spellEnd"/>
      <w:r w:rsidRPr="00D825EE">
        <w:rPr>
          <w:rFonts w:ascii="Times New Roman" w:hAnsi="Times New Roman" w:cs="Times New Roman"/>
          <w:i/>
          <w:sz w:val="26"/>
          <w:szCs w:val="26"/>
        </w:rPr>
        <w:t xml:space="preserve">, ООО "Вулкан", КФХ Харитонов Д.Г, СССПК </w:t>
      </w:r>
      <w:proofErr w:type="spellStart"/>
      <w:r w:rsidRPr="00D825EE">
        <w:rPr>
          <w:rFonts w:ascii="Times New Roman" w:hAnsi="Times New Roman" w:cs="Times New Roman"/>
          <w:i/>
          <w:sz w:val="26"/>
          <w:szCs w:val="26"/>
        </w:rPr>
        <w:t>Баймашский</w:t>
      </w:r>
      <w:proofErr w:type="spellEnd"/>
      <w:r w:rsidRPr="00D825EE">
        <w:rPr>
          <w:rFonts w:ascii="Times New Roman" w:hAnsi="Times New Roman" w:cs="Times New Roman"/>
          <w:i/>
          <w:sz w:val="26"/>
          <w:szCs w:val="26"/>
        </w:rPr>
        <w:t xml:space="preserve"> (</w:t>
      </w:r>
      <w:proofErr w:type="spellStart"/>
      <w:r w:rsidRPr="00D825EE">
        <w:rPr>
          <w:rFonts w:ascii="Times New Roman" w:hAnsi="Times New Roman" w:cs="Times New Roman"/>
          <w:i/>
          <w:sz w:val="26"/>
          <w:szCs w:val="26"/>
        </w:rPr>
        <w:t>Канашский</w:t>
      </w:r>
      <w:proofErr w:type="spellEnd"/>
      <w:r w:rsidRPr="00D825EE">
        <w:rPr>
          <w:rFonts w:ascii="Times New Roman" w:hAnsi="Times New Roman" w:cs="Times New Roman"/>
          <w:i/>
          <w:sz w:val="26"/>
          <w:szCs w:val="26"/>
        </w:rPr>
        <w:t xml:space="preserve"> район)</w:t>
      </w:r>
    </w:p>
    <w:p w:rsidR="00363773" w:rsidRDefault="00363773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63773">
        <w:rPr>
          <w:rFonts w:ascii="Times New Roman" w:hAnsi="Times New Roman" w:cs="Times New Roman"/>
          <w:sz w:val="26"/>
          <w:szCs w:val="26"/>
        </w:rPr>
        <w:t>Несмотря на пандемию, предприятия АПК продолжают инвестировать в модернизацию и развитие производства.</w:t>
      </w:r>
    </w:p>
    <w:p w:rsidR="00622527" w:rsidRPr="00622527" w:rsidRDefault="00622527" w:rsidP="00A5721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22527">
        <w:rPr>
          <w:rFonts w:ascii="Times New Roman" w:hAnsi="Times New Roman" w:cs="Times New Roman"/>
          <w:b/>
          <w:sz w:val="26"/>
          <w:szCs w:val="26"/>
        </w:rPr>
        <w:t>Слайд 5</w:t>
      </w:r>
    </w:p>
    <w:p w:rsidR="00622527" w:rsidRDefault="00622527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11B8FB8">
            <wp:extent cx="3394096" cy="254569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38" cy="255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>Инвестиции – это ключ к рентабельности производства и развития сельских территорий. Общий объем инвестиций в сельскохозяйственную отрасль в 2021 году составил 20,17 млн. руб.(172,4% к уровню 2020 года).</w:t>
      </w:r>
    </w:p>
    <w:p w:rsidR="00622527" w:rsidRPr="00622527" w:rsidRDefault="00622527" w:rsidP="00A5721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22527">
        <w:rPr>
          <w:rFonts w:ascii="Times New Roman" w:hAnsi="Times New Roman" w:cs="Times New Roman"/>
          <w:b/>
          <w:sz w:val="26"/>
          <w:szCs w:val="26"/>
        </w:rPr>
        <w:t>Слайд 6</w:t>
      </w:r>
    </w:p>
    <w:p w:rsid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000F0D" wp14:editId="514E4D6C">
            <wp:extent cx="3138288" cy="2353825"/>
            <wp:effectExtent l="0" t="0" r="508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24" cy="2354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7212">
        <w:rPr>
          <w:rFonts w:ascii="Times New Roman" w:hAnsi="Times New Roman" w:cs="Times New Roman"/>
          <w:sz w:val="26"/>
          <w:szCs w:val="26"/>
        </w:rPr>
        <w:t>Основные задачи развития агропромышленного комплекса Шумерлинского округа на 2022 год</w:t>
      </w:r>
      <w:r w:rsidR="00622527">
        <w:rPr>
          <w:rFonts w:ascii="Times New Roman" w:hAnsi="Times New Roman" w:cs="Times New Roman"/>
          <w:sz w:val="26"/>
          <w:szCs w:val="26"/>
        </w:rPr>
        <w:t xml:space="preserve"> отражены на слайде.</w:t>
      </w:r>
    </w:p>
    <w:p w:rsidR="00A57212" w:rsidRPr="00A57212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7212" w:rsidRPr="00622527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22527">
        <w:rPr>
          <w:rFonts w:ascii="Times New Roman" w:hAnsi="Times New Roman" w:cs="Times New Roman"/>
          <w:i/>
          <w:sz w:val="26"/>
          <w:szCs w:val="26"/>
        </w:rPr>
        <w:t>сохранение и увеличение поголовья сельскохозяйственных животных;</w:t>
      </w:r>
    </w:p>
    <w:p w:rsidR="00A57212" w:rsidRPr="00622527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22527">
        <w:rPr>
          <w:rFonts w:ascii="Times New Roman" w:hAnsi="Times New Roman" w:cs="Times New Roman"/>
          <w:i/>
          <w:sz w:val="26"/>
          <w:szCs w:val="26"/>
        </w:rPr>
        <w:t xml:space="preserve">техническое переоснащение машинно-тракторного парка АПК </w:t>
      </w:r>
      <w:r w:rsidR="00AB33BD" w:rsidRPr="00622527">
        <w:rPr>
          <w:rFonts w:ascii="Times New Roman" w:hAnsi="Times New Roman" w:cs="Times New Roman"/>
          <w:i/>
          <w:sz w:val="26"/>
          <w:szCs w:val="26"/>
        </w:rPr>
        <w:t>округа</w:t>
      </w:r>
      <w:r w:rsidRPr="00622527">
        <w:rPr>
          <w:rFonts w:ascii="Times New Roman" w:hAnsi="Times New Roman" w:cs="Times New Roman"/>
          <w:i/>
          <w:sz w:val="26"/>
          <w:szCs w:val="26"/>
        </w:rPr>
        <w:t xml:space="preserve"> техникой нового поколения с повышенной мощностью;</w:t>
      </w:r>
    </w:p>
    <w:p w:rsidR="00A57212" w:rsidRPr="00622527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22527">
        <w:rPr>
          <w:rFonts w:ascii="Times New Roman" w:hAnsi="Times New Roman" w:cs="Times New Roman"/>
          <w:i/>
          <w:sz w:val="26"/>
          <w:szCs w:val="26"/>
        </w:rPr>
        <w:t>привлечение инвестиций на реализацию новых инвестиционных проектов;</w:t>
      </w:r>
    </w:p>
    <w:p w:rsidR="00A57212" w:rsidRPr="00622527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22527">
        <w:rPr>
          <w:rFonts w:ascii="Times New Roman" w:hAnsi="Times New Roman" w:cs="Times New Roman"/>
          <w:i/>
          <w:sz w:val="26"/>
          <w:szCs w:val="26"/>
        </w:rPr>
        <w:t xml:space="preserve">осуществление эффективного муниципального земельного </w:t>
      </w:r>
      <w:proofErr w:type="gramStart"/>
      <w:r w:rsidRPr="00622527">
        <w:rPr>
          <w:rFonts w:ascii="Times New Roman" w:hAnsi="Times New Roman" w:cs="Times New Roman"/>
          <w:i/>
          <w:sz w:val="26"/>
          <w:szCs w:val="26"/>
        </w:rPr>
        <w:t>контроля за</w:t>
      </w:r>
      <w:proofErr w:type="gramEnd"/>
      <w:r w:rsidRPr="00622527">
        <w:rPr>
          <w:rFonts w:ascii="Times New Roman" w:hAnsi="Times New Roman" w:cs="Times New Roman"/>
          <w:i/>
          <w:sz w:val="26"/>
          <w:szCs w:val="26"/>
        </w:rPr>
        <w:t xml:space="preserve"> использованием земель сельскохозяйственного назначения; </w:t>
      </w:r>
    </w:p>
    <w:p w:rsidR="00A57212" w:rsidRPr="00622527" w:rsidRDefault="00A57212" w:rsidP="00A5721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22527">
        <w:rPr>
          <w:rFonts w:ascii="Times New Roman" w:hAnsi="Times New Roman" w:cs="Times New Roman"/>
          <w:i/>
          <w:sz w:val="26"/>
          <w:szCs w:val="26"/>
        </w:rPr>
        <w:t>вовлечение в оборот необрабатываемых земель.</w:t>
      </w:r>
    </w:p>
    <w:sectPr w:rsidR="00A57212" w:rsidRPr="00622527" w:rsidSect="00A572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B4"/>
    <w:rsid w:val="00033465"/>
    <w:rsid w:val="00043CD3"/>
    <w:rsid w:val="000505ED"/>
    <w:rsid w:val="000520C0"/>
    <w:rsid w:val="00060E13"/>
    <w:rsid w:val="000610DB"/>
    <w:rsid w:val="00062E92"/>
    <w:rsid w:val="00075600"/>
    <w:rsid w:val="0009348E"/>
    <w:rsid w:val="000C13E3"/>
    <w:rsid w:val="000D25C1"/>
    <w:rsid w:val="000D6360"/>
    <w:rsid w:val="000F119B"/>
    <w:rsid w:val="000F677D"/>
    <w:rsid w:val="00102296"/>
    <w:rsid w:val="00103C81"/>
    <w:rsid w:val="001061B9"/>
    <w:rsid w:val="00132008"/>
    <w:rsid w:val="0015093F"/>
    <w:rsid w:val="00157DE5"/>
    <w:rsid w:val="00174CA6"/>
    <w:rsid w:val="0019215F"/>
    <w:rsid w:val="001A5099"/>
    <w:rsid w:val="001A57E5"/>
    <w:rsid w:val="001B25F3"/>
    <w:rsid w:val="001D2177"/>
    <w:rsid w:val="001D4355"/>
    <w:rsid w:val="00204A34"/>
    <w:rsid w:val="0022192C"/>
    <w:rsid w:val="00237D43"/>
    <w:rsid w:val="00252071"/>
    <w:rsid w:val="00254E0E"/>
    <w:rsid w:val="00276391"/>
    <w:rsid w:val="00283C9D"/>
    <w:rsid w:val="00290414"/>
    <w:rsid w:val="002B6073"/>
    <w:rsid w:val="002B6C40"/>
    <w:rsid w:val="002C1DBF"/>
    <w:rsid w:val="002C399E"/>
    <w:rsid w:val="002C6D37"/>
    <w:rsid w:val="002D26C1"/>
    <w:rsid w:val="002E78AF"/>
    <w:rsid w:val="002F18D9"/>
    <w:rsid w:val="00307A5E"/>
    <w:rsid w:val="0031235F"/>
    <w:rsid w:val="00321DCD"/>
    <w:rsid w:val="003239A9"/>
    <w:rsid w:val="003434CD"/>
    <w:rsid w:val="003515E0"/>
    <w:rsid w:val="003610EE"/>
    <w:rsid w:val="00363773"/>
    <w:rsid w:val="00397849"/>
    <w:rsid w:val="00397932"/>
    <w:rsid w:val="003A7715"/>
    <w:rsid w:val="003C3CD4"/>
    <w:rsid w:val="003C7CF0"/>
    <w:rsid w:val="003F235C"/>
    <w:rsid w:val="003F7467"/>
    <w:rsid w:val="004018D5"/>
    <w:rsid w:val="00412EA2"/>
    <w:rsid w:val="00421724"/>
    <w:rsid w:val="004242BE"/>
    <w:rsid w:val="00427E18"/>
    <w:rsid w:val="00446E9B"/>
    <w:rsid w:val="004939F7"/>
    <w:rsid w:val="004951F3"/>
    <w:rsid w:val="004C4EF7"/>
    <w:rsid w:val="004C5789"/>
    <w:rsid w:val="004D44C1"/>
    <w:rsid w:val="00511606"/>
    <w:rsid w:val="00511DA4"/>
    <w:rsid w:val="00512E5E"/>
    <w:rsid w:val="005453C5"/>
    <w:rsid w:val="00556151"/>
    <w:rsid w:val="005624D0"/>
    <w:rsid w:val="00605BE5"/>
    <w:rsid w:val="00620EBD"/>
    <w:rsid w:val="006221DA"/>
    <w:rsid w:val="00622527"/>
    <w:rsid w:val="00622585"/>
    <w:rsid w:val="00623284"/>
    <w:rsid w:val="006435DE"/>
    <w:rsid w:val="006C2B6D"/>
    <w:rsid w:val="006C69CC"/>
    <w:rsid w:val="006D5ABC"/>
    <w:rsid w:val="006F6E97"/>
    <w:rsid w:val="00703985"/>
    <w:rsid w:val="00714336"/>
    <w:rsid w:val="00721577"/>
    <w:rsid w:val="00722166"/>
    <w:rsid w:val="00734CEC"/>
    <w:rsid w:val="007537F4"/>
    <w:rsid w:val="00756B9C"/>
    <w:rsid w:val="0078647A"/>
    <w:rsid w:val="00792E58"/>
    <w:rsid w:val="007B2264"/>
    <w:rsid w:val="007B30DF"/>
    <w:rsid w:val="007F3F60"/>
    <w:rsid w:val="00866470"/>
    <w:rsid w:val="0087028D"/>
    <w:rsid w:val="00871FD3"/>
    <w:rsid w:val="00874879"/>
    <w:rsid w:val="00881D93"/>
    <w:rsid w:val="008A31AC"/>
    <w:rsid w:val="008A39B7"/>
    <w:rsid w:val="008F29FD"/>
    <w:rsid w:val="008F5A94"/>
    <w:rsid w:val="009003A7"/>
    <w:rsid w:val="00916A2F"/>
    <w:rsid w:val="00970725"/>
    <w:rsid w:val="00970C02"/>
    <w:rsid w:val="00973BED"/>
    <w:rsid w:val="00992586"/>
    <w:rsid w:val="00992BEE"/>
    <w:rsid w:val="00993196"/>
    <w:rsid w:val="009B1755"/>
    <w:rsid w:val="009B63E6"/>
    <w:rsid w:val="009C1425"/>
    <w:rsid w:val="009D7498"/>
    <w:rsid w:val="009E00AE"/>
    <w:rsid w:val="009E1D0F"/>
    <w:rsid w:val="009E7E24"/>
    <w:rsid w:val="00A050C4"/>
    <w:rsid w:val="00A34D15"/>
    <w:rsid w:val="00A36877"/>
    <w:rsid w:val="00A37218"/>
    <w:rsid w:val="00A42CD1"/>
    <w:rsid w:val="00A57212"/>
    <w:rsid w:val="00A573F4"/>
    <w:rsid w:val="00A57FFC"/>
    <w:rsid w:val="00A65F30"/>
    <w:rsid w:val="00A7583F"/>
    <w:rsid w:val="00AA1953"/>
    <w:rsid w:val="00AA4ED3"/>
    <w:rsid w:val="00AB189F"/>
    <w:rsid w:val="00AB33BD"/>
    <w:rsid w:val="00AD2F75"/>
    <w:rsid w:val="00AE3FDB"/>
    <w:rsid w:val="00AE4C82"/>
    <w:rsid w:val="00B042AC"/>
    <w:rsid w:val="00B10EF7"/>
    <w:rsid w:val="00B12280"/>
    <w:rsid w:val="00B26A3C"/>
    <w:rsid w:val="00B33C8C"/>
    <w:rsid w:val="00B428C0"/>
    <w:rsid w:val="00B443C6"/>
    <w:rsid w:val="00B47A3E"/>
    <w:rsid w:val="00B52228"/>
    <w:rsid w:val="00B639B4"/>
    <w:rsid w:val="00B71799"/>
    <w:rsid w:val="00B84ECA"/>
    <w:rsid w:val="00BC2E65"/>
    <w:rsid w:val="00BF0433"/>
    <w:rsid w:val="00C06DFC"/>
    <w:rsid w:val="00C238F7"/>
    <w:rsid w:val="00C24FB0"/>
    <w:rsid w:val="00C3601C"/>
    <w:rsid w:val="00C406F9"/>
    <w:rsid w:val="00C439EA"/>
    <w:rsid w:val="00C478AC"/>
    <w:rsid w:val="00C601B9"/>
    <w:rsid w:val="00C6736F"/>
    <w:rsid w:val="00C67FB7"/>
    <w:rsid w:val="00C73162"/>
    <w:rsid w:val="00CA0121"/>
    <w:rsid w:val="00CE558F"/>
    <w:rsid w:val="00CF2535"/>
    <w:rsid w:val="00D0230D"/>
    <w:rsid w:val="00D33485"/>
    <w:rsid w:val="00D57A06"/>
    <w:rsid w:val="00D825EE"/>
    <w:rsid w:val="00D96129"/>
    <w:rsid w:val="00D97E7A"/>
    <w:rsid w:val="00DC24F1"/>
    <w:rsid w:val="00DC4ED9"/>
    <w:rsid w:val="00DE2A93"/>
    <w:rsid w:val="00DE358A"/>
    <w:rsid w:val="00DF126C"/>
    <w:rsid w:val="00DF6B41"/>
    <w:rsid w:val="00E0191B"/>
    <w:rsid w:val="00E15383"/>
    <w:rsid w:val="00E41F49"/>
    <w:rsid w:val="00E4538C"/>
    <w:rsid w:val="00E714B2"/>
    <w:rsid w:val="00E746B5"/>
    <w:rsid w:val="00E84C9C"/>
    <w:rsid w:val="00ED20AD"/>
    <w:rsid w:val="00EE5668"/>
    <w:rsid w:val="00EE7C0C"/>
    <w:rsid w:val="00F02B25"/>
    <w:rsid w:val="00F07C94"/>
    <w:rsid w:val="00F14044"/>
    <w:rsid w:val="00F248ED"/>
    <w:rsid w:val="00F24CAD"/>
    <w:rsid w:val="00F30705"/>
    <w:rsid w:val="00F33BF4"/>
    <w:rsid w:val="00F51C29"/>
    <w:rsid w:val="00F620D3"/>
    <w:rsid w:val="00F645EB"/>
    <w:rsid w:val="00F721BE"/>
    <w:rsid w:val="00FA3F9B"/>
    <w:rsid w:val="00FC7448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9B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0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rsid w:val="00DF126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8">
    <w:name w:val="No Spacing"/>
    <w:uiPriority w:val="1"/>
    <w:qFormat/>
    <w:rsid w:val="004939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9B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0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rsid w:val="00DF126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8">
    <w:name w:val="No Spacing"/>
    <w:uiPriority w:val="1"/>
    <w:qFormat/>
    <w:rsid w:val="004939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08736-0613-4C82-A3BD-F7269AB33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Минсельхоз 31.</dc:creator>
  <cp:lastModifiedBy>Ирина Соболева</cp:lastModifiedBy>
  <cp:revision>13</cp:revision>
  <cp:lastPrinted>2022-03-05T12:53:00Z</cp:lastPrinted>
  <dcterms:created xsi:type="dcterms:W3CDTF">2022-03-05T12:43:00Z</dcterms:created>
  <dcterms:modified xsi:type="dcterms:W3CDTF">2022-03-11T12:32:00Z</dcterms:modified>
</cp:coreProperties>
</file>