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D1" w:rsidRDefault="00961DD1" w:rsidP="00961DD1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25</w:t>
      </w:r>
    </w:p>
    <w:p w:rsidR="00961DD1" w:rsidRDefault="00961DD1" w:rsidP="00961DD1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961DD1" w:rsidRDefault="00961DD1" w:rsidP="00961DD1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961DD1" w:rsidRDefault="00961DD1" w:rsidP="00961DD1">
      <w:pPr>
        <w:pStyle w:val="normal"/>
        <w:widowControl w:val="0"/>
        <w:ind w:left="382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961DD1" w:rsidRDefault="00961DD1" w:rsidP="00961DD1">
      <w:pPr>
        <w:pStyle w:val="normal"/>
        <w:widowControl w:val="0"/>
        <w:spacing w:line="317" w:lineRule="auto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представителя избирательного объединения</w:t>
      </w:r>
    </w:p>
    <w:p w:rsidR="00961DD1" w:rsidRDefault="00961DD1" w:rsidP="00961DD1">
      <w:pPr>
        <w:pStyle w:val="normal"/>
        <w:widowControl w:val="0"/>
        <w:spacing w:line="317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61DD1" w:rsidRDefault="00961DD1" w:rsidP="00961DD1">
      <w:pPr>
        <w:pStyle w:val="normal"/>
        <w:widowControl w:val="0"/>
        <w:spacing w:line="317" w:lineRule="auto"/>
        <w:ind w:left="38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избирательного объединения)</w:t>
      </w:r>
    </w:p>
    <w:p w:rsidR="00961DD1" w:rsidRDefault="00961DD1" w:rsidP="00961DD1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61DD1" w:rsidRDefault="00961DD1" w:rsidP="00961DD1">
      <w:pPr>
        <w:pStyle w:val="normal"/>
        <w:widowControl w:val="0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в родительном падеже)</w:t>
      </w:r>
    </w:p>
    <w:p w:rsidR="00961DD1" w:rsidRDefault="00961DD1" w:rsidP="00961DD1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61DD1" w:rsidRDefault="00961DD1" w:rsidP="00961DD1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</w:p>
    <w:p w:rsidR="00961DD1" w:rsidRDefault="00961DD1" w:rsidP="00961DD1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 Закона Чувашской Республики «О выборах в органы местного самоуправления в Чувашской Республике» сообщаю, что полномочия уполномоченного представителя по финансовым вопросам избирательного объединения ______________________________</w:t>
      </w:r>
    </w:p>
    <w:p w:rsidR="00961DD1" w:rsidRDefault="00961DD1" w:rsidP="00961DD1">
      <w:pPr>
        <w:pStyle w:val="normal"/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(наименование избирательного объединения)</w:t>
      </w:r>
    </w:p>
    <w:p w:rsidR="00961DD1" w:rsidRDefault="00961DD1" w:rsidP="00961DD1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прекращены на основании решения </w:t>
      </w:r>
    </w:p>
    <w:p w:rsidR="00961DD1" w:rsidRDefault="00961DD1" w:rsidP="00961DD1">
      <w:pPr>
        <w:pStyle w:val="normal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(фамилия, имя, отчество)</w:t>
      </w:r>
    </w:p>
    <w:p w:rsidR="00961DD1" w:rsidRDefault="00961DD1" w:rsidP="00961DD1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61DD1" w:rsidRDefault="00961DD1" w:rsidP="00961DD1">
      <w:pPr>
        <w:pStyle w:val="normal"/>
        <w:widowControl w:val="0"/>
        <w:tabs>
          <w:tab w:val="left" w:pos="9125"/>
        </w:tabs>
        <w:ind w:left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 избирательного объединения, дата принятия)</w:t>
      </w:r>
    </w:p>
    <w:p w:rsidR="00961DD1" w:rsidRDefault="00961DD1" w:rsidP="00961DD1">
      <w:pPr>
        <w:pStyle w:val="normal"/>
        <w:widowControl w:val="0"/>
        <w:jc w:val="both"/>
        <w:rPr>
          <w:sz w:val="20"/>
          <w:szCs w:val="20"/>
        </w:rPr>
      </w:pP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0"/>
          <w:szCs w:val="20"/>
        </w:rPr>
      </w:pP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0"/>
          <w:szCs w:val="20"/>
        </w:rPr>
      </w:pP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  <w:r>
        <w:rPr>
          <w:sz w:val="28"/>
          <w:szCs w:val="28"/>
        </w:rPr>
        <w:t>избирательного объединения</w:t>
      </w: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961DD1" w:rsidRDefault="00961DD1" w:rsidP="00961DD1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961DD1" w:rsidRDefault="00961DD1" w:rsidP="00961DD1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  <w:r>
        <w:rPr>
          <w:sz w:val="28"/>
          <w:szCs w:val="28"/>
        </w:rPr>
        <w:t xml:space="preserve"> МП</w:t>
      </w:r>
    </w:p>
    <w:p w:rsidR="00961DD1" w:rsidRDefault="00961DD1" w:rsidP="00961DD1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731814" w:rsidRDefault="00731814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A3"/>
    <w:rsid w:val="00731814"/>
    <w:rsid w:val="00961DD1"/>
    <w:rsid w:val="00C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6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2024-06-22T09:18:00Z</dcterms:created>
  <dcterms:modified xsi:type="dcterms:W3CDTF">2024-06-22T09:18:00Z</dcterms:modified>
</cp:coreProperties>
</file>