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E50A0A" w:rsidP="00457431">
            <w:pPr>
              <w:jc w:val="center"/>
            </w:pPr>
            <w:r>
              <w:t>24</w:t>
            </w:r>
            <w:r w:rsidR="00CB6EC8" w:rsidRPr="002F31FE">
              <w:t>.</w:t>
            </w:r>
            <w:r w:rsidR="00537CFA">
              <w:t>07</w:t>
            </w:r>
            <w:r w:rsidR="00CB6EC8" w:rsidRPr="002F31FE">
              <w:t>.202</w:t>
            </w:r>
            <w:r w:rsidR="00537CFA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747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E50A0A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24</w:t>
            </w:r>
            <w:r w:rsidR="00CB6EC8">
              <w:t>.</w:t>
            </w:r>
            <w:r w:rsidR="00537CFA">
              <w:t>07</w:t>
            </w:r>
            <w:r w:rsidR="00CB6EC8">
              <w:t>.202</w:t>
            </w:r>
            <w:r w:rsidR="00537CFA">
              <w:t>4</w:t>
            </w:r>
            <w:r w:rsidR="00CB6EC8">
              <w:t xml:space="preserve"> г. № </w:t>
            </w:r>
            <w:r>
              <w:t>747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537CFA" w:rsidRDefault="00537CFA" w:rsidP="00537CFA">
      <w:pPr>
        <w:tabs>
          <w:tab w:val="left" w:pos="4536"/>
          <w:tab w:val="left" w:pos="4572"/>
        </w:tabs>
        <w:autoSpaceDE w:val="0"/>
        <w:autoSpaceDN w:val="0"/>
        <w:adjustRightInd w:val="0"/>
        <w:ind w:right="4677"/>
        <w:jc w:val="both"/>
        <w:rPr>
          <w:b/>
          <w:bCs/>
          <w:sz w:val="26"/>
          <w:szCs w:val="26"/>
        </w:rPr>
      </w:pPr>
      <w:r w:rsidRPr="00B10C4E">
        <w:rPr>
          <w:b/>
          <w:bCs/>
          <w:sz w:val="26"/>
          <w:szCs w:val="26"/>
        </w:rPr>
        <w:t>О внесении изменений в постановление администрации Комсомольского муниципального округа от 23.01.2023г. № 80 «Об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культуры»</w:t>
      </w:r>
    </w:p>
    <w:p w:rsidR="00537CFA" w:rsidRDefault="00537CFA" w:rsidP="00537CFA">
      <w:pPr>
        <w:tabs>
          <w:tab w:val="left" w:pos="4536"/>
          <w:tab w:val="left" w:pos="4572"/>
        </w:tabs>
        <w:autoSpaceDE w:val="0"/>
        <w:autoSpaceDN w:val="0"/>
        <w:adjustRightInd w:val="0"/>
        <w:ind w:right="4677"/>
        <w:jc w:val="both"/>
        <w:rPr>
          <w:b/>
          <w:bCs/>
          <w:sz w:val="26"/>
          <w:szCs w:val="26"/>
        </w:rPr>
      </w:pPr>
    </w:p>
    <w:p w:rsidR="00537CFA" w:rsidRPr="00B10C4E" w:rsidRDefault="00537CFA" w:rsidP="00537CFA">
      <w:pPr>
        <w:tabs>
          <w:tab w:val="left" w:pos="4536"/>
        </w:tabs>
        <w:autoSpaceDE w:val="0"/>
        <w:autoSpaceDN w:val="0"/>
        <w:adjustRightInd w:val="0"/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CC48E7" w:rsidRDefault="002431D2" w:rsidP="00303BB0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37CFA" w:rsidRPr="00537CFA">
        <w:rPr>
          <w:rFonts w:ascii="Times New Roman" w:hAnsi="Times New Roman"/>
          <w:sz w:val="28"/>
          <w:szCs w:val="28"/>
        </w:rPr>
        <w:t xml:space="preserve">дминистрация Комсомольского муниципального округа Чувашской Республики п о с </w:t>
      </w:r>
      <w:proofErr w:type="gramStart"/>
      <w:r w:rsidR="00537CFA" w:rsidRPr="00537CFA">
        <w:rPr>
          <w:rFonts w:ascii="Times New Roman" w:hAnsi="Times New Roman"/>
          <w:sz w:val="28"/>
          <w:szCs w:val="28"/>
        </w:rPr>
        <w:t>т</w:t>
      </w:r>
      <w:proofErr w:type="gramEnd"/>
      <w:r w:rsidR="00537CFA" w:rsidRPr="00537CFA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7E3290" w:rsidRPr="00D05178" w:rsidRDefault="007E3290" w:rsidP="00D05178">
      <w:pPr>
        <w:pStyle w:val="ConsPlusNormal"/>
        <w:numPr>
          <w:ilvl w:val="0"/>
          <w:numId w:val="1"/>
        </w:numPr>
        <w:tabs>
          <w:tab w:val="left" w:pos="284"/>
        </w:tabs>
        <w:spacing w:line="240" w:lineRule="atLeas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3.7.1 </w:t>
      </w:r>
      <w:r w:rsidRPr="007E3290">
        <w:rPr>
          <w:rFonts w:ascii="Times New Roman" w:hAnsi="Times New Roman"/>
          <w:sz w:val="28"/>
          <w:szCs w:val="28"/>
        </w:rPr>
        <w:t>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культуры, утвержденного постановлением администрации Комсомольского муниципального округа от 23.01.2023г. №80</w:t>
      </w:r>
      <w:r w:rsidR="00D05178">
        <w:rPr>
          <w:rFonts w:ascii="Times New Roman" w:hAnsi="Times New Roman"/>
          <w:sz w:val="28"/>
          <w:szCs w:val="28"/>
        </w:rPr>
        <w:t xml:space="preserve"> </w:t>
      </w:r>
      <w:r w:rsidR="00D05178" w:rsidRPr="00D05178">
        <w:rPr>
          <w:rFonts w:ascii="Times New Roman" w:hAnsi="Times New Roman"/>
          <w:sz w:val="28"/>
          <w:szCs w:val="28"/>
        </w:rPr>
        <w:t>«</w:t>
      </w:r>
      <w:r w:rsidR="00D05178" w:rsidRPr="00D05178">
        <w:rPr>
          <w:rFonts w:ascii="Times New Roman" w:hAnsi="Times New Roman"/>
          <w:bCs/>
          <w:sz w:val="28"/>
          <w:szCs w:val="28"/>
        </w:rPr>
        <w:t>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</w:t>
      </w:r>
      <w:r w:rsidR="00D05178">
        <w:rPr>
          <w:rFonts w:ascii="Times New Roman" w:hAnsi="Times New Roman"/>
          <w:bCs/>
          <w:sz w:val="28"/>
          <w:szCs w:val="28"/>
        </w:rPr>
        <w:t>»</w:t>
      </w:r>
      <w:r w:rsidR="00D05178" w:rsidRPr="00D05178">
        <w:rPr>
          <w:rFonts w:ascii="Times New Roman" w:hAnsi="Times New Roman"/>
          <w:bCs/>
          <w:sz w:val="28"/>
          <w:szCs w:val="28"/>
        </w:rPr>
        <w:t xml:space="preserve"> (с изменениями, внесенными постановлениями администрации Комсомол</w:t>
      </w:r>
      <w:r w:rsidR="00D05178">
        <w:rPr>
          <w:rFonts w:ascii="Times New Roman" w:hAnsi="Times New Roman"/>
          <w:bCs/>
          <w:sz w:val="28"/>
          <w:szCs w:val="28"/>
        </w:rPr>
        <w:t>ьского муниципального округа от 26.06.2023 №747, 22.02.2024 №149)</w:t>
      </w:r>
      <w:r w:rsidRPr="00D05178">
        <w:rPr>
          <w:rFonts w:ascii="Times New Roman" w:hAnsi="Times New Roman"/>
          <w:sz w:val="28"/>
          <w:szCs w:val="28"/>
        </w:rPr>
        <w:t>, изложить</w:t>
      </w:r>
      <w:r w:rsidRPr="007E329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E3290" w:rsidRDefault="007E3290" w:rsidP="00D05178">
      <w:pPr>
        <w:spacing w:line="240" w:lineRule="atLeast"/>
        <w:ind w:firstLine="567"/>
        <w:contextualSpacing/>
        <w:jc w:val="both"/>
        <w:rPr>
          <w:sz w:val="28"/>
          <w:szCs w:val="28"/>
        </w:rPr>
      </w:pPr>
      <w:r w:rsidRPr="007E3290">
        <w:rPr>
          <w:sz w:val="28"/>
          <w:szCs w:val="28"/>
        </w:rPr>
        <w:t>«3.7.1. Руководителю устанавливаются следующие показатели эффективности его работы:</w:t>
      </w:r>
    </w:p>
    <w:p w:rsidR="00FD1369" w:rsidRDefault="00FD1369" w:rsidP="00D05178">
      <w:pPr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2431D2" w:rsidRPr="007E3290" w:rsidRDefault="002431D2" w:rsidP="00FD1369">
      <w:pPr>
        <w:ind w:firstLine="567"/>
        <w:jc w:val="both"/>
        <w:rPr>
          <w:sz w:val="28"/>
          <w:szCs w:val="28"/>
        </w:rPr>
      </w:pPr>
    </w:p>
    <w:p w:rsidR="007E3290" w:rsidRPr="007E3290" w:rsidRDefault="007E3290" w:rsidP="007E3290">
      <w:pPr>
        <w:pStyle w:val="a7"/>
        <w:ind w:left="1080"/>
        <w:rPr>
          <w:sz w:val="28"/>
          <w:szCs w:val="28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9"/>
        <w:gridCol w:w="3019"/>
        <w:gridCol w:w="1391"/>
      </w:tblGrid>
      <w:tr w:rsidR="007E3290" w:rsidRPr="007E3290" w:rsidTr="00B200B2">
        <w:trPr>
          <w:trHeight w:val="537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Критерии оценки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7E3290" w:rsidRPr="007E3290" w:rsidTr="00B200B2">
        <w:trPr>
          <w:trHeight w:val="821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увеличение доли поступлений от приносящей доход деятельности в общей сумме поступлений финансовых средств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E3290" w:rsidRPr="007E3290" w:rsidTr="00B200B2">
        <w:trPr>
          <w:trHeight w:val="821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населения, участвующего в платных культурно-досуговых мероприятиях и клубных формированиях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E3290" w:rsidRPr="007E3290" w:rsidTr="00B200B2">
        <w:trPr>
          <w:trHeight w:val="806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недопущение кредиторской задолженности по заработной плате и перед поставщиками и подрядчиками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E3290" w:rsidRPr="007E3290" w:rsidTr="00B200B2">
        <w:trPr>
          <w:trHeight w:val="821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посещений общедоступных библиотек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E3290" w:rsidRPr="007E3290" w:rsidTr="00B200B2">
        <w:trPr>
          <w:trHeight w:val="821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E3290" w:rsidRPr="007E3290" w:rsidTr="00B200B2">
        <w:trPr>
          <w:trHeight w:val="83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посещений народного музея "Земля и люди"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E3290" w:rsidRPr="007E3290" w:rsidTr="00B200B2">
        <w:trPr>
          <w:trHeight w:val="83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муниципального кинозала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E3290" w:rsidRPr="007E3290" w:rsidTr="00B200B2">
        <w:trPr>
          <w:trHeight w:val="83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билетов по программе «Пушкинская карта»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P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E3290">
              <w:rPr>
                <w:rFonts w:ascii="Times New Roman" w:hAnsi="Times New Roman" w:cs="Times New Roman"/>
                <w:sz w:val="28"/>
                <w:szCs w:val="28"/>
              </w:rPr>
              <w:t>не ниже среднереспубликанского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90" w:rsidRDefault="007E3290" w:rsidP="00B200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D051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05178" w:rsidRPr="007E3290" w:rsidRDefault="00D05178" w:rsidP="00D05178">
      <w:pPr>
        <w:pStyle w:val="ConsPlusNormal"/>
        <w:tabs>
          <w:tab w:val="left" w:pos="54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178" w:rsidRDefault="00FD1369" w:rsidP="00D05178">
      <w:pPr>
        <w:pStyle w:val="a7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FD1369">
        <w:rPr>
          <w:sz w:val="28"/>
          <w:szCs w:val="28"/>
        </w:rPr>
        <w:t xml:space="preserve"> Настоящее пос</w:t>
      </w:r>
      <w:r w:rsidR="00D05178">
        <w:rPr>
          <w:sz w:val="28"/>
          <w:szCs w:val="28"/>
        </w:rPr>
        <w:t>тановление вступает в силу со дня</w:t>
      </w:r>
      <w:r w:rsidRPr="00FD1369">
        <w:rPr>
          <w:sz w:val="28"/>
          <w:szCs w:val="28"/>
        </w:rPr>
        <w:t xml:space="preserve"> </w:t>
      </w:r>
      <w:r w:rsidR="00D05178">
        <w:rPr>
          <w:sz w:val="28"/>
          <w:szCs w:val="28"/>
        </w:rPr>
        <w:t>его официального опубликования.</w:t>
      </w:r>
    </w:p>
    <w:p w:rsidR="00D05178" w:rsidRPr="00D05178" w:rsidRDefault="00D05178" w:rsidP="00D05178">
      <w:pPr>
        <w:ind w:left="720"/>
        <w:jc w:val="both"/>
        <w:rPr>
          <w:sz w:val="28"/>
          <w:szCs w:val="28"/>
        </w:rPr>
      </w:pPr>
    </w:p>
    <w:p w:rsidR="00D05178" w:rsidRPr="00D05178" w:rsidRDefault="00D05178" w:rsidP="00D05178">
      <w:pPr>
        <w:jc w:val="both"/>
        <w:rPr>
          <w:sz w:val="28"/>
          <w:szCs w:val="28"/>
        </w:rPr>
      </w:pPr>
    </w:p>
    <w:p w:rsidR="00CC48E7" w:rsidRPr="00D05178" w:rsidRDefault="00CB6EC8" w:rsidP="00D05178">
      <w:pPr>
        <w:jc w:val="both"/>
        <w:rPr>
          <w:sz w:val="28"/>
          <w:szCs w:val="28"/>
        </w:rPr>
      </w:pPr>
      <w:r w:rsidRPr="00D05178">
        <w:rPr>
          <w:sz w:val="28"/>
          <w:szCs w:val="28"/>
        </w:rPr>
        <w:t xml:space="preserve">Глава Комсомольского </w:t>
      </w:r>
    </w:p>
    <w:p w:rsidR="00CB6EC8" w:rsidRPr="00537CFA" w:rsidRDefault="00CC48E7" w:rsidP="00CB6EC8">
      <w:pPr>
        <w:jc w:val="both"/>
        <w:rPr>
          <w:sz w:val="28"/>
          <w:szCs w:val="28"/>
        </w:rPr>
      </w:pPr>
      <w:r w:rsidRPr="00537CFA">
        <w:rPr>
          <w:sz w:val="28"/>
          <w:szCs w:val="28"/>
        </w:rPr>
        <w:t>муниципального округа</w:t>
      </w:r>
      <w:r w:rsidR="00CB6EC8" w:rsidRPr="00537CFA">
        <w:rPr>
          <w:sz w:val="28"/>
          <w:szCs w:val="28"/>
        </w:rPr>
        <w:t xml:space="preserve">                                 </w:t>
      </w:r>
      <w:r w:rsidR="00912518" w:rsidRPr="00537CFA">
        <w:rPr>
          <w:sz w:val="28"/>
          <w:szCs w:val="28"/>
        </w:rPr>
        <w:t xml:space="preserve">                                      Н.Н. </w:t>
      </w:r>
      <w:proofErr w:type="spellStart"/>
      <w:r w:rsidR="00912518" w:rsidRPr="00537CFA">
        <w:rPr>
          <w:sz w:val="28"/>
          <w:szCs w:val="28"/>
        </w:rPr>
        <w:t>Раськин</w:t>
      </w:r>
      <w:proofErr w:type="spellEnd"/>
    </w:p>
    <w:p w:rsidR="00CB6EC8" w:rsidRPr="00537CFA" w:rsidRDefault="00CB6EC8" w:rsidP="00CB6EC8">
      <w:r w:rsidRPr="00537CFA">
        <w:t xml:space="preserve">  </w:t>
      </w:r>
    </w:p>
    <w:p w:rsidR="00CB6EC8" w:rsidRPr="00537CFA" w:rsidRDefault="00CB6EC8" w:rsidP="00CB6EC8">
      <w:pPr>
        <w:rPr>
          <w:b/>
          <w:sz w:val="28"/>
          <w:szCs w:val="28"/>
        </w:rPr>
      </w:pPr>
    </w:p>
    <w:p w:rsidR="00CB6EC8" w:rsidRPr="00537CFA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sectPr w:rsidR="00572277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7F90"/>
    <w:multiLevelType w:val="hybridMultilevel"/>
    <w:tmpl w:val="48BEF654"/>
    <w:lvl w:ilvl="0" w:tplc="F9340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31D2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CFA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49AB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E3290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518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67E0D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5178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0A0A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1369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7E329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rsid w:val="007E329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7">
    <w:name w:val="List Paragraph"/>
    <w:basedOn w:val="a"/>
    <w:uiPriority w:val="34"/>
    <w:qFormat/>
    <w:rsid w:val="007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Максимова Оксана Николаевна</cp:lastModifiedBy>
  <cp:revision>9</cp:revision>
  <cp:lastPrinted>2024-07-25T06:20:00Z</cp:lastPrinted>
  <dcterms:created xsi:type="dcterms:W3CDTF">2022-12-30T07:23:00Z</dcterms:created>
  <dcterms:modified xsi:type="dcterms:W3CDTF">2024-07-25T06:28:00Z</dcterms:modified>
</cp:coreProperties>
</file>