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1D2152" w:rsidRDefault="00197068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>Утверждена</w:t>
      </w:r>
    </w:p>
    <w:p w:rsidR="00197068" w:rsidRPr="001D2152" w:rsidRDefault="00197068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>постановлением администрации</w:t>
      </w:r>
    </w:p>
    <w:p w:rsidR="00197068" w:rsidRPr="001D2152" w:rsidRDefault="00FA1B2B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>Мариинско-Посад</w:t>
      </w:r>
      <w:r w:rsidR="00DA2256">
        <w:rPr>
          <w:rFonts w:ascii="Times New Roman" w:eastAsia="Times New Roman" w:hAnsi="Times New Roman"/>
          <w:bCs/>
          <w:lang w:eastAsia="ru-RU"/>
        </w:rPr>
        <w:t>ского муниципального округа</w:t>
      </w:r>
    </w:p>
    <w:p w:rsidR="00197068" w:rsidRPr="001D2152" w:rsidRDefault="00197068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>Чувашской Республики</w:t>
      </w:r>
    </w:p>
    <w:p w:rsidR="00B04FCE" w:rsidRPr="001D2152" w:rsidRDefault="00197068" w:rsidP="001D2152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lang w:eastAsia="ru-RU"/>
        </w:rPr>
      </w:pPr>
      <w:r w:rsidRPr="001D2152">
        <w:rPr>
          <w:rFonts w:ascii="Times New Roman" w:eastAsia="Times New Roman" w:hAnsi="Times New Roman"/>
          <w:bCs/>
          <w:lang w:eastAsia="ru-RU"/>
        </w:rPr>
        <w:t xml:space="preserve">от </w:t>
      </w:r>
      <w:r w:rsidR="00874974">
        <w:rPr>
          <w:rFonts w:ascii="Times New Roman" w:eastAsia="Times New Roman" w:hAnsi="Times New Roman"/>
          <w:bCs/>
          <w:lang w:eastAsia="ru-RU"/>
        </w:rPr>
        <w:t>28.06.2023</w:t>
      </w:r>
      <w:r w:rsidRPr="001D2152">
        <w:rPr>
          <w:rFonts w:ascii="Times New Roman" w:eastAsia="Times New Roman" w:hAnsi="Times New Roman"/>
          <w:bCs/>
          <w:lang w:eastAsia="ru-RU"/>
        </w:rPr>
        <w:t xml:space="preserve"> г. № </w:t>
      </w:r>
      <w:r w:rsidR="00874974">
        <w:rPr>
          <w:rFonts w:ascii="Times New Roman" w:eastAsia="Times New Roman" w:hAnsi="Times New Roman"/>
          <w:bCs/>
          <w:lang w:eastAsia="ru-RU"/>
        </w:rPr>
        <w:t>724</w:t>
      </w:r>
    </w:p>
    <w:p w:rsidR="00197068" w:rsidRPr="00F50168" w:rsidRDefault="00197068" w:rsidP="00087F5F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4"/>
          <w:lang w:eastAsia="ru-RU"/>
        </w:rPr>
      </w:pPr>
    </w:p>
    <w:p w:rsidR="00197068" w:rsidRDefault="00197068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701E" w:rsidRDefault="00B04FCE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A00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Мариинско</w:t>
      </w:r>
      <w:r w:rsidR="00077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CA00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Посад</w:t>
      </w:r>
      <w:r w:rsidR="00DA2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муниципального округа</w:t>
      </w:r>
      <w:r w:rsidR="005C0347"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Чувашской Республики</w:t>
      </w:r>
    </w:p>
    <w:p w:rsidR="0007701E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и спорта</w:t>
      </w:r>
      <w:r w:rsidR="00B17D3C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7F5F" w:rsidRPr="004016C8" w:rsidRDefault="00B17D3C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proofErr w:type="spellStart"/>
      <w:r w:rsidR="00CA00C2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ском</w:t>
      </w:r>
      <w:proofErr w:type="spellEnd"/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A225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муниципальном</w:t>
      </w:r>
      <w:r w:rsidR="00DA2256" w:rsidRPr="00DA2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округ</w:t>
      </w:r>
      <w:r w:rsidR="00DA2256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DA2256" w:rsidRPr="00DA2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="00087F5F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4FCE" w:rsidRPr="004016C8" w:rsidRDefault="00B04FCE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</w:t>
      </w:r>
    </w:p>
    <w:p w:rsidR="00B04FCE" w:rsidRPr="004016C8" w:rsidRDefault="00B04FCE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2920"/>
        <w:gridCol w:w="405"/>
        <w:gridCol w:w="5915"/>
      </w:tblGrid>
      <w:tr w:rsidR="00087F5F" w:rsidRPr="00856474" w:rsidTr="003D5789">
        <w:trPr>
          <w:trHeight w:val="20"/>
        </w:trPr>
        <w:tc>
          <w:tcPr>
            <w:tcW w:w="1580" w:type="pct"/>
          </w:tcPr>
          <w:p w:rsidR="0007701E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 исполнитель м</w:t>
            </w:r>
            <w:r w:rsidR="005C0347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Pr="004016C8" w:rsidRDefault="00C13872" w:rsidP="00C13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молодежной политики и спорта администрации Мариинско-Посадского муниципального округа Чувашской Республики</w:t>
            </w:r>
            <w:proofErr w:type="gramStart"/>
            <w:r w:rsidRP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;</w:t>
            </w:r>
            <w:proofErr w:type="gramEnd"/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7701E" w:rsidRDefault="0007701E" w:rsidP="00077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  <w:p w:rsidR="00087F5F" w:rsidRPr="004016C8" w:rsidRDefault="0007701E" w:rsidP="00077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5C0347" w:rsidRDefault="0007701E" w:rsidP="001F1D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24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и сельских поселений </w:t>
            </w:r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1F1DFC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="00DA2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70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</w:t>
            </w:r>
            <w:r w:rsidR="00B96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(</w:t>
            </w:r>
            <w:r w:rsidR="0070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</w:t>
            </w:r>
            <w:r w:rsidR="001F1DFC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сованию)</w:t>
            </w:r>
            <w:r w:rsidR="00E53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53216" w:rsidRPr="004016C8" w:rsidRDefault="00E53216" w:rsidP="00DA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 ДО ДЮСШ</w:t>
            </w:r>
            <w:r w:rsidR="00B3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0C2" w:rsidRP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ФСК</w:t>
            </w:r>
            <w:r w:rsidR="00CA00C2" w:rsidRP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Мариинский им.</w:t>
            </w:r>
            <w:r w:rsidR="00CF3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  <w:r w:rsidR="00CF3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Николаевой</w:t>
            </w:r>
            <w:r w:rsidR="00CA00C2" w:rsidRP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="00DA2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2256" w:rsidRPr="00DA2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B96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A46C24" w:rsidRDefault="00A46C2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Default="0007701E" w:rsidP="005C03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24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редприятия, организации </w:t>
            </w:r>
            <w:r w:rsidR="005F0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724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DA2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724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  <w:r w:rsidR="0070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</w:t>
            </w:r>
            <w:r w:rsidR="001F1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сованию);</w:t>
            </w:r>
          </w:p>
          <w:p w:rsidR="00724DD0" w:rsidRDefault="0007701E" w:rsidP="00E65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F5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униципальные у</w:t>
            </w:r>
            <w:r w:rsidR="001F1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чреждения </w:t>
            </w:r>
            <w:r w:rsidR="005F0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6F5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7C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6F5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 </w:t>
            </w:r>
            <w:r w:rsidR="0070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</w:t>
            </w:r>
            <w:r w:rsidR="001F1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сованию)</w:t>
            </w:r>
            <w:r w:rsidR="00B96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65423" w:rsidRPr="004016C8" w:rsidRDefault="00E65423" w:rsidP="00E65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87F5F" w:rsidRPr="004016C8" w:rsidRDefault="00087E1B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Подпрограммы м</w:t>
            </w:r>
            <w:r w:rsidR="003D5789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униципальной </w:t>
            </w:r>
            <w:r w:rsidR="00087F5F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программы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и массового спорта»;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спорта высших достижений и системы подготовки спортивного резерва»;</w:t>
            </w:r>
          </w:p>
          <w:p w:rsidR="00087F5F" w:rsidRPr="004016C8" w:rsidRDefault="00087F5F" w:rsidP="003D5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724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="003D5789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Default="00A46C24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087F5F" w:rsidRPr="004016C8" w:rsidRDefault="00724DD0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конкурентоспособности спортсменов </w:t>
            </w:r>
            <w:r w:rsidR="005F0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DA2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ципального округа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Республики на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всероссийских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республиканских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соревнованиях</w:t>
            </w:r>
            <w:r w:rsidR="00B96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724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="003D5789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3D5C3F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овышение мотивации населения</w:t>
            </w:r>
            <w:r w:rsidR="003D5789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0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Мариинско-Посад</w:t>
            </w:r>
            <w:r w:rsidR="003D5789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="00054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3D5789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Чувашской Республики к систематическим занятиям физической культурой и спортом;</w:t>
            </w:r>
          </w:p>
          <w:p w:rsidR="00087F5F" w:rsidRDefault="00724DD0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азвитие спортивной инфраструктуры с 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принципов государственно-частного партнерства;</w:t>
            </w:r>
          </w:p>
          <w:p w:rsidR="00087F5F" w:rsidRPr="004016C8" w:rsidRDefault="00724DD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успешного выступления спортсменов </w:t>
            </w:r>
            <w:r w:rsidR="005F0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муниципального округа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 на 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республиканских и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всероссийских 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портивных соревнованиях и совершенствование системы подготовки спортивного резерва</w:t>
            </w:r>
            <w:r w:rsidR="00B96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87F5F" w:rsidRPr="00D65C82" w:rsidRDefault="00087F5F" w:rsidP="00724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</w:t>
            </w:r>
            <w:r w:rsidR="00087E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 и показатели муниципальной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087F5F" w:rsidRPr="00D65C82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087F5F" w:rsidRPr="00D65C82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Pr="00D65C82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87F5F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остижение к 2036 году следующих целевых индикаторов и показателей:</w:t>
            </w:r>
          </w:p>
          <w:p w:rsidR="00087F5F" w:rsidRPr="00D65C82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– 6</w:t>
            </w:r>
            <w:r w:rsidR="00D65C82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65C82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087F5F" w:rsidRPr="00D65C82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 – </w:t>
            </w:r>
            <w:r w:rsidR="00D65C82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85,43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087F5F" w:rsidRPr="00D65C82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 </w:t>
            </w:r>
            <w:r w:rsidR="005F015C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3D5789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Республики, принявших участие </w:t>
            </w:r>
            <w:r w:rsidR="003D5789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всероссийских и республиканских </w:t>
            </w:r>
            <w:r w:rsidR="007C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="007C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общей численности занимающихся в спортивных учреждениях – 15,0 процента</w:t>
            </w:r>
            <w:r w:rsidR="00B96979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7F5F" w:rsidRPr="00D65C82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и </w:t>
            </w:r>
            <w:r w:rsidR="00087E1B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реализации муниципальной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Pr="004016C8" w:rsidRDefault="00C13872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 годы:</w:t>
            </w:r>
          </w:p>
          <w:p w:rsidR="00087F5F" w:rsidRPr="004016C8" w:rsidRDefault="00C13872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этап – 2023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годы;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этап – 2026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 годы;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этап – 2031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 годы</w:t>
            </w:r>
            <w:r w:rsidR="00B96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</w:t>
            </w:r>
            <w:r w:rsidR="003D5789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финансирования Муниципальной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с разбивкой по годам реализации 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Pr="00800558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рогнозируемые объем</w:t>
            </w:r>
            <w:r w:rsidR="003D5789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финансирования Муниципальной 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в 20</w:t>
            </w:r>
            <w:r w:rsidR="00E0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2035 годах </w:t>
            </w:r>
            <w:r w:rsidR="00087F5F" w:rsidRPr="0009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35 313,40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7F5F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15 913,40</w:t>
            </w:r>
            <w:r w:rsidR="0009007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  <w:r w:rsidR="007148BA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007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  <w:r w:rsidR="007148BA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53543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2026-2030 годах 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7148BA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80055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2031-2035 годах 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7148BA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="0051387C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D59E2" w:rsidRPr="00800558" w:rsidRDefault="00BD59E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бюджета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2 942,10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2 942,10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годах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226B7" w:rsidRPr="00D65C82" w:rsidRDefault="00F226B7" w:rsidP="00F2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годах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Чувашской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611,56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65C82" w:rsidRPr="00800558" w:rsidRDefault="009B04C7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611,56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годах – </w:t>
            </w:r>
            <w:r w:rsidR="00F226B7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5C82" w:rsidRPr="00800558" w:rsidRDefault="00D65C82" w:rsidP="00D6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годах – </w:t>
            </w:r>
            <w:r w:rsidR="00F226B7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D59E2" w:rsidRPr="00800558" w:rsidRDefault="00BD59E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Мариинско-Посадского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</w:t>
            </w:r>
            <w:r w:rsidR="00B96979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6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7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31 759,74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597C31" w:rsidRPr="00597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12 359,74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  <w:r w:rsidR="00B256D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</w:t>
            </w:r>
            <w:r w:rsidR="00956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  <w:r w:rsidR="009B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  <w:r w:rsidR="00B256D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2026–2030 годах –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256D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D59E2" w:rsidRPr="00800558" w:rsidRDefault="00BD59E2" w:rsidP="00BD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2031–2035 годах –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256D8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65C82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51387C" w:rsidRPr="0080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–</w:t>
            </w:r>
            <w:r w:rsid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3543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2026–2030 годах –</w:t>
            </w:r>
            <w:r w:rsidR="00D65C82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D7989" w:rsidRPr="00D65C82" w:rsidRDefault="00AD7989" w:rsidP="00AD7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2031–2035 годах – 0</w:t>
            </w:r>
            <w:r w:rsidR="005F641B"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5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6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4016C8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муниципальной </w:t>
            </w:r>
            <w:r w:rsid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уточняе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п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 формировании муниципального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</w:t>
            </w:r>
            <w:r w:rsidR="005F0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087F5F" w:rsidRPr="00856474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Ожидаемые резул</w:t>
            </w:r>
            <w:r w:rsidR="00087E1B"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ьтаты реализации  муниципальной </w:t>
            </w: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Pr="004016C8" w:rsidRDefault="00A46C2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величение доли населения, систематически занимающегося физической культурой и спортом;</w:t>
            </w:r>
          </w:p>
          <w:p w:rsidR="003D5C3F" w:rsidRDefault="003D5C3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7F5F" w:rsidRPr="004016C8" w:rsidRDefault="003D5C3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7F5F"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3D5C3F" w:rsidRDefault="003D5C3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F5F" w:rsidRPr="004016C8" w:rsidRDefault="00A46C2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остижение спортсменами </w:t>
            </w:r>
            <w:r w:rsidR="000A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054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высоких спортивны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результатов на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58D2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республиканских и </w:t>
            </w:r>
            <w:r w:rsidR="00087F5F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всероссийских спортивных соревнованиях.</w:t>
            </w:r>
          </w:p>
          <w:p w:rsidR="00724DD0" w:rsidRDefault="00724DD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152" w:rsidRPr="004016C8" w:rsidRDefault="001D215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5423" w:rsidRDefault="00E65423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4016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Приоритеты государственной политики</w:t>
      </w:r>
    </w:p>
    <w:p w:rsidR="004958D2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="007B2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сфере реализации М</w:t>
      </w:r>
      <w:r w:rsidR="004958D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</w:t>
      </w:r>
      <w:r w:rsidR="00C138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87F5F" w:rsidRPr="004016C8" w:rsidRDefault="00087F5F" w:rsidP="004958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цели, задачи, описание сроков и э</w:t>
      </w:r>
      <w:r w:rsidR="004958D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тапов реализации </w:t>
      </w:r>
      <w:r w:rsidR="007B2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="004958D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Российской Федерации В.В. Путина от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7 мая 2018 г. № 204 «О национальных целях и стратегических задачах развития Российской Федерации на период до 2024 года»,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Чувашской Республики «О физической культуре и спорте»,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ежегодными </w:t>
      </w:r>
      <w:hyperlink r:id="rId7" w:history="1">
        <w:r w:rsidRPr="004016C8">
          <w:rPr>
            <w:rFonts w:ascii="Times New Roman" w:eastAsia="Times New Roman" w:hAnsi="Times New Roman"/>
            <w:sz w:val="24"/>
            <w:szCs w:val="24"/>
            <w:lang w:eastAsia="ru-RU"/>
          </w:rPr>
          <w:t>послания</w:t>
        </w:r>
      </w:hyperlink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ми Главы Чувашской Республики Государственному Совету Чувашской Республики.</w:t>
      </w:r>
      <w:proofErr w:type="gramEnd"/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 направлением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политики в сфере физической культуры и спорта </w:t>
      </w:r>
      <w:r w:rsidR="000A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="00054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Чувашской Республики является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 качества жизни населения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087F5F" w:rsidRPr="004016C8" w:rsidRDefault="004958D2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Муниципальная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r w:rsidR="00054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Чувашской Республики «Развитие физической культуры и </w:t>
      </w:r>
      <w:r w:rsidR="00B17D3C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 w:rsidR="00EB0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0A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="00EB0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</w:t>
      </w:r>
      <w:proofErr w:type="spellEnd"/>
      <w:r w:rsidR="00EB0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4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муниципальном округе </w:t>
      </w:r>
      <w:r w:rsidR="00876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Чувашской Республики</w:t>
      </w:r>
      <w:r w:rsidR="00EB0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B17D3C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М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униципальная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программа) направлена на достижение следующих целей:</w:t>
      </w:r>
    </w:p>
    <w:p w:rsidR="00087F5F" w:rsidRPr="004016C8" w:rsidRDefault="00C13872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087F5F" w:rsidRPr="004016C8" w:rsidRDefault="00C13872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конкурентоспособности спортсменов 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054CE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Чувашск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ой Республики на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всероссийских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республиканских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спортивных соревнованиях.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указанных целей в р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амках реализации Муниципальной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предусматривается решение следующих приоритетных задач:</w:t>
      </w:r>
    </w:p>
    <w:p w:rsidR="00087F5F" w:rsidRPr="004016C8" w:rsidRDefault="00C13872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мотивации населения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r w:rsidR="00054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4958D2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 к систематическим занятиям физической культурой и спортом;</w:t>
      </w:r>
    </w:p>
    <w:p w:rsidR="00087F5F" w:rsidRPr="004016C8" w:rsidRDefault="00C13872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спортивной инфраструктуры с использованием принципов государственно-частного партнерства;</w:t>
      </w:r>
    </w:p>
    <w:p w:rsidR="00087F5F" w:rsidRPr="004016C8" w:rsidRDefault="00C13872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успешного выступления спортсменов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054CE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на всероссийских и</w:t>
      </w:r>
      <w:r w:rsidR="004958D2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республиканских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спортивных соревнования и совершенствование системы подготовки спортивного резерва.</w:t>
      </w:r>
      <w:proofErr w:type="gramEnd"/>
    </w:p>
    <w:p w:rsidR="00087F5F" w:rsidRPr="004016C8" w:rsidRDefault="004958D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</w:t>
      </w:r>
      <w:r w:rsidR="00C13872">
        <w:rPr>
          <w:rFonts w:ascii="Times New Roman" w:eastAsia="Times New Roman" w:hAnsi="Times New Roman"/>
          <w:sz w:val="24"/>
          <w:szCs w:val="24"/>
          <w:lang w:eastAsia="ru-RU"/>
        </w:rPr>
        <w:t xml:space="preserve">мма будет реализовываться в 2023 </w:t>
      </w:r>
      <w:r w:rsidR="00087F5F"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C13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2035 годах в три этапа: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C13872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2025 годы.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Реализ</w:t>
      </w:r>
      <w:r w:rsidR="004958D2" w:rsidRPr="004016C8">
        <w:rPr>
          <w:rFonts w:ascii="Times New Roman" w:hAnsi="Times New Roman"/>
          <w:sz w:val="24"/>
          <w:szCs w:val="24"/>
        </w:rPr>
        <w:t xml:space="preserve">ация мероприятий Муниципальной </w:t>
      </w:r>
      <w:r w:rsidRPr="004016C8">
        <w:rPr>
          <w:rFonts w:ascii="Times New Roman" w:hAnsi="Times New Roman"/>
          <w:sz w:val="24"/>
          <w:szCs w:val="24"/>
        </w:rPr>
        <w:t xml:space="preserve"> программы на 1 этапе должна обеспечить достижение в 2025 году следующих целевых индикаторов и показателей: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доля населения, систематически занимающегося</w:t>
      </w:r>
      <w:r w:rsidR="00C13872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63704A"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23" w:rsidRPr="00C13872">
        <w:rPr>
          <w:rFonts w:ascii="Times New Roman" w:eastAsia="Times New Roman" w:hAnsi="Times New Roman"/>
          <w:sz w:val="24"/>
          <w:szCs w:val="24"/>
          <w:lang w:eastAsia="ru-RU"/>
        </w:rPr>
        <w:t>50,7</w:t>
      </w:r>
      <w:r w:rsid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процента;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– </w:t>
      </w:r>
      <w:r w:rsidR="00E65423" w:rsidRPr="00EF786F">
        <w:rPr>
          <w:rFonts w:ascii="Times New Roman" w:eastAsia="Times New Roman" w:hAnsi="Times New Roman"/>
          <w:sz w:val="24"/>
          <w:szCs w:val="24"/>
          <w:lang w:eastAsia="ru-RU"/>
        </w:rPr>
        <w:t>85,33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спортсменов </w:t>
      </w:r>
      <w:r w:rsidR="000A0985" w:rsidRPr="00E65423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B67668"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FD6EF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принявших участие во всероссийских и </w:t>
      </w:r>
      <w:r w:rsidR="00B67668"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республиканских с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оревнованиях, в общей </w:t>
      </w:r>
      <w:proofErr w:type="gramStart"/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численности</w:t>
      </w:r>
      <w:proofErr w:type="gramEnd"/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занимающихся в спортивных учреждениях – </w:t>
      </w:r>
      <w:r w:rsidRPr="00EF786F">
        <w:rPr>
          <w:rFonts w:ascii="Times New Roman" w:eastAsia="Times New Roman" w:hAnsi="Times New Roman"/>
          <w:sz w:val="24"/>
          <w:szCs w:val="24"/>
          <w:lang w:eastAsia="ru-RU"/>
        </w:rPr>
        <w:t>13,0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7B2717" w:rsidRPr="00E65423" w:rsidRDefault="00087F5F" w:rsidP="007B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годы.</w:t>
      </w:r>
    </w:p>
    <w:p w:rsidR="00087F5F" w:rsidRPr="00E65423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423">
        <w:rPr>
          <w:rFonts w:ascii="Times New Roman" w:hAnsi="Times New Roman"/>
          <w:sz w:val="24"/>
          <w:szCs w:val="24"/>
        </w:rPr>
        <w:t>Ре</w:t>
      </w:r>
      <w:r w:rsidR="00B67668" w:rsidRPr="00E65423">
        <w:rPr>
          <w:rFonts w:ascii="Times New Roman" w:hAnsi="Times New Roman"/>
          <w:sz w:val="24"/>
          <w:szCs w:val="24"/>
        </w:rPr>
        <w:t xml:space="preserve">ализация мероприятий Муниципальной </w:t>
      </w:r>
      <w:r w:rsidRPr="00E65423">
        <w:rPr>
          <w:rFonts w:ascii="Times New Roman" w:hAnsi="Times New Roman"/>
          <w:sz w:val="24"/>
          <w:szCs w:val="24"/>
        </w:rPr>
        <w:t xml:space="preserve"> программы на 2 этапе должна обеспечить достижение в 2030 году следующих целевых индикаторов и показателей: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доля населения, систематически занимающегося</w:t>
      </w:r>
      <w:r w:rsidR="00EF786F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65423" w:rsidRPr="00E65423">
        <w:rPr>
          <w:rFonts w:ascii="Times New Roman" w:eastAsia="Times New Roman" w:hAnsi="Times New Roman"/>
          <w:sz w:val="24"/>
          <w:szCs w:val="24"/>
          <w:lang w:eastAsia="ru-RU"/>
        </w:rPr>
        <w:t>57,2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спорта – </w:t>
      </w:r>
      <w:r w:rsidR="00E65423" w:rsidRPr="00E65423">
        <w:rPr>
          <w:rFonts w:ascii="Times New Roman" w:eastAsia="Times New Roman" w:hAnsi="Times New Roman"/>
          <w:sz w:val="24"/>
          <w:szCs w:val="24"/>
          <w:lang w:eastAsia="ru-RU"/>
        </w:rPr>
        <w:t>85,38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спортсменов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EF7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соревнованиях, в общей </w:t>
      </w:r>
      <w:proofErr w:type="gramStart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численности</w:t>
      </w:r>
      <w:proofErr w:type="gramEnd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– 14,0 процента.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Реализ</w:t>
      </w:r>
      <w:r w:rsidR="00B67668" w:rsidRPr="004016C8">
        <w:rPr>
          <w:rFonts w:ascii="Times New Roman" w:hAnsi="Times New Roman"/>
          <w:sz w:val="24"/>
          <w:szCs w:val="24"/>
        </w:rPr>
        <w:t xml:space="preserve">ация мероприятий Муниципальной </w:t>
      </w:r>
      <w:r w:rsidRPr="004016C8">
        <w:rPr>
          <w:rFonts w:ascii="Times New Roman" w:hAnsi="Times New Roman"/>
          <w:sz w:val="24"/>
          <w:szCs w:val="24"/>
        </w:rPr>
        <w:t xml:space="preserve"> программы на 3 этапе должна обеспечить достижение в 2035 году следующих целевых индикаторов и показателей: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доля населения, систематически занимающегося физической культурой и спортом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65423" w:rsidRPr="00E65423">
        <w:rPr>
          <w:rFonts w:ascii="Times New Roman" w:eastAsia="Times New Roman" w:hAnsi="Times New Roman"/>
          <w:sz w:val="24"/>
          <w:szCs w:val="24"/>
          <w:lang w:eastAsia="ru-RU"/>
        </w:rPr>
        <w:t>63,7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65423" w:rsidRPr="00E65423">
        <w:rPr>
          <w:rFonts w:ascii="Times New Roman" w:eastAsia="Times New Roman" w:hAnsi="Times New Roman"/>
          <w:sz w:val="24"/>
          <w:szCs w:val="24"/>
          <w:lang w:eastAsia="ru-RU"/>
        </w:rPr>
        <w:t>85,43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E65423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доля спортсменов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соревнованиях, в общей </w:t>
      </w:r>
      <w:proofErr w:type="gramStart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численности</w:t>
      </w:r>
      <w:proofErr w:type="gramEnd"/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– 15,0 процента.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Сведения о целевых индикатор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ах и показателях 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ммы, подпрограмм 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и их значениях приведены в пр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иложении </w:t>
      </w:r>
      <w:r w:rsidR="00EF78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67668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№ 1 к настоящей 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087F5F" w:rsidRPr="004016C8" w:rsidRDefault="00B67668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подпрограмм Муниципальной </w:t>
      </w:r>
      <w:r w:rsidR="00087F5F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 xml:space="preserve">Выстроенная в </w:t>
      </w:r>
      <w:r w:rsidR="00B67668" w:rsidRPr="004016C8">
        <w:rPr>
          <w:rFonts w:ascii="Times New Roman" w:hAnsi="Times New Roman"/>
          <w:sz w:val="24"/>
          <w:szCs w:val="24"/>
        </w:rPr>
        <w:t xml:space="preserve">рамках настоящей Муниципальной </w:t>
      </w:r>
      <w:r w:rsidRPr="004016C8">
        <w:rPr>
          <w:rFonts w:ascii="Times New Roman" w:hAnsi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</w:t>
      </w:r>
      <w:r w:rsidR="00B67668" w:rsidRPr="004016C8">
        <w:rPr>
          <w:rFonts w:ascii="Times New Roman" w:hAnsi="Times New Roman"/>
          <w:sz w:val="24"/>
          <w:szCs w:val="24"/>
        </w:rPr>
        <w:t xml:space="preserve">конкретных целей Муниципальной </w:t>
      </w:r>
      <w:r w:rsidRPr="004016C8">
        <w:rPr>
          <w:rFonts w:ascii="Times New Roman" w:hAnsi="Times New Roman"/>
          <w:sz w:val="24"/>
          <w:szCs w:val="24"/>
        </w:rPr>
        <w:t xml:space="preserve"> программы.</w:t>
      </w:r>
    </w:p>
    <w:p w:rsidR="00087F5F" w:rsidRPr="004016C8" w:rsidRDefault="00B67668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 xml:space="preserve">Задачи Муниципальной </w:t>
      </w:r>
      <w:r w:rsidR="00087F5F" w:rsidRPr="004016C8">
        <w:rPr>
          <w:rFonts w:ascii="Times New Roman" w:hAnsi="Times New Roman"/>
          <w:sz w:val="24"/>
          <w:szCs w:val="24"/>
        </w:rPr>
        <w:t xml:space="preserve"> программы будут ре</w:t>
      </w:r>
      <w:r w:rsidRPr="004016C8">
        <w:rPr>
          <w:rFonts w:ascii="Times New Roman" w:hAnsi="Times New Roman"/>
          <w:sz w:val="24"/>
          <w:szCs w:val="24"/>
        </w:rPr>
        <w:t xml:space="preserve">шаться в рамках двух </w:t>
      </w:r>
      <w:r w:rsidR="00087F5F" w:rsidRPr="004016C8">
        <w:rPr>
          <w:rFonts w:ascii="Times New Roman" w:hAnsi="Times New Roman"/>
          <w:sz w:val="24"/>
          <w:szCs w:val="24"/>
        </w:rPr>
        <w:t xml:space="preserve"> подпрограмм.</w:t>
      </w:r>
    </w:p>
    <w:p w:rsidR="00087F5F" w:rsidRPr="00994D16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физической культуры и массового</w:t>
      </w:r>
      <w:r w:rsidR="0096780C"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спорта» объединяет </w:t>
      </w: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мероприятия:</w:t>
      </w:r>
    </w:p>
    <w:p w:rsidR="00087F5F" w:rsidRPr="00994D16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</w:t>
      </w:r>
      <w:r w:rsid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6780C"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Физкультурно-оздоровительная и спортивно-массовая работа  с населением.</w:t>
      </w:r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В рамках данного мероприятия предусматривается:</w:t>
      </w:r>
    </w:p>
    <w:p w:rsidR="00087F5F" w:rsidRPr="004016C8" w:rsidRDefault="00EF786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087F5F" w:rsidRPr="004016C8" w:rsidRDefault="00EF786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087F5F" w:rsidRPr="004016C8" w:rsidRDefault="00EF786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6C8">
        <w:rPr>
          <w:rFonts w:ascii="Times New Roman" w:hAnsi="Times New Roman"/>
          <w:sz w:val="24"/>
          <w:szCs w:val="24"/>
        </w:rPr>
        <w:t xml:space="preserve">поэтапное внедрение Всероссийского физкультурно-спортивного комплекса «Готов к труду и обороне» (ГТО) в </w:t>
      </w:r>
      <w:proofErr w:type="spellStart"/>
      <w:r w:rsidR="000A0985">
        <w:rPr>
          <w:rFonts w:ascii="Times New Roman" w:hAnsi="Times New Roman"/>
          <w:sz w:val="24"/>
          <w:szCs w:val="24"/>
        </w:rPr>
        <w:t>Мариинско-Посад</w:t>
      </w:r>
      <w:r w:rsidR="00BB39DC" w:rsidRPr="004016C8">
        <w:rPr>
          <w:rFonts w:ascii="Times New Roman" w:hAnsi="Times New Roman"/>
          <w:sz w:val="24"/>
          <w:szCs w:val="24"/>
        </w:rPr>
        <w:t>ском</w:t>
      </w:r>
      <w:proofErr w:type="spellEnd"/>
      <w:r w:rsidR="00BB39DC" w:rsidRPr="004016C8">
        <w:rPr>
          <w:rFonts w:ascii="Times New Roman" w:hAnsi="Times New Roman"/>
          <w:sz w:val="24"/>
          <w:szCs w:val="24"/>
        </w:rPr>
        <w:t xml:space="preserve"> </w:t>
      </w:r>
      <w:r w:rsidR="001F4C79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="00B17D3C" w:rsidRPr="004016C8">
        <w:rPr>
          <w:rFonts w:ascii="Times New Roman" w:hAnsi="Times New Roman"/>
          <w:sz w:val="24"/>
          <w:szCs w:val="24"/>
        </w:rPr>
        <w:t>Чувашской Республики</w:t>
      </w:r>
      <w:r w:rsidRPr="004016C8">
        <w:rPr>
          <w:rFonts w:ascii="Times New Roman" w:hAnsi="Times New Roman"/>
          <w:sz w:val="24"/>
          <w:szCs w:val="24"/>
        </w:rPr>
        <w:t>, утверждение и реализация календарных планов официальных физкультурных мероприятий и спортивных мероприятий</w:t>
      </w:r>
      <w:r w:rsidR="00BB39DC" w:rsidRPr="004016C8">
        <w:rPr>
          <w:rFonts w:ascii="Times New Roman" w:hAnsi="Times New Roman"/>
          <w:sz w:val="24"/>
          <w:szCs w:val="24"/>
        </w:rPr>
        <w:t xml:space="preserve">, </w:t>
      </w:r>
      <w:r w:rsidRPr="004016C8">
        <w:rPr>
          <w:rFonts w:ascii="Times New Roman" w:hAnsi="Times New Roman"/>
          <w:sz w:val="24"/>
          <w:szCs w:val="24"/>
        </w:rPr>
        <w:t xml:space="preserve"> в том числе включающих в себя физкультурные мероприятия и спортивные мероприятия по реализации комплекса ГТО, организация участия </w:t>
      </w:r>
      <w:r w:rsidR="00BB39DC" w:rsidRPr="004016C8">
        <w:rPr>
          <w:rFonts w:ascii="Times New Roman" w:hAnsi="Times New Roman"/>
          <w:sz w:val="24"/>
          <w:szCs w:val="24"/>
        </w:rPr>
        <w:t xml:space="preserve"> республиканских </w:t>
      </w:r>
      <w:r w:rsidRPr="004016C8">
        <w:rPr>
          <w:rFonts w:ascii="Times New Roman" w:hAnsi="Times New Roman"/>
          <w:sz w:val="24"/>
          <w:szCs w:val="24"/>
        </w:rPr>
        <w:t xml:space="preserve"> спортивных мероприятиях по реализации комплекса ГТО;</w:t>
      </w:r>
      <w:proofErr w:type="gramEnd"/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 спортивных соревнованиях;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087F5F" w:rsidRPr="003B3A18" w:rsidRDefault="0096780C" w:rsidP="003B3A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A1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мероприятие 1</w:t>
      </w:r>
      <w:r w:rsidR="00087F5F" w:rsidRPr="003B3A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B3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Организация и проведение официальных физкультурных мероприятий. </w:t>
      </w:r>
      <w:r w:rsidR="00087F5F" w:rsidRPr="003B3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</w:t>
      </w:r>
    </w:p>
    <w:p w:rsidR="00087F5F" w:rsidRPr="004016C8" w:rsidRDefault="00087F5F" w:rsidP="003B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В рамках данного мероприятия предусматривается:</w:t>
      </w:r>
    </w:p>
    <w:p w:rsidR="0096780C" w:rsidRPr="004016C8" w:rsidRDefault="0096780C" w:rsidP="003B3A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районных  и республиканских 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</w:t>
      </w:r>
      <w:r w:rsidR="000A0985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4016C8">
        <w:rPr>
          <w:rFonts w:ascii="Times New Roman" w:hAnsi="Times New Roman"/>
          <w:sz w:val="24"/>
          <w:szCs w:val="24"/>
        </w:rPr>
        <w:t>Чувашской Республики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B3A18" w:rsidRDefault="00994D16" w:rsidP="003B3A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4D16">
        <w:rPr>
          <w:rFonts w:ascii="Times New Roman" w:hAnsi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</w:rPr>
        <w:t>2</w:t>
      </w:r>
      <w:r w:rsidRPr="00994D16">
        <w:rPr>
          <w:rFonts w:ascii="Times New Roman" w:hAnsi="Times New Roman"/>
          <w:b/>
          <w:sz w:val="24"/>
          <w:szCs w:val="24"/>
        </w:rPr>
        <w:t>.</w:t>
      </w:r>
      <w:r w:rsidRPr="00994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3A18" w:rsidRPr="003B3A18">
        <w:rPr>
          <w:rFonts w:ascii="Times New Roman" w:hAnsi="Times New Roman"/>
          <w:b/>
          <w:bCs/>
          <w:sz w:val="24"/>
          <w:szCs w:val="24"/>
        </w:rPr>
        <w:t>Развитие спортивной инфраструктуры и материально-технической базы для занятий физической культурой и массовым спортом</w:t>
      </w:r>
    </w:p>
    <w:p w:rsidR="00994D16" w:rsidRPr="00994D16" w:rsidRDefault="00994D16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bCs/>
          <w:sz w:val="24"/>
          <w:szCs w:val="24"/>
        </w:rPr>
        <w:t>В рамках выполнения данного мероприятия предусматривается:</w:t>
      </w:r>
    </w:p>
    <w:p w:rsidR="00994D16" w:rsidRPr="00994D16" w:rsidRDefault="00EF786F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4D16" w:rsidRPr="00994D16">
        <w:rPr>
          <w:rFonts w:ascii="Times New Roman" w:hAnsi="Times New Roman"/>
          <w:sz w:val="24"/>
          <w:szCs w:val="24"/>
        </w:rPr>
        <w:t xml:space="preserve"> создание материально-технических условий для проведения физкультурно-оздоровительных и зрелищных мероприятий и оказания физкультурно-оздоровительных услуг населению;</w:t>
      </w:r>
    </w:p>
    <w:p w:rsidR="00994D16" w:rsidRPr="00994D16" w:rsidRDefault="00EF786F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4D16" w:rsidRPr="00994D16">
        <w:rPr>
          <w:rFonts w:ascii="Times New Roman" w:hAnsi="Times New Roman"/>
          <w:sz w:val="24"/>
          <w:szCs w:val="24"/>
        </w:rPr>
        <w:t xml:space="preserve">  оснащение объектов спорта спортивно-технологическим оборудованием для занятий физической культурой и спортом;</w:t>
      </w:r>
    </w:p>
    <w:p w:rsidR="00994D16" w:rsidRPr="00994D16" w:rsidRDefault="00EF786F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4D16" w:rsidRPr="00994D16">
        <w:rPr>
          <w:rFonts w:ascii="Times New Roman" w:hAnsi="Times New Roman"/>
          <w:sz w:val="24"/>
          <w:szCs w:val="24"/>
        </w:rPr>
        <w:t xml:space="preserve"> реализация мер по расширению сети объектов спорта.</w:t>
      </w:r>
    </w:p>
    <w:p w:rsidR="003B3A18" w:rsidRDefault="003B3A18" w:rsidP="003B3A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A18">
        <w:rPr>
          <w:rFonts w:ascii="Times New Roman" w:hAnsi="Times New Roman"/>
          <w:b/>
          <w:color w:val="000000"/>
          <w:sz w:val="24"/>
          <w:szCs w:val="24"/>
        </w:rPr>
        <w:t>Основное мероприятие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3. </w:t>
      </w:r>
      <w:r w:rsidRPr="003B3A18">
        <w:rPr>
          <w:rFonts w:ascii="Times New Roman" w:hAnsi="Times New Roman"/>
          <w:b/>
          <w:color w:val="000000"/>
          <w:sz w:val="24"/>
          <w:szCs w:val="24"/>
        </w:rPr>
        <w:t>Реализация мероприятий регионально</w:t>
      </w:r>
      <w:r>
        <w:rPr>
          <w:rFonts w:ascii="Times New Roman" w:hAnsi="Times New Roman"/>
          <w:b/>
          <w:color w:val="000000"/>
          <w:sz w:val="24"/>
          <w:szCs w:val="24"/>
        </w:rPr>
        <w:t>го проекта "Спорт - норма жизни"</w:t>
      </w:r>
    </w:p>
    <w:p w:rsidR="003B3A18" w:rsidRDefault="003B3A18" w:rsidP="003B3A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A18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предусматривается:</w:t>
      </w:r>
    </w:p>
    <w:p w:rsidR="003B3A18" w:rsidRPr="003B3A18" w:rsidRDefault="003B3A18" w:rsidP="003B3A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A18">
        <w:rPr>
          <w:rFonts w:ascii="Times New Roman" w:hAnsi="Times New Roman"/>
          <w:color w:val="000000"/>
          <w:sz w:val="24"/>
          <w:szCs w:val="24"/>
        </w:rPr>
        <w:t>Закупка спортивно-технологического оборудования для создания спортивной инфраструктуры</w:t>
      </w:r>
    </w:p>
    <w:p w:rsidR="00994D16" w:rsidRPr="00994D16" w:rsidRDefault="00994D16" w:rsidP="003B3A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4D16">
        <w:rPr>
          <w:rFonts w:ascii="Times New Roman" w:hAnsi="Times New Roman"/>
          <w:b/>
          <w:color w:val="000000"/>
          <w:sz w:val="24"/>
          <w:szCs w:val="24"/>
        </w:rPr>
        <w:t>Основное мероприятие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B3A18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94D16">
        <w:rPr>
          <w:rFonts w:ascii="Times New Roman" w:hAnsi="Times New Roman"/>
          <w:b/>
          <w:color w:val="000000"/>
          <w:sz w:val="24"/>
          <w:szCs w:val="24"/>
        </w:rPr>
        <w:t>. Пропаганда роли физической культуры и спорта</w:t>
      </w:r>
    </w:p>
    <w:p w:rsidR="00994D16" w:rsidRPr="00994D16" w:rsidRDefault="00994D16" w:rsidP="003B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bCs/>
          <w:sz w:val="24"/>
          <w:szCs w:val="24"/>
        </w:rPr>
        <w:t>В рамках выполнения данного мероприятия предусматривается:</w:t>
      </w:r>
    </w:p>
    <w:p w:rsidR="00994D16" w:rsidRPr="00994D16" w:rsidRDefault="00EF786F" w:rsidP="003B3A1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94D16"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и размещение социальной рекламы по пропаганде массового спорта и здорового образа жизни;</w:t>
      </w:r>
    </w:p>
    <w:p w:rsidR="00994D16" w:rsidRPr="00994D16" w:rsidRDefault="00EF786F" w:rsidP="003B3A1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94D16"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освещение роли физкультурно-оздоровительной и спортивно-массовой работы в формировании здорового образа жизни.</w:t>
      </w:r>
    </w:p>
    <w:p w:rsidR="00087F5F" w:rsidRPr="004016C8" w:rsidRDefault="00AC42F2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sub_9000" w:history="1">
        <w:r w:rsidR="00087F5F" w:rsidRPr="00994D16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87F5F"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«Развитие спорта высших достижений и системы подготовки спортивного резерва»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</w:t>
      </w:r>
      <w:r w:rsidR="00D4662E" w:rsidRPr="004016C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7F5F" w:rsidRPr="00994D16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sub_54"/>
      <w:r w:rsidRPr="00994D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Основное мероприятие 1. Содержание спортивных школ </w:t>
      </w:r>
    </w:p>
    <w:bookmarkEnd w:id="0"/>
    <w:p w:rsidR="00087F5F" w:rsidRPr="004016C8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</w:t>
      </w:r>
      <w:r w:rsidR="001F1FA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ы подготовки спортсменов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bookmarkStart w:id="1" w:name="sub_56"/>
      <w:r w:rsidR="003D7B66" w:rsidRPr="004016C8">
        <w:rPr>
          <w:rFonts w:ascii="Times New Roman" w:eastAsia="Times New Roman" w:hAnsi="Times New Roman"/>
          <w:sz w:val="24"/>
          <w:szCs w:val="24"/>
          <w:lang w:eastAsia="ru-RU"/>
        </w:rPr>
        <w:t>портивного мастерства.</w:t>
      </w:r>
    </w:p>
    <w:bookmarkEnd w:id="1"/>
    <w:p w:rsidR="003D7B66" w:rsidRPr="004016C8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реализацию образовательных программ основног</w:t>
      </w:r>
      <w:r w:rsidR="003D7B66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 общего и среднего образования. </w:t>
      </w:r>
    </w:p>
    <w:p w:rsidR="00087F5F" w:rsidRPr="004016C8" w:rsidRDefault="00A056FE" w:rsidP="003B3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мероприятие 1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деятельности  муниципальных  детско-юношеских спортивных школ.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предусматривает организацию тренировочных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к </w:t>
      </w:r>
      <w:r w:rsidR="00D4662E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республиканским,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межрегиональным, всероссийским  соревнованиям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0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обеспечение, в том числе спортивной экипировкой, финансовое, научно-методическое обеспечение</w:t>
      </w:r>
      <w:bookmarkStart w:id="2" w:name="sub_2750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организации и проведения юношеских, юниорских, молодежных первенств, чемпионатов и других </w:t>
      </w:r>
      <w:r w:rsidR="00B07FDC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районных и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республиканских официальных спортивных мероприятий, 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  <w:proofErr w:type="gramEnd"/>
    </w:p>
    <w:p w:rsidR="00436F25" w:rsidRPr="004016C8" w:rsidRDefault="00436F25" w:rsidP="003B3A1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7F5F" w:rsidRPr="004016C8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I. Обоснование объема финансовых ресурсов,</w:t>
      </w:r>
    </w:p>
    <w:p w:rsidR="00087F5F" w:rsidRPr="004016C8" w:rsidRDefault="00087F5F" w:rsidP="003B3A1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необходимы</w:t>
      </w:r>
      <w:r w:rsidR="00AD2381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</w:t>
      </w:r>
      <w:proofErr w:type="gramEnd"/>
      <w:r w:rsidR="00AD2381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реализации Муниципальной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087F5F" w:rsidRPr="004016C8" w:rsidRDefault="00087F5F" w:rsidP="003B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6C8">
        <w:rPr>
          <w:rFonts w:ascii="Times New Roman" w:hAnsi="Times New Roman"/>
          <w:bCs/>
          <w:sz w:val="24"/>
          <w:szCs w:val="24"/>
        </w:rPr>
        <w:t>Р</w:t>
      </w:r>
      <w:r w:rsidR="00AD2381" w:rsidRPr="004016C8">
        <w:rPr>
          <w:rFonts w:ascii="Times New Roman" w:hAnsi="Times New Roman"/>
          <w:bCs/>
          <w:sz w:val="24"/>
          <w:szCs w:val="24"/>
        </w:rPr>
        <w:t xml:space="preserve">асходы Муниципальной </w:t>
      </w:r>
      <w:r w:rsidRPr="004016C8">
        <w:rPr>
          <w:rFonts w:ascii="Times New Roman" w:hAnsi="Times New Roman"/>
          <w:bCs/>
          <w:sz w:val="24"/>
          <w:szCs w:val="24"/>
        </w:rPr>
        <w:t>программы формируются за сч</w:t>
      </w:r>
      <w:r w:rsidR="00AD2381" w:rsidRPr="004016C8">
        <w:rPr>
          <w:rFonts w:ascii="Times New Roman" w:hAnsi="Times New Roman"/>
          <w:bCs/>
          <w:sz w:val="24"/>
          <w:szCs w:val="24"/>
        </w:rPr>
        <w:t>ет средств   муниципального бюджета</w:t>
      </w:r>
      <w:r w:rsidRPr="004016C8">
        <w:rPr>
          <w:rFonts w:ascii="Times New Roman" w:hAnsi="Times New Roman"/>
          <w:bCs/>
          <w:sz w:val="24"/>
          <w:szCs w:val="24"/>
        </w:rPr>
        <w:t xml:space="preserve"> и внебюджетных источников.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5423">
        <w:rPr>
          <w:rFonts w:ascii="Times New Roman" w:hAnsi="Times New Roman"/>
          <w:sz w:val="24"/>
          <w:szCs w:val="24"/>
        </w:rPr>
        <w:lastRenderedPageBreak/>
        <w:t>Общий объе</w:t>
      </w:r>
      <w:r w:rsidR="00AD2381" w:rsidRPr="00E65423">
        <w:rPr>
          <w:rFonts w:ascii="Times New Roman" w:hAnsi="Times New Roman"/>
          <w:sz w:val="24"/>
          <w:szCs w:val="24"/>
        </w:rPr>
        <w:t xml:space="preserve">м финансирования  Муниципальной </w:t>
      </w:r>
      <w:r w:rsidR="00360156">
        <w:rPr>
          <w:rFonts w:ascii="Times New Roman" w:hAnsi="Times New Roman"/>
          <w:sz w:val="24"/>
          <w:szCs w:val="24"/>
        </w:rPr>
        <w:t xml:space="preserve"> программы в 2023</w:t>
      </w:r>
      <w:r w:rsidRPr="00E6542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A247D" w:rsidRPr="00E65423">
        <w:rPr>
          <w:rFonts w:ascii="Times New Roman" w:hAnsi="Times New Roman"/>
          <w:sz w:val="24"/>
          <w:szCs w:val="24"/>
        </w:rPr>
        <w:t xml:space="preserve">2035 годах </w:t>
      </w:r>
      <w:r w:rsidR="006A247D" w:rsidRPr="00800558">
        <w:rPr>
          <w:rFonts w:ascii="Times New Roman" w:hAnsi="Times New Roman"/>
          <w:sz w:val="24"/>
          <w:szCs w:val="24"/>
        </w:rPr>
        <w:t xml:space="preserve">составляет </w:t>
      </w:r>
      <w:r w:rsidR="005A4E86">
        <w:rPr>
          <w:rFonts w:ascii="Times New Roman" w:hAnsi="Times New Roman"/>
          <w:sz w:val="24"/>
          <w:szCs w:val="24"/>
        </w:rPr>
        <w:t xml:space="preserve"> </w:t>
      </w:r>
      <w:r w:rsidR="008776B5">
        <w:rPr>
          <w:rFonts w:ascii="Times New Roman" w:eastAsia="Times New Roman" w:hAnsi="Times New Roman"/>
          <w:sz w:val="24"/>
          <w:szCs w:val="24"/>
          <w:lang w:eastAsia="ru-RU"/>
        </w:rPr>
        <w:t>35 313,40</w:t>
      </w:r>
      <w:r w:rsid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247D" w:rsidRPr="00800558">
        <w:rPr>
          <w:rFonts w:ascii="Times New Roman" w:hAnsi="Times New Roman"/>
          <w:sz w:val="24"/>
          <w:szCs w:val="24"/>
        </w:rPr>
        <w:t>ты</w:t>
      </w:r>
      <w:r w:rsidRPr="00800558">
        <w:rPr>
          <w:rFonts w:ascii="Times New Roman" w:hAnsi="Times New Roman"/>
          <w:sz w:val="24"/>
          <w:szCs w:val="24"/>
        </w:rPr>
        <w:t>с. рублей, в том числе за счет средств:</w:t>
      </w:r>
    </w:p>
    <w:p w:rsidR="00E65423" w:rsidRPr="00800558" w:rsidRDefault="00E65423" w:rsidP="00E6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8776B5">
        <w:rPr>
          <w:rFonts w:ascii="Times New Roman" w:eastAsia="Times New Roman" w:hAnsi="Times New Roman"/>
          <w:sz w:val="24"/>
          <w:szCs w:val="24"/>
          <w:lang w:eastAsia="ru-RU"/>
        </w:rPr>
        <w:t>2 942,10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65423" w:rsidRPr="00800558" w:rsidRDefault="00E65423" w:rsidP="00E6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 xml:space="preserve">Бюджета Чувашской Республики 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4E86" w:rsidRP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B5">
        <w:rPr>
          <w:rFonts w:ascii="Times New Roman" w:eastAsia="Times New Roman" w:hAnsi="Times New Roman"/>
          <w:sz w:val="24"/>
          <w:szCs w:val="24"/>
          <w:lang w:eastAsia="ru-RU"/>
        </w:rPr>
        <w:t>611,56</w:t>
      </w:r>
      <w:r w:rsidR="005A4E86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800558" w:rsidRDefault="00EB0F42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>Б</w:t>
      </w:r>
      <w:r w:rsidR="00AD2381" w:rsidRPr="00800558">
        <w:rPr>
          <w:rFonts w:ascii="Times New Roman" w:hAnsi="Times New Roman"/>
          <w:sz w:val="24"/>
          <w:szCs w:val="24"/>
        </w:rPr>
        <w:t>юджета</w:t>
      </w:r>
      <w:r w:rsidRPr="00800558">
        <w:rPr>
          <w:rFonts w:ascii="Times New Roman" w:hAnsi="Times New Roman"/>
          <w:sz w:val="24"/>
          <w:szCs w:val="24"/>
        </w:rPr>
        <w:t xml:space="preserve"> </w:t>
      </w:r>
      <w:r w:rsidR="000A0985" w:rsidRPr="00800558">
        <w:rPr>
          <w:rFonts w:ascii="Times New Roman" w:hAnsi="Times New Roman"/>
          <w:sz w:val="24"/>
          <w:szCs w:val="24"/>
        </w:rPr>
        <w:t>Мариинско-Посад</w:t>
      </w:r>
      <w:r w:rsidR="001F4C79">
        <w:rPr>
          <w:rFonts w:ascii="Times New Roman" w:hAnsi="Times New Roman"/>
          <w:sz w:val="24"/>
          <w:szCs w:val="24"/>
        </w:rPr>
        <w:t>ского муниципального округа</w:t>
      </w:r>
      <w:r w:rsidRPr="00800558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087F5F" w:rsidRPr="00800558">
        <w:rPr>
          <w:rFonts w:ascii="Times New Roman" w:hAnsi="Times New Roman"/>
          <w:sz w:val="24"/>
          <w:szCs w:val="24"/>
        </w:rPr>
        <w:t xml:space="preserve"> </w:t>
      </w:r>
      <w:r w:rsidR="0063704A" w:rsidRPr="00800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1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B5">
        <w:rPr>
          <w:rFonts w:ascii="Times New Roman" w:eastAsia="Times New Roman" w:hAnsi="Times New Roman"/>
          <w:sz w:val="24"/>
          <w:szCs w:val="24"/>
          <w:lang w:eastAsia="ru-RU"/>
        </w:rPr>
        <w:t>31 759,74</w:t>
      </w:r>
      <w:r w:rsidR="005A4E8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A247D"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087F5F" w:rsidRPr="008005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</w:t>
      </w:r>
      <w:r w:rsidR="000C76A7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очников – </w:t>
      </w:r>
      <w:r w:rsidR="00802148" w:rsidRPr="00800558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C76A7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0558">
        <w:rPr>
          <w:rFonts w:ascii="Times New Roman" w:hAnsi="Times New Roman"/>
          <w:sz w:val="24"/>
          <w:szCs w:val="24"/>
        </w:rPr>
        <w:t>Прогнозируемый объем</w:t>
      </w:r>
      <w:r w:rsidR="00AD2381" w:rsidRPr="00800558">
        <w:rPr>
          <w:rFonts w:ascii="Times New Roman" w:hAnsi="Times New Roman"/>
          <w:sz w:val="24"/>
          <w:szCs w:val="24"/>
        </w:rPr>
        <w:t xml:space="preserve"> финансирования  Муниципальной </w:t>
      </w:r>
      <w:r w:rsidRPr="00800558">
        <w:rPr>
          <w:rFonts w:ascii="Times New Roman" w:hAnsi="Times New Roman"/>
          <w:sz w:val="24"/>
          <w:szCs w:val="24"/>
        </w:rPr>
        <w:t xml:space="preserve">программы на 1 этапе составляет </w:t>
      </w:r>
      <w:r w:rsidR="00360156">
        <w:rPr>
          <w:rFonts w:ascii="Times New Roman" w:hAnsi="Times New Roman"/>
          <w:sz w:val="24"/>
          <w:szCs w:val="24"/>
        </w:rPr>
        <w:t xml:space="preserve"> 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>35 313,40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A16">
        <w:rPr>
          <w:rFonts w:ascii="Times New Roman" w:hAnsi="Times New Roman"/>
          <w:sz w:val="24"/>
          <w:szCs w:val="24"/>
        </w:rPr>
        <w:t xml:space="preserve"> </w:t>
      </w:r>
      <w:r w:rsidRPr="00800558">
        <w:rPr>
          <w:rFonts w:ascii="Times New Roman" w:hAnsi="Times New Roman"/>
          <w:sz w:val="24"/>
          <w:szCs w:val="24"/>
        </w:rPr>
        <w:t>тыс. рублей, в том числе: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>15 913,40</w:t>
      </w:r>
      <w:r w:rsidR="00F13A16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 9 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700,</w:t>
      </w:r>
      <w:r w:rsidR="00B256D8" w:rsidRPr="0080055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2025 году –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 9 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700,0</w:t>
      </w:r>
      <w:r w:rsidR="00B256D8" w:rsidRPr="0080055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рублей.</w:t>
      </w:r>
    </w:p>
    <w:p w:rsidR="00802148" w:rsidRPr="00802148" w:rsidRDefault="00802148" w:rsidP="0080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федерального </w:t>
      </w:r>
      <w:r w:rsidR="00EA3298">
        <w:rPr>
          <w:rFonts w:ascii="Times New Roman" w:hAnsi="Times New Roman"/>
          <w:sz w:val="24"/>
          <w:szCs w:val="24"/>
        </w:rPr>
        <w:t>бюджета</w:t>
      </w:r>
      <w:r w:rsidRPr="00802148">
        <w:rPr>
          <w:rFonts w:ascii="Times New Roman" w:hAnsi="Times New Roman"/>
          <w:sz w:val="24"/>
          <w:szCs w:val="24"/>
        </w:rPr>
        <w:t xml:space="preserve">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A3298" w:rsidRP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2 942,10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802148" w:rsidRPr="0080214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EA3298" w:rsidRP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2 942,10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802148" w:rsidRPr="0080214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0214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  тыс. рублей.</w:t>
      </w:r>
    </w:p>
    <w:p w:rsidR="00802148" w:rsidRPr="00800558" w:rsidRDefault="00802148" w:rsidP="0080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 xml:space="preserve">бюджета  Чувашской Республики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98" w:rsidRP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611,56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802148" w:rsidRPr="0080055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98" w:rsidRP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611,56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802148" w:rsidRPr="0080055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2024 году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02148" w:rsidRPr="00800558" w:rsidRDefault="00802148" w:rsidP="0080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2025 году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рублей.</w:t>
      </w:r>
    </w:p>
    <w:p w:rsidR="00F64655" w:rsidRPr="00800558" w:rsidRDefault="00F64655" w:rsidP="00E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hAnsi="Times New Roman"/>
          <w:sz w:val="24"/>
          <w:szCs w:val="24"/>
        </w:rPr>
        <w:t xml:space="preserve">бюджета </w:t>
      </w:r>
      <w:r w:rsidR="00EB0F42" w:rsidRPr="00800558">
        <w:rPr>
          <w:rFonts w:ascii="Times New Roman" w:hAnsi="Times New Roman"/>
          <w:sz w:val="24"/>
          <w:szCs w:val="24"/>
        </w:rPr>
        <w:t xml:space="preserve"> </w:t>
      </w:r>
      <w:r w:rsidR="000A0985" w:rsidRPr="00800558">
        <w:rPr>
          <w:rFonts w:ascii="Times New Roman" w:hAnsi="Times New Roman"/>
          <w:sz w:val="24"/>
          <w:szCs w:val="24"/>
        </w:rPr>
        <w:t>Мариинско-Посад</w:t>
      </w:r>
      <w:r w:rsidR="00EB0F42" w:rsidRPr="00800558">
        <w:rPr>
          <w:rFonts w:ascii="Times New Roman" w:hAnsi="Times New Roman"/>
          <w:sz w:val="24"/>
          <w:szCs w:val="24"/>
        </w:rPr>
        <w:t xml:space="preserve">ского </w:t>
      </w:r>
      <w:r w:rsidR="00360156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EB0F42" w:rsidRPr="00800558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466CC3" w:rsidRPr="00800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601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>31 759,74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F64655" w:rsidRPr="00800558" w:rsidRDefault="006D0757" w:rsidP="00F6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>12 359,74</w:t>
      </w:r>
      <w:r w:rsidR="00F13A16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</w:t>
      </w:r>
      <w:r w:rsidR="00F64655"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F64655" w:rsidRPr="00800558" w:rsidRDefault="006D0757" w:rsidP="00F6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700,00</w:t>
      </w:r>
      <w:r w:rsidR="00802148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655"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613D8C" w:rsidRPr="00800558" w:rsidRDefault="006D0757" w:rsidP="0061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в 2025 году –</w:t>
      </w:r>
      <w:r w:rsidR="00EA3298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700,00</w:t>
      </w:r>
      <w:r w:rsidR="00802148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655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87F5F" w:rsidRPr="00802148" w:rsidRDefault="00613D8C" w:rsidP="0070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внебю</w:t>
      </w:r>
      <w:r w:rsidR="00087F5F"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джетных источников – 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892" w:rsidRPr="0080214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7F5F"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87F5F" w:rsidRPr="0080214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802148" w:rsidRPr="008021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892" w:rsidRPr="0080214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80214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892" w:rsidRPr="0080214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80214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07892" w:rsidRPr="0080214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704A" w:rsidRPr="008021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148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B57">
        <w:rPr>
          <w:rFonts w:ascii="Times New Roman" w:eastAsia="Times New Roman" w:hAnsi="Times New Roman"/>
          <w:sz w:val="24"/>
          <w:szCs w:val="24"/>
          <w:lang w:eastAsia="ru-RU"/>
        </w:rPr>
        <w:t>На 2 этапе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, в 2026–2030 годах, объем финансирования </w:t>
      </w:r>
      <w:r w:rsidR="00F762EC" w:rsidRPr="0080055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A247D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составляет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B256D8" w:rsidRPr="0080055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федерального бюджета  – 0,0 тыс. рублей;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бюджета Чувашской Республики – 0,0 тыс. рублей;</w:t>
      </w:r>
    </w:p>
    <w:p w:rsidR="00087F5F" w:rsidRPr="00800558" w:rsidRDefault="00663B7A" w:rsidP="006D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7892" w:rsidRPr="00800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13D8C" w:rsidRPr="00800558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юджета</w:t>
      </w:r>
      <w:r w:rsidR="006D0757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985" w:rsidRPr="00800558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6D0757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6D0757" w:rsidRPr="0080055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087F5F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666C80" w:rsidRPr="0080055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7F5F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внебюджетных источников – </w:t>
      </w:r>
      <w:r w:rsidR="00507B57" w:rsidRPr="00800558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87F5F" w:rsidRPr="0080055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этапе, в 2031–2035 годах, объем финансирования </w:t>
      </w:r>
      <w:r w:rsidR="00F762EC" w:rsidRPr="0080055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A247D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составляет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666C80" w:rsidRPr="0080055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64655"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тыс. рублей, из них средства: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федерального бюджета 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7B57" w:rsidRPr="00800558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бюджета Чувашской Республики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7B57" w:rsidRPr="00507B57" w:rsidRDefault="00507B57" w:rsidP="0050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бюджета Мариинско-Посадского </w:t>
      </w:r>
      <w:r w:rsidR="001F4C7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80055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–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666C80" w:rsidRPr="00800558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7B5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7B57" w:rsidRPr="00507B57" w:rsidRDefault="00507B57" w:rsidP="0050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B57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</w:t>
      </w:r>
      <w:r w:rsidR="00F13A1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7B5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 w:rsidR="00970D6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ы финансирования 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программы подлежат ежегодному уточнению исходя из реальных возможностей бюджетов всех уровней.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</w:t>
      </w:r>
      <w:hyperlink r:id="rId8" w:history="1">
        <w:r w:rsidRPr="004016C8">
          <w:rPr>
            <w:rFonts w:ascii="Times New Roman" w:eastAsia="Times New Roman" w:hAnsi="Times New Roman"/>
            <w:sz w:val="24"/>
            <w:szCs w:val="24"/>
            <w:lang w:eastAsia="ru-RU"/>
          </w:rPr>
          <w:t>обеспечение</w:t>
        </w:r>
      </w:hyperlink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</w:t>
      </w:r>
      <w:r w:rsidR="00BD261B" w:rsidRPr="004016C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63B7A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программы приведены в приложении</w:t>
      </w:r>
      <w:r w:rsidR="00A46C24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 w:rsidR="006F5B7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М</w:t>
      </w:r>
      <w:r w:rsidR="00663B7A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087F5F" w:rsidRPr="004016C8" w:rsidRDefault="006F5B7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Муниципальную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программу включены подпро</w:t>
      </w:r>
      <w:r w:rsidR="00F762EC">
        <w:rPr>
          <w:rFonts w:ascii="Times New Roman" w:eastAsia="Times New Roman" w:hAnsi="Times New Roman"/>
          <w:sz w:val="24"/>
          <w:szCs w:val="24"/>
          <w:lang w:eastAsia="ru-RU"/>
        </w:rPr>
        <w:t>граммы, реализуемые в рамках М</w:t>
      </w:r>
      <w:r w:rsidR="00663B7A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программы, согласно </w:t>
      </w:r>
      <w:hyperlink r:id="rId9" w:history="1">
        <w:r w:rsidR="00087F5F" w:rsidRPr="004016C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приложениям </w:t>
        </w:r>
      </w:hyperlink>
      <w:r w:rsidR="0035695A">
        <w:rPr>
          <w:rFonts w:ascii="Times New Roman" w:eastAsia="Times New Roman" w:hAnsi="Times New Roman"/>
          <w:sz w:val="24"/>
          <w:szCs w:val="24"/>
          <w:lang w:eastAsia="ru-RU"/>
        </w:rPr>
        <w:t xml:space="preserve">№ 3 и № 4 </w:t>
      </w:r>
      <w:r w:rsidR="00F762EC">
        <w:rPr>
          <w:rFonts w:ascii="Times New Roman" w:eastAsia="Times New Roman" w:hAnsi="Times New Roman"/>
          <w:sz w:val="24"/>
          <w:szCs w:val="24"/>
          <w:lang w:eastAsia="ru-RU"/>
        </w:rPr>
        <w:t>к настоящей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униципальной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программе.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087F5F" w:rsidRPr="004016C8" w:rsidSect="00E65423">
          <w:headerReference w:type="even" r:id="rId10"/>
          <w:headerReference w:type="default" r:id="rId11"/>
          <w:pgSz w:w="11906" w:h="16838" w:code="9"/>
          <w:pgMar w:top="567" w:right="851" w:bottom="851" w:left="1985" w:header="992" w:footer="709" w:gutter="0"/>
          <w:cols w:space="708"/>
          <w:docGrid w:linePitch="360"/>
        </w:sectPr>
      </w:pP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4928"/>
        <w:gridCol w:w="4819"/>
        <w:gridCol w:w="5039"/>
      </w:tblGrid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1D2152" w:rsidRDefault="00082FA9" w:rsidP="001D2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</w:t>
            </w:r>
            <w:r w:rsidR="00A46C24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№1</w:t>
            </w:r>
          </w:p>
        </w:tc>
      </w:tr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1D2152" w:rsidRDefault="00663B7A" w:rsidP="001D2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 муниципальной </w:t>
            </w:r>
            <w:r w:rsidR="00087F5F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программе</w:t>
            </w:r>
            <w:r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86DF7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ского</w:t>
            </w:r>
            <w:r w:rsidR="00E25B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округа</w:t>
            </w:r>
            <w:r w:rsidR="00087F5F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Чувашской Республики «Развитие физической культуры и спорта</w:t>
            </w:r>
            <w:r w:rsidR="00BD261B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="00686DF7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="00BD261B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ском</w:t>
            </w:r>
            <w:proofErr w:type="spellEnd"/>
            <w:r w:rsidR="00BD261B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25B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муниципальном округе </w:t>
            </w:r>
            <w:r w:rsidR="00BD261B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 Республики</w:t>
            </w:r>
            <w:r w:rsidR="00087F5F" w:rsidRPr="001D215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B319F9" w:rsidRPr="001D2152" w:rsidRDefault="00B319F9" w:rsidP="001D2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2152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proofErr w:type="spellStart"/>
            <w:r w:rsidR="00B35110" w:rsidRPr="001D2152">
              <w:rPr>
                <w:rFonts w:ascii="Times New Roman" w:eastAsia="Times New Roman" w:hAnsi="Times New Roman"/>
                <w:lang w:eastAsia="ru-RU"/>
              </w:rPr>
              <w:t>______________</w:t>
            </w:r>
            <w:proofErr w:type="gramStart"/>
            <w:r w:rsidRPr="001D2152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proofErr w:type="gramEnd"/>
            <w:r w:rsidRPr="001D2152">
              <w:rPr>
                <w:rFonts w:ascii="Times New Roman" w:eastAsia="Times New Roman" w:hAnsi="Times New Roman"/>
                <w:lang w:eastAsia="ru-RU"/>
              </w:rPr>
              <w:t xml:space="preserve">. № </w:t>
            </w:r>
            <w:r w:rsidR="00B35110" w:rsidRPr="001D2152">
              <w:rPr>
                <w:rFonts w:ascii="Times New Roman" w:eastAsia="Times New Roman" w:hAnsi="Times New Roman"/>
                <w:lang w:eastAsia="ru-RU"/>
              </w:rPr>
              <w:t>______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3" w:name="P885"/>
      <w:bookmarkEnd w:id="3"/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целевых индикаторах и показателях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86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Мариинско-Посад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ского</w:t>
      </w:r>
      <w:r w:rsidR="00E25B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округа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25B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Чувашской Республики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«Развитие физической культуры и спорта</w:t>
      </w:r>
      <w:r w:rsidR="0030308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</w:t>
      </w:r>
      <w:proofErr w:type="spellStart"/>
      <w:r w:rsidR="00686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Мариинско-Посад</w:t>
      </w:r>
      <w:r w:rsidR="0030308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ском</w:t>
      </w:r>
      <w:proofErr w:type="spellEnd"/>
      <w:r w:rsidR="0030308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25B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муниципальном округе </w:t>
      </w:r>
      <w:r w:rsidR="00303082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», подпрограмм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муниципальной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 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86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Мариинско-Посад</w:t>
      </w:r>
      <w:r w:rsidR="00663B7A"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ского </w:t>
      </w:r>
      <w:r w:rsidR="00E25B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 и их значениях</w:t>
      </w:r>
    </w:p>
    <w:p w:rsidR="00087F5F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7F69" w:rsidRPr="004016C8" w:rsidRDefault="00B77F69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11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8221"/>
        <w:gridCol w:w="1560"/>
        <w:gridCol w:w="852"/>
        <w:gridCol w:w="852"/>
        <w:gridCol w:w="1134"/>
        <w:gridCol w:w="1137"/>
        <w:gridCol w:w="999"/>
      </w:tblGrid>
      <w:tr w:rsidR="00EE679A" w:rsidRPr="00856474" w:rsidTr="006F375B">
        <w:tc>
          <w:tcPr>
            <w:tcW w:w="185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83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509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623" w:type="pct"/>
            <w:gridSpan w:val="5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F375B" w:rsidRPr="00856474" w:rsidTr="006F375B">
        <w:trPr>
          <w:trHeight w:val="274"/>
        </w:trPr>
        <w:tc>
          <w:tcPr>
            <w:tcW w:w="185" w:type="pct"/>
            <w:vMerge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pct"/>
            <w:vMerge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8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0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371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2026-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6" w:type="pct"/>
          </w:tcPr>
          <w:p w:rsidR="00EA3298" w:rsidRPr="004016C8" w:rsidRDefault="00EA3298" w:rsidP="00EC6527">
            <w:pPr>
              <w:widowControl w:val="0"/>
              <w:autoSpaceDE w:val="0"/>
              <w:autoSpaceDN w:val="0"/>
              <w:spacing w:after="0" w:line="240" w:lineRule="auto"/>
              <w:ind w:left="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2031-</w:t>
            </w:r>
            <w:r w:rsidR="00EC6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7F5F" w:rsidRPr="00856474" w:rsidTr="006F375B">
        <w:tc>
          <w:tcPr>
            <w:tcW w:w="5000" w:type="pct"/>
            <w:gridSpan w:val="8"/>
          </w:tcPr>
          <w:p w:rsidR="00087F5F" w:rsidRPr="004016C8" w:rsidRDefault="00663B7A" w:rsidP="00E25B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087F5F"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  <w:r w:rsidR="00427B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="00E25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087F5F"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E25B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087F5F"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78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370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371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326" w:type="pct"/>
          </w:tcPr>
          <w:p w:rsidR="00EA3298" w:rsidRPr="00A6646C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A62A3B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85,31</w:t>
            </w:r>
          </w:p>
        </w:tc>
        <w:tc>
          <w:tcPr>
            <w:tcW w:w="278" w:type="pct"/>
          </w:tcPr>
          <w:p w:rsidR="00EA3298" w:rsidRPr="00A62A3B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85,32</w:t>
            </w:r>
          </w:p>
        </w:tc>
        <w:tc>
          <w:tcPr>
            <w:tcW w:w="370" w:type="pct"/>
          </w:tcPr>
          <w:p w:rsidR="00EA3298" w:rsidRPr="00A62A3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85,33</w:t>
            </w:r>
          </w:p>
        </w:tc>
        <w:tc>
          <w:tcPr>
            <w:tcW w:w="371" w:type="pct"/>
          </w:tcPr>
          <w:p w:rsidR="00EA3298" w:rsidRPr="00A62A3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</w:t>
            </w:r>
          </w:p>
        </w:tc>
        <w:tc>
          <w:tcPr>
            <w:tcW w:w="326" w:type="pct"/>
          </w:tcPr>
          <w:p w:rsidR="00EA3298" w:rsidRPr="00A62A3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3" w:type="pct"/>
          </w:tcPr>
          <w:p w:rsidR="00EA3298" w:rsidRPr="004016C8" w:rsidRDefault="00EA3298" w:rsidP="00E2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Республики, принявших участие в республиканских всероссийских соревнованиях, в общей </w:t>
            </w:r>
            <w:proofErr w:type="gramStart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78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70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71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326" w:type="pct"/>
          </w:tcPr>
          <w:p w:rsidR="00EA3298" w:rsidRPr="003F535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87F5F" w:rsidRPr="00856474" w:rsidTr="006F375B">
        <w:tc>
          <w:tcPr>
            <w:tcW w:w="5000" w:type="pct"/>
            <w:gridSpan w:val="8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Подпрограмма «</w:t>
            </w:r>
            <w:r w:rsidRPr="00401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278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278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70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371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326" w:type="pct"/>
          </w:tcPr>
          <w:p w:rsidR="00EA3298" w:rsidRPr="00826C62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CD65D3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82,36</w:t>
            </w:r>
          </w:p>
        </w:tc>
        <w:tc>
          <w:tcPr>
            <w:tcW w:w="278" w:type="pct"/>
          </w:tcPr>
          <w:p w:rsidR="00EA3298" w:rsidRPr="00CD65D3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370" w:type="pct"/>
          </w:tcPr>
          <w:p w:rsidR="00EA3298" w:rsidRPr="00CD65D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82,44</w:t>
            </w:r>
          </w:p>
        </w:tc>
        <w:tc>
          <w:tcPr>
            <w:tcW w:w="371" w:type="pct"/>
          </w:tcPr>
          <w:p w:rsidR="00EA3298" w:rsidRPr="00CD65D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82,64</w:t>
            </w:r>
          </w:p>
        </w:tc>
        <w:tc>
          <w:tcPr>
            <w:tcW w:w="326" w:type="pct"/>
          </w:tcPr>
          <w:p w:rsidR="00EA3298" w:rsidRPr="00CD65D3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82,84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786014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278" w:type="pct"/>
          </w:tcPr>
          <w:p w:rsidR="00EA3298" w:rsidRPr="00786014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70" w:type="pct"/>
          </w:tcPr>
          <w:p w:rsidR="00EA3298" w:rsidRPr="00786014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71" w:type="pct"/>
          </w:tcPr>
          <w:p w:rsidR="00EA3298" w:rsidRPr="00786014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6" w:type="pct"/>
          </w:tcPr>
          <w:p w:rsidR="00EA3298" w:rsidRPr="00786014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F8162B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78" w:type="pct"/>
          </w:tcPr>
          <w:p w:rsidR="00EA3298" w:rsidRPr="00F8162B" w:rsidRDefault="00EA3298" w:rsidP="00E6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70" w:type="pct"/>
          </w:tcPr>
          <w:p w:rsidR="00EA3298" w:rsidRPr="00F8162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71" w:type="pct"/>
          </w:tcPr>
          <w:p w:rsidR="00EA3298" w:rsidRPr="00F8162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326" w:type="pct"/>
          </w:tcPr>
          <w:p w:rsidR="00EA3298" w:rsidRPr="00F8162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78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70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371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6" w:type="pct"/>
          </w:tcPr>
          <w:p w:rsidR="00EA3298" w:rsidRPr="00AC30AE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370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71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326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370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71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326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278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0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371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326" w:type="pct"/>
          </w:tcPr>
          <w:p w:rsidR="00EA3298" w:rsidRPr="001E63DB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087F5F" w:rsidRPr="00856474" w:rsidTr="006F375B">
        <w:tc>
          <w:tcPr>
            <w:tcW w:w="5000" w:type="pct"/>
            <w:gridSpan w:val="8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401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спорта высших достижений и системы подготовка спортивного резерва</w:t>
            </w:r>
            <w:r w:rsidRPr="004016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370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369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325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pct"/>
          </w:tcPr>
          <w:p w:rsidR="00EA3298" w:rsidRPr="004016C8" w:rsidRDefault="00EA3298" w:rsidP="0066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спортсменов-разрядников в общем количестве лиц, занимающихся в системе спортивных школ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70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369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325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3" w:type="pct"/>
          </w:tcPr>
          <w:p w:rsidR="00EA3298" w:rsidRPr="004016C8" w:rsidRDefault="00EA3298" w:rsidP="0066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спортсменов-разрядников, имеющих разряды и звания, в общем количестве спортсменов-разрядников в системе спортивных школ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78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70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9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25" w:type="pct"/>
          </w:tcPr>
          <w:p w:rsidR="00EA3298" w:rsidRPr="00F86CA9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pct"/>
          </w:tcPr>
          <w:p w:rsidR="00EA3298" w:rsidRPr="004016C8" w:rsidRDefault="00EA3298" w:rsidP="00E25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подготовленных спортсменов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Чувашской Республики – членов спортивных сборных команд Чувашской Республики 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78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</w:tcPr>
          <w:p w:rsidR="00EA3298" w:rsidRPr="00CA4C96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F375B" w:rsidRPr="00856474" w:rsidTr="006F375B">
        <w:tc>
          <w:tcPr>
            <w:tcW w:w="185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3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509" w:type="pct"/>
          </w:tcPr>
          <w:p w:rsidR="00EA3298" w:rsidRPr="004016C8" w:rsidRDefault="00EA3298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78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" w:type="pct"/>
          </w:tcPr>
          <w:p w:rsidR="00EA3298" w:rsidRPr="001D2091" w:rsidRDefault="00EA3298" w:rsidP="00E65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87F5F" w:rsidRPr="004016C8">
          <w:pgSz w:w="16838" w:h="11906" w:orient="landscape" w:code="9"/>
          <w:pgMar w:top="1418" w:right="851" w:bottom="1134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4819"/>
        <w:gridCol w:w="5039"/>
      </w:tblGrid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91171" w:rsidRDefault="00087F5F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 w:rsidR="00A46C24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№ 2</w:t>
            </w:r>
          </w:p>
        </w:tc>
      </w:tr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91171" w:rsidRDefault="00785964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 муниципальной 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программе </w:t>
            </w:r>
            <w:r w:rsidR="00427B9E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ского </w:t>
            </w:r>
            <w:r w:rsidR="00986C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 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 Республики «Развитие физической культуры и спорта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="00427B9E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ском</w:t>
            </w:r>
            <w:proofErr w:type="spellEnd"/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86C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муниципальном округе 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</w:t>
            </w:r>
            <w:r w:rsidR="00427B9E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Республики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B319F9" w:rsidRPr="00491171" w:rsidRDefault="00B319F9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B35110" w:rsidRPr="00491171"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9117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. № </w:t>
            </w:r>
            <w:r w:rsidR="00B35110" w:rsidRPr="00491171">
              <w:rPr>
                <w:rFonts w:ascii="Times New Roman" w:eastAsia="Times New Roman" w:hAnsi="Times New Roman"/>
                <w:lang w:eastAsia="ru-RU"/>
              </w:rPr>
              <w:t>______</w:t>
            </w:r>
          </w:p>
        </w:tc>
      </w:tr>
    </w:tbl>
    <w:p w:rsidR="00087F5F" w:rsidRPr="00491171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6075B0" w:rsidRPr="00491171" w:rsidRDefault="006075B0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реализации  </w:t>
      </w:r>
      <w:r w:rsidR="00785964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="00087F5F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 </w:t>
      </w:r>
      <w:r w:rsidR="00416C7E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Мариинско-Посад</w:t>
      </w:r>
      <w:r w:rsidR="00785964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ского </w:t>
      </w:r>
      <w:r w:rsidR="0098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округа </w:t>
      </w:r>
      <w:r w:rsidR="00087F5F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</w:p>
    <w:p w:rsidR="006075B0" w:rsidRPr="00491171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«Развитие физической культуры и спорта</w:t>
      </w:r>
      <w:r w:rsidR="004026BD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</w:t>
      </w:r>
      <w:proofErr w:type="spellStart"/>
      <w:r w:rsidR="00416C7E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Мариинско-Посад</w:t>
      </w:r>
      <w:r w:rsidR="004026BD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ском</w:t>
      </w:r>
      <w:proofErr w:type="spellEnd"/>
      <w:r w:rsidR="004026BD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8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муниципальном округе </w:t>
      </w:r>
      <w:r w:rsidR="004026BD"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087F5F" w:rsidRPr="00491171" w:rsidRDefault="006075B0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счет всех источников финансирования </w:t>
      </w:r>
    </w:p>
    <w:tbl>
      <w:tblPr>
        <w:tblW w:w="16018" w:type="dxa"/>
        <w:tblInd w:w="-459" w:type="dxa"/>
        <w:tblLayout w:type="fixed"/>
        <w:tblLook w:val="04A0"/>
      </w:tblPr>
      <w:tblGrid>
        <w:gridCol w:w="1843"/>
        <w:gridCol w:w="2977"/>
        <w:gridCol w:w="1559"/>
        <w:gridCol w:w="1276"/>
        <w:gridCol w:w="2551"/>
        <w:gridCol w:w="1134"/>
        <w:gridCol w:w="1134"/>
        <w:gridCol w:w="1276"/>
        <w:gridCol w:w="992"/>
        <w:gridCol w:w="1276"/>
      </w:tblGrid>
      <w:tr w:rsidR="00087F5F" w:rsidRPr="00624FC5" w:rsidTr="00382461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580B27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программы </w:t>
            </w:r>
            <w:r w:rsidR="00207F79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</w:t>
            </w:r>
            <w:r w:rsidR="00E869D6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иинско</w:t>
            </w:r>
            <w:r w:rsidR="00207F79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-Посад</w:t>
            </w:r>
            <w:r w:rsidR="00580B27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="00073D62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округа </w:t>
            </w: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Чувашской Республики, подпрограммы </w:t>
            </w:r>
            <w:r w:rsidR="00580B27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программы </w:t>
            </w:r>
            <w:r w:rsidR="00207F79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</w:t>
            </w:r>
            <w:r w:rsidR="00E869D6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иинско</w:t>
            </w:r>
            <w:r w:rsidR="00207F79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-Посад</w:t>
            </w:r>
            <w:r w:rsidR="00580B27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="00073D62"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округа </w:t>
            </w: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Чувашской Республики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087F5F" w:rsidRPr="00624FC5" w:rsidTr="00382461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624FC5" w:rsidRDefault="00087F5F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624FC5" w:rsidRDefault="00087F5F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624FC5" w:rsidRDefault="00087F5F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целевая статья расходов*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624FC5" w:rsidRDefault="00087F5F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624FC5" w:rsidRDefault="00087F5F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461" w:rsidRPr="00624FC5" w:rsidTr="0038246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2031-2035</w:t>
            </w:r>
          </w:p>
        </w:tc>
      </w:tr>
      <w:tr w:rsidR="00382461" w:rsidRPr="00624FC5" w:rsidTr="0038246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461" w:rsidRPr="00624FC5" w:rsidTr="00382461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Мариинско-Посадского муниципального округа Чувашской Республики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«Развитие физической культуры и спорта» </w:t>
            </w:r>
          </w:p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Ц500000000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D870EA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382461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382461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382461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382461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382461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12 359,74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382461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BA7C45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382461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624FC5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382461">
        <w:trPr>
          <w:trHeight w:val="4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Ц510000000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6B632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>13 913,4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6B632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6B632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6325" w:rsidRPr="00624FC5" w:rsidTr="002E0BCD">
        <w:trPr>
          <w:trHeight w:val="4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25" w:rsidRPr="00624FC5" w:rsidRDefault="006B632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B6325" w:rsidRPr="00624FC5" w:rsidTr="002E0BCD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25" w:rsidRPr="00624FC5" w:rsidRDefault="006B632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B6325" w:rsidRPr="00624FC5" w:rsidTr="002E0BCD">
        <w:trPr>
          <w:trHeight w:val="4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25" w:rsidRPr="00624FC5" w:rsidRDefault="006B632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Мариинско-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10 359,74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D870EA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B6325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D870EA" w:rsidP="0062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B6325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25" w:rsidRPr="00624FC5" w:rsidRDefault="006B632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2461" w:rsidRPr="00624FC5" w:rsidTr="00382461">
        <w:trPr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EC652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EC6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Ц510100000</w:t>
            </w:r>
          </w:p>
          <w:p w:rsidR="00382461" w:rsidRPr="00624FC5" w:rsidRDefault="00382461" w:rsidP="00EC6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4 868,12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2461" w:rsidRPr="00624FC5" w:rsidTr="00382461">
        <w:trPr>
          <w:trHeight w:val="344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2461" w:rsidRPr="00624FC5" w:rsidTr="00EC6527">
        <w:trPr>
          <w:trHeight w:val="467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461" w:rsidRPr="00624FC5" w:rsidRDefault="00382461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61" w:rsidRPr="00624FC5" w:rsidRDefault="00382461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61" w:rsidRPr="00624FC5" w:rsidRDefault="00382461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4 286,26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EC6527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624FC5" w:rsidRDefault="00E6510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Ц510300000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6 058,54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6 058,54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41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1E" w:rsidRPr="00624FC5" w:rsidRDefault="001B791E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"Спорт - норма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1B791E"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Ц51P500000</w:t>
            </w:r>
          </w:p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E6510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791E" w:rsidRPr="00624FC5" w:rsidTr="00382461">
        <w:trPr>
          <w:trHeight w:val="12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E" w:rsidRPr="00624FC5" w:rsidRDefault="001B791E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роли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Ц510500000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1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974</w:t>
            </w: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Ц520000000</w:t>
            </w: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4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7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2E0BCD">
        <w:trPr>
          <w:trHeight w:val="4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624FC5">
        <w:trPr>
          <w:trHeight w:val="2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14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спортивной  школы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974</w:t>
            </w: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Ц520100000</w:t>
            </w: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69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Мариинско-Посадского  муниципального округа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hAnsi="Times New Roman"/>
                <w:sz w:val="20"/>
                <w:szCs w:val="20"/>
              </w:rPr>
              <w:t xml:space="preserve">2 000,0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4FC5" w:rsidRPr="00624FC5" w:rsidTr="00382461">
        <w:trPr>
          <w:trHeight w:val="41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C5" w:rsidRPr="00624FC5" w:rsidRDefault="00624FC5" w:rsidP="00624F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C5" w:rsidRPr="00624FC5" w:rsidRDefault="00624FC5" w:rsidP="00624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5" w:rsidRPr="00624FC5" w:rsidRDefault="00624FC5" w:rsidP="0062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087F5F" w:rsidRPr="004016C8" w:rsidSect="00E869D6">
          <w:pgSz w:w="16838" w:h="11906" w:orient="landscape" w:code="9"/>
          <w:pgMar w:top="1418" w:right="1134" w:bottom="851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467"/>
        <w:gridCol w:w="4791"/>
      </w:tblGrid>
      <w:tr w:rsidR="00087F5F" w:rsidRPr="00856474" w:rsidTr="00856474"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2FA9" w:rsidRPr="00491171" w:rsidRDefault="00087F5F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 w:rsidR="00A46C24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№ 3</w:t>
            </w:r>
          </w:p>
        </w:tc>
      </w:tr>
      <w:tr w:rsidR="00087F5F" w:rsidRPr="00856474" w:rsidTr="00856474"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91171" w:rsidRDefault="009162CD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к муниципальной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программе </w:t>
            </w:r>
            <w:r w:rsidR="00853599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ского </w:t>
            </w:r>
            <w:r w:rsidR="003160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 </w:t>
            </w:r>
            <w:r w:rsidR="00087F5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 Республики «Развитие физической культуры и спорта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="00853599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Мариинско-Посад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ском</w:t>
            </w:r>
            <w:proofErr w:type="spellEnd"/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160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муниципальном округе </w:t>
            </w:r>
            <w:r w:rsidR="00BD261B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Чувашской Республики</w:t>
            </w:r>
            <w:r w:rsidR="00C64EAF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B319F9" w:rsidRPr="00491171" w:rsidRDefault="00B319F9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2A1B3E" w:rsidRPr="00491171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9117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. № </w:t>
            </w:r>
            <w:r w:rsidR="002A1B3E" w:rsidRPr="00491171">
              <w:rPr>
                <w:rFonts w:ascii="Times New Roman" w:eastAsia="Times New Roman" w:hAnsi="Times New Roman"/>
                <w:lang w:eastAsia="ru-RU"/>
              </w:rPr>
              <w:t>______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и массового спорта»</w:t>
      </w:r>
    </w:p>
    <w:p w:rsidR="00087F5F" w:rsidRPr="004016C8" w:rsidRDefault="009162CD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087F5F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1D01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3160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Республики</w:t>
      </w:r>
      <w:r w:rsidR="00785964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и спорта»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09" w:type="pct"/>
        <w:tblInd w:w="-62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956"/>
        <w:gridCol w:w="360"/>
        <w:gridCol w:w="6465"/>
      </w:tblGrid>
      <w:tr w:rsidR="00087F5F" w:rsidRPr="00856474" w:rsidTr="00CE5D05">
        <w:trPr>
          <w:trHeight w:val="20"/>
        </w:trPr>
        <w:tc>
          <w:tcPr>
            <w:tcW w:w="1511" w:type="pct"/>
          </w:tcPr>
          <w:p w:rsidR="00087F5F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:rsidR="007B2717" w:rsidRPr="004016C8" w:rsidRDefault="007B2717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306" w:type="pct"/>
          </w:tcPr>
          <w:p w:rsidR="00087F5F" w:rsidRPr="004016C8" w:rsidRDefault="007B2717" w:rsidP="00BF2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604F" w:rsidRP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</w:t>
            </w:r>
            <w:r w:rsid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r w:rsidR="00CE5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604F" w:rsidRP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молодежной политики </w:t>
            </w:r>
            <w:r w:rsid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спорта </w:t>
            </w:r>
            <w:r w:rsidR="0031604F" w:rsidRP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Мариинско-Посадского </w:t>
            </w:r>
            <w:r w:rsid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proofErr w:type="gramStart"/>
            <w:r w:rsidR="0031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1722D" w:rsidRDefault="0071722D" w:rsidP="00717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  <w:p w:rsidR="0071722D" w:rsidRPr="004016C8" w:rsidRDefault="0071722D" w:rsidP="00717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84" w:type="pct"/>
          </w:tcPr>
          <w:p w:rsidR="00785964" w:rsidRDefault="00CE5D05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1722D" w:rsidRDefault="0071722D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722D" w:rsidRDefault="0071722D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722D" w:rsidRDefault="00601AE0" w:rsidP="00717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1722D" w:rsidRPr="0071722D" w:rsidRDefault="0071722D" w:rsidP="00717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</w:tcPr>
          <w:p w:rsidR="007B2717" w:rsidRDefault="007B2717" w:rsidP="007B2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и сельских поселений </w:t>
            </w:r>
            <w:r w:rsidR="001C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CE5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(по согла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сованию)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85964" w:rsidRPr="004016C8" w:rsidRDefault="007B2717" w:rsidP="002A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 ДО ДЮСШ</w:t>
            </w:r>
            <w:r w:rsidR="002A1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ФСК «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Мариинский им. Е.</w:t>
            </w:r>
            <w:r w:rsidR="00BC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Республики;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" w:type="pct"/>
          </w:tcPr>
          <w:p w:rsidR="00785964" w:rsidRDefault="00785964" w:rsidP="00601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  <w:p w:rsidR="00601AE0" w:rsidRDefault="00601AE0" w:rsidP="00601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AE0" w:rsidRPr="004016C8" w:rsidRDefault="00601AE0" w:rsidP="00601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6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785964" w:rsidRPr="004016C8" w:rsidRDefault="00785964" w:rsidP="00FE5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обеспеченности населения объектами спорта</w:t>
            </w:r>
            <w:r w:rsidR="008A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4" w:type="pct"/>
          </w:tcPr>
          <w:p w:rsidR="00785964" w:rsidRPr="004016C8" w:rsidRDefault="00785964" w:rsidP="00601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601AE0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мотивации населения 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5964" w:rsidRPr="004016C8" w:rsidRDefault="00601AE0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785964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к систематическим занятиям физической культурой и спортом;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785964" w:rsidRPr="004016C8" w:rsidRDefault="00785964" w:rsidP="00FE5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охвата населения мероприятиями информационно-коммуникационной кампании</w:t>
            </w:r>
            <w:r w:rsidR="008A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84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785964" w:rsidRPr="00507B57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единовременная пропускная способность спортивных сооружений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   </w:t>
            </w:r>
            <w:r w:rsidR="00507B57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</w:t>
            </w:r>
            <w:r w:rsidR="009162CD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человек;</w:t>
            </w:r>
          </w:p>
          <w:p w:rsidR="00785964" w:rsidRPr="00507B57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– </w:t>
            </w:r>
            <w:r w:rsidR="00507B57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82,84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785964" w:rsidRPr="0007701E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общей численности граждан среднего возраста – </w:t>
            </w:r>
            <w:r w:rsidR="00507B57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785964" w:rsidRPr="0071722D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</w:t>
            </w:r>
            <w:r w:rsid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  <w:r w:rsidRPr="0071722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процента;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граждан, занимающихся физической культурой и спортом по месту работы, в общей численности населения, занятого в экономике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45,0  процента;</w:t>
            </w:r>
          </w:p>
          <w:p w:rsidR="00785964" w:rsidRPr="0007701E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ГТО), – </w:t>
            </w:r>
            <w:r w:rsidR="00507B57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процента;</w:t>
            </w:r>
          </w:p>
          <w:p w:rsidR="00785964" w:rsidRPr="0007701E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– 25,0 процента;</w:t>
            </w:r>
          </w:p>
          <w:p w:rsidR="00785964" w:rsidRPr="004016C8" w:rsidRDefault="00785964" w:rsidP="00FE5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использования существующих объектов 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 – 85,0 процента</w:t>
            </w:r>
            <w:r w:rsidR="008A2D4B"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0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 годы:</w:t>
            </w:r>
          </w:p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этап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0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годы;</w:t>
            </w:r>
          </w:p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этап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2026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 годы;</w:t>
            </w:r>
          </w:p>
          <w:p w:rsidR="00785964" w:rsidRPr="004016C8" w:rsidRDefault="00785964" w:rsidP="00FE5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этап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2031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2035 годы</w:t>
            </w:r>
            <w:r w:rsidR="008A2D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856474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474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474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394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2035 годах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29 313,4 тыс.</w:t>
            </w:r>
            <w:r w:rsidR="00A7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13 913,4</w:t>
            </w:r>
            <w:r w:rsidR="00991210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7 700,0</w:t>
            </w:r>
            <w:r w:rsidR="00991210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7 700,0</w:t>
            </w:r>
            <w:r w:rsidR="00991210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годах – </w:t>
            </w:r>
            <w:r w:rsidR="001C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BD02AC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A74309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годах – </w:t>
            </w:r>
            <w:r w:rsidR="001C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66E30" w:rsidRDefault="00866E3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CF1DB2" w:rsidRDefault="00CF1DB2" w:rsidP="00CF1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бюджета  –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2 942,1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рублей,  в том числе:</w:t>
            </w:r>
          </w:p>
          <w:p w:rsidR="00CF1DB2" w:rsidRPr="00507B57" w:rsidRDefault="00CF1DB2" w:rsidP="00CF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2 942,1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DB2" w:rsidRPr="00507B57" w:rsidRDefault="00CF1DB2" w:rsidP="00CF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 тыс. рублей;</w:t>
            </w:r>
          </w:p>
          <w:p w:rsidR="00CF1DB2" w:rsidRPr="00507B57" w:rsidRDefault="00CF1DB2" w:rsidP="00CF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CF1DB2" w:rsidRPr="00507B57" w:rsidRDefault="00CF1DB2" w:rsidP="00CF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2026–2030 годах – 0,0  тыс. рублей;</w:t>
            </w:r>
          </w:p>
          <w:p w:rsidR="00CF1DB2" w:rsidRPr="00507B57" w:rsidRDefault="00CF1DB2" w:rsidP="00CF1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2031–2035 годах – 0,0  тыс. рублей.</w:t>
            </w:r>
          </w:p>
          <w:p w:rsidR="00785964" w:rsidRPr="00A74309" w:rsidRDefault="00866E3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Чувашской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r w:rsidR="00635B4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611,56</w:t>
            </w:r>
            <w:r w:rsidR="00635B4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  <w:r w:rsidR="00785964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9162CD" w:rsidRPr="00A74309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611,56</w:t>
            </w:r>
            <w:r w:rsidR="009162C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A74309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</w:t>
            </w:r>
            <w:r w:rsidR="001204A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9162C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A74309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</w:t>
            </w:r>
            <w:r w:rsidR="001204A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9162C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A74309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2026–2030 годах – 0</w:t>
            </w:r>
            <w:r w:rsidR="001204A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</w:t>
            </w:r>
            <w:r w:rsidR="009162C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9162CD" w:rsidRPr="00A74309" w:rsidRDefault="009162CD" w:rsidP="00916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2031–2</w:t>
            </w:r>
            <w:r w:rsidR="00635B4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035 годах –</w:t>
            </w:r>
            <w:r w:rsidR="003A7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1DB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204A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635B4E" w:rsidRPr="00A74309" w:rsidRDefault="00635B4E" w:rsidP="00916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="00FA1B2B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</w:t>
            </w:r>
            <w:r w:rsidR="0052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19D9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25 759,74</w:t>
            </w:r>
            <w:r w:rsidR="00A7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635B4E" w:rsidRPr="00A74309" w:rsidRDefault="00635B4E" w:rsidP="00635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10 359,74</w:t>
            </w:r>
            <w:r w:rsidR="00507B57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12C76" w:rsidRPr="00512C76" w:rsidRDefault="00512C76" w:rsidP="0051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7 700,0 тыс. рублей;</w:t>
            </w:r>
          </w:p>
          <w:p w:rsidR="00512C76" w:rsidRDefault="00512C76" w:rsidP="0051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7 700,0 тыс. рублей;</w:t>
            </w:r>
          </w:p>
          <w:p w:rsidR="00635B4E" w:rsidRPr="00A74309" w:rsidRDefault="00635B4E" w:rsidP="0051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годах – </w:t>
            </w:r>
            <w:r w:rsidR="001C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5219D9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35B4E" w:rsidRPr="00A74309" w:rsidRDefault="00635B4E" w:rsidP="00635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годах – </w:t>
            </w:r>
            <w:r w:rsidR="001C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0836AA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07B57" w:rsidRDefault="00507B57" w:rsidP="00507B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  –</w:t>
            </w:r>
            <w:r w:rsidR="003A7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рублей,  в том числе:</w:t>
            </w:r>
          </w:p>
          <w:p w:rsidR="00507B57" w:rsidRPr="00507B57" w:rsidRDefault="00507B57" w:rsidP="0050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 тыс. рублей;</w:t>
            </w:r>
          </w:p>
          <w:p w:rsidR="00507B57" w:rsidRPr="00507B57" w:rsidRDefault="00507B57" w:rsidP="0050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 тыс. рублей;</w:t>
            </w:r>
          </w:p>
          <w:p w:rsidR="00507B57" w:rsidRPr="00507B57" w:rsidRDefault="00507B57" w:rsidP="0050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507B57" w:rsidRPr="00507B57" w:rsidRDefault="00507B57" w:rsidP="0050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2026–2030 годах – 0,0  тыс. рублей;</w:t>
            </w:r>
          </w:p>
          <w:p w:rsidR="00507B57" w:rsidRPr="00507B57" w:rsidRDefault="00507B57" w:rsidP="00507B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2031–2035 годах – 0,0  тыс. рублей.</w:t>
            </w:r>
          </w:p>
          <w:p w:rsidR="00785964" w:rsidRPr="004016C8" w:rsidRDefault="00785964" w:rsidP="00FE51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уточняются п</w:t>
            </w:r>
            <w:r w:rsidR="004D23F0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 формировании муниципального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</w:t>
            </w:r>
            <w:r w:rsidR="00FA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Мариинско-Посад</w:t>
            </w:r>
            <w:r w:rsidR="004D23F0"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60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  <w:r w:rsidR="008A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5964" w:rsidRPr="00856474" w:rsidTr="00CE5D05">
        <w:trPr>
          <w:trHeight w:val="20"/>
        </w:trPr>
        <w:tc>
          <w:tcPr>
            <w:tcW w:w="1511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4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06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087F5F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171" w:rsidRDefault="00491171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4016C8" w:rsidRDefault="00087F5F" w:rsidP="00443E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I. Приоритеты и цели подпрограммы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«Развитие физической культуры и массового спорта», общая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характеристика участия органов местного самоуправления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FA1B2B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A13ED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443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="00A13ED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443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</w:t>
      </w:r>
      <w:r w:rsidR="00443EBE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443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Подпрограмма «Развитие физической к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>ультуры и массового спорта»</w:t>
      </w:r>
      <w:r w:rsidR="009162CD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2B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443EB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Чувашской Республики «Развитие физической культуры и спорта</w:t>
      </w:r>
      <w:r w:rsidR="00FE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A1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Мариинско-Посад</w:t>
      </w:r>
      <w:r w:rsidR="00FE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="00443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="00FE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Чувашской Республики</w:t>
      </w:r>
      <w:r w:rsidRPr="00401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(далее – подпрограмма)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Чувашской Республики.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087F5F" w:rsidRPr="004016C8" w:rsidRDefault="00443EBE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087F5F" w:rsidRPr="004016C8" w:rsidRDefault="00443EBE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уровня обеспеченности населения объектами спорта.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087F5F" w:rsidRPr="004016C8" w:rsidRDefault="00443EBE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повышение мотивации населения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2B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к систематическим занятиям физической культурой и спортом;</w:t>
      </w:r>
    </w:p>
    <w:p w:rsidR="00087F5F" w:rsidRPr="004016C8" w:rsidRDefault="00443EBE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087F5F" w:rsidRPr="004016C8" w:rsidRDefault="00443EBE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087F5F" w:rsidRPr="004016C8" w:rsidRDefault="00443EBE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>улучшение охвата населения мероприятиями информационно-коммуникационной кампании.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Подпрограмма предусматривает участие органов местного самоуправления в реализации мероприятий по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5A7024" w:rsidRDefault="005A7024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024" w:rsidRDefault="005A7024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по годам ее реализации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пропускная способность спортивных сооружений;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эффективность использования существующих объектов спорта.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пропускная способность спортивных сооружений: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2,27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2,31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2,35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2030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2,39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2E433B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в 2035 году – </w:t>
      </w:r>
      <w:r w:rsidR="002E433B" w:rsidRPr="002E433B">
        <w:rPr>
          <w:rFonts w:ascii="Times New Roman" w:eastAsia="Times New Roman" w:hAnsi="Times New Roman"/>
          <w:sz w:val="24"/>
          <w:szCs w:val="24"/>
          <w:lang w:eastAsia="ru-RU"/>
        </w:rPr>
        <w:t>2,43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доля детей и молодежи, систематически занимающихся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спортом, в общей численности детей и молодежи: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в 2023 году – 82,36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в 2024 году – 82,40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2025 году – 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82,44 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>процента;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в 2030 году – 82,64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2E433B" w:rsidRDefault="002E433B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3B">
        <w:rPr>
          <w:rFonts w:ascii="Times New Roman" w:eastAsia="Times New Roman" w:hAnsi="Times New Roman"/>
          <w:sz w:val="24"/>
          <w:szCs w:val="24"/>
          <w:lang w:eastAsia="ru-RU"/>
        </w:rPr>
        <w:t>в 2035 году – 82,84</w:t>
      </w:r>
      <w:r w:rsidR="00087F5F" w:rsidRPr="002E43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51,5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55,0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58,5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70,0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81,5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23,3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25,0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27,0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37,0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45,0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35,0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36,0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36,5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40,0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45,0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70,0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72,5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75,0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77,5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80,0</w:t>
      </w:r>
      <w:r w:rsidR="00087F5F" w:rsidRPr="00D15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17,5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18,2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19,0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22,0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25,0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эффективность использования существующих объектов спорта: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2023 году – 79,0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2024 году – 80,0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2025 году – 81,0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2030 году – 83,0 процента;</w:t>
      </w:r>
    </w:p>
    <w:p w:rsidR="00087F5F" w:rsidRPr="00D15A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26">
        <w:rPr>
          <w:rFonts w:ascii="Times New Roman" w:eastAsia="Times New Roman" w:hAnsi="Times New Roman"/>
          <w:sz w:val="24"/>
          <w:szCs w:val="24"/>
          <w:lang w:eastAsia="ru-RU"/>
        </w:rPr>
        <w:t>в 2035 году – 85,0 процента.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A26" w:rsidRDefault="00D15A26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Раздел 3. Характеристики основных мероприятий,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3D5C3F" w:rsidRDefault="003D5C3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</w:t>
      </w:r>
      <w:r w:rsidR="00F762EC">
        <w:rPr>
          <w:rFonts w:ascii="Times New Roman" w:eastAsia="Times New Roman" w:hAnsi="Times New Roman"/>
          <w:sz w:val="24"/>
          <w:szCs w:val="24"/>
          <w:lang w:eastAsia="ru-RU"/>
        </w:rPr>
        <w:t>ч подпрограммы и М</w:t>
      </w:r>
      <w:r w:rsidR="004D23F0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в целом. </w:t>
      </w:r>
    </w:p>
    <w:p w:rsidR="00087F5F" w:rsidRPr="004016C8" w:rsidRDefault="00806CEB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объединяет  </w:t>
      </w:r>
      <w:r w:rsidR="00087F5F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мероприятия:</w:t>
      </w:r>
    </w:p>
    <w:p w:rsidR="00087F5F" w:rsidRPr="00100691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69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="00806CEB" w:rsidRPr="00100691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Физкультурно-оздоровительная  и спортивно-массовая работа с населением.</w:t>
      </w:r>
      <w:r w:rsidRPr="001006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6C8">
        <w:rPr>
          <w:rFonts w:ascii="Times New Roman" w:hAnsi="Times New Roman"/>
          <w:sz w:val="24"/>
          <w:szCs w:val="24"/>
        </w:rPr>
        <w:t>В рамках данного мероприятия предусматривается: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6C8">
        <w:rPr>
          <w:rFonts w:ascii="Times New Roman" w:hAnsi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обороне» (ГТО) в</w:t>
      </w:r>
      <w:r w:rsidR="00A13ED5" w:rsidRPr="004016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1B2B">
        <w:rPr>
          <w:rFonts w:ascii="Times New Roman" w:hAnsi="Times New Roman"/>
          <w:sz w:val="24"/>
          <w:szCs w:val="24"/>
        </w:rPr>
        <w:t>Мариинско-Посад</w:t>
      </w:r>
      <w:r w:rsidR="00A13ED5" w:rsidRPr="004016C8">
        <w:rPr>
          <w:rFonts w:ascii="Times New Roman" w:hAnsi="Times New Roman"/>
          <w:sz w:val="24"/>
          <w:szCs w:val="24"/>
        </w:rPr>
        <w:t>ск</w:t>
      </w:r>
      <w:r w:rsidR="00C868FB">
        <w:rPr>
          <w:rFonts w:ascii="Times New Roman" w:hAnsi="Times New Roman"/>
          <w:sz w:val="24"/>
          <w:szCs w:val="24"/>
        </w:rPr>
        <w:t>ом</w:t>
      </w:r>
      <w:proofErr w:type="spellEnd"/>
      <w:r w:rsidR="00B65C59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C868FB">
        <w:rPr>
          <w:rFonts w:ascii="Times New Roman" w:hAnsi="Times New Roman"/>
          <w:sz w:val="24"/>
          <w:szCs w:val="24"/>
        </w:rPr>
        <w:t xml:space="preserve">  Чувашской Республики,</w:t>
      </w:r>
      <w:r w:rsidRPr="004016C8">
        <w:rPr>
          <w:rFonts w:ascii="Times New Roman" w:hAnsi="Times New Roman"/>
          <w:sz w:val="24"/>
          <w:szCs w:val="24"/>
        </w:rPr>
        <w:t xml:space="preserve"> утверждение и реализация календарных планов официальных физкультурных мероприятий и спортивных мероприятий</w:t>
      </w:r>
      <w:r w:rsidR="00A13ED5" w:rsidRPr="004016C8">
        <w:rPr>
          <w:rFonts w:ascii="Times New Roman" w:hAnsi="Times New Roman"/>
          <w:sz w:val="24"/>
          <w:szCs w:val="24"/>
        </w:rPr>
        <w:t xml:space="preserve"> </w:t>
      </w:r>
      <w:r w:rsidR="00FA1B2B">
        <w:rPr>
          <w:rFonts w:ascii="Times New Roman" w:hAnsi="Times New Roman"/>
          <w:sz w:val="24"/>
          <w:szCs w:val="24"/>
        </w:rPr>
        <w:t>Мариинско-Посад</w:t>
      </w:r>
      <w:r w:rsidR="00A13ED5" w:rsidRPr="004016C8">
        <w:rPr>
          <w:rFonts w:ascii="Times New Roman" w:hAnsi="Times New Roman"/>
          <w:sz w:val="24"/>
          <w:szCs w:val="24"/>
        </w:rPr>
        <w:t>ского</w:t>
      </w:r>
      <w:r w:rsidR="00B65C59">
        <w:rPr>
          <w:rFonts w:ascii="Times New Roman" w:hAnsi="Times New Roman"/>
          <w:sz w:val="24"/>
          <w:szCs w:val="24"/>
        </w:rPr>
        <w:t xml:space="preserve">  муниципального округа</w:t>
      </w:r>
      <w:r w:rsidR="00A13ED5" w:rsidRPr="004016C8">
        <w:rPr>
          <w:rFonts w:ascii="Times New Roman" w:hAnsi="Times New Roman"/>
          <w:sz w:val="24"/>
          <w:szCs w:val="24"/>
        </w:rPr>
        <w:t xml:space="preserve"> </w:t>
      </w:r>
      <w:r w:rsidRPr="004016C8">
        <w:rPr>
          <w:rFonts w:ascii="Times New Roman" w:hAnsi="Times New Roman"/>
          <w:sz w:val="24"/>
          <w:szCs w:val="24"/>
        </w:rPr>
        <w:t xml:space="preserve">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  <w:proofErr w:type="gramEnd"/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</w:t>
      </w:r>
      <w:r w:rsidR="00A13ED5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районных,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и всероссийских физкультурных и комплексных спортивных мероприятий среди различных групп населения, организация их участия </w:t>
      </w:r>
      <w:r w:rsidR="00A13ED5"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республиканских и 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всероссийских спортивных соревнованиях согласно календарным планам официальных физкультурных мероприятий и спортивных мероприятий </w:t>
      </w:r>
      <w:r w:rsidRPr="004016C8">
        <w:rPr>
          <w:rFonts w:ascii="Times New Roman" w:hAnsi="Times New Roman"/>
          <w:sz w:val="24"/>
          <w:szCs w:val="24"/>
        </w:rPr>
        <w:t>Чувашской Республики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и международных спортивных соревнованиях;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100691" w:rsidRDefault="00AC5EC7" w:rsidP="00832B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06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00691" w:rsidRPr="00994D16">
        <w:rPr>
          <w:rFonts w:ascii="Times New Roman" w:hAnsi="Times New Roman"/>
          <w:b/>
          <w:sz w:val="24"/>
          <w:szCs w:val="24"/>
        </w:rPr>
        <w:t xml:space="preserve">Основное мероприятие </w:t>
      </w:r>
      <w:r w:rsidR="00100691">
        <w:rPr>
          <w:rFonts w:ascii="Times New Roman" w:hAnsi="Times New Roman"/>
          <w:b/>
          <w:sz w:val="24"/>
          <w:szCs w:val="24"/>
        </w:rPr>
        <w:t>2</w:t>
      </w:r>
      <w:r w:rsidR="00100691" w:rsidRPr="00994D16">
        <w:rPr>
          <w:rFonts w:ascii="Times New Roman" w:hAnsi="Times New Roman"/>
          <w:b/>
          <w:sz w:val="24"/>
          <w:szCs w:val="24"/>
        </w:rPr>
        <w:t>.</w:t>
      </w:r>
      <w:r w:rsidR="00100691" w:rsidRPr="00994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C31" w:rsidRPr="003D1C31">
        <w:rPr>
          <w:rFonts w:ascii="Times New Roman" w:hAnsi="Times New Roman"/>
          <w:b/>
          <w:bCs/>
          <w:sz w:val="24"/>
          <w:szCs w:val="24"/>
        </w:rPr>
        <w:t>Развитие спортивной инфраструктуры и материально-технической базы для занятий физической культурой и массовым спортом</w:t>
      </w:r>
      <w:r w:rsidR="00100691">
        <w:rPr>
          <w:rFonts w:ascii="Times New Roman" w:hAnsi="Times New Roman"/>
          <w:b/>
          <w:sz w:val="24"/>
          <w:szCs w:val="24"/>
        </w:rPr>
        <w:t>.</w:t>
      </w:r>
    </w:p>
    <w:p w:rsidR="00100691" w:rsidRPr="00994D16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bCs/>
          <w:sz w:val="24"/>
          <w:szCs w:val="24"/>
        </w:rPr>
        <w:t xml:space="preserve">       </w:t>
      </w:r>
      <w:r w:rsidR="00832B33">
        <w:rPr>
          <w:rFonts w:ascii="Times New Roman" w:hAnsi="Times New Roman"/>
          <w:bCs/>
          <w:sz w:val="24"/>
          <w:szCs w:val="24"/>
        </w:rPr>
        <w:t xml:space="preserve">      </w:t>
      </w:r>
      <w:r w:rsidRPr="00994D16">
        <w:rPr>
          <w:rFonts w:ascii="Times New Roman" w:hAnsi="Times New Roman"/>
          <w:bCs/>
          <w:sz w:val="24"/>
          <w:szCs w:val="24"/>
        </w:rPr>
        <w:t>В рамках выполнения данного мероприятия предусматривается:</w:t>
      </w:r>
    </w:p>
    <w:p w:rsidR="00100691" w:rsidRPr="00994D16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sz w:val="24"/>
          <w:szCs w:val="24"/>
        </w:rPr>
        <w:t xml:space="preserve">    </w:t>
      </w:r>
      <w:r w:rsidR="00832B33">
        <w:rPr>
          <w:rFonts w:ascii="Times New Roman" w:hAnsi="Times New Roman"/>
          <w:sz w:val="24"/>
          <w:szCs w:val="24"/>
        </w:rPr>
        <w:t xml:space="preserve">      </w:t>
      </w:r>
      <w:r w:rsidRPr="00994D16">
        <w:rPr>
          <w:rFonts w:ascii="Times New Roman" w:hAnsi="Times New Roman"/>
          <w:sz w:val="24"/>
          <w:szCs w:val="24"/>
        </w:rPr>
        <w:t xml:space="preserve">   создание материально-технических условий для проведения физкультурно-оздоровительных и зрелищных мероприятий и оказания физкультурно-оздоровительных услуг населению;</w:t>
      </w:r>
    </w:p>
    <w:p w:rsidR="00100691" w:rsidRPr="00994D16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sz w:val="24"/>
          <w:szCs w:val="24"/>
        </w:rPr>
        <w:t xml:space="preserve">      </w:t>
      </w:r>
      <w:r w:rsidR="00832B33">
        <w:rPr>
          <w:rFonts w:ascii="Times New Roman" w:hAnsi="Times New Roman"/>
          <w:sz w:val="24"/>
          <w:szCs w:val="24"/>
        </w:rPr>
        <w:t xml:space="preserve">      </w:t>
      </w:r>
      <w:r w:rsidRPr="00994D16">
        <w:rPr>
          <w:rFonts w:ascii="Times New Roman" w:hAnsi="Times New Roman"/>
          <w:sz w:val="24"/>
          <w:szCs w:val="24"/>
        </w:rPr>
        <w:t xml:space="preserve"> оснащение объектов спорта спортивно-технологическим оборудованием для занятий физической культурой и спортом;</w:t>
      </w:r>
    </w:p>
    <w:p w:rsidR="00100691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sz w:val="24"/>
          <w:szCs w:val="24"/>
        </w:rPr>
        <w:t xml:space="preserve">      </w:t>
      </w:r>
      <w:r w:rsidR="00832B33">
        <w:rPr>
          <w:rFonts w:ascii="Times New Roman" w:hAnsi="Times New Roman"/>
          <w:sz w:val="24"/>
          <w:szCs w:val="24"/>
        </w:rPr>
        <w:t xml:space="preserve">      </w:t>
      </w:r>
      <w:r w:rsidRPr="00994D16">
        <w:rPr>
          <w:rFonts w:ascii="Times New Roman" w:hAnsi="Times New Roman"/>
          <w:sz w:val="24"/>
          <w:szCs w:val="24"/>
        </w:rPr>
        <w:t xml:space="preserve"> реализация мер по расширению сети объектов спорта.</w:t>
      </w:r>
    </w:p>
    <w:p w:rsidR="00512C76" w:rsidRPr="00994D16" w:rsidRDefault="00512C76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F98" w:rsidRDefault="003C4F98" w:rsidP="003C4F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3A18">
        <w:rPr>
          <w:rFonts w:ascii="Times New Roman" w:hAnsi="Times New Roman"/>
          <w:b/>
          <w:color w:val="000000"/>
          <w:sz w:val="24"/>
          <w:szCs w:val="24"/>
        </w:rPr>
        <w:t>Основное мероприятие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3. </w:t>
      </w:r>
      <w:r w:rsidRPr="003B3A18">
        <w:rPr>
          <w:rFonts w:ascii="Times New Roman" w:hAnsi="Times New Roman"/>
          <w:b/>
          <w:color w:val="000000"/>
          <w:sz w:val="24"/>
          <w:szCs w:val="24"/>
        </w:rPr>
        <w:t>Реализация мероприятий регионально</w:t>
      </w:r>
      <w:r>
        <w:rPr>
          <w:rFonts w:ascii="Times New Roman" w:hAnsi="Times New Roman"/>
          <w:b/>
          <w:color w:val="000000"/>
          <w:sz w:val="24"/>
          <w:szCs w:val="24"/>
        </w:rPr>
        <w:t>го проекта "Спорт - норма жизни"</w:t>
      </w:r>
    </w:p>
    <w:p w:rsidR="003C4F98" w:rsidRDefault="003C4F98" w:rsidP="003C4F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A18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предусматривается:</w:t>
      </w:r>
    </w:p>
    <w:p w:rsidR="003C4F98" w:rsidRPr="003B3A18" w:rsidRDefault="003C4F98" w:rsidP="003C4F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A18">
        <w:rPr>
          <w:rFonts w:ascii="Times New Roman" w:hAnsi="Times New Roman"/>
          <w:color w:val="000000"/>
          <w:sz w:val="24"/>
          <w:szCs w:val="24"/>
        </w:rPr>
        <w:t>Закупка спортивно-технологического оборудования для создания спортивной инфраструктуры</w:t>
      </w:r>
    </w:p>
    <w:p w:rsidR="00100691" w:rsidRPr="00994D16" w:rsidRDefault="00832B33" w:rsidP="0010069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100691" w:rsidRPr="00994D16">
        <w:rPr>
          <w:rFonts w:ascii="Times New Roman" w:hAnsi="Times New Roman"/>
          <w:b/>
          <w:color w:val="000000"/>
          <w:sz w:val="24"/>
          <w:szCs w:val="24"/>
        </w:rPr>
        <w:t>Основное мероприятие</w:t>
      </w:r>
      <w:r w:rsidR="001006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12C76">
        <w:rPr>
          <w:rFonts w:ascii="Times New Roman" w:hAnsi="Times New Roman"/>
          <w:b/>
          <w:color w:val="000000"/>
          <w:sz w:val="24"/>
          <w:szCs w:val="24"/>
        </w:rPr>
        <w:t>4</w:t>
      </w:r>
      <w:r w:rsidR="00100691" w:rsidRPr="00994D16">
        <w:rPr>
          <w:rFonts w:ascii="Times New Roman" w:hAnsi="Times New Roman"/>
          <w:b/>
          <w:color w:val="000000"/>
          <w:sz w:val="24"/>
          <w:szCs w:val="24"/>
        </w:rPr>
        <w:t>. Пропаганда роли физической культуры и спорта</w:t>
      </w:r>
    </w:p>
    <w:p w:rsidR="00100691" w:rsidRPr="00994D16" w:rsidRDefault="00100691" w:rsidP="0010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D16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D16">
        <w:rPr>
          <w:rFonts w:ascii="Times New Roman" w:hAnsi="Times New Roman"/>
          <w:bCs/>
          <w:sz w:val="24"/>
          <w:szCs w:val="24"/>
        </w:rPr>
        <w:t xml:space="preserve">  В рамках выполнения данного мероприятия предусматривается:</w:t>
      </w:r>
    </w:p>
    <w:p w:rsidR="00100691" w:rsidRPr="00994D16" w:rsidRDefault="00100691" w:rsidP="0010069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 изготовление и размещение социальной рекламы по пропаганде массового спорта и здорового образа жизни;</w:t>
      </w:r>
    </w:p>
    <w:p w:rsidR="00100691" w:rsidRPr="00994D16" w:rsidRDefault="00100691" w:rsidP="0010069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D16">
        <w:rPr>
          <w:rFonts w:ascii="Times New Roman" w:hAnsi="Times New Roman" w:cs="Times New Roman"/>
          <w:color w:val="000000"/>
          <w:sz w:val="24"/>
          <w:szCs w:val="24"/>
        </w:rPr>
        <w:t xml:space="preserve">  освещение роли физкультурно-оздоровительной и спортивно-массовой работы в формировании здорового образа жизни.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2035 год в три этапа: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1 этап – 20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–2025 годы;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</w:rPr>
        <w:t xml:space="preserve">Раздел 4.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Расходы по</w:t>
      </w:r>
      <w:r w:rsidR="001C015E">
        <w:rPr>
          <w:rFonts w:ascii="Times New Roman" w:eastAsia="Times New Roman" w:hAnsi="Times New Roman"/>
          <w:sz w:val="24"/>
          <w:szCs w:val="24"/>
          <w:lang w:eastAsia="ru-RU"/>
        </w:rPr>
        <w:t xml:space="preserve">дпрограммы формируются за счет </w:t>
      </w:r>
      <w:r w:rsidR="00BC1233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бюджетов и внебюджетных источников.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</w:t>
      </w:r>
      <w:r w:rsidR="001C015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 xml:space="preserve">–2035 годах составляет </w:t>
      </w:r>
      <w:r w:rsidR="00BC1233">
        <w:rPr>
          <w:rFonts w:ascii="Times New Roman" w:eastAsia="Times New Roman" w:hAnsi="Times New Roman"/>
          <w:sz w:val="24"/>
          <w:szCs w:val="24"/>
          <w:lang w:eastAsia="ru-RU"/>
        </w:rPr>
        <w:t>29 313,4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3D1C31" w:rsidRDefault="003D1C31" w:rsidP="003F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2 942,10</w:t>
      </w: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3F30F9" w:rsidRPr="00A74309" w:rsidRDefault="003F30F9" w:rsidP="003F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Чувашской Республики – </w:t>
      </w:r>
      <w:r w:rsidR="00BC1233">
        <w:rPr>
          <w:rFonts w:ascii="Times New Roman" w:eastAsia="Times New Roman" w:hAnsi="Times New Roman"/>
          <w:sz w:val="24"/>
          <w:szCs w:val="24"/>
          <w:lang w:eastAsia="ru-RU"/>
        </w:rPr>
        <w:t>611,56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5219D9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E1FE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юджета </w:t>
      </w:r>
      <w:r w:rsidR="003564D9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FE1FE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FE1FE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25 759,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Объем финансирования под</w:t>
      </w:r>
      <w:r w:rsidR="003D1C31">
        <w:rPr>
          <w:rFonts w:ascii="Times New Roman" w:hAnsi="Times New Roman"/>
          <w:sz w:val="24"/>
          <w:szCs w:val="24"/>
        </w:rPr>
        <w:t>программы на 1 этапе составляет</w:t>
      </w:r>
      <w:r w:rsidR="00A73DA1">
        <w:rPr>
          <w:rFonts w:ascii="Times New Roman" w:hAnsi="Times New Roman"/>
          <w:sz w:val="24"/>
          <w:szCs w:val="24"/>
        </w:rPr>
        <w:t xml:space="preserve"> </w:t>
      </w:r>
      <w:r w:rsidR="003D1C31">
        <w:rPr>
          <w:rFonts w:ascii="Times New Roman" w:hAnsi="Times New Roman"/>
          <w:sz w:val="24"/>
          <w:szCs w:val="24"/>
        </w:rPr>
        <w:t>29 313,4</w:t>
      </w:r>
      <w:r w:rsidR="00A73DA1">
        <w:rPr>
          <w:rFonts w:ascii="Times New Roman" w:hAnsi="Times New Roman"/>
          <w:sz w:val="24"/>
          <w:szCs w:val="24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>тыс. рублей, в том числе:</w:t>
      </w:r>
    </w:p>
    <w:p w:rsidR="00664CED" w:rsidRPr="00A74309" w:rsidRDefault="00664CED" w:rsidP="00664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13 913,4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664CED" w:rsidRPr="00A74309" w:rsidRDefault="00664CED" w:rsidP="00664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7 700,0</w:t>
      </w:r>
      <w:r w:rsidR="00BB6CD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664CED" w:rsidRPr="00A74309" w:rsidRDefault="00664CED" w:rsidP="00664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7 700,0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3D1C31" w:rsidRPr="003D1C31" w:rsidRDefault="003D1C31" w:rsidP="003D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 – 2 942,10 тыс. рублей, в том числе:</w:t>
      </w:r>
    </w:p>
    <w:p w:rsidR="003D1C31" w:rsidRPr="003D1C31" w:rsidRDefault="003D1C31" w:rsidP="003D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>в 2023 году – 2 942,10 тыс. рублей;</w:t>
      </w:r>
    </w:p>
    <w:p w:rsidR="003D1C31" w:rsidRPr="003D1C31" w:rsidRDefault="003D1C31" w:rsidP="003D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>в 2024 году – 0,00 тыс. рублей;</w:t>
      </w:r>
    </w:p>
    <w:p w:rsidR="003D1C31" w:rsidRDefault="003D1C31" w:rsidP="003D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2025 году – 0,00</w:t>
      </w:r>
      <w:r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087F5F" w:rsidRPr="00A74309" w:rsidRDefault="00664CED" w:rsidP="003D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</w:t>
      </w:r>
      <w:r w:rsidR="00F82848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792C86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1C31"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611,56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D1C31" w:rsidRPr="003D1C31">
        <w:rPr>
          <w:rFonts w:ascii="Times New Roman" w:eastAsia="Times New Roman" w:hAnsi="Times New Roman"/>
          <w:sz w:val="24"/>
          <w:szCs w:val="24"/>
          <w:lang w:eastAsia="ru-RU"/>
        </w:rPr>
        <w:t xml:space="preserve">611,56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5219D9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002DA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5219D9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D1C31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002DA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F82848" w:rsidP="00F8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3564D9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 xml:space="preserve"> 25 759,74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>10 359,74</w:t>
      </w:r>
      <w:r w:rsidR="00664CED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>7 700,0</w:t>
      </w:r>
      <w:r w:rsidR="009E17A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8241C5">
        <w:rPr>
          <w:rFonts w:ascii="Times New Roman" w:eastAsia="Times New Roman" w:hAnsi="Times New Roman"/>
          <w:sz w:val="24"/>
          <w:szCs w:val="24"/>
          <w:lang w:eastAsia="ru-RU"/>
        </w:rPr>
        <w:t>7 700,0</w:t>
      </w:r>
      <w:r w:rsidR="00664CED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На 2 этапе, в 2026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4309">
        <w:rPr>
          <w:rFonts w:ascii="Times New Roman" w:hAnsi="Times New Roman"/>
          <w:sz w:val="24"/>
          <w:szCs w:val="24"/>
        </w:rPr>
        <w:t>2030 годах, объем финанси</w:t>
      </w:r>
      <w:r w:rsidR="00F82848" w:rsidRPr="00A74309">
        <w:rPr>
          <w:rFonts w:ascii="Times New Roman" w:hAnsi="Times New Roman"/>
          <w:sz w:val="24"/>
          <w:szCs w:val="24"/>
        </w:rPr>
        <w:t>рования подпрограммы составляет</w:t>
      </w:r>
      <w:r w:rsidRPr="00A74309">
        <w:rPr>
          <w:rFonts w:ascii="Times New Roman" w:hAnsi="Times New Roman"/>
          <w:sz w:val="24"/>
          <w:szCs w:val="24"/>
        </w:rPr>
        <w:t xml:space="preserve"> </w:t>
      </w:r>
      <w:r w:rsidR="001C015E">
        <w:rPr>
          <w:rFonts w:ascii="Times New Roman" w:hAnsi="Times New Roman"/>
          <w:sz w:val="24"/>
          <w:szCs w:val="24"/>
        </w:rPr>
        <w:t>0,0</w:t>
      </w:r>
      <w:r w:rsidR="00602841" w:rsidRPr="00A74309">
        <w:rPr>
          <w:rFonts w:ascii="Times New Roman" w:hAnsi="Times New Roman"/>
          <w:sz w:val="24"/>
          <w:szCs w:val="24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8241C5" w:rsidRDefault="008241C5" w:rsidP="0070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C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241C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70242D" w:rsidRPr="00A74309" w:rsidRDefault="0070242D" w:rsidP="0070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бюджета Чувашской Республики – 0,0 тыс. рублей;</w:t>
      </w:r>
    </w:p>
    <w:p w:rsidR="00087F5F" w:rsidRPr="00A74309" w:rsidRDefault="00602841" w:rsidP="0060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9D9"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  <w:t>б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юджета </w:t>
      </w:r>
      <w:r w:rsidR="003564D9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C015E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На 3 этапе, в 2031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4309">
        <w:rPr>
          <w:rFonts w:ascii="Times New Roman" w:hAnsi="Times New Roman"/>
          <w:sz w:val="24"/>
          <w:szCs w:val="24"/>
        </w:rPr>
        <w:t xml:space="preserve">2035 годах, объем финансирования подпрограммы составляет </w:t>
      </w:r>
      <w:r w:rsidR="001C015E">
        <w:rPr>
          <w:rFonts w:ascii="Times New Roman" w:hAnsi="Times New Roman"/>
          <w:sz w:val="24"/>
          <w:szCs w:val="24"/>
        </w:rPr>
        <w:t>0,0</w:t>
      </w:r>
      <w:r w:rsidR="007410A9" w:rsidRPr="00A74309">
        <w:rPr>
          <w:rFonts w:ascii="Times New Roman" w:hAnsi="Times New Roman"/>
          <w:sz w:val="24"/>
          <w:szCs w:val="24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 xml:space="preserve">тыс. рублей, из них средства: </w:t>
      </w:r>
    </w:p>
    <w:p w:rsidR="0070242D" w:rsidRPr="00A74309" w:rsidRDefault="0070242D" w:rsidP="0070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бюджета Чувашской Республики – 0,0 тыс. рублей;</w:t>
      </w:r>
    </w:p>
    <w:p w:rsidR="00602841" w:rsidRPr="00A74309" w:rsidRDefault="00100691" w:rsidP="0060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70242D" w:rsidRPr="00A743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0284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юджета </w:t>
      </w:r>
      <w:r w:rsidR="003564D9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60284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B65C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60284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– </w:t>
      </w:r>
      <w:r w:rsidR="001C015E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60284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16C8">
        <w:rPr>
          <w:rFonts w:ascii="Times New Roman" w:eastAsia="Times New Roman" w:hAnsi="Times New Roman"/>
          <w:sz w:val="24"/>
          <w:szCs w:val="24"/>
        </w:rPr>
        <w:t xml:space="preserve">Ресурсное </w:t>
      </w:r>
      <w:hyperlink r:id="rId12" w:history="1">
        <w:r w:rsidRPr="004016C8">
          <w:rPr>
            <w:rFonts w:ascii="Times New Roman" w:eastAsia="Times New Roman" w:hAnsi="Times New Roman"/>
            <w:sz w:val="24"/>
            <w:szCs w:val="24"/>
          </w:rPr>
          <w:t>обеспечение</w:t>
        </w:r>
      </w:hyperlink>
      <w:r w:rsidRPr="004016C8">
        <w:rPr>
          <w:rFonts w:ascii="Times New Roman" w:eastAsia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87F5F" w:rsidRPr="004016C8" w:rsidSect="00A73DA1">
          <w:pgSz w:w="11906" w:h="16838" w:code="9"/>
          <w:pgMar w:top="709" w:right="879" w:bottom="851" w:left="1985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4819"/>
        <w:gridCol w:w="5039"/>
      </w:tblGrid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491171" w:rsidRPr="00491171" w:rsidRDefault="00087F5F" w:rsidP="00491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 w:rsidR="00100691" w:rsidRPr="004911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087F5F" w:rsidRPr="00856474" w:rsidTr="00856474">
        <w:tc>
          <w:tcPr>
            <w:tcW w:w="4928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856474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91171" w:rsidRDefault="00087F5F" w:rsidP="004911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lang w:eastAsia="ru-RU"/>
              </w:rPr>
              <w:t>к подпрограмме «Развитие физической культуры и м</w:t>
            </w:r>
            <w:r w:rsidR="00BF730F" w:rsidRPr="00491171">
              <w:rPr>
                <w:rFonts w:ascii="Times New Roman" w:eastAsia="Times New Roman" w:hAnsi="Times New Roman"/>
                <w:lang w:eastAsia="ru-RU"/>
              </w:rPr>
              <w:t xml:space="preserve">ассового спорта» муниципальной 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программы</w:t>
            </w:r>
            <w:r w:rsidR="00BF730F" w:rsidRPr="004911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564D9" w:rsidRPr="00491171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BF730F" w:rsidRPr="00491171">
              <w:rPr>
                <w:rFonts w:ascii="Times New Roman" w:eastAsia="Times New Roman" w:hAnsi="Times New Roman"/>
                <w:lang w:eastAsia="ru-RU"/>
              </w:rPr>
              <w:t>ского</w:t>
            </w:r>
            <w:r w:rsidR="00FB28C6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  <w:r w:rsidR="00BF730F" w:rsidRPr="004911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 «Развитие физической культуры и спорта</w:t>
            </w:r>
            <w:r w:rsidR="00071C25" w:rsidRPr="00491171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="003564D9" w:rsidRPr="00491171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071C25" w:rsidRPr="00491171">
              <w:rPr>
                <w:rFonts w:ascii="Times New Roman" w:eastAsia="Times New Roman" w:hAnsi="Times New Roman"/>
                <w:lang w:eastAsia="ru-RU"/>
              </w:rPr>
              <w:t>ском</w:t>
            </w:r>
            <w:proofErr w:type="spellEnd"/>
            <w:r w:rsidR="00071C25" w:rsidRPr="004911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B28C6">
              <w:rPr>
                <w:rFonts w:ascii="Times New Roman" w:eastAsia="Times New Roman" w:hAnsi="Times New Roman"/>
                <w:lang w:eastAsia="ru-RU"/>
              </w:rPr>
              <w:t xml:space="preserve">муниципальном округе </w:t>
            </w:r>
            <w:r w:rsidR="00071C25" w:rsidRPr="00491171">
              <w:rPr>
                <w:rFonts w:ascii="Times New Roman" w:eastAsia="Times New Roman" w:hAnsi="Times New Roman"/>
                <w:lang w:eastAsia="ru-RU"/>
              </w:rPr>
              <w:t>Чувашской Республики</w:t>
            </w:r>
            <w:r w:rsidR="00C64EAF" w:rsidRPr="00491171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087F5F" w:rsidRPr="00491171" w:rsidRDefault="00B319F9" w:rsidP="004911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31190B" w:rsidRPr="00491171">
              <w:rPr>
                <w:rFonts w:ascii="Times New Roman" w:eastAsia="Times New Roman" w:hAnsi="Times New Roman"/>
                <w:lang w:eastAsia="ru-RU"/>
              </w:rPr>
              <w:t>_______________</w:t>
            </w:r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9117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491171">
              <w:rPr>
                <w:rFonts w:ascii="Times New Roman" w:eastAsia="Times New Roman" w:hAnsi="Times New Roman"/>
                <w:lang w:eastAsia="ru-RU"/>
              </w:rPr>
              <w:t xml:space="preserve">. № </w:t>
            </w:r>
            <w:r w:rsidR="0031190B" w:rsidRPr="00491171"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реализации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«Развитие физической культуры и ма</w:t>
      </w:r>
      <w:r w:rsidR="00B51191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ссового спорта»</w:t>
      </w:r>
      <w:r w:rsidR="00B51191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 муниципальной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</w:t>
      </w:r>
      <w:r w:rsidR="003564D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B51191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DF3A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 «Развитие физической культуры и спорта</w:t>
      </w:r>
      <w:r w:rsidR="00071C2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="003564D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071C2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ском</w:t>
      </w:r>
      <w:proofErr w:type="spellEnd"/>
      <w:r w:rsidR="00071C2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F3A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округе </w:t>
      </w:r>
      <w:r w:rsidR="00071C25"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="00EE72F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016C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1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342"/>
        <w:gridCol w:w="1418"/>
        <w:gridCol w:w="2977"/>
        <w:gridCol w:w="708"/>
        <w:gridCol w:w="709"/>
        <w:gridCol w:w="1418"/>
        <w:gridCol w:w="850"/>
        <w:gridCol w:w="1701"/>
        <w:gridCol w:w="851"/>
        <w:gridCol w:w="708"/>
        <w:gridCol w:w="709"/>
        <w:gridCol w:w="567"/>
        <w:gridCol w:w="709"/>
      </w:tblGrid>
      <w:tr w:rsidR="00087F5F" w:rsidRPr="00856474" w:rsidTr="000E4A88">
        <w:tc>
          <w:tcPr>
            <w:tcW w:w="851" w:type="dxa"/>
            <w:vMerge w:val="restart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087F5F" w:rsidRPr="00B517A1" w:rsidRDefault="00087F5F" w:rsidP="003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Наименование подпрограммы </w:t>
            </w:r>
            <w:r w:rsidR="00580B27"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программы </w:t>
            </w:r>
            <w:r w:rsidR="00356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Мариинско-Посад</w:t>
            </w:r>
            <w:r w:rsidR="00580B27"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ского </w:t>
            </w:r>
            <w:r w:rsidR="00DF3A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муниципального округа </w:t>
            </w: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F5F" w:rsidRPr="00B517A1" w:rsidRDefault="00087F5F" w:rsidP="0035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Задача подпрограммы </w:t>
            </w:r>
            <w:r w:rsidR="00580B27"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муниципальной программы </w:t>
            </w:r>
            <w:r w:rsidR="003564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Мариинско-Посад</w:t>
            </w:r>
            <w:r w:rsidR="00580B27"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ского </w:t>
            </w:r>
            <w:r w:rsidR="00DF3A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муниципального округа </w:t>
            </w: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Чувашской Республики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686EF3" w:rsidRPr="00856474" w:rsidTr="000E4A88">
        <w:tc>
          <w:tcPr>
            <w:tcW w:w="851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shd w:val="clear" w:color="auto" w:fill="auto"/>
          </w:tcPr>
          <w:p w:rsidR="00686EF3" w:rsidRPr="00B517A1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418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701" w:type="dxa"/>
            <w:vMerge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709" w:type="dxa"/>
            <w:shd w:val="clear" w:color="auto" w:fill="auto"/>
          </w:tcPr>
          <w:p w:rsidR="00686EF3" w:rsidRPr="00B517A1" w:rsidRDefault="00686EF3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2031–2035</w:t>
            </w:r>
          </w:p>
        </w:tc>
      </w:tr>
    </w:tbl>
    <w:p w:rsidR="00087F5F" w:rsidRPr="00B517A1" w:rsidRDefault="00087F5F" w:rsidP="00087F5F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52" w:type="dxa"/>
        <w:tblInd w:w="-36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70"/>
        <w:gridCol w:w="1335"/>
        <w:gridCol w:w="1440"/>
        <w:gridCol w:w="2977"/>
        <w:gridCol w:w="704"/>
        <w:gridCol w:w="713"/>
        <w:gridCol w:w="1418"/>
        <w:gridCol w:w="838"/>
        <w:gridCol w:w="1703"/>
        <w:gridCol w:w="852"/>
        <w:gridCol w:w="709"/>
        <w:gridCol w:w="7"/>
        <w:gridCol w:w="710"/>
        <w:gridCol w:w="567"/>
        <w:gridCol w:w="709"/>
      </w:tblGrid>
      <w:tr w:rsidR="00E31C0D" w:rsidRPr="001E68DF" w:rsidTr="000E4A88">
        <w:trPr>
          <w:tblHeader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EF3" w:rsidRPr="001E68DF" w:rsidRDefault="00686EF3" w:rsidP="000E4A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0E4A88" w:rsidRPr="001E68DF" w:rsidTr="000E4A88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«Развитие физической культуры и массового </w:t>
            </w:r>
            <w:r w:rsidRPr="001E6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спорта»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повышение мотивации населения Мариинско-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садского муниципального округа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Чувашской Республики к систематическим занятиям физической культурой и спортом</w:t>
            </w:r>
          </w:p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Мариинско-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Посадского муниципального округа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соисполнители -  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 (по согласованию)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 ДО ДЮСШ ФСК «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Мариинский им.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 организации (по согласованию)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 Чувашс</w:t>
            </w:r>
            <w:bookmarkStart w:id="4" w:name="_GoBack"/>
            <w:bookmarkEnd w:id="4"/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10 359,74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5D6A" w:rsidRPr="001E68DF" w:rsidTr="001E68DF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6A" w:rsidRPr="001E68DF" w:rsidRDefault="00D85D6A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5D6A" w:rsidRPr="001E68DF" w:rsidRDefault="00D85D6A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/>
                <w:sz w:val="20"/>
                <w:szCs w:val="20"/>
              </w:rPr>
              <w:t>Цель «</w:t>
            </w:r>
            <w:r w:rsidRPr="001E68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1E68DF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85D6A" w:rsidRPr="001E68DF" w:rsidRDefault="00D85D6A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E4A88" w:rsidRPr="001E68DF" w:rsidTr="000E4A88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 xml:space="preserve">Физкультурно-оздоровительная  и спортивно-массовая работа с населением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улучшение охвата населения мероприятиями информационно-коммуникацио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нной кампании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ответственный исполнитель –</w:t>
            </w:r>
            <w:r w:rsidRPr="001E68DF">
              <w:rPr>
                <w:rFonts w:ascii="Times New Roman" w:hAnsi="Times New Roman"/>
                <w:sz w:val="20"/>
                <w:szCs w:val="20"/>
              </w:rPr>
              <w:t xml:space="preserve"> отдел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>образования,</w:t>
            </w:r>
          </w:p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 xml:space="preserve">молодежной политики и спорта 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администрации Мариинско-Посадского муниципального округа;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соисполнитель -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 (по согласованию)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 ДО ДЮСШ ФСК ”Мариинский им.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Николаевой”; 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 организации (по согласованию)</w:t>
            </w:r>
          </w:p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Ц510100000</w:t>
            </w:r>
          </w:p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4 868,12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581,86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4 286,26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4A88" w:rsidRPr="001E68DF" w:rsidTr="000E4A8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88" w:rsidRPr="001E68DF" w:rsidRDefault="000E4A88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8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обеспеченности населения объектами спорта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>исполнитель –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отдел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образования, молодежной политики и спорта администрации 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Мариинско-Посадского муниципального округа;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соисполнитель </w:t>
            </w:r>
            <w:proofErr w:type="gramStart"/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-а</w:t>
            </w:r>
            <w:proofErr w:type="gramEnd"/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дминистрации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 (по согласованию)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 ДО ДЮСШ ФСК ”Мариинский им.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Николаевой 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 организации (по согласованию)</w:t>
            </w:r>
          </w:p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Ц510300000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6 058,54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477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160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6 058,54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509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F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"Спорт - норма жизни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обеспеченности населения объектами спорта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исполнитель – отдел образования, молодежной политики и спорта администрации Мариинско-Посадского муниципального округа;</w:t>
            </w:r>
          </w:p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соисполнитель </w:t>
            </w:r>
            <w:proofErr w:type="gramStart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-а</w:t>
            </w:r>
            <w:proofErr w:type="gramEnd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 xml:space="preserve">дминистрации  </w:t>
            </w:r>
          </w:p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 xml:space="preserve"> и сельских поселений (по согласованию)</w:t>
            </w:r>
          </w:p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 xml:space="preserve">АУ ДО ДЮСШ ФСК ”Мариинский им. Е. Николаевой </w:t>
            </w:r>
          </w:p>
          <w:p w:rsidR="002E0BCD" w:rsidRPr="002E0BCD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предприятия, организации (по согласованию)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Ц51P500000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2 986,7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2 942,10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624FC5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F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82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BCD" w:rsidRPr="001E68DF" w:rsidTr="000E4A88">
        <w:trPr>
          <w:trHeight w:val="82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Пропаганда роли физической культуры и спорта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</w:rPr>
              <w:t>исполнитель –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отдел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образования, молодежной политики и спорта администрации </w:t>
            </w: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Мариинско-Посадского муниципального округа;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соисполнитель -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поселений (по согласованию)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 ДО ДЮСШ ФСК ”Мариинский им.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Николаевой 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 организации (по согласованию)</w:t>
            </w:r>
          </w:p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учреждения  (по согласованию)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Ц510500000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0BCD" w:rsidRPr="001E68DF" w:rsidTr="000E4A88">
        <w:trPr>
          <w:trHeight w:val="82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CD" w:rsidRPr="001E68DF" w:rsidRDefault="002E0BCD" w:rsidP="000E4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087F5F" w:rsidRPr="00A74309">
          <w:headerReference w:type="default" r:id="rId13"/>
          <w:pgSz w:w="16838" w:h="11906" w:orient="landscape" w:code="9"/>
          <w:pgMar w:top="1985" w:right="1134" w:bottom="879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467"/>
        <w:gridCol w:w="4791"/>
      </w:tblGrid>
      <w:tr w:rsidR="00087F5F" w:rsidRPr="00A74309" w:rsidTr="00856474">
        <w:tc>
          <w:tcPr>
            <w:tcW w:w="4819" w:type="dxa"/>
          </w:tcPr>
          <w:p w:rsidR="00087F5F" w:rsidRPr="00A74309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A74309" w:rsidRDefault="00087F5F" w:rsidP="00EE1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Приложение </w:t>
            </w:r>
            <w:r w:rsidR="0035695A" w:rsidRPr="00A74309">
              <w:rPr>
                <w:rFonts w:ascii="Times New Roman" w:eastAsia="Times New Roman" w:hAnsi="Times New Roman"/>
                <w:lang w:eastAsia="ru-RU"/>
              </w:rPr>
              <w:t>№ 4</w:t>
            </w:r>
          </w:p>
        </w:tc>
      </w:tr>
      <w:tr w:rsidR="00087F5F" w:rsidRPr="00A74309" w:rsidTr="00856474">
        <w:tc>
          <w:tcPr>
            <w:tcW w:w="4819" w:type="dxa"/>
          </w:tcPr>
          <w:p w:rsidR="00087F5F" w:rsidRPr="00A74309" w:rsidRDefault="00087F5F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A74309" w:rsidRDefault="000B3E48" w:rsidP="00EE1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к муниципальной </w:t>
            </w:r>
            <w:r w:rsidR="00087F5F" w:rsidRPr="00A74309">
              <w:rPr>
                <w:rFonts w:ascii="Times New Roman" w:eastAsia="Times New Roman" w:hAnsi="Times New Roman"/>
                <w:lang w:eastAsia="ru-RU"/>
              </w:rPr>
              <w:t xml:space="preserve">программе </w:t>
            </w:r>
            <w:r w:rsidR="005217C5" w:rsidRPr="00A74309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ского </w:t>
            </w:r>
            <w:r w:rsidR="0028555D">
              <w:rPr>
                <w:rFonts w:ascii="Times New Roman" w:eastAsia="Times New Roman" w:hAnsi="Times New Roman"/>
                <w:lang w:eastAsia="ru-RU"/>
              </w:rPr>
              <w:t xml:space="preserve">муниципального округа </w:t>
            </w:r>
            <w:r w:rsidR="00087F5F" w:rsidRPr="00A74309">
              <w:rPr>
                <w:rFonts w:ascii="Times New Roman" w:eastAsia="Times New Roman" w:hAnsi="Times New Roman"/>
                <w:lang w:eastAsia="ru-RU"/>
              </w:rPr>
              <w:t>Чувашской Республики «Развитие физической культуры и спорта</w:t>
            </w:r>
            <w:r w:rsidR="00997448" w:rsidRPr="00A7430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="005217C5" w:rsidRPr="00A74309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997448" w:rsidRPr="00A74309">
              <w:rPr>
                <w:rFonts w:ascii="Times New Roman" w:eastAsia="Times New Roman" w:hAnsi="Times New Roman"/>
                <w:lang w:eastAsia="ru-RU"/>
              </w:rPr>
              <w:t>ском</w:t>
            </w:r>
            <w:proofErr w:type="spellEnd"/>
            <w:r w:rsidR="00997448" w:rsidRPr="00A743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8555D">
              <w:rPr>
                <w:rFonts w:ascii="Times New Roman" w:eastAsia="Times New Roman" w:hAnsi="Times New Roman"/>
                <w:lang w:eastAsia="ru-RU"/>
              </w:rPr>
              <w:t xml:space="preserve">муниципальном округе </w:t>
            </w:r>
            <w:r w:rsidR="00997448" w:rsidRPr="00A74309">
              <w:rPr>
                <w:rFonts w:ascii="Times New Roman" w:eastAsia="Times New Roman" w:hAnsi="Times New Roman"/>
                <w:lang w:eastAsia="ru-RU"/>
              </w:rPr>
              <w:t>Чувашской Республик</w:t>
            </w:r>
            <w:r w:rsidR="00C64EAF" w:rsidRPr="00A74309">
              <w:rPr>
                <w:rFonts w:ascii="Times New Roman" w:eastAsia="Times New Roman" w:hAnsi="Times New Roman"/>
                <w:lang w:eastAsia="ru-RU"/>
              </w:rPr>
              <w:t>и</w:t>
            </w:r>
            <w:r w:rsidR="00087F5F" w:rsidRPr="00A74309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B319F9" w:rsidRPr="00A74309" w:rsidRDefault="00B319F9" w:rsidP="00EE1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387554" w:rsidRPr="00A74309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A74309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74309">
              <w:rPr>
                <w:rFonts w:ascii="Times New Roman" w:eastAsia="Times New Roman" w:hAnsi="Times New Roman"/>
                <w:lang w:eastAsia="ru-RU"/>
              </w:rPr>
              <w:t xml:space="preserve">. № </w:t>
            </w:r>
            <w:r w:rsidR="00387554" w:rsidRPr="00A74309">
              <w:rPr>
                <w:rFonts w:ascii="Times New Roman" w:eastAsia="Times New Roman" w:hAnsi="Times New Roman"/>
                <w:lang w:eastAsia="ru-RU"/>
              </w:rPr>
              <w:t>______</w:t>
            </w:r>
          </w:p>
        </w:tc>
      </w:tr>
    </w:tbl>
    <w:p w:rsidR="00087F5F" w:rsidRPr="00A74309" w:rsidRDefault="00B319F9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спорта высших достижений и системы подготовки спор</w:t>
      </w:r>
      <w:r w:rsidR="007878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тивного резерва» </w:t>
      </w:r>
      <w:r w:rsidR="000B3E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="000B3E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217C5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0B3E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28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="0015068B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и спорта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="005217C5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ском</w:t>
      </w:r>
      <w:proofErr w:type="spellEnd"/>
      <w:r w:rsidR="0028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муниципальном округе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</w:t>
      </w:r>
      <w:r w:rsidR="00885077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87F5F" w:rsidRPr="00A74309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p w:rsidR="00087F5F" w:rsidRPr="00A74309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2955"/>
        <w:gridCol w:w="359"/>
        <w:gridCol w:w="5898"/>
      </w:tblGrid>
      <w:tr w:rsidR="00087F5F" w:rsidRPr="00A74309" w:rsidTr="005C0347">
        <w:trPr>
          <w:trHeight w:val="20"/>
        </w:trPr>
        <w:tc>
          <w:tcPr>
            <w:tcW w:w="1604" w:type="pct"/>
          </w:tcPr>
          <w:p w:rsidR="00087F5F" w:rsidRPr="00A74309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087F5F" w:rsidRPr="00A74309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28555D" w:rsidRPr="00A74309" w:rsidRDefault="0028555D" w:rsidP="00285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молодежной политики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спора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Мариинско-Посадского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Республики;</w:t>
            </w:r>
          </w:p>
          <w:p w:rsidR="00087F5F" w:rsidRPr="00A74309" w:rsidRDefault="00087F5F" w:rsidP="00285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5F228E" w:rsidRPr="00A74309" w:rsidRDefault="005F228E" w:rsidP="00D853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285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5F228E" w:rsidRPr="00A74309" w:rsidRDefault="005F228E" w:rsidP="00D853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 ДО ДЮСШ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ФСК «Мариинский им. Е. Николаевой»</w:t>
            </w: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5F228E" w:rsidRPr="00A74309" w:rsidRDefault="005F228E" w:rsidP="00591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 w:rsidRPr="00A743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38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Мариинско-Посадского </w:t>
            </w:r>
            <w:r w:rsidR="00285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республиканских, всероссийских спортивных соревнованиях и совершенствование системы подготовки спортивного резерва;</w:t>
            </w:r>
          </w:p>
          <w:p w:rsidR="00EE1282" w:rsidRPr="00A74309" w:rsidRDefault="00EE1282" w:rsidP="0038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Мариинско-Посадского 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на республиканских,  всероссийских спортивных соревнованиях;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и спортивного резерва  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спортивных центров по различным видам спорта, в том числе по базовым видам спорта;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совершенствование нормативно-правовой базы в части подготовки спортсменов и спортивного резерва.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граждан, занимающихся в спортивных организациях, в общей численности детей и молодежи в возрасте 6–15 лет –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спортсменов-разрядников в общем количестве лиц, занимающихся в системе спортивных школ –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спортсменов Мариинско-Посадского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– членов спортивных сборных команд Чувашской Республики   – 1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человек;</w:t>
            </w:r>
          </w:p>
          <w:p w:rsidR="005F228E" w:rsidRPr="00A74309" w:rsidRDefault="005F228E" w:rsidP="00591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782CD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5F228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–2035 годы:</w:t>
            </w:r>
          </w:p>
          <w:p w:rsidR="005F228E" w:rsidRPr="00A74309" w:rsidRDefault="00782CD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2023</w:t>
            </w:r>
            <w:r w:rsidR="005F228E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–2025 годы;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 2035 годы</w:t>
            </w:r>
          </w:p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–2035 годах составляют</w:t>
            </w:r>
            <w:r w:rsidR="004D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4C63"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</w:t>
            </w:r>
            <w:r w:rsidR="004D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2 000,0 тыс. рублей;</w:t>
            </w:r>
          </w:p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2 000,0 тыс. рублей;</w:t>
            </w:r>
          </w:p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2 000,0 тыс. рублей;</w:t>
            </w:r>
          </w:p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2026–2030 годах – 0,0 тыс. рублей;</w:t>
            </w:r>
          </w:p>
          <w:p w:rsid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2031–2035 годах – 0,0 тыс. рублей.</w:t>
            </w:r>
          </w:p>
          <w:p w:rsidR="005F228E" w:rsidRPr="00A74309" w:rsidRDefault="005F228E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Мариинско-Посадского 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–</w:t>
            </w:r>
            <w:r w:rsidR="004D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4C63" w:rsidRP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6 000,0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2 000,0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2 000,0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годах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F228E" w:rsidRPr="00A74309" w:rsidRDefault="005F228E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годах – </w:t>
            </w:r>
            <w:r w:rsidR="008B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внебюджетных источников – 0,0 тыс. рублей, в том </w:t>
            </w:r>
            <w:r w:rsidR="00BD01BD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исле: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2026–2030 годах –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5F228E" w:rsidRPr="00A74309" w:rsidRDefault="005F228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2031–2035 годах – </w:t>
            </w:r>
            <w:r w:rsidR="00EE1282"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рублей.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муниципального бюджета Мариинско-Посадского 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 на очередной финансовый год и плановый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  <w:tr w:rsidR="005F228E" w:rsidRPr="00A74309" w:rsidTr="005C0347">
        <w:trPr>
          <w:trHeight w:val="20"/>
        </w:trPr>
        <w:tc>
          <w:tcPr>
            <w:tcW w:w="1604" w:type="pct"/>
          </w:tcPr>
          <w:p w:rsidR="005F228E" w:rsidRPr="00A74309" w:rsidRDefault="005F228E" w:rsidP="00087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5F228E" w:rsidRPr="00A74309" w:rsidRDefault="005F228E" w:rsidP="00087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спортсменов Мариинско-Посадского </w:t>
            </w:r>
            <w:r w:rsidR="00782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 – членов спортивных сборных команд Чувашской Республики;</w:t>
            </w:r>
          </w:p>
          <w:p w:rsidR="005F228E" w:rsidRPr="00A74309" w:rsidRDefault="005F228E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28E" w:rsidRPr="00A74309" w:rsidRDefault="005F228E" w:rsidP="0078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занимающихся по программам </w:t>
            </w:r>
            <w:proofErr w:type="spellStart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предпрофессиональной</w:t>
            </w:r>
            <w:proofErr w:type="spellEnd"/>
            <w:r w:rsidRPr="00A7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  </w:t>
            </w:r>
            <w:proofErr w:type="gramEnd"/>
          </w:p>
        </w:tc>
      </w:tr>
    </w:tbl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цели подпрограммы «Развитие спорта</w:t>
      </w:r>
    </w:p>
    <w:p w:rsidR="00997448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высших достижений и системы подготовки спортивного резерва»,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общая характеристика участия органов местного самоуправления</w:t>
      </w:r>
    </w:p>
    <w:p w:rsidR="00087F5F" w:rsidRPr="00A74309" w:rsidRDefault="00814908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782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="00997448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  <w:r w:rsidR="00087F5F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в реализации подпрограммы</w:t>
      </w: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Приоритетными направлениями государственной политики в сфере спорта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высших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достижение и подготовка спортивного резерва являются:</w:t>
      </w: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повышение конкурентоспособности спортсменов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908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782C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на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республиканской и всероссийской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арене;</w:t>
      </w:r>
    </w:p>
    <w:p w:rsidR="00087F5F" w:rsidRPr="00A74309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кадрового, научно-методического и антидопингового обеспечения физкультурно-спортивной деятельности.</w:t>
      </w:r>
    </w:p>
    <w:p w:rsidR="00087F5F" w:rsidRPr="00A74309" w:rsidRDefault="00087F5F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</w:t>
      </w:r>
      <w:r w:rsidR="00580B27" w:rsidRPr="00A7430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«Развитие физической культуры и спорта» (далее – подпрограмма) является обеспечение успешного выступления спортсменов </w:t>
      </w:r>
      <w:r w:rsidR="00814908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782CD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787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на 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и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всероссийских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спортивных соревнованиях и совершенствование системы подготовки спортивного резерва.</w:t>
      </w:r>
    </w:p>
    <w:p w:rsidR="00087F5F" w:rsidRPr="00A74309" w:rsidRDefault="00087F5F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успешного выступления спортсменов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908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782C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на</w:t>
      </w:r>
      <w:r w:rsidR="002B11F9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республиканских и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всероссийских спортивных соревнованиях;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научно-методического и информационно-аналитического обеспечения подготовки спортсменов и спортивного резерва</w:t>
      </w:r>
      <w:r w:rsidR="00BA021C"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развитие инфраструктуры спортивных центров по различным видам спорта, в том числе по базовым видам спорта;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нормативно-правовой базы в части подготовки спортсменов и спортивного резерва.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Подпрограмма отражает участие органов местного самоуправления в реализации мероприятий по подготовке спортивного резерва. </w:t>
      </w:r>
    </w:p>
    <w:p w:rsidR="00C82A01" w:rsidRPr="00A74309" w:rsidRDefault="00C82A0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8D4" w:rsidRPr="00A74309" w:rsidRDefault="002D18D4" w:rsidP="002D1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A74309" w:rsidRDefault="00087F5F" w:rsidP="002D1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по годам ее реализации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3C5EFE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доля спортсменов-разрядников в общем количестве лиц, занимаю</w:t>
      </w:r>
      <w:r w:rsidR="003C5EFE" w:rsidRPr="00A74309">
        <w:rPr>
          <w:rFonts w:ascii="Times New Roman" w:eastAsia="Times New Roman" w:hAnsi="Times New Roman"/>
          <w:sz w:val="24"/>
          <w:szCs w:val="24"/>
          <w:lang w:eastAsia="ru-RU"/>
        </w:rPr>
        <w:t>щихся в системе спортивных школ;</w:t>
      </w:r>
    </w:p>
    <w:p w:rsidR="00A006A0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>ников в системе спортивных школ;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количество подготовленных спортсменов</w:t>
      </w:r>
      <w:r w:rsidR="003C5EF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3C5EF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– членов спортивных сборных команд </w:t>
      </w:r>
      <w:r w:rsidR="003C5EFE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087F5F" w:rsidRPr="00A74309" w:rsidRDefault="00087F5F" w:rsidP="00087F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доля граждан, занимающихся в спортивных организациях, в общей численности детей и молодежи в возрасте 6–15 лет: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2023 году – 30,5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 30,7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 30,9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2030 году – 31,1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 31,3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доля спортсменов-разрядников в общем количестве лиц, занимаю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>щихся в системе спортивных школ: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49,7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 50,0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 50,3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2030 году – 50,6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 50,9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школ: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2023 году – 7,2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 8,3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 9,6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2030 году – 10,9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 12,2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количество подготовленных спортсменов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– членов спортивных сборных команд 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2023 году – 1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 1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1A0902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 19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2030 году – 1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 1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087F5F" w:rsidRPr="00A74309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2030 году – 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2035 году –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25</w:t>
      </w:r>
      <w:r w:rsidR="00A006A0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1A0902" w:rsidRPr="00A7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7F72" w:rsidRPr="00A74309" w:rsidRDefault="00157F72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C20155" w:rsidRPr="00A7430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57F72" w:rsidRPr="00A74309">
        <w:rPr>
          <w:rFonts w:ascii="Times New Roman" w:eastAsia="Times New Roman" w:hAnsi="Times New Roman"/>
          <w:sz w:val="24"/>
          <w:szCs w:val="24"/>
          <w:lang w:eastAsia="ru-RU"/>
        </w:rPr>
        <w:t>униципальной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в целом. </w:t>
      </w:r>
    </w:p>
    <w:p w:rsidR="00087F5F" w:rsidRPr="00A74309" w:rsidRDefault="005A4C9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Подпрограмма объединяет  основные  мероприятия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</w:t>
      </w:r>
      <w:r w:rsidR="00157F72" w:rsidRPr="00A74309">
        <w:rPr>
          <w:rFonts w:ascii="Times New Roman" w:eastAsia="Times New Roman" w:hAnsi="Times New Roman"/>
          <w:sz w:val="24"/>
          <w:szCs w:val="24"/>
          <w:lang w:eastAsia="ru-RU"/>
        </w:rPr>
        <w:t>е 1. Содержание спортивной школы.</w:t>
      </w:r>
    </w:p>
    <w:p w:rsidR="00087F5F" w:rsidRPr="00A74309" w:rsidRDefault="00087F5F" w:rsidP="00157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Данное основное мероприятие включает в себя реализацию мероприятий</w:t>
      </w:r>
      <w:r w:rsidR="002E060E" w:rsidRPr="00A74309">
        <w:rPr>
          <w:rFonts w:ascii="Times New Roman" w:hAnsi="Times New Roman"/>
          <w:sz w:val="24"/>
          <w:szCs w:val="24"/>
        </w:rPr>
        <w:t>.</w:t>
      </w: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спортсменов, в том числе:</w:t>
      </w:r>
    </w:p>
    <w:p w:rsidR="00087F5F" w:rsidRPr="00A74309" w:rsidRDefault="00087F5F" w:rsidP="002E06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программ </w:t>
      </w:r>
      <w:proofErr w:type="spellStart"/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>предпрофессиональной</w:t>
      </w:r>
      <w:proofErr w:type="spellEnd"/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</w:t>
      </w:r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по подготовке спортивного резерва и спортивных сборных команд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Республики.</w:t>
      </w:r>
    </w:p>
    <w:p w:rsidR="00823D0F" w:rsidRPr="00A74309" w:rsidRDefault="005A4C9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Мероприятие 1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8C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детско-юношеских спортивных школ. Данное </w:t>
      </w:r>
      <w:r w:rsidR="00BA021C" w:rsidRPr="00A74309">
        <w:rPr>
          <w:rFonts w:ascii="Times New Roman" w:eastAsia="Times New Roman" w:hAnsi="Times New Roman"/>
          <w:sz w:val="24"/>
          <w:szCs w:val="24"/>
          <w:lang w:eastAsia="ru-RU"/>
        </w:rPr>
        <w:t>мероприятие предусматривает:</w:t>
      </w:r>
    </w:p>
    <w:p w:rsidR="00087F5F" w:rsidRPr="00A74309" w:rsidRDefault="00823D0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одготовка спортивного резерва, спортсменов, материально-техническое обеспечение, участие в подготовке, организации и проведении официальных республиканских, межрегиональных</w:t>
      </w:r>
      <w:r w:rsidR="002E060E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всероссийских спортивных соревнований, проводимых на территории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157F72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Республики, а также мероприятий по управлению развитием отрас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ли физической культуры и спорта,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организации и проведения юношеских, юниорских, молодежных первенств, чемпионатов и других </w:t>
      </w:r>
      <w:r w:rsidR="00F94FF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районных,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 официальных спортивных мероприятий, </w:t>
      </w:r>
      <w:r w:rsidR="00F94FF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республиканских,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межрегиональных, всероссийских спортивных соревнований и</w:t>
      </w:r>
      <w:proofErr w:type="gramEnd"/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тренировочных меропри</w:t>
      </w:r>
      <w:r w:rsidR="00F94FF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ятий на территории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F94FF1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087F5F"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EF6DA3" w:rsidRPr="00A74309" w:rsidRDefault="00EF6DA3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</w:rPr>
        <w:t xml:space="preserve">Раздел 4.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820D9F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и внебюджетных источников.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Общий объем фи</w:t>
      </w:r>
      <w:r w:rsidR="004D3488">
        <w:rPr>
          <w:rFonts w:ascii="Times New Roman" w:eastAsia="Times New Roman" w:hAnsi="Times New Roman"/>
          <w:sz w:val="24"/>
          <w:szCs w:val="24"/>
          <w:lang w:eastAsia="ru-RU"/>
        </w:rPr>
        <w:t>нансирования подпрограммы в 2023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306F7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2035 годах составляет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6 000,0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1312C" w:rsidRPr="00A74309" w:rsidRDefault="005A3E02" w:rsidP="00764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F35214"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  <w:t>б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 w:rsidR="000040B4" w:rsidRPr="00A743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8DA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6 000,0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764168" w:rsidRPr="00A743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</w:t>
      </w:r>
      <w:r w:rsidR="003A7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3521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составляет </w:t>
      </w:r>
      <w:r w:rsidR="008B4C63" w:rsidRPr="008B4C63">
        <w:rPr>
          <w:rFonts w:ascii="Times New Roman" w:hAnsi="Times New Roman"/>
          <w:sz w:val="24"/>
          <w:szCs w:val="24"/>
        </w:rPr>
        <w:t xml:space="preserve">6 000,0 </w:t>
      </w:r>
      <w:r w:rsidRPr="00A74309">
        <w:rPr>
          <w:rFonts w:ascii="Times New Roman" w:hAnsi="Times New Roman"/>
          <w:sz w:val="24"/>
          <w:szCs w:val="24"/>
        </w:rPr>
        <w:t>тыс. рублей, в том числе:</w:t>
      </w:r>
    </w:p>
    <w:p w:rsidR="00C20155" w:rsidRPr="00A74309" w:rsidRDefault="00C20155" w:rsidP="00C20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2 000,0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C20155" w:rsidRPr="00A74309" w:rsidRDefault="00C20155" w:rsidP="00C20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C20155" w:rsidRPr="00A74309" w:rsidRDefault="00C20155" w:rsidP="00C20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040B4" w:rsidRPr="00A74309" w:rsidRDefault="000040B4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средства бюджета </w:t>
      </w:r>
      <w:r w:rsidR="003638DA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составляет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D34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6 000,0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8C377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</w:t>
      </w:r>
      <w:r w:rsidR="008C377B" w:rsidRPr="00A74309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9C5C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 2025 году –</w:t>
      </w:r>
      <w:r w:rsidR="009C5C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4C63" w:rsidRPr="008B4C63">
        <w:rPr>
          <w:rFonts w:ascii="Times New Roman" w:eastAsia="Times New Roman" w:hAnsi="Times New Roman"/>
          <w:sz w:val="24"/>
          <w:szCs w:val="24"/>
          <w:lang w:eastAsia="ru-RU"/>
        </w:rPr>
        <w:t xml:space="preserve">2 000,0 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внебюджетных источников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754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На 2 этапе, в 2026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4309">
        <w:rPr>
          <w:rFonts w:ascii="Times New Roman" w:hAnsi="Times New Roman"/>
          <w:sz w:val="24"/>
          <w:szCs w:val="24"/>
        </w:rPr>
        <w:t xml:space="preserve">2030 годах, объем финансирования подпрограммы составляет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51312C" w:rsidRPr="00A74309" w:rsidRDefault="002D18D4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3638DA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D18D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A74309">
        <w:rPr>
          <w:rFonts w:ascii="Times New Roman" w:hAnsi="Times New Roman"/>
          <w:sz w:val="24"/>
          <w:szCs w:val="24"/>
        </w:rPr>
        <w:t xml:space="preserve">. 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hAnsi="Times New Roman"/>
          <w:sz w:val="24"/>
          <w:szCs w:val="24"/>
        </w:rPr>
        <w:t>На 3 этапе, в 2031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4309">
        <w:rPr>
          <w:rFonts w:ascii="Times New Roman" w:hAnsi="Times New Roman"/>
          <w:sz w:val="24"/>
          <w:szCs w:val="24"/>
        </w:rPr>
        <w:t xml:space="preserve">2035 годах, объем финансирования подпрограммы составляет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2D18D4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4309">
        <w:rPr>
          <w:rFonts w:ascii="Times New Roman" w:hAnsi="Times New Roman"/>
          <w:sz w:val="24"/>
          <w:szCs w:val="24"/>
        </w:rPr>
        <w:t xml:space="preserve">тыс. рублей, из них средства: </w:t>
      </w:r>
    </w:p>
    <w:p w:rsidR="0051312C" w:rsidRPr="00A74309" w:rsidRDefault="003310BA" w:rsidP="00513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3638DA" w:rsidRPr="00A74309">
        <w:rPr>
          <w:rFonts w:ascii="Times New Roman" w:eastAsia="Times New Roman" w:hAnsi="Times New Roman"/>
          <w:sz w:val="24"/>
          <w:szCs w:val="24"/>
          <w:lang w:eastAsia="ru-RU"/>
        </w:rPr>
        <w:t>Мариинско-Посад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4D34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C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3C342F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</w:t>
      </w:r>
      <w:r w:rsidR="00AD546B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4C63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внебюджетных источников – </w:t>
      </w:r>
      <w:r w:rsidR="0051312C" w:rsidRPr="00A7430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D18D4" w:rsidRPr="00A743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A74309">
        <w:rPr>
          <w:rFonts w:ascii="Times New Roman" w:hAnsi="Times New Roman"/>
          <w:sz w:val="24"/>
          <w:szCs w:val="24"/>
        </w:rPr>
        <w:t xml:space="preserve">. 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7F5F" w:rsidRPr="00A74309" w:rsidRDefault="00087F5F" w:rsidP="00D4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</w:rPr>
        <w:t xml:space="preserve">Ресурсное </w:t>
      </w:r>
      <w:hyperlink r:id="rId14" w:history="1">
        <w:r w:rsidRPr="00A74309">
          <w:rPr>
            <w:rFonts w:ascii="Times New Roman" w:eastAsia="Times New Roman" w:hAnsi="Times New Roman"/>
            <w:sz w:val="24"/>
            <w:szCs w:val="24"/>
          </w:rPr>
          <w:t>обеспечение</w:t>
        </w:r>
      </w:hyperlink>
      <w:r w:rsidRPr="00A74309">
        <w:rPr>
          <w:rFonts w:ascii="Times New Roman" w:eastAsia="Times New Roman" w:hAnsi="Times New Roman"/>
          <w:sz w:val="24"/>
          <w:szCs w:val="24"/>
        </w:rPr>
        <w:t xml:space="preserve"> подпрограммы за счет всех источников финансиро</w:t>
      </w:r>
      <w:r w:rsidR="003C342F" w:rsidRPr="00A74309">
        <w:rPr>
          <w:rFonts w:ascii="Times New Roman" w:eastAsia="Times New Roman" w:hAnsi="Times New Roman"/>
          <w:sz w:val="24"/>
          <w:szCs w:val="24"/>
        </w:rPr>
        <w:t>вания приведено в приложении</w:t>
      </w:r>
      <w:r w:rsidR="0035695A" w:rsidRPr="00A743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309">
        <w:rPr>
          <w:rFonts w:ascii="Times New Roman" w:eastAsia="Times New Roman" w:hAnsi="Times New Roman"/>
          <w:sz w:val="24"/>
          <w:szCs w:val="24"/>
        </w:rPr>
        <w:t xml:space="preserve">к настоящей подпрограмме.  </w:t>
      </w:r>
    </w:p>
    <w:p w:rsidR="00087F5F" w:rsidRPr="00A74309" w:rsidRDefault="00087F5F" w:rsidP="00087F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87F5F" w:rsidRPr="00A74309" w:rsidSect="002D18D4">
          <w:pgSz w:w="11906" w:h="16838" w:code="9"/>
          <w:pgMar w:top="709" w:right="879" w:bottom="1134" w:left="1985" w:header="992" w:footer="709" w:gutter="0"/>
          <w:cols w:space="708"/>
          <w:docGrid w:linePitch="360"/>
        </w:sectPr>
      </w:pPr>
    </w:p>
    <w:p w:rsidR="00087F5F" w:rsidRPr="00A74309" w:rsidRDefault="00B319F9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от </w:t>
      </w:r>
      <w:r w:rsidR="003310BA" w:rsidRPr="00A7430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74309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3310BA" w:rsidRPr="00A743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tbl>
      <w:tblPr>
        <w:tblpPr w:leftFromText="180" w:rightFromText="180" w:vertAnchor="text" w:horzAnchor="margin" w:tblpY="-151"/>
        <w:tblW w:w="0" w:type="auto"/>
        <w:tblLook w:val="04A0"/>
      </w:tblPr>
      <w:tblGrid>
        <w:gridCol w:w="4928"/>
        <w:gridCol w:w="4819"/>
        <w:gridCol w:w="5039"/>
      </w:tblGrid>
      <w:tr w:rsidR="00AA7DC2" w:rsidRPr="00A74309" w:rsidTr="00856474">
        <w:tc>
          <w:tcPr>
            <w:tcW w:w="4928" w:type="dxa"/>
          </w:tcPr>
          <w:p w:rsidR="00AA7DC2" w:rsidRPr="00A74309" w:rsidRDefault="00AA7DC2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A7DC2" w:rsidRPr="00A74309" w:rsidRDefault="00AA7DC2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AA7DC2" w:rsidRPr="00A74309" w:rsidRDefault="00C82A01" w:rsidP="00331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lang w:eastAsia="ru-RU"/>
              </w:rPr>
              <w:t>Приложе</w:t>
            </w:r>
            <w:r w:rsidR="00544B7C" w:rsidRPr="00A74309">
              <w:rPr>
                <w:rFonts w:ascii="Times New Roman" w:eastAsia="Times New Roman" w:hAnsi="Times New Roman"/>
                <w:lang w:eastAsia="ru-RU"/>
              </w:rPr>
              <w:t>ние</w:t>
            </w:r>
          </w:p>
        </w:tc>
      </w:tr>
      <w:tr w:rsidR="00AA7DC2" w:rsidRPr="00A74309" w:rsidTr="00856474">
        <w:tc>
          <w:tcPr>
            <w:tcW w:w="4928" w:type="dxa"/>
          </w:tcPr>
          <w:p w:rsidR="00AA7DC2" w:rsidRPr="00A74309" w:rsidRDefault="00AA7DC2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A7DC2" w:rsidRPr="00A74309" w:rsidRDefault="00AA7DC2" w:rsidP="00856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AA7DC2" w:rsidRPr="00A74309" w:rsidRDefault="00AA7DC2" w:rsidP="0020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309">
              <w:rPr>
                <w:rFonts w:ascii="Times New Roman" w:eastAsia="Times New Roman" w:hAnsi="Times New Roman"/>
                <w:lang w:eastAsia="ru-RU"/>
              </w:rPr>
              <w:t>к подпрограмме «Развитие спорта высших достижений и системы подготовки спортивного резерва» муниципальной программы</w:t>
            </w:r>
            <w:r w:rsidR="0051312C" w:rsidRPr="00A743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638DA" w:rsidRPr="00A74309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51312C" w:rsidRPr="00A74309">
              <w:rPr>
                <w:rFonts w:ascii="Times New Roman" w:eastAsia="Times New Roman" w:hAnsi="Times New Roman"/>
                <w:lang w:eastAsia="ru-RU"/>
              </w:rPr>
              <w:t xml:space="preserve">ского </w:t>
            </w:r>
            <w:r w:rsidR="00204CE7">
              <w:rPr>
                <w:rFonts w:ascii="Times New Roman" w:eastAsia="Times New Roman" w:hAnsi="Times New Roman"/>
                <w:lang w:eastAsia="ru-RU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lang w:eastAsia="ru-RU"/>
              </w:rPr>
              <w:t>Чувашской Республики «Развитие физической культуры и спорта</w:t>
            </w:r>
            <w:r w:rsidR="00C82A01" w:rsidRPr="00A7430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="003638DA" w:rsidRPr="00A74309">
              <w:rPr>
                <w:rFonts w:ascii="Times New Roman" w:eastAsia="Times New Roman" w:hAnsi="Times New Roman"/>
                <w:lang w:eastAsia="ru-RU"/>
              </w:rPr>
              <w:t>Мариинско-Посад</w:t>
            </w:r>
            <w:r w:rsidR="00C82A01" w:rsidRPr="00A74309">
              <w:rPr>
                <w:rFonts w:ascii="Times New Roman" w:eastAsia="Times New Roman" w:hAnsi="Times New Roman"/>
                <w:lang w:eastAsia="ru-RU"/>
              </w:rPr>
              <w:t>ском</w:t>
            </w:r>
            <w:proofErr w:type="spellEnd"/>
            <w:r w:rsidR="00C82A01" w:rsidRPr="00A743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4CE7">
              <w:rPr>
                <w:rFonts w:ascii="Times New Roman" w:eastAsia="Times New Roman" w:hAnsi="Times New Roman"/>
                <w:lang w:eastAsia="ru-RU"/>
              </w:rPr>
              <w:t xml:space="preserve">муниципальном округе </w:t>
            </w:r>
            <w:r w:rsidR="00C82A01" w:rsidRPr="00A74309">
              <w:rPr>
                <w:rFonts w:ascii="Times New Roman" w:eastAsia="Times New Roman" w:hAnsi="Times New Roman"/>
                <w:lang w:eastAsia="ru-RU"/>
              </w:rPr>
              <w:t>Чувашс</w:t>
            </w:r>
            <w:r w:rsidR="009C4965" w:rsidRPr="00A74309">
              <w:rPr>
                <w:rFonts w:ascii="Times New Roman" w:eastAsia="Times New Roman" w:hAnsi="Times New Roman"/>
                <w:lang w:eastAsia="ru-RU"/>
              </w:rPr>
              <w:t xml:space="preserve">кой Республики </w:t>
            </w:r>
            <w:r w:rsidRPr="00A7430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</w:tbl>
    <w:p w:rsidR="00087F5F" w:rsidRPr="00A74309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F5F" w:rsidRPr="00A74309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подпрограммы «Развитие спорта высших достижений и системы подготовки спорт</w:t>
      </w:r>
      <w:r w:rsidR="000D1012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ивного резерва»</w:t>
      </w:r>
      <w:r w:rsidR="000D1012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муниципальной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</w:t>
      </w:r>
      <w:r w:rsidR="003638DA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51312C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206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 «Развитие физической культуры и спорта</w:t>
      </w:r>
      <w:r w:rsidR="00C82A01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="00217E99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Мариинско-Посад</w:t>
      </w:r>
      <w:r w:rsidR="00C82A01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ском</w:t>
      </w:r>
      <w:proofErr w:type="spellEnd"/>
      <w:r w:rsidR="00C82A01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6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округе </w:t>
      </w:r>
      <w:r w:rsidR="00C82A01"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A7430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087F5F" w:rsidRPr="00A74309" w:rsidRDefault="00087F5F" w:rsidP="0008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26"/>
        <w:gridCol w:w="1626"/>
        <w:gridCol w:w="1843"/>
        <w:gridCol w:w="1701"/>
        <w:gridCol w:w="850"/>
        <w:gridCol w:w="709"/>
        <w:gridCol w:w="1276"/>
        <w:gridCol w:w="1134"/>
        <w:gridCol w:w="1417"/>
        <w:gridCol w:w="1134"/>
        <w:gridCol w:w="709"/>
        <w:gridCol w:w="709"/>
        <w:gridCol w:w="708"/>
        <w:gridCol w:w="851"/>
      </w:tblGrid>
      <w:tr w:rsidR="00087F5F" w:rsidRPr="00A74309" w:rsidTr="008B4C63">
        <w:tc>
          <w:tcPr>
            <w:tcW w:w="926" w:type="dxa"/>
            <w:vMerge w:val="restart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087F5F" w:rsidRPr="00A74309" w:rsidRDefault="00087F5F" w:rsidP="00206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подпрограммы </w:t>
            </w:r>
            <w:r w:rsidR="000733FB" w:rsidRPr="00A74309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униципальной программы </w:t>
            </w:r>
            <w:r w:rsidR="00217E99" w:rsidRPr="00A74309">
              <w:rPr>
                <w:rFonts w:ascii="Times New Roman" w:eastAsia="Times New Roman" w:hAnsi="Times New Roman"/>
                <w:sz w:val="20"/>
                <w:szCs w:val="20"/>
              </w:rPr>
              <w:t>Мариинско-Посад</w:t>
            </w:r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ского </w:t>
            </w:r>
            <w:r w:rsidR="002065E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F5F" w:rsidRPr="00A74309" w:rsidRDefault="00087F5F" w:rsidP="00206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Задача подпрограммы </w:t>
            </w:r>
            <w:r w:rsidR="000733FB" w:rsidRPr="00A74309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униципальной программы </w:t>
            </w:r>
            <w:proofErr w:type="spellStart"/>
            <w:r w:rsidR="00217E99" w:rsidRPr="00A74309">
              <w:rPr>
                <w:rFonts w:ascii="Times New Roman" w:eastAsia="Times New Roman" w:hAnsi="Times New Roman"/>
                <w:sz w:val="20"/>
                <w:szCs w:val="20"/>
              </w:rPr>
              <w:t>Мар-Посад</w:t>
            </w:r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>ского</w:t>
            </w:r>
            <w:proofErr w:type="spellEnd"/>
            <w:r w:rsidR="00580B27"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065E8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округа </w:t>
            </w: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бюджетной</w:t>
            </w:r>
            <w:proofErr w:type="gramEnd"/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087F5F" w:rsidRPr="00A74309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A68D7" w:rsidRPr="00A74309" w:rsidTr="008B4C63">
        <w:tc>
          <w:tcPr>
            <w:tcW w:w="926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shd w:val="clear" w:color="auto" w:fill="auto"/>
          </w:tcPr>
          <w:p w:rsidR="003A68D7" w:rsidRPr="00A74309" w:rsidRDefault="0050443D" w:rsidP="00F5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3A68D7" w:rsidRPr="00A74309">
              <w:rPr>
                <w:rFonts w:ascii="Times New Roman" w:eastAsia="Times New Roman" w:hAnsi="Times New Roman"/>
                <w:sz w:val="20"/>
                <w:szCs w:val="20"/>
              </w:rPr>
              <w:t>аздел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A68D7" w:rsidRPr="00A74309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134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2026–2030</w:t>
            </w:r>
          </w:p>
        </w:tc>
        <w:tc>
          <w:tcPr>
            <w:tcW w:w="851" w:type="dxa"/>
            <w:shd w:val="clear" w:color="auto" w:fill="auto"/>
          </w:tcPr>
          <w:p w:rsidR="003A68D7" w:rsidRPr="00A74309" w:rsidRDefault="003A68D7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309">
              <w:rPr>
                <w:rFonts w:ascii="Times New Roman" w:eastAsia="Times New Roman" w:hAnsi="Times New Roman"/>
                <w:sz w:val="20"/>
                <w:szCs w:val="20"/>
              </w:rPr>
              <w:t>2031–2035</w:t>
            </w:r>
          </w:p>
        </w:tc>
      </w:tr>
    </w:tbl>
    <w:p w:rsidR="00087F5F" w:rsidRPr="00A74309" w:rsidRDefault="00087F5F" w:rsidP="00087F5F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76"/>
        <w:gridCol w:w="1276"/>
        <w:gridCol w:w="1843"/>
        <w:gridCol w:w="1701"/>
        <w:gridCol w:w="850"/>
        <w:gridCol w:w="709"/>
        <w:gridCol w:w="1276"/>
        <w:gridCol w:w="1134"/>
        <w:gridCol w:w="1417"/>
        <w:gridCol w:w="1134"/>
        <w:gridCol w:w="709"/>
        <w:gridCol w:w="709"/>
        <w:gridCol w:w="708"/>
        <w:gridCol w:w="851"/>
      </w:tblGrid>
      <w:tr w:rsidR="0050443D" w:rsidRPr="008B4C63" w:rsidTr="00A07099">
        <w:trPr>
          <w:tblHeader/>
        </w:trPr>
        <w:tc>
          <w:tcPr>
            <w:tcW w:w="1276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43D" w:rsidRPr="008B4C63" w:rsidRDefault="0050443D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8B4C63" w:rsidRPr="008B4C63" w:rsidTr="00A07099">
        <w:trPr>
          <w:trHeight w:val="703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2E0BCD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Подпро</w:t>
            </w:r>
            <w:r w:rsidR="008B4C63" w:rsidRPr="008B4C63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грамма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подготовки и совершенствования спортсменов и тренеров с учетом непрерывности 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процессов обучения и </w:t>
            </w:r>
            <w:proofErr w:type="spellStart"/>
            <w:r w:rsidR="002E0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предпрофес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сиональной</w:t>
            </w:r>
            <w:proofErr w:type="spellEnd"/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подготовки;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повышение эффективности научно-методического и информационно-аналитического обеспечения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–о</w:t>
            </w:r>
            <w:proofErr w:type="gramEnd"/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тдел образования, молодежной политики и спорта; участник – АУ ДО ДЮСШ ФСК «Мариинский им.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Е.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Николаевой»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бюджет Мариинско-Посадского муниципального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2E0BCD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</w:t>
            </w:r>
            <w:r w:rsidR="008B4C63" w:rsidRPr="008B4C63">
              <w:rPr>
                <w:rFonts w:ascii="Times New Roman" w:eastAsia="Times New Roman" w:hAnsi="Times New Roman"/>
                <w:sz w:val="20"/>
                <w:szCs w:val="20"/>
              </w:rPr>
              <w:t>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спортивных школ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–о</w:t>
            </w:r>
            <w:proofErr w:type="gramEnd"/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тдел образования, молодежной политики и спорта; участник – АУ ДО ДЮСШ ФСК «Мариинский им.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Е.</w:t>
            </w:r>
            <w:r w:rsidR="002E0B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>Николаевой»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 бюджет Мариинско-Посадского муниципального округа Чувашской Республики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C63">
              <w:rPr>
                <w:rFonts w:ascii="Times New Roman" w:hAnsi="Times New Roman"/>
                <w:sz w:val="20"/>
                <w:szCs w:val="20"/>
              </w:rPr>
              <w:t>2000,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B4C63" w:rsidRPr="008B4C63" w:rsidTr="00A07099">
        <w:tc>
          <w:tcPr>
            <w:tcW w:w="1276" w:type="dxa"/>
            <w:vMerge w:val="restart"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подпрограммы, увязанные с основным меропри</w:t>
            </w:r>
            <w:r w:rsidRPr="008B4C63">
              <w:rPr>
                <w:rFonts w:ascii="Times New Roman" w:eastAsia="Times New Roman" w:hAnsi="Times New Roman"/>
                <w:sz w:val="20"/>
                <w:szCs w:val="20"/>
              </w:rPr>
              <w:softHyphen/>
              <w:t>ятием 1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</w:t>
            </w:r>
          </w:p>
        </w:tc>
      </w:tr>
      <w:tr w:rsidR="008B4C63" w:rsidRPr="008B4C63" w:rsidTr="00A07099">
        <w:tc>
          <w:tcPr>
            <w:tcW w:w="1276" w:type="dxa"/>
            <w:vMerge/>
            <w:shd w:val="clear" w:color="auto" w:fill="auto"/>
            <w:vAlign w:val="center"/>
          </w:tcPr>
          <w:p w:rsidR="008B4C63" w:rsidRPr="008B4C63" w:rsidRDefault="008B4C63" w:rsidP="008B4C63">
            <w:pPr>
              <w:autoSpaceDE w:val="0"/>
              <w:autoSpaceDN w:val="0"/>
              <w:adjustRightInd w:val="0"/>
              <w:spacing w:after="0" w:line="247" w:lineRule="auto"/>
              <w:ind w:left="-57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Доля спортсменов-разрядников в общем количестве лиц, занимающихся в системе спортивных школ, процентов</w:t>
            </w: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подготовленных спортсменов Мариинско-Посадского муниципального округа – членов  спортивных сборных команд Чувашской Республики, 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8B4C6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49,7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50,0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50,3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50,6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50,9</w:t>
            </w: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4C63" w:rsidRPr="008B4C63" w:rsidRDefault="008B4C63" w:rsidP="00A07099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</w:tbl>
    <w:p w:rsidR="0097042D" w:rsidRPr="00A74309" w:rsidRDefault="0097042D">
      <w:pPr>
        <w:rPr>
          <w:sz w:val="20"/>
          <w:szCs w:val="20"/>
        </w:rPr>
      </w:pPr>
    </w:p>
    <w:sectPr w:rsidR="0097042D" w:rsidRPr="00A74309" w:rsidSect="00087F5F">
      <w:headerReference w:type="even" r:id="rId15"/>
      <w:headerReference w:type="default" r:id="rId16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D9" w:rsidRDefault="007A61D9">
      <w:pPr>
        <w:spacing w:after="0" w:line="240" w:lineRule="auto"/>
      </w:pPr>
      <w:r>
        <w:separator/>
      </w:r>
    </w:p>
  </w:endnote>
  <w:endnote w:type="continuationSeparator" w:id="0">
    <w:p w:rsidR="007A61D9" w:rsidRDefault="007A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D9" w:rsidRDefault="007A61D9">
      <w:pPr>
        <w:spacing w:after="0" w:line="240" w:lineRule="auto"/>
      </w:pPr>
      <w:r>
        <w:separator/>
      </w:r>
    </w:p>
  </w:footnote>
  <w:footnote w:type="continuationSeparator" w:id="0">
    <w:p w:rsidR="007A61D9" w:rsidRDefault="007A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CD" w:rsidRDefault="00AC4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B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BCD" w:rsidRDefault="002E0B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CD" w:rsidRDefault="00AC42F2">
    <w:pPr>
      <w:pStyle w:val="a3"/>
      <w:jc w:val="center"/>
    </w:pPr>
    <w:r>
      <w:rPr>
        <w:noProof/>
      </w:rPr>
      <w:fldChar w:fldCharType="begin"/>
    </w:r>
    <w:r w:rsidR="002E0BCD">
      <w:rPr>
        <w:noProof/>
      </w:rPr>
      <w:instrText>PAGE   \* MERGEFORMAT</w:instrText>
    </w:r>
    <w:r>
      <w:rPr>
        <w:noProof/>
      </w:rPr>
      <w:fldChar w:fldCharType="separate"/>
    </w:r>
    <w:r w:rsidR="00874974">
      <w:rPr>
        <w:noProof/>
      </w:rPr>
      <w:t>1</w:t>
    </w:r>
    <w:r>
      <w:rPr>
        <w:noProof/>
      </w:rPr>
      <w:fldChar w:fldCharType="end"/>
    </w:r>
  </w:p>
  <w:p w:rsidR="002E0BCD" w:rsidRDefault="002E0B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CD" w:rsidRDefault="00AC42F2" w:rsidP="00A838DA">
    <w:pPr>
      <w:pStyle w:val="a3"/>
      <w:tabs>
        <w:tab w:val="left" w:pos="3686"/>
      </w:tabs>
      <w:jc w:val="center"/>
    </w:pPr>
    <w:r>
      <w:rPr>
        <w:noProof/>
      </w:rPr>
      <w:fldChar w:fldCharType="begin"/>
    </w:r>
    <w:r w:rsidR="002E0BCD">
      <w:rPr>
        <w:noProof/>
      </w:rPr>
      <w:instrText>PAGE   \* MERGEFORMAT</w:instrText>
    </w:r>
    <w:r>
      <w:rPr>
        <w:noProof/>
      </w:rPr>
      <w:fldChar w:fldCharType="separate"/>
    </w:r>
    <w:r w:rsidR="00874974">
      <w:rPr>
        <w:noProof/>
      </w:rPr>
      <w:t>31</w:t>
    </w:r>
    <w:r>
      <w:rPr>
        <w:noProof/>
      </w:rPr>
      <w:fldChar w:fldCharType="end"/>
    </w:r>
  </w:p>
  <w:p w:rsidR="002E0BCD" w:rsidRDefault="002E0BC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CD" w:rsidRDefault="00AC42F2" w:rsidP="005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B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BCD" w:rsidRDefault="002E0BCD">
    <w:pPr>
      <w:pStyle w:val="a3"/>
    </w:pPr>
  </w:p>
  <w:p w:rsidR="002E0BCD" w:rsidRDefault="002E0BC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CD" w:rsidRDefault="00AC42F2" w:rsidP="005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B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974">
      <w:rPr>
        <w:rStyle w:val="a5"/>
        <w:noProof/>
      </w:rPr>
      <w:t>34</w:t>
    </w:r>
    <w:r>
      <w:rPr>
        <w:rStyle w:val="a5"/>
      </w:rPr>
      <w:fldChar w:fldCharType="end"/>
    </w:r>
  </w:p>
  <w:p w:rsidR="002E0BCD" w:rsidRDefault="002E0BCD">
    <w:pPr>
      <w:pStyle w:val="a3"/>
    </w:pPr>
  </w:p>
  <w:p w:rsidR="002E0BCD" w:rsidRDefault="002E0BC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C73"/>
    <w:rsid w:val="00002DAB"/>
    <w:rsid w:val="000040B4"/>
    <w:rsid w:val="00006550"/>
    <w:rsid w:val="00006FDB"/>
    <w:rsid w:val="00015368"/>
    <w:rsid w:val="00025F59"/>
    <w:rsid w:val="000306F7"/>
    <w:rsid w:val="0003466B"/>
    <w:rsid w:val="000500AE"/>
    <w:rsid w:val="00054CE5"/>
    <w:rsid w:val="00071C25"/>
    <w:rsid w:val="000733FB"/>
    <w:rsid w:val="00073D62"/>
    <w:rsid w:val="0007701E"/>
    <w:rsid w:val="000779AA"/>
    <w:rsid w:val="00081DB3"/>
    <w:rsid w:val="00082ABC"/>
    <w:rsid w:val="00082D10"/>
    <w:rsid w:val="00082D4D"/>
    <w:rsid w:val="00082FA9"/>
    <w:rsid w:val="000836AA"/>
    <w:rsid w:val="00087E1B"/>
    <w:rsid w:val="00087F5F"/>
    <w:rsid w:val="00090078"/>
    <w:rsid w:val="00091F8A"/>
    <w:rsid w:val="000A0985"/>
    <w:rsid w:val="000B3E48"/>
    <w:rsid w:val="000B3EE4"/>
    <w:rsid w:val="000B4E9D"/>
    <w:rsid w:val="000C55E9"/>
    <w:rsid w:val="000C76A7"/>
    <w:rsid w:val="000D1012"/>
    <w:rsid w:val="000D1DF0"/>
    <w:rsid w:val="000D46FE"/>
    <w:rsid w:val="000D7918"/>
    <w:rsid w:val="000E4A88"/>
    <w:rsid w:val="000E5C1B"/>
    <w:rsid w:val="00100691"/>
    <w:rsid w:val="00100CBD"/>
    <w:rsid w:val="00102B6F"/>
    <w:rsid w:val="001149D1"/>
    <w:rsid w:val="0011704F"/>
    <w:rsid w:val="001204A2"/>
    <w:rsid w:val="001244F9"/>
    <w:rsid w:val="00126046"/>
    <w:rsid w:val="001344BB"/>
    <w:rsid w:val="00134609"/>
    <w:rsid w:val="00134A8B"/>
    <w:rsid w:val="001361DE"/>
    <w:rsid w:val="0014524B"/>
    <w:rsid w:val="00147E32"/>
    <w:rsid w:val="0015068B"/>
    <w:rsid w:val="001545A5"/>
    <w:rsid w:val="00157F72"/>
    <w:rsid w:val="00170E8C"/>
    <w:rsid w:val="00171964"/>
    <w:rsid w:val="00171F41"/>
    <w:rsid w:val="0017259A"/>
    <w:rsid w:val="00183361"/>
    <w:rsid w:val="001907E8"/>
    <w:rsid w:val="00192184"/>
    <w:rsid w:val="00197068"/>
    <w:rsid w:val="00197999"/>
    <w:rsid w:val="00197A04"/>
    <w:rsid w:val="001A0902"/>
    <w:rsid w:val="001B1026"/>
    <w:rsid w:val="001B791E"/>
    <w:rsid w:val="001C015E"/>
    <w:rsid w:val="001C1A20"/>
    <w:rsid w:val="001C25FA"/>
    <w:rsid w:val="001C3AFB"/>
    <w:rsid w:val="001C413D"/>
    <w:rsid w:val="001D1D01"/>
    <w:rsid w:val="001D2152"/>
    <w:rsid w:val="001D36D2"/>
    <w:rsid w:val="001E68DF"/>
    <w:rsid w:val="001E6C2C"/>
    <w:rsid w:val="001F0E85"/>
    <w:rsid w:val="001F13D3"/>
    <w:rsid w:val="001F1DFC"/>
    <w:rsid w:val="001F1FA0"/>
    <w:rsid w:val="001F4C79"/>
    <w:rsid w:val="001F5D88"/>
    <w:rsid w:val="00203373"/>
    <w:rsid w:val="00204CE7"/>
    <w:rsid w:val="002065E8"/>
    <w:rsid w:val="00207F79"/>
    <w:rsid w:val="002134F2"/>
    <w:rsid w:val="0021665C"/>
    <w:rsid w:val="00217E99"/>
    <w:rsid w:val="00232E10"/>
    <w:rsid w:val="002348B0"/>
    <w:rsid w:val="00247B57"/>
    <w:rsid w:val="00250843"/>
    <w:rsid w:val="00254C62"/>
    <w:rsid w:val="0028555D"/>
    <w:rsid w:val="00287A90"/>
    <w:rsid w:val="002A1B3E"/>
    <w:rsid w:val="002A2CD1"/>
    <w:rsid w:val="002B0DD2"/>
    <w:rsid w:val="002B11F9"/>
    <w:rsid w:val="002C13A3"/>
    <w:rsid w:val="002C2932"/>
    <w:rsid w:val="002C3BBF"/>
    <w:rsid w:val="002D18D4"/>
    <w:rsid w:val="002E060E"/>
    <w:rsid w:val="002E0BCD"/>
    <w:rsid w:val="002E30E0"/>
    <w:rsid w:val="002E433B"/>
    <w:rsid w:val="00303082"/>
    <w:rsid w:val="00305939"/>
    <w:rsid w:val="0030681D"/>
    <w:rsid w:val="00307AAC"/>
    <w:rsid w:val="0031190B"/>
    <w:rsid w:val="00312ACA"/>
    <w:rsid w:val="0031604F"/>
    <w:rsid w:val="00317470"/>
    <w:rsid w:val="00320DAE"/>
    <w:rsid w:val="003271BC"/>
    <w:rsid w:val="003310BA"/>
    <w:rsid w:val="0033643E"/>
    <w:rsid w:val="003469B0"/>
    <w:rsid w:val="00350605"/>
    <w:rsid w:val="00350C3F"/>
    <w:rsid w:val="00351798"/>
    <w:rsid w:val="00354456"/>
    <w:rsid w:val="003564D9"/>
    <w:rsid w:val="0035695A"/>
    <w:rsid w:val="00360156"/>
    <w:rsid w:val="003638DA"/>
    <w:rsid w:val="003661BC"/>
    <w:rsid w:val="003765AC"/>
    <w:rsid w:val="003808D4"/>
    <w:rsid w:val="00382461"/>
    <w:rsid w:val="00382803"/>
    <w:rsid w:val="00387554"/>
    <w:rsid w:val="0039438D"/>
    <w:rsid w:val="0039592A"/>
    <w:rsid w:val="003A68D7"/>
    <w:rsid w:val="003A70A9"/>
    <w:rsid w:val="003A7AD9"/>
    <w:rsid w:val="003B1303"/>
    <w:rsid w:val="003B3A18"/>
    <w:rsid w:val="003C0EEE"/>
    <w:rsid w:val="003C342F"/>
    <w:rsid w:val="003C4F98"/>
    <w:rsid w:val="003C5EFE"/>
    <w:rsid w:val="003C66F3"/>
    <w:rsid w:val="003D1C31"/>
    <w:rsid w:val="003D5789"/>
    <w:rsid w:val="003D5C3F"/>
    <w:rsid w:val="003D7B66"/>
    <w:rsid w:val="003F189B"/>
    <w:rsid w:val="003F30F9"/>
    <w:rsid w:val="003F4949"/>
    <w:rsid w:val="003F7F31"/>
    <w:rsid w:val="0040025B"/>
    <w:rsid w:val="004016C8"/>
    <w:rsid w:val="004026BD"/>
    <w:rsid w:val="00416C7E"/>
    <w:rsid w:val="0042169C"/>
    <w:rsid w:val="0042258C"/>
    <w:rsid w:val="00423E53"/>
    <w:rsid w:val="00427B9E"/>
    <w:rsid w:val="0043498B"/>
    <w:rsid w:val="00436F25"/>
    <w:rsid w:val="00440225"/>
    <w:rsid w:val="00442280"/>
    <w:rsid w:val="00443EBE"/>
    <w:rsid w:val="00447922"/>
    <w:rsid w:val="00466CC3"/>
    <w:rsid w:val="004701CA"/>
    <w:rsid w:val="004705D6"/>
    <w:rsid w:val="004907AF"/>
    <w:rsid w:val="00491171"/>
    <w:rsid w:val="00495246"/>
    <w:rsid w:val="004958D2"/>
    <w:rsid w:val="004A26D3"/>
    <w:rsid w:val="004A38B1"/>
    <w:rsid w:val="004A5857"/>
    <w:rsid w:val="004C41A1"/>
    <w:rsid w:val="004D2217"/>
    <w:rsid w:val="004D23F0"/>
    <w:rsid w:val="004D3488"/>
    <w:rsid w:val="004D4D03"/>
    <w:rsid w:val="004D7299"/>
    <w:rsid w:val="004F330B"/>
    <w:rsid w:val="004F381D"/>
    <w:rsid w:val="004F3D81"/>
    <w:rsid w:val="00502D2E"/>
    <w:rsid w:val="0050443D"/>
    <w:rsid w:val="005069E8"/>
    <w:rsid w:val="00507B57"/>
    <w:rsid w:val="00512670"/>
    <w:rsid w:val="00512C76"/>
    <w:rsid w:val="0051312C"/>
    <w:rsid w:val="0051382B"/>
    <w:rsid w:val="0051387C"/>
    <w:rsid w:val="0051586D"/>
    <w:rsid w:val="005217C5"/>
    <w:rsid w:val="005219D9"/>
    <w:rsid w:val="00523FBB"/>
    <w:rsid w:val="00536F54"/>
    <w:rsid w:val="00544B7C"/>
    <w:rsid w:val="0055281A"/>
    <w:rsid w:val="00555D84"/>
    <w:rsid w:val="00560500"/>
    <w:rsid w:val="00570708"/>
    <w:rsid w:val="00580B27"/>
    <w:rsid w:val="00581716"/>
    <w:rsid w:val="0058358F"/>
    <w:rsid w:val="00591540"/>
    <w:rsid w:val="005918C3"/>
    <w:rsid w:val="00593339"/>
    <w:rsid w:val="00597C31"/>
    <w:rsid w:val="005A0057"/>
    <w:rsid w:val="005A3616"/>
    <w:rsid w:val="005A3E02"/>
    <w:rsid w:val="005A4A12"/>
    <w:rsid w:val="005A4C9F"/>
    <w:rsid w:val="005A4E86"/>
    <w:rsid w:val="005A7024"/>
    <w:rsid w:val="005B1199"/>
    <w:rsid w:val="005C0347"/>
    <w:rsid w:val="005C5390"/>
    <w:rsid w:val="005C5737"/>
    <w:rsid w:val="005C6B9C"/>
    <w:rsid w:val="005E5FDC"/>
    <w:rsid w:val="005F015C"/>
    <w:rsid w:val="005F228E"/>
    <w:rsid w:val="005F4E51"/>
    <w:rsid w:val="005F641B"/>
    <w:rsid w:val="00601AE0"/>
    <w:rsid w:val="00602841"/>
    <w:rsid w:val="006075B0"/>
    <w:rsid w:val="006079E2"/>
    <w:rsid w:val="00612631"/>
    <w:rsid w:val="006133A1"/>
    <w:rsid w:val="00613D8C"/>
    <w:rsid w:val="00624FC5"/>
    <w:rsid w:val="0063519E"/>
    <w:rsid w:val="00635B4E"/>
    <w:rsid w:val="0063704A"/>
    <w:rsid w:val="006425AA"/>
    <w:rsid w:val="0064416B"/>
    <w:rsid w:val="006507DE"/>
    <w:rsid w:val="006547A2"/>
    <w:rsid w:val="00654816"/>
    <w:rsid w:val="00663B7A"/>
    <w:rsid w:val="006645F4"/>
    <w:rsid w:val="00664CED"/>
    <w:rsid w:val="00666C80"/>
    <w:rsid w:val="00667147"/>
    <w:rsid w:val="00670F19"/>
    <w:rsid w:val="00683F6A"/>
    <w:rsid w:val="00686DF7"/>
    <w:rsid w:val="00686EF3"/>
    <w:rsid w:val="006A247D"/>
    <w:rsid w:val="006A46AE"/>
    <w:rsid w:val="006B2C9E"/>
    <w:rsid w:val="006B6325"/>
    <w:rsid w:val="006B6F6C"/>
    <w:rsid w:val="006B71F9"/>
    <w:rsid w:val="006C49D6"/>
    <w:rsid w:val="006D0757"/>
    <w:rsid w:val="006E1CCA"/>
    <w:rsid w:val="006E3B7A"/>
    <w:rsid w:val="006E3D9C"/>
    <w:rsid w:val="006F375B"/>
    <w:rsid w:val="006F5B76"/>
    <w:rsid w:val="0070242D"/>
    <w:rsid w:val="007032ED"/>
    <w:rsid w:val="0070543E"/>
    <w:rsid w:val="00707892"/>
    <w:rsid w:val="007148BA"/>
    <w:rsid w:val="0071722D"/>
    <w:rsid w:val="00724DD0"/>
    <w:rsid w:val="0072714F"/>
    <w:rsid w:val="0073692A"/>
    <w:rsid w:val="007410A9"/>
    <w:rsid w:val="007423A8"/>
    <w:rsid w:val="00742838"/>
    <w:rsid w:val="00764168"/>
    <w:rsid w:val="00765EEC"/>
    <w:rsid w:val="00767D93"/>
    <w:rsid w:val="0077399B"/>
    <w:rsid w:val="00776565"/>
    <w:rsid w:val="00782CDF"/>
    <w:rsid w:val="007855A3"/>
    <w:rsid w:val="00785964"/>
    <w:rsid w:val="0078789A"/>
    <w:rsid w:val="00792C86"/>
    <w:rsid w:val="007931F1"/>
    <w:rsid w:val="007A61D9"/>
    <w:rsid w:val="007B2717"/>
    <w:rsid w:val="007C0F3A"/>
    <w:rsid w:val="007C1447"/>
    <w:rsid w:val="007C6411"/>
    <w:rsid w:val="007E0FE8"/>
    <w:rsid w:val="007E34BE"/>
    <w:rsid w:val="007E675C"/>
    <w:rsid w:val="007F42BC"/>
    <w:rsid w:val="00800558"/>
    <w:rsid w:val="00802148"/>
    <w:rsid w:val="00806CEB"/>
    <w:rsid w:val="00807E02"/>
    <w:rsid w:val="00814908"/>
    <w:rsid w:val="00816A56"/>
    <w:rsid w:val="00820399"/>
    <w:rsid w:val="00820D9F"/>
    <w:rsid w:val="00823D0F"/>
    <w:rsid w:val="008241C5"/>
    <w:rsid w:val="00827C6F"/>
    <w:rsid w:val="00832B33"/>
    <w:rsid w:val="00836502"/>
    <w:rsid w:val="008366EE"/>
    <w:rsid w:val="00837187"/>
    <w:rsid w:val="00840BC6"/>
    <w:rsid w:val="00843002"/>
    <w:rsid w:val="00853599"/>
    <w:rsid w:val="00856474"/>
    <w:rsid w:val="008622F0"/>
    <w:rsid w:val="00865577"/>
    <w:rsid w:val="00865BA0"/>
    <w:rsid w:val="00866E30"/>
    <w:rsid w:val="008724B9"/>
    <w:rsid w:val="00874974"/>
    <w:rsid w:val="00876FA3"/>
    <w:rsid w:val="008776B5"/>
    <w:rsid w:val="00877D82"/>
    <w:rsid w:val="00881A02"/>
    <w:rsid w:val="00883AE4"/>
    <w:rsid w:val="00885077"/>
    <w:rsid w:val="00885F79"/>
    <w:rsid w:val="0089224E"/>
    <w:rsid w:val="00892ADD"/>
    <w:rsid w:val="0089725E"/>
    <w:rsid w:val="00897FA3"/>
    <w:rsid w:val="008A2D4B"/>
    <w:rsid w:val="008A409F"/>
    <w:rsid w:val="008A75E9"/>
    <w:rsid w:val="008B0B97"/>
    <w:rsid w:val="008B4C63"/>
    <w:rsid w:val="008C2E86"/>
    <w:rsid w:val="008C377B"/>
    <w:rsid w:val="008C4D3C"/>
    <w:rsid w:val="008D67D5"/>
    <w:rsid w:val="008E17F5"/>
    <w:rsid w:val="008E59C1"/>
    <w:rsid w:val="008E758C"/>
    <w:rsid w:val="008F6660"/>
    <w:rsid w:val="008F7977"/>
    <w:rsid w:val="00903907"/>
    <w:rsid w:val="00907ED4"/>
    <w:rsid w:val="0091148F"/>
    <w:rsid w:val="00912EFB"/>
    <w:rsid w:val="009162CD"/>
    <w:rsid w:val="00917763"/>
    <w:rsid w:val="009275F6"/>
    <w:rsid w:val="00931E40"/>
    <w:rsid w:val="00943CFC"/>
    <w:rsid w:val="00956423"/>
    <w:rsid w:val="00961FAE"/>
    <w:rsid w:val="00965AB8"/>
    <w:rsid w:val="0096780C"/>
    <w:rsid w:val="0097042D"/>
    <w:rsid w:val="00970D6F"/>
    <w:rsid w:val="00975641"/>
    <w:rsid w:val="00985314"/>
    <w:rsid w:val="00986C9A"/>
    <w:rsid w:val="00987DCA"/>
    <w:rsid w:val="00991210"/>
    <w:rsid w:val="00994D16"/>
    <w:rsid w:val="0099575B"/>
    <w:rsid w:val="00997448"/>
    <w:rsid w:val="009B04C7"/>
    <w:rsid w:val="009B0ED7"/>
    <w:rsid w:val="009B22C2"/>
    <w:rsid w:val="009C14D1"/>
    <w:rsid w:val="009C4965"/>
    <w:rsid w:val="009C5C2F"/>
    <w:rsid w:val="009D3F92"/>
    <w:rsid w:val="009E17A9"/>
    <w:rsid w:val="009E2AF1"/>
    <w:rsid w:val="009E3020"/>
    <w:rsid w:val="009F1E4F"/>
    <w:rsid w:val="009F7403"/>
    <w:rsid w:val="00A006A0"/>
    <w:rsid w:val="00A056FE"/>
    <w:rsid w:val="00A07099"/>
    <w:rsid w:val="00A12616"/>
    <w:rsid w:val="00A137D8"/>
    <w:rsid w:val="00A13ED5"/>
    <w:rsid w:val="00A25C0D"/>
    <w:rsid w:val="00A30406"/>
    <w:rsid w:val="00A31EED"/>
    <w:rsid w:val="00A35306"/>
    <w:rsid w:val="00A403E9"/>
    <w:rsid w:val="00A46C24"/>
    <w:rsid w:val="00A533BE"/>
    <w:rsid w:val="00A60169"/>
    <w:rsid w:val="00A62FC4"/>
    <w:rsid w:val="00A63967"/>
    <w:rsid w:val="00A648B8"/>
    <w:rsid w:val="00A6577D"/>
    <w:rsid w:val="00A65CDF"/>
    <w:rsid w:val="00A7059C"/>
    <w:rsid w:val="00A73DA1"/>
    <w:rsid w:val="00A74309"/>
    <w:rsid w:val="00A76379"/>
    <w:rsid w:val="00A80A9B"/>
    <w:rsid w:val="00A81641"/>
    <w:rsid w:val="00A81676"/>
    <w:rsid w:val="00A82C46"/>
    <w:rsid w:val="00A838DA"/>
    <w:rsid w:val="00A8628B"/>
    <w:rsid w:val="00A96A8A"/>
    <w:rsid w:val="00AA1F23"/>
    <w:rsid w:val="00AA348B"/>
    <w:rsid w:val="00AA7DC2"/>
    <w:rsid w:val="00AB0533"/>
    <w:rsid w:val="00AB112F"/>
    <w:rsid w:val="00AB5BCA"/>
    <w:rsid w:val="00AC42F2"/>
    <w:rsid w:val="00AC5EC7"/>
    <w:rsid w:val="00AD2381"/>
    <w:rsid w:val="00AD3BAF"/>
    <w:rsid w:val="00AD546B"/>
    <w:rsid w:val="00AD7989"/>
    <w:rsid w:val="00AE5756"/>
    <w:rsid w:val="00AE68C2"/>
    <w:rsid w:val="00AF219B"/>
    <w:rsid w:val="00AF3CEE"/>
    <w:rsid w:val="00AF3DC3"/>
    <w:rsid w:val="00B00F9E"/>
    <w:rsid w:val="00B04FCE"/>
    <w:rsid w:val="00B07FDC"/>
    <w:rsid w:val="00B17D3C"/>
    <w:rsid w:val="00B256D8"/>
    <w:rsid w:val="00B308F7"/>
    <w:rsid w:val="00B319F9"/>
    <w:rsid w:val="00B3234B"/>
    <w:rsid w:val="00B35110"/>
    <w:rsid w:val="00B45955"/>
    <w:rsid w:val="00B471BE"/>
    <w:rsid w:val="00B51191"/>
    <w:rsid w:val="00B517A1"/>
    <w:rsid w:val="00B53543"/>
    <w:rsid w:val="00B5446A"/>
    <w:rsid w:val="00B65C59"/>
    <w:rsid w:val="00B67668"/>
    <w:rsid w:val="00B70D01"/>
    <w:rsid w:val="00B72570"/>
    <w:rsid w:val="00B7287E"/>
    <w:rsid w:val="00B72CCD"/>
    <w:rsid w:val="00B77F69"/>
    <w:rsid w:val="00B81225"/>
    <w:rsid w:val="00B853C4"/>
    <w:rsid w:val="00B9306F"/>
    <w:rsid w:val="00B9343C"/>
    <w:rsid w:val="00B93FC9"/>
    <w:rsid w:val="00B96979"/>
    <w:rsid w:val="00BA021C"/>
    <w:rsid w:val="00BA18B9"/>
    <w:rsid w:val="00BA7C45"/>
    <w:rsid w:val="00BB197A"/>
    <w:rsid w:val="00BB39DC"/>
    <w:rsid w:val="00BB6CD7"/>
    <w:rsid w:val="00BC1233"/>
    <w:rsid w:val="00BD01BD"/>
    <w:rsid w:val="00BD02AC"/>
    <w:rsid w:val="00BD261B"/>
    <w:rsid w:val="00BD45AD"/>
    <w:rsid w:val="00BD461B"/>
    <w:rsid w:val="00BD4A82"/>
    <w:rsid w:val="00BD4CFF"/>
    <w:rsid w:val="00BD59E2"/>
    <w:rsid w:val="00BD7F65"/>
    <w:rsid w:val="00BF27B5"/>
    <w:rsid w:val="00BF4D59"/>
    <w:rsid w:val="00BF5E26"/>
    <w:rsid w:val="00BF730F"/>
    <w:rsid w:val="00C1226A"/>
    <w:rsid w:val="00C12A78"/>
    <w:rsid w:val="00C13872"/>
    <w:rsid w:val="00C171F5"/>
    <w:rsid w:val="00C20155"/>
    <w:rsid w:val="00C242E6"/>
    <w:rsid w:val="00C252A4"/>
    <w:rsid w:val="00C31558"/>
    <w:rsid w:val="00C42525"/>
    <w:rsid w:val="00C52D36"/>
    <w:rsid w:val="00C55DA8"/>
    <w:rsid w:val="00C64EAF"/>
    <w:rsid w:val="00C73B5B"/>
    <w:rsid w:val="00C74C73"/>
    <w:rsid w:val="00C762CE"/>
    <w:rsid w:val="00C82A01"/>
    <w:rsid w:val="00C868FB"/>
    <w:rsid w:val="00C8777A"/>
    <w:rsid w:val="00C97522"/>
    <w:rsid w:val="00CA00C2"/>
    <w:rsid w:val="00CB2195"/>
    <w:rsid w:val="00CC398B"/>
    <w:rsid w:val="00CC606A"/>
    <w:rsid w:val="00CD0E9E"/>
    <w:rsid w:val="00CD36AA"/>
    <w:rsid w:val="00CD50BF"/>
    <w:rsid w:val="00CD5573"/>
    <w:rsid w:val="00CE3458"/>
    <w:rsid w:val="00CE5D05"/>
    <w:rsid w:val="00CF1DB2"/>
    <w:rsid w:val="00CF3CF5"/>
    <w:rsid w:val="00D0031F"/>
    <w:rsid w:val="00D14B05"/>
    <w:rsid w:val="00D15A26"/>
    <w:rsid w:val="00D207F3"/>
    <w:rsid w:val="00D24A5A"/>
    <w:rsid w:val="00D26D32"/>
    <w:rsid w:val="00D33857"/>
    <w:rsid w:val="00D44DDE"/>
    <w:rsid w:val="00D4662E"/>
    <w:rsid w:val="00D46F03"/>
    <w:rsid w:val="00D61E4D"/>
    <w:rsid w:val="00D635E0"/>
    <w:rsid w:val="00D6566D"/>
    <w:rsid w:val="00D65C82"/>
    <w:rsid w:val="00D8228A"/>
    <w:rsid w:val="00D85337"/>
    <w:rsid w:val="00D85D6A"/>
    <w:rsid w:val="00D870EA"/>
    <w:rsid w:val="00D9176B"/>
    <w:rsid w:val="00D92EBC"/>
    <w:rsid w:val="00DA1540"/>
    <w:rsid w:val="00DA2256"/>
    <w:rsid w:val="00DB108E"/>
    <w:rsid w:val="00DB452B"/>
    <w:rsid w:val="00DB7B67"/>
    <w:rsid w:val="00DC1D76"/>
    <w:rsid w:val="00DC56AC"/>
    <w:rsid w:val="00DD052D"/>
    <w:rsid w:val="00DE5985"/>
    <w:rsid w:val="00DE6CEF"/>
    <w:rsid w:val="00DF0B3B"/>
    <w:rsid w:val="00DF3A8A"/>
    <w:rsid w:val="00DF6C7D"/>
    <w:rsid w:val="00E00FB2"/>
    <w:rsid w:val="00E06ECB"/>
    <w:rsid w:val="00E07DFB"/>
    <w:rsid w:val="00E25B78"/>
    <w:rsid w:val="00E30FF4"/>
    <w:rsid w:val="00E31C0D"/>
    <w:rsid w:val="00E40EE3"/>
    <w:rsid w:val="00E44F2E"/>
    <w:rsid w:val="00E4697F"/>
    <w:rsid w:val="00E51D4A"/>
    <w:rsid w:val="00E53216"/>
    <w:rsid w:val="00E62B8C"/>
    <w:rsid w:val="00E631FB"/>
    <w:rsid w:val="00E65105"/>
    <w:rsid w:val="00E65423"/>
    <w:rsid w:val="00E70B6D"/>
    <w:rsid w:val="00E869D6"/>
    <w:rsid w:val="00E91C05"/>
    <w:rsid w:val="00EA139D"/>
    <w:rsid w:val="00EA3298"/>
    <w:rsid w:val="00EA4568"/>
    <w:rsid w:val="00EA729A"/>
    <w:rsid w:val="00EA7BA6"/>
    <w:rsid w:val="00EB0F42"/>
    <w:rsid w:val="00EB54F1"/>
    <w:rsid w:val="00EB5930"/>
    <w:rsid w:val="00EB5FBF"/>
    <w:rsid w:val="00EC18F9"/>
    <w:rsid w:val="00EC2158"/>
    <w:rsid w:val="00EC6527"/>
    <w:rsid w:val="00ED321B"/>
    <w:rsid w:val="00EE0C01"/>
    <w:rsid w:val="00EE1282"/>
    <w:rsid w:val="00EE65CD"/>
    <w:rsid w:val="00EE679A"/>
    <w:rsid w:val="00EE72F3"/>
    <w:rsid w:val="00EF0497"/>
    <w:rsid w:val="00EF6DA3"/>
    <w:rsid w:val="00EF786F"/>
    <w:rsid w:val="00F0000C"/>
    <w:rsid w:val="00F04EF7"/>
    <w:rsid w:val="00F04FEB"/>
    <w:rsid w:val="00F07339"/>
    <w:rsid w:val="00F12167"/>
    <w:rsid w:val="00F13A16"/>
    <w:rsid w:val="00F16447"/>
    <w:rsid w:val="00F17D7E"/>
    <w:rsid w:val="00F205AD"/>
    <w:rsid w:val="00F224A9"/>
    <w:rsid w:val="00F226B7"/>
    <w:rsid w:val="00F27F8F"/>
    <w:rsid w:val="00F309DE"/>
    <w:rsid w:val="00F348C8"/>
    <w:rsid w:val="00F35214"/>
    <w:rsid w:val="00F50168"/>
    <w:rsid w:val="00F50F86"/>
    <w:rsid w:val="00F51CC9"/>
    <w:rsid w:val="00F54CDD"/>
    <w:rsid w:val="00F63824"/>
    <w:rsid w:val="00F6403A"/>
    <w:rsid w:val="00F64655"/>
    <w:rsid w:val="00F652B5"/>
    <w:rsid w:val="00F72385"/>
    <w:rsid w:val="00F762EC"/>
    <w:rsid w:val="00F769A3"/>
    <w:rsid w:val="00F80BAA"/>
    <w:rsid w:val="00F82848"/>
    <w:rsid w:val="00F8321D"/>
    <w:rsid w:val="00F94FF1"/>
    <w:rsid w:val="00F95963"/>
    <w:rsid w:val="00FA14F6"/>
    <w:rsid w:val="00FA1B2B"/>
    <w:rsid w:val="00FA242C"/>
    <w:rsid w:val="00FA4E66"/>
    <w:rsid w:val="00FB28C6"/>
    <w:rsid w:val="00FB2D06"/>
    <w:rsid w:val="00FB2F23"/>
    <w:rsid w:val="00FB484E"/>
    <w:rsid w:val="00FB6BE1"/>
    <w:rsid w:val="00FB78B2"/>
    <w:rsid w:val="00FC029C"/>
    <w:rsid w:val="00FD5235"/>
    <w:rsid w:val="00FD56B8"/>
    <w:rsid w:val="00FD6131"/>
    <w:rsid w:val="00FD6EFD"/>
    <w:rsid w:val="00FD7544"/>
    <w:rsid w:val="00FE1FE7"/>
    <w:rsid w:val="00FE3731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4FEB"/>
  </w:style>
  <w:style w:type="numbering" w:customStyle="1" w:styleId="1">
    <w:name w:val="Нет списка1"/>
    <w:next w:val="a2"/>
    <w:uiPriority w:val="99"/>
    <w:semiHidden/>
    <w:unhideWhenUsed/>
    <w:rsid w:val="00087F5F"/>
  </w:style>
  <w:style w:type="paragraph" w:customStyle="1" w:styleId="Web">
    <w:name w:val="Обычный (Web)"/>
    <w:basedOn w:val="a"/>
    <w:rsid w:val="00087F5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087F5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087F5F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087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87F5F"/>
    <w:pPr>
      <w:spacing w:after="120" w:line="360" w:lineRule="atLeas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8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3">
    <w:name w:val="Body Text 3"/>
    <w:basedOn w:val="a"/>
    <w:link w:val="30"/>
    <w:rsid w:val="00087F5F"/>
    <w:pPr>
      <w:spacing w:after="0" w:line="238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rsid w:val="00087F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87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87F5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87F5F"/>
    <w:rPr>
      <w:rFonts w:eastAsia="Times New Roman" w:cs="Calibri"/>
      <w:sz w:val="22"/>
      <w:lang w:val="ru-RU" w:eastAsia="ru-RU" w:bidi="ar-SA"/>
    </w:rPr>
  </w:style>
  <w:style w:type="character" w:styleId="ac">
    <w:name w:val="Hyperlink"/>
    <w:basedOn w:val="a0"/>
    <w:uiPriority w:val="99"/>
    <w:unhideWhenUsed/>
    <w:rsid w:val="00087F5F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087F5F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87F5F"/>
    <w:pPr>
      <w:spacing w:after="0" w:line="240" w:lineRule="auto"/>
    </w:pPr>
    <w:rPr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087F5F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rsid w:val="00087F5F"/>
  </w:style>
  <w:style w:type="paragraph" w:styleId="af0">
    <w:name w:val="footer"/>
    <w:basedOn w:val="a"/>
    <w:link w:val="af"/>
    <w:uiPriority w:val="99"/>
    <w:unhideWhenUsed/>
    <w:rsid w:val="0008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087F5F"/>
  </w:style>
  <w:style w:type="paragraph" w:customStyle="1" w:styleId="af1">
    <w:name w:val="Нормальный (таблица)"/>
    <w:basedOn w:val="a"/>
    <w:next w:val="a"/>
    <w:uiPriority w:val="99"/>
    <w:rsid w:val="00087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087F5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Plain Text"/>
    <w:basedOn w:val="a"/>
    <w:link w:val="af3"/>
    <w:uiPriority w:val="99"/>
    <w:semiHidden/>
    <w:unhideWhenUsed/>
    <w:rsid w:val="00087F5F"/>
    <w:pPr>
      <w:spacing w:after="0" w:line="240" w:lineRule="auto"/>
    </w:pPr>
    <w:rPr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087F5F"/>
    <w:rPr>
      <w:rFonts w:ascii="Calibri" w:hAnsi="Calibri"/>
      <w:szCs w:val="21"/>
    </w:rPr>
  </w:style>
  <w:style w:type="table" w:styleId="af4">
    <w:name w:val="Table Grid"/>
    <w:basedOn w:val="a1"/>
    <w:rsid w:val="00087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087F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87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87F5F"/>
    <w:rPr>
      <w:color w:val="800080"/>
      <w:u w:val="single"/>
    </w:rPr>
  </w:style>
  <w:style w:type="paragraph" w:customStyle="1" w:styleId="xl65">
    <w:name w:val="xl6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66">
    <w:name w:val="xl6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68">
    <w:name w:val="xl68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70">
    <w:name w:val="xl7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77">
    <w:name w:val="xl7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79">
    <w:name w:val="xl7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1">
    <w:name w:val="xl8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6">
    <w:name w:val="xl8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7">
    <w:name w:val="xl8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8">
    <w:name w:val="xl88"/>
    <w:basedOn w:val="a"/>
    <w:rsid w:val="00087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90">
    <w:name w:val="xl90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087F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087F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087F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087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087F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087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5">
    <w:name w:val="xl10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7">
    <w:name w:val="xl107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8">
    <w:name w:val="xl108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9">
    <w:name w:val="xl10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10">
    <w:name w:val="xl110"/>
    <w:basedOn w:val="a"/>
    <w:rsid w:val="00087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11">
    <w:name w:val="xl111"/>
    <w:basedOn w:val="a"/>
    <w:rsid w:val="00087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12">
    <w:name w:val="xl11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087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087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DDFB1V7jBH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06EFB6D1C095A8B3032AF900EBCB53BDADDCCEC545A33F8DAD9E4937F698FN7mEF" TargetMode="Externa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BAEA7399E9195E33CE576BCEA2857CF24333717F10476DB0625FA55F6258110A2AD07F775C74CB06EDEB1V7j3H" TargetMode="External"/><Relationship Id="rId14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F5CD-33E7-41B1-94FE-69926672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9686</Words>
  <Characters>55213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64770</CharactersWithSpaces>
  <SharedDoc>false</SharedDoc>
  <HLinks>
    <vt:vector size="36" baseType="variant"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3145779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consultantplus://offline/ref=99306EFB6D1C095A8B3032AF900EBCB53BDADDCCEC545A33F8DAD9E4937F698FN7mEF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Сергей Политов</dc:creator>
  <cp:lastModifiedBy>marpos_sport</cp:lastModifiedBy>
  <cp:revision>4</cp:revision>
  <cp:lastPrinted>2019-12-24T12:48:00Z</cp:lastPrinted>
  <dcterms:created xsi:type="dcterms:W3CDTF">2023-05-02T05:25:00Z</dcterms:created>
  <dcterms:modified xsi:type="dcterms:W3CDTF">2023-10-06T11:30:00Z</dcterms:modified>
</cp:coreProperties>
</file>