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543" w:rsidRDefault="009B2543">
      <w:r>
        <w:tab/>
      </w:r>
      <w:r>
        <w:tab/>
      </w:r>
      <w:r>
        <w:tab/>
      </w:r>
      <w:r>
        <w:tab/>
      </w:r>
      <w:r>
        <w:tab/>
      </w:r>
      <w:r>
        <w:tab/>
      </w:r>
      <w:r>
        <w:tab/>
      </w:r>
      <w:r>
        <w:tab/>
      </w:r>
      <w:r>
        <w:tab/>
      </w:r>
    </w:p>
    <w:tbl>
      <w:tblPr>
        <w:tblW w:w="8822" w:type="dxa"/>
        <w:tblInd w:w="-142" w:type="dxa"/>
        <w:tblLayout w:type="fixed"/>
        <w:tblLook w:val="01E0" w:firstRow="1" w:lastRow="1" w:firstColumn="1" w:lastColumn="1" w:noHBand="0" w:noVBand="0"/>
      </w:tblPr>
      <w:tblGrid>
        <w:gridCol w:w="3936"/>
        <w:gridCol w:w="1984"/>
        <w:gridCol w:w="2902"/>
      </w:tblGrid>
      <w:tr w:rsidR="00F2763E" w:rsidRPr="00E7273A" w:rsidTr="007E272E">
        <w:tc>
          <w:tcPr>
            <w:tcW w:w="3936" w:type="dxa"/>
          </w:tcPr>
          <w:p w:rsidR="00F2763E" w:rsidRDefault="00F2763E" w:rsidP="00F2763E">
            <w:pPr>
              <w:spacing w:line="192" w:lineRule="auto"/>
              <w:ind w:left="-108"/>
              <w:jc w:val="center"/>
              <w:rPr>
                <w:rFonts w:ascii="Times New Roman" w:hAnsi="Times New Roman"/>
                <w:b/>
                <w:bCs/>
                <w:szCs w:val="24"/>
              </w:rPr>
            </w:pPr>
            <w:bookmarkStart w:id="0" w:name="sub_1"/>
          </w:p>
          <w:p w:rsidR="00F2763E" w:rsidRPr="00072074" w:rsidRDefault="00F2763E" w:rsidP="00F2763E">
            <w:pPr>
              <w:spacing w:line="192" w:lineRule="auto"/>
              <w:ind w:left="-108"/>
              <w:jc w:val="center"/>
              <w:rPr>
                <w:rFonts w:ascii="Times New Roman" w:hAnsi="Times New Roman"/>
                <w:b/>
                <w:bCs/>
                <w:szCs w:val="24"/>
              </w:rPr>
            </w:pPr>
            <w:r w:rsidRPr="00072074">
              <w:rPr>
                <w:rFonts w:ascii="Times New Roman" w:hAnsi="Times New Roman"/>
                <w:b/>
                <w:bCs/>
                <w:szCs w:val="24"/>
              </w:rPr>
              <w:t>Чӑваш Республикин</w:t>
            </w:r>
          </w:p>
          <w:p w:rsidR="00F2763E" w:rsidRPr="00072074" w:rsidRDefault="00F2763E" w:rsidP="00F2763E">
            <w:pPr>
              <w:spacing w:line="192" w:lineRule="auto"/>
              <w:ind w:left="-108"/>
              <w:jc w:val="center"/>
              <w:rPr>
                <w:rFonts w:ascii="Times New Roman" w:hAnsi="Times New Roman"/>
                <w:b/>
                <w:bCs/>
                <w:szCs w:val="24"/>
              </w:rPr>
            </w:pPr>
            <w:r w:rsidRPr="00072074">
              <w:rPr>
                <w:rFonts w:ascii="Times New Roman" w:hAnsi="Times New Roman"/>
                <w:b/>
                <w:bCs/>
                <w:szCs w:val="24"/>
              </w:rPr>
              <w:t>КАНАШ ХУЛА</w:t>
            </w:r>
          </w:p>
          <w:p w:rsidR="00F2763E" w:rsidRPr="000E5900" w:rsidRDefault="00F2763E" w:rsidP="00F2763E">
            <w:pPr>
              <w:widowControl w:val="0"/>
              <w:autoSpaceDE w:val="0"/>
              <w:autoSpaceDN w:val="0"/>
              <w:adjustRightInd w:val="0"/>
              <w:ind w:left="-108"/>
              <w:jc w:val="center"/>
              <w:rPr>
                <w:rFonts w:ascii="Times New Roman" w:hAnsi="Times New Roman"/>
                <w:b/>
                <w:bCs/>
                <w:szCs w:val="24"/>
              </w:rPr>
            </w:pPr>
            <w:r w:rsidRPr="00072074">
              <w:rPr>
                <w:rFonts w:ascii="Times New Roman" w:hAnsi="Times New Roman"/>
                <w:b/>
                <w:szCs w:val="24"/>
              </w:rPr>
              <w:t>АДМИНИСТРАЦИЙĔ</w:t>
            </w:r>
          </w:p>
          <w:p w:rsidR="00F2763E" w:rsidRPr="008C2CAA" w:rsidRDefault="00F2763E" w:rsidP="00F2763E">
            <w:pPr>
              <w:ind w:left="-108"/>
              <w:jc w:val="center"/>
              <w:rPr>
                <w:rFonts w:ascii="Times New Roman" w:hAnsi="Times New Roman"/>
                <w:b/>
                <w:bCs/>
                <w:szCs w:val="24"/>
              </w:rPr>
            </w:pPr>
            <w:r w:rsidRPr="008C2CAA">
              <w:rPr>
                <w:rFonts w:ascii="Times New Roman" w:hAnsi="Times New Roman"/>
                <w:b/>
                <w:bCs/>
                <w:szCs w:val="24"/>
              </w:rPr>
              <w:t>ЙЫШĂНУ</w:t>
            </w:r>
          </w:p>
          <w:p w:rsidR="00F2763E" w:rsidRPr="000E5900" w:rsidRDefault="00F2763E" w:rsidP="00F2763E">
            <w:pPr>
              <w:spacing w:line="192" w:lineRule="auto"/>
              <w:ind w:left="-108"/>
              <w:jc w:val="center"/>
              <w:rPr>
                <w:rFonts w:ascii="Times New Roman" w:hAnsi="Times New Roman"/>
                <w:b/>
                <w:bCs/>
                <w:szCs w:val="24"/>
              </w:rPr>
            </w:pPr>
          </w:p>
          <w:p w:rsidR="00F2763E" w:rsidRPr="000E5900" w:rsidRDefault="00F2763E" w:rsidP="00F2763E">
            <w:pPr>
              <w:spacing w:line="192" w:lineRule="auto"/>
              <w:ind w:left="-108"/>
              <w:jc w:val="center"/>
              <w:rPr>
                <w:rFonts w:ascii="Times New Roman" w:hAnsi="Times New Roman"/>
                <w:b/>
                <w:bCs/>
                <w:szCs w:val="24"/>
              </w:rPr>
            </w:pPr>
            <w:r w:rsidRPr="000E5900">
              <w:rPr>
                <w:rFonts w:ascii="Times New Roman" w:hAnsi="Times New Roman"/>
                <w:b/>
                <w:bCs/>
                <w:szCs w:val="24"/>
              </w:rPr>
              <w:t>____________ № ____________</w:t>
            </w:r>
          </w:p>
          <w:p w:rsidR="00F2763E" w:rsidRPr="000E5900" w:rsidRDefault="00F2763E" w:rsidP="00F2763E">
            <w:pPr>
              <w:spacing w:line="192" w:lineRule="auto"/>
              <w:ind w:left="-108"/>
              <w:jc w:val="center"/>
              <w:rPr>
                <w:rFonts w:ascii="Times New Roman" w:hAnsi="Times New Roman"/>
                <w:b/>
                <w:bCs/>
                <w:szCs w:val="24"/>
              </w:rPr>
            </w:pPr>
          </w:p>
          <w:p w:rsidR="00F2763E" w:rsidRPr="000E5900" w:rsidRDefault="00F2763E" w:rsidP="00F2763E">
            <w:pPr>
              <w:spacing w:line="192" w:lineRule="auto"/>
              <w:ind w:hanging="108"/>
              <w:jc w:val="center"/>
              <w:rPr>
                <w:rFonts w:ascii="Times New Roman" w:hAnsi="Times New Roman"/>
                <w:b/>
                <w:bCs/>
                <w:szCs w:val="24"/>
              </w:rPr>
            </w:pPr>
            <w:r w:rsidRPr="000E5900">
              <w:rPr>
                <w:rFonts w:ascii="Times New Roman" w:hAnsi="Times New Roman"/>
                <w:b/>
                <w:bCs/>
                <w:szCs w:val="24"/>
              </w:rPr>
              <w:t>Канаш хули</w:t>
            </w:r>
          </w:p>
        </w:tc>
        <w:tc>
          <w:tcPr>
            <w:tcW w:w="1984" w:type="dxa"/>
          </w:tcPr>
          <w:p w:rsidR="00F2763E" w:rsidRPr="00E7273A" w:rsidRDefault="00904F6E" w:rsidP="00F2763E">
            <w:pPr>
              <w:spacing w:line="192" w:lineRule="auto"/>
              <w:ind w:left="-108"/>
              <w:rPr>
                <w:rFonts w:ascii="Arial Cyr Chuv" w:hAnsi="Arial Cyr Chuv" w:cs="Arial Cyr Chuv"/>
                <w:b/>
                <w:bCs/>
                <w:szCs w:val="24"/>
              </w:rPr>
            </w:pPr>
            <w:r>
              <w:rPr>
                <w:rFonts w:ascii="Arial Cyr Chuv" w:hAnsi="Arial Cyr Chuv" w:cs="Arial Cyr Chuv"/>
                <w:b/>
                <w:bCs/>
                <w:noProof/>
                <w:szCs w:val="24"/>
              </w:rPr>
              <w:pict w14:anchorId="321B27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1.8pt;margin-top:5.05pt;width:79.5pt;height:103.1pt;z-index:-251658752;visibility:visible;mso-position-horizontal-relative:text;mso-position-vertical-relative:text" wrapcoords="-204 0 -204 21442 21600 21442 21600 0 -204 0">
                  <v:imagedata r:id="rId8" o:title=""/>
                  <w10:wrap type="tight"/>
                </v:shape>
              </w:pict>
            </w:r>
          </w:p>
        </w:tc>
        <w:tc>
          <w:tcPr>
            <w:tcW w:w="2902" w:type="dxa"/>
          </w:tcPr>
          <w:p w:rsidR="00F2763E" w:rsidRDefault="00F2763E" w:rsidP="00F2763E">
            <w:pPr>
              <w:spacing w:line="192" w:lineRule="auto"/>
              <w:ind w:left="-108"/>
              <w:jc w:val="center"/>
              <w:rPr>
                <w:rFonts w:ascii="Times New Roman" w:hAnsi="Times New Roman"/>
                <w:b/>
                <w:bCs/>
                <w:szCs w:val="24"/>
              </w:rPr>
            </w:pPr>
          </w:p>
          <w:p w:rsidR="00F2763E" w:rsidRPr="00072074" w:rsidRDefault="00F2763E" w:rsidP="00F2763E">
            <w:pPr>
              <w:spacing w:line="192" w:lineRule="auto"/>
              <w:ind w:left="-108"/>
              <w:jc w:val="center"/>
              <w:rPr>
                <w:rFonts w:ascii="Times New Roman" w:hAnsi="Times New Roman"/>
                <w:b/>
                <w:bCs/>
                <w:szCs w:val="24"/>
              </w:rPr>
            </w:pPr>
            <w:r w:rsidRPr="00072074">
              <w:rPr>
                <w:rFonts w:ascii="Times New Roman" w:hAnsi="Times New Roman"/>
                <w:b/>
                <w:bCs/>
                <w:szCs w:val="24"/>
              </w:rPr>
              <w:t>АДМИНИСТРАЦИЯ</w:t>
            </w:r>
          </w:p>
          <w:p w:rsidR="00F2763E" w:rsidRPr="00072074" w:rsidRDefault="00F2763E" w:rsidP="00F2763E">
            <w:pPr>
              <w:spacing w:line="192" w:lineRule="auto"/>
              <w:ind w:left="-108"/>
              <w:jc w:val="center"/>
              <w:rPr>
                <w:rFonts w:ascii="Times New Roman" w:hAnsi="Times New Roman"/>
                <w:b/>
                <w:bCs/>
                <w:szCs w:val="24"/>
              </w:rPr>
            </w:pPr>
            <w:r w:rsidRPr="00072074">
              <w:rPr>
                <w:rFonts w:ascii="Times New Roman" w:hAnsi="Times New Roman"/>
                <w:b/>
                <w:bCs/>
                <w:szCs w:val="24"/>
              </w:rPr>
              <w:t>ГОРОДА КАНАШ                                                                                                                                     Чувашской Республики</w:t>
            </w:r>
          </w:p>
          <w:p w:rsidR="00F2763E" w:rsidRPr="00072074" w:rsidRDefault="00F2763E" w:rsidP="00F2763E">
            <w:pPr>
              <w:spacing w:line="192" w:lineRule="auto"/>
              <w:ind w:left="-108"/>
              <w:jc w:val="center"/>
              <w:rPr>
                <w:rFonts w:ascii="Times New Roman" w:hAnsi="Times New Roman"/>
                <w:b/>
                <w:bCs/>
                <w:szCs w:val="24"/>
              </w:rPr>
            </w:pPr>
            <w:r w:rsidRPr="00072074">
              <w:rPr>
                <w:rFonts w:ascii="Times New Roman" w:hAnsi="Times New Roman"/>
                <w:b/>
                <w:bCs/>
                <w:szCs w:val="24"/>
              </w:rPr>
              <w:t>ПОСТАНОВЛЕНИЕ</w:t>
            </w:r>
          </w:p>
          <w:p w:rsidR="00F2763E" w:rsidRPr="00E7273A" w:rsidRDefault="00F2763E" w:rsidP="00F2763E">
            <w:pPr>
              <w:spacing w:line="192" w:lineRule="auto"/>
              <w:ind w:left="-108"/>
              <w:jc w:val="center"/>
              <w:rPr>
                <w:rFonts w:ascii="Times New Roman" w:hAnsi="Times New Roman"/>
                <w:b/>
                <w:bCs/>
                <w:sz w:val="26"/>
                <w:szCs w:val="26"/>
              </w:rPr>
            </w:pPr>
          </w:p>
          <w:p w:rsidR="00F2763E" w:rsidRDefault="00F2763E" w:rsidP="00F2763E">
            <w:pPr>
              <w:spacing w:line="192" w:lineRule="auto"/>
              <w:ind w:left="-74"/>
              <w:rPr>
                <w:rFonts w:ascii="Times New Roman" w:hAnsi="Times New Roman"/>
                <w:b/>
                <w:bCs/>
                <w:szCs w:val="24"/>
              </w:rPr>
            </w:pPr>
          </w:p>
          <w:p w:rsidR="00F2763E" w:rsidRDefault="00F2763E" w:rsidP="00F2763E">
            <w:pPr>
              <w:spacing w:line="192" w:lineRule="auto"/>
              <w:ind w:left="-74"/>
              <w:rPr>
                <w:rFonts w:ascii="Times New Roman" w:hAnsi="Times New Roman"/>
                <w:b/>
                <w:bCs/>
                <w:szCs w:val="24"/>
              </w:rPr>
            </w:pPr>
            <w:r w:rsidRPr="00E7273A">
              <w:rPr>
                <w:rFonts w:ascii="Times New Roman" w:hAnsi="Times New Roman"/>
                <w:b/>
                <w:bCs/>
                <w:szCs w:val="24"/>
              </w:rPr>
              <w:t>____________№______</w:t>
            </w:r>
            <w:r>
              <w:rPr>
                <w:rFonts w:ascii="Times New Roman" w:hAnsi="Times New Roman"/>
                <w:b/>
                <w:bCs/>
                <w:szCs w:val="24"/>
              </w:rPr>
              <w:t>____</w:t>
            </w:r>
          </w:p>
          <w:p w:rsidR="00F2763E" w:rsidRPr="00861566" w:rsidRDefault="00F2763E" w:rsidP="00F2763E">
            <w:pPr>
              <w:spacing w:line="192" w:lineRule="auto"/>
              <w:ind w:left="-108"/>
              <w:jc w:val="center"/>
              <w:rPr>
                <w:rFonts w:ascii="Times New Roman" w:hAnsi="Times New Roman"/>
                <w:b/>
                <w:bCs/>
                <w:szCs w:val="24"/>
              </w:rPr>
            </w:pPr>
          </w:p>
          <w:p w:rsidR="00F2763E" w:rsidRPr="00E7273A" w:rsidRDefault="00F2763E" w:rsidP="00F2763E">
            <w:pPr>
              <w:spacing w:line="192" w:lineRule="auto"/>
              <w:ind w:left="-108"/>
              <w:jc w:val="center"/>
              <w:rPr>
                <w:rFonts w:ascii="Arial Cyr Chuv" w:hAnsi="Arial Cyr Chuv" w:cs="Arial Cyr Chuv"/>
                <w:b/>
                <w:bCs/>
              </w:rPr>
            </w:pPr>
            <w:r w:rsidRPr="00E7273A">
              <w:rPr>
                <w:rFonts w:ascii="Times New Roman" w:hAnsi="Times New Roman"/>
                <w:b/>
                <w:bCs/>
              </w:rPr>
              <w:t xml:space="preserve">    г</w:t>
            </w:r>
            <w:r>
              <w:rPr>
                <w:rFonts w:ascii="Times New Roman" w:hAnsi="Times New Roman"/>
                <w:b/>
                <w:bCs/>
              </w:rPr>
              <w:t>ород</w:t>
            </w:r>
            <w:r w:rsidRPr="00E7273A">
              <w:rPr>
                <w:rFonts w:ascii="Times New Roman" w:hAnsi="Times New Roman"/>
                <w:b/>
                <w:bCs/>
              </w:rPr>
              <w:t xml:space="preserve"> Канаш</w:t>
            </w:r>
          </w:p>
        </w:tc>
      </w:tr>
      <w:bookmarkEnd w:id="0"/>
    </w:tbl>
    <w:p w:rsidR="00BE384F" w:rsidRDefault="00BE384F" w:rsidP="00BE384F">
      <w:pPr>
        <w:pStyle w:val="21"/>
        <w:spacing w:line="240" w:lineRule="auto"/>
        <w:ind w:right="4534"/>
        <w:contextualSpacing/>
        <w:jc w:val="both"/>
        <w:rPr>
          <w:b/>
          <w:sz w:val="24"/>
          <w:szCs w:val="24"/>
          <w:lang w:eastAsia="en-US"/>
        </w:rPr>
      </w:pPr>
    </w:p>
    <w:p w:rsidR="00BE384F" w:rsidRDefault="00BE384F" w:rsidP="00BE384F">
      <w:pPr>
        <w:pStyle w:val="21"/>
        <w:spacing w:line="240" w:lineRule="auto"/>
        <w:ind w:right="4534"/>
        <w:contextualSpacing/>
        <w:jc w:val="both"/>
        <w:rPr>
          <w:b/>
          <w:sz w:val="24"/>
          <w:szCs w:val="24"/>
          <w:lang w:eastAsia="en-US"/>
        </w:rPr>
      </w:pPr>
    </w:p>
    <w:p w:rsidR="00077392" w:rsidRDefault="00077392" w:rsidP="00BE384F">
      <w:pPr>
        <w:pStyle w:val="21"/>
        <w:spacing w:line="240" w:lineRule="auto"/>
        <w:ind w:right="4534"/>
        <w:contextualSpacing/>
        <w:jc w:val="both"/>
        <w:rPr>
          <w:b/>
          <w:sz w:val="24"/>
          <w:szCs w:val="24"/>
          <w:lang w:eastAsia="en-US"/>
        </w:rPr>
      </w:pPr>
    </w:p>
    <w:p w:rsidR="005E41B9" w:rsidRPr="00BE384F" w:rsidRDefault="00BE384F" w:rsidP="00BE384F">
      <w:pPr>
        <w:pStyle w:val="21"/>
        <w:spacing w:line="240" w:lineRule="auto"/>
        <w:ind w:right="4534"/>
        <w:contextualSpacing/>
        <w:jc w:val="both"/>
        <w:rPr>
          <w:b/>
          <w:sz w:val="24"/>
          <w:szCs w:val="24"/>
        </w:rPr>
      </w:pPr>
      <w:r>
        <w:rPr>
          <w:b/>
          <w:sz w:val="24"/>
          <w:szCs w:val="24"/>
          <w:lang w:eastAsia="en-US"/>
        </w:rPr>
        <w:t xml:space="preserve">О внесении изменений в муниципальную </w:t>
      </w:r>
      <w:r w:rsidRPr="00D46081">
        <w:rPr>
          <w:b/>
          <w:sz w:val="24"/>
          <w:szCs w:val="24"/>
          <w:lang w:eastAsia="en-US"/>
        </w:rPr>
        <w:t>программу города Канаш Чувашской Республики «</w:t>
      </w:r>
      <w:r>
        <w:rPr>
          <w:b/>
          <w:sz w:val="24"/>
          <w:szCs w:val="24"/>
        </w:rPr>
        <w:t xml:space="preserve">Управление общественными финансами </w:t>
      </w:r>
      <w:r w:rsidRPr="00D46081">
        <w:rPr>
          <w:b/>
          <w:sz w:val="24"/>
          <w:szCs w:val="24"/>
        </w:rPr>
        <w:t>и</w:t>
      </w:r>
      <w:r>
        <w:rPr>
          <w:b/>
          <w:sz w:val="24"/>
          <w:szCs w:val="24"/>
        </w:rPr>
        <w:t xml:space="preserve"> муниципальным долгом города </w:t>
      </w:r>
      <w:r w:rsidRPr="00D46081">
        <w:rPr>
          <w:b/>
          <w:sz w:val="24"/>
          <w:szCs w:val="24"/>
        </w:rPr>
        <w:t>Канаш Чувашской Республики</w:t>
      </w:r>
      <w:r>
        <w:rPr>
          <w:b/>
          <w:sz w:val="24"/>
          <w:szCs w:val="24"/>
        </w:rPr>
        <w:t>»</w:t>
      </w:r>
    </w:p>
    <w:p w:rsidR="00BE384F" w:rsidRDefault="00BE384F" w:rsidP="00FA4AC7">
      <w:pPr>
        <w:ind w:firstLine="709"/>
        <w:jc w:val="both"/>
        <w:rPr>
          <w:rFonts w:eastAsia="Times New Roman"/>
          <w:szCs w:val="26"/>
          <w:lang w:eastAsia="ru-RU"/>
        </w:rPr>
      </w:pPr>
    </w:p>
    <w:tbl>
      <w:tblPr>
        <w:tblW w:w="9498" w:type="dxa"/>
        <w:tblLayout w:type="fixed"/>
        <w:tblLook w:val="0000" w:firstRow="0" w:lastRow="0" w:firstColumn="0" w:lastColumn="0" w:noHBand="0" w:noVBand="0"/>
      </w:tblPr>
      <w:tblGrid>
        <w:gridCol w:w="9498"/>
      </w:tblGrid>
      <w:tr w:rsidR="00F96CDE" w:rsidRPr="00F96CDE" w:rsidTr="004C0B23">
        <w:trPr>
          <w:trHeight w:val="579"/>
        </w:trPr>
        <w:tc>
          <w:tcPr>
            <w:tcW w:w="9498" w:type="dxa"/>
          </w:tcPr>
          <w:p w:rsidR="00077392" w:rsidRPr="00F96CDE" w:rsidRDefault="00077392" w:rsidP="00005EF7">
            <w:pPr>
              <w:ind w:left="-108" w:firstLine="709"/>
              <w:contextualSpacing/>
              <w:jc w:val="both"/>
              <w:rPr>
                <w:rFonts w:ascii="Times New Roman" w:hAnsi="Times New Roman" w:cs="Times New Roman"/>
                <w:bCs/>
                <w:color w:val="FF0000"/>
                <w:sz w:val="24"/>
                <w:szCs w:val="24"/>
              </w:rPr>
            </w:pPr>
          </w:p>
          <w:p w:rsidR="004C0B23" w:rsidRPr="00F96CDE" w:rsidRDefault="00053EC7" w:rsidP="0092793A">
            <w:pPr>
              <w:pStyle w:val="31"/>
              <w:ind w:firstLine="597"/>
              <w:contextualSpacing/>
              <w:rPr>
                <w:color w:val="FF0000"/>
                <w:sz w:val="24"/>
                <w:szCs w:val="24"/>
              </w:rPr>
            </w:pPr>
            <w:r w:rsidRPr="005E41B9">
              <w:rPr>
                <w:bCs/>
                <w:sz w:val="24"/>
                <w:szCs w:val="24"/>
              </w:rPr>
              <w:t>В</w:t>
            </w:r>
            <w:r>
              <w:rPr>
                <w:bCs/>
                <w:sz w:val="24"/>
                <w:szCs w:val="24"/>
              </w:rPr>
              <w:t xml:space="preserve"> соответствии с Федеральным</w:t>
            </w:r>
            <w:r w:rsidRPr="00BE384F">
              <w:rPr>
                <w:bCs/>
                <w:sz w:val="24"/>
                <w:szCs w:val="24"/>
              </w:rPr>
              <w:t xml:space="preserve"> закон</w:t>
            </w:r>
            <w:r>
              <w:rPr>
                <w:bCs/>
                <w:sz w:val="24"/>
                <w:szCs w:val="24"/>
              </w:rPr>
              <w:t>ом от 6 октября 2003 г. № 131-ФЗ «</w:t>
            </w:r>
            <w:r w:rsidRPr="00BE384F">
              <w:rPr>
                <w:bCs/>
                <w:sz w:val="24"/>
                <w:szCs w:val="24"/>
              </w:rPr>
              <w:t>Об общих принципах организации местного самоуп</w:t>
            </w:r>
            <w:r>
              <w:rPr>
                <w:bCs/>
                <w:sz w:val="24"/>
                <w:szCs w:val="24"/>
              </w:rPr>
              <w:t>равления в Российской Федерации»,</w:t>
            </w:r>
            <w:r w:rsidRPr="005E41B9">
              <w:rPr>
                <w:bCs/>
                <w:sz w:val="24"/>
                <w:szCs w:val="24"/>
              </w:rPr>
              <w:t xml:space="preserve"> целях актуализации правовых актов администрации города Канаш</w:t>
            </w:r>
            <w:r w:rsidR="003F73C2" w:rsidRPr="004C0B23">
              <w:rPr>
                <w:sz w:val="24"/>
                <w:szCs w:val="24"/>
              </w:rPr>
              <w:t>,</w:t>
            </w:r>
            <w:r w:rsidR="003F73C2" w:rsidRPr="005E41B9">
              <w:rPr>
                <w:sz w:val="24"/>
                <w:szCs w:val="24"/>
              </w:rPr>
              <w:t xml:space="preserve"> </w:t>
            </w:r>
            <w:r w:rsidR="003F73C2">
              <w:rPr>
                <w:b/>
                <w:sz w:val="24"/>
                <w:szCs w:val="24"/>
              </w:rPr>
              <w:t xml:space="preserve"> </w:t>
            </w:r>
            <w:r w:rsidR="003F73C2" w:rsidRPr="005E41B9">
              <w:rPr>
                <w:b/>
                <w:sz w:val="24"/>
                <w:szCs w:val="24"/>
              </w:rPr>
              <w:t>Администрация города Канаш Чувашской Республики постановляет</w:t>
            </w:r>
            <w:r w:rsidR="003F73C2" w:rsidRPr="005E41B9">
              <w:rPr>
                <w:sz w:val="24"/>
                <w:szCs w:val="24"/>
              </w:rPr>
              <w:t>:</w:t>
            </w:r>
          </w:p>
        </w:tc>
      </w:tr>
    </w:tbl>
    <w:p w:rsidR="00C541D3" w:rsidRDefault="004C0B23" w:rsidP="003F73C2">
      <w:pPr>
        <w:pStyle w:val="31"/>
        <w:ind w:firstLine="0"/>
        <w:contextualSpacing/>
        <w:rPr>
          <w:sz w:val="24"/>
          <w:szCs w:val="24"/>
        </w:rPr>
      </w:pPr>
      <w:r w:rsidRPr="00F96CDE">
        <w:rPr>
          <w:color w:val="FF0000"/>
          <w:sz w:val="24"/>
          <w:szCs w:val="24"/>
        </w:rPr>
        <w:t xml:space="preserve"> </w:t>
      </w:r>
    </w:p>
    <w:p w:rsidR="00FA4AC7" w:rsidRDefault="00BE384F" w:rsidP="00BE384F">
      <w:pPr>
        <w:pStyle w:val="31"/>
        <w:ind w:firstLine="567"/>
        <w:contextualSpacing/>
      </w:pPr>
      <w:r>
        <w:rPr>
          <w:sz w:val="24"/>
          <w:szCs w:val="24"/>
        </w:rPr>
        <w:t xml:space="preserve">1. </w:t>
      </w:r>
      <w:r w:rsidR="00FA4AC7" w:rsidRPr="007408F5">
        <w:rPr>
          <w:sz w:val="24"/>
          <w:szCs w:val="24"/>
        </w:rPr>
        <w:t xml:space="preserve">Внести в муниципальную программу города Канаш Чувашской Республики </w:t>
      </w:r>
      <w:r>
        <w:rPr>
          <w:sz w:val="24"/>
          <w:szCs w:val="24"/>
        </w:rPr>
        <w:t xml:space="preserve">«Управление общественными финансами </w:t>
      </w:r>
      <w:r w:rsidR="00415A70" w:rsidRPr="007408F5">
        <w:rPr>
          <w:sz w:val="24"/>
          <w:szCs w:val="24"/>
        </w:rPr>
        <w:t>и</w:t>
      </w:r>
      <w:r w:rsidR="007E272E" w:rsidRPr="007408F5">
        <w:rPr>
          <w:sz w:val="24"/>
          <w:szCs w:val="24"/>
        </w:rPr>
        <w:t xml:space="preserve"> </w:t>
      </w:r>
      <w:r>
        <w:rPr>
          <w:sz w:val="24"/>
          <w:szCs w:val="24"/>
        </w:rPr>
        <w:t xml:space="preserve">муниципальным долгом города </w:t>
      </w:r>
      <w:r w:rsidR="00415A70" w:rsidRPr="007408F5">
        <w:rPr>
          <w:sz w:val="24"/>
          <w:szCs w:val="24"/>
        </w:rPr>
        <w:t>Канаш Чувашской Республики»</w:t>
      </w:r>
      <w:r w:rsidR="00FA4AC7" w:rsidRPr="007408F5">
        <w:rPr>
          <w:sz w:val="24"/>
          <w:szCs w:val="24"/>
        </w:rPr>
        <w:t>, утвержденную постановлением администрации города Канаш</w:t>
      </w:r>
      <w:r w:rsidR="00FA4AC7">
        <w:t xml:space="preserve"> </w:t>
      </w:r>
      <w:r w:rsidR="00FA4AC7" w:rsidRPr="007408F5">
        <w:rPr>
          <w:sz w:val="24"/>
          <w:szCs w:val="24"/>
        </w:rPr>
        <w:t xml:space="preserve">от </w:t>
      </w:r>
      <w:r w:rsidR="001823E8" w:rsidRPr="007408F5">
        <w:rPr>
          <w:sz w:val="24"/>
          <w:szCs w:val="24"/>
        </w:rPr>
        <w:t>11</w:t>
      </w:r>
      <w:r w:rsidR="00FA4AC7" w:rsidRPr="007408F5">
        <w:rPr>
          <w:sz w:val="24"/>
          <w:szCs w:val="24"/>
        </w:rPr>
        <w:t>.</w:t>
      </w:r>
      <w:r w:rsidR="001823E8" w:rsidRPr="007408F5">
        <w:rPr>
          <w:sz w:val="24"/>
          <w:szCs w:val="24"/>
        </w:rPr>
        <w:t>03</w:t>
      </w:r>
      <w:r w:rsidR="00FA4AC7" w:rsidRPr="007408F5">
        <w:rPr>
          <w:sz w:val="24"/>
          <w:szCs w:val="24"/>
        </w:rPr>
        <w:t>.201</w:t>
      </w:r>
      <w:r w:rsidR="001823E8" w:rsidRPr="007408F5">
        <w:rPr>
          <w:sz w:val="24"/>
          <w:szCs w:val="24"/>
        </w:rPr>
        <w:t xml:space="preserve">9 </w:t>
      </w:r>
      <w:r w:rsidR="00FA4AC7" w:rsidRPr="007408F5">
        <w:rPr>
          <w:sz w:val="24"/>
          <w:szCs w:val="24"/>
        </w:rPr>
        <w:t xml:space="preserve">г. № </w:t>
      </w:r>
      <w:r w:rsidR="001823E8" w:rsidRPr="007408F5">
        <w:rPr>
          <w:sz w:val="24"/>
          <w:szCs w:val="24"/>
        </w:rPr>
        <w:t>240</w:t>
      </w:r>
      <w:r w:rsidR="007202C0">
        <w:rPr>
          <w:sz w:val="24"/>
          <w:szCs w:val="24"/>
        </w:rPr>
        <w:t xml:space="preserve"> (с  изменениями от 23.09.2019 г. № 1039</w:t>
      </w:r>
      <w:r w:rsidR="00F8380F">
        <w:rPr>
          <w:sz w:val="24"/>
          <w:szCs w:val="24"/>
        </w:rPr>
        <w:t>, от 27.11.2019 г. № 1308, от 10.12.2019 г. № 1362</w:t>
      </w:r>
      <w:r w:rsidR="002566B1">
        <w:rPr>
          <w:sz w:val="24"/>
          <w:szCs w:val="24"/>
        </w:rPr>
        <w:t>, от 30.01.202</w:t>
      </w:r>
      <w:r w:rsidR="00FB55FC">
        <w:rPr>
          <w:sz w:val="24"/>
          <w:szCs w:val="24"/>
        </w:rPr>
        <w:t>0</w:t>
      </w:r>
      <w:r w:rsidR="002566B1">
        <w:rPr>
          <w:sz w:val="24"/>
          <w:szCs w:val="24"/>
        </w:rPr>
        <w:t xml:space="preserve"> г. № 69</w:t>
      </w:r>
      <w:r w:rsidR="00B608B5">
        <w:rPr>
          <w:sz w:val="24"/>
          <w:szCs w:val="24"/>
        </w:rPr>
        <w:t>, от 03.04.2020 г. № 294</w:t>
      </w:r>
      <w:r w:rsidR="00631841">
        <w:rPr>
          <w:sz w:val="24"/>
          <w:szCs w:val="24"/>
        </w:rPr>
        <w:t>, от 08.09.2020 № 627</w:t>
      </w:r>
      <w:r w:rsidR="007528D9">
        <w:rPr>
          <w:sz w:val="24"/>
          <w:szCs w:val="24"/>
        </w:rPr>
        <w:t>, от 18.01.2021 г. № 8</w:t>
      </w:r>
      <w:r w:rsidR="00B03911">
        <w:rPr>
          <w:sz w:val="24"/>
          <w:szCs w:val="24"/>
        </w:rPr>
        <w:t>, от 23.06.2021 г. № 419</w:t>
      </w:r>
      <w:r w:rsidR="00EC3A5A">
        <w:rPr>
          <w:sz w:val="24"/>
          <w:szCs w:val="24"/>
        </w:rPr>
        <w:t>, от 10.08.2021 г. № 605</w:t>
      </w:r>
      <w:r w:rsidR="00B374EE">
        <w:rPr>
          <w:sz w:val="24"/>
          <w:szCs w:val="24"/>
        </w:rPr>
        <w:t>, от 11.10.2021№ 791</w:t>
      </w:r>
      <w:r w:rsidR="00D13D6D">
        <w:rPr>
          <w:sz w:val="24"/>
          <w:szCs w:val="24"/>
        </w:rPr>
        <w:t>, от 17.12.2021 г. № 1114</w:t>
      </w:r>
      <w:r w:rsidR="00B97D17">
        <w:rPr>
          <w:sz w:val="24"/>
          <w:szCs w:val="24"/>
        </w:rPr>
        <w:t>, от 10.01.2022 г. № 1</w:t>
      </w:r>
      <w:r w:rsidR="00AA7831">
        <w:rPr>
          <w:sz w:val="24"/>
          <w:szCs w:val="24"/>
        </w:rPr>
        <w:t>, от 14.09.2022 № 1297</w:t>
      </w:r>
      <w:r w:rsidR="00300807">
        <w:rPr>
          <w:sz w:val="24"/>
          <w:szCs w:val="24"/>
        </w:rPr>
        <w:t>, от 11.11.2022 г. № 1526</w:t>
      </w:r>
      <w:r w:rsidR="0056105D">
        <w:rPr>
          <w:sz w:val="24"/>
          <w:szCs w:val="24"/>
        </w:rPr>
        <w:t>, от 13.01.2023 г. №26</w:t>
      </w:r>
      <w:r w:rsidR="00CE7C65">
        <w:rPr>
          <w:sz w:val="24"/>
          <w:szCs w:val="24"/>
        </w:rPr>
        <w:t>, от 30.03.2023 №294</w:t>
      </w:r>
      <w:r w:rsidR="00B55C58">
        <w:rPr>
          <w:sz w:val="24"/>
          <w:szCs w:val="24"/>
        </w:rPr>
        <w:t>, от 17.08.20</w:t>
      </w:r>
      <w:r w:rsidR="0010171C" w:rsidRPr="00811198">
        <w:rPr>
          <w:sz w:val="24"/>
          <w:szCs w:val="24"/>
        </w:rPr>
        <w:t>2</w:t>
      </w:r>
      <w:r w:rsidR="00B55C58">
        <w:rPr>
          <w:sz w:val="24"/>
          <w:szCs w:val="24"/>
        </w:rPr>
        <w:t>3 г. № 783</w:t>
      </w:r>
      <w:r w:rsidR="00F2763E">
        <w:rPr>
          <w:sz w:val="24"/>
          <w:szCs w:val="24"/>
        </w:rPr>
        <w:t>, от 14.11.2023 г. № 1235</w:t>
      </w:r>
      <w:r w:rsidR="007202C0">
        <w:rPr>
          <w:sz w:val="24"/>
          <w:szCs w:val="24"/>
        </w:rPr>
        <w:t>)</w:t>
      </w:r>
      <w:r w:rsidR="001823E8" w:rsidRPr="007408F5">
        <w:rPr>
          <w:sz w:val="24"/>
          <w:szCs w:val="24"/>
        </w:rPr>
        <w:t xml:space="preserve"> </w:t>
      </w:r>
      <w:r w:rsidR="00FA4AC7" w:rsidRPr="007408F5">
        <w:rPr>
          <w:sz w:val="24"/>
          <w:szCs w:val="24"/>
        </w:rPr>
        <w:t>(далее программа), следующие изменения:</w:t>
      </w:r>
    </w:p>
    <w:tbl>
      <w:tblPr>
        <w:tblW w:w="22048" w:type="dxa"/>
        <w:tblCellSpacing w:w="15" w:type="dxa"/>
        <w:tblCellMar>
          <w:top w:w="15" w:type="dxa"/>
          <w:left w:w="15" w:type="dxa"/>
          <w:bottom w:w="15" w:type="dxa"/>
          <w:right w:w="15" w:type="dxa"/>
        </w:tblCellMar>
        <w:tblLook w:val="04A0" w:firstRow="1" w:lastRow="0" w:firstColumn="1" w:lastColumn="0" w:noHBand="0" w:noVBand="1"/>
      </w:tblPr>
      <w:tblGrid>
        <w:gridCol w:w="10260"/>
        <w:gridCol w:w="5792"/>
        <w:gridCol w:w="5996"/>
      </w:tblGrid>
      <w:tr w:rsidR="008D5ADB" w:rsidRPr="008D5ADB" w:rsidTr="009474D6">
        <w:trPr>
          <w:tblCellSpacing w:w="15" w:type="dxa"/>
        </w:trPr>
        <w:tc>
          <w:tcPr>
            <w:tcW w:w="10215" w:type="dxa"/>
            <w:hideMark/>
          </w:tcPr>
          <w:p w:rsidR="00A43917" w:rsidRPr="008D5ADB" w:rsidRDefault="002818CD" w:rsidP="009474D6">
            <w:pPr>
              <w:spacing w:before="100" w:beforeAutospacing="1" w:after="100" w:afterAutospacing="1" w:line="240" w:lineRule="auto"/>
              <w:ind w:right="729" w:firstLine="948"/>
              <w:jc w:val="both"/>
              <w:rPr>
                <w:rFonts w:ascii="Times New Roman" w:hAnsi="Times New Roman" w:cs="Times New Roman"/>
                <w:sz w:val="24"/>
                <w:szCs w:val="24"/>
              </w:rPr>
            </w:pPr>
            <w:r w:rsidRPr="008D5ADB">
              <w:rPr>
                <w:rFonts w:ascii="Times New Roman" w:hAnsi="Times New Roman" w:cs="Times New Roman"/>
                <w:sz w:val="24"/>
                <w:szCs w:val="24"/>
              </w:rPr>
              <w:t>1)</w:t>
            </w:r>
            <w:r w:rsidR="00BE384F" w:rsidRPr="008D5ADB">
              <w:rPr>
                <w:rFonts w:ascii="Times New Roman" w:hAnsi="Times New Roman" w:cs="Times New Roman"/>
                <w:sz w:val="24"/>
                <w:szCs w:val="24"/>
              </w:rPr>
              <w:t xml:space="preserve"> </w:t>
            </w:r>
            <w:r w:rsidR="00D732A4" w:rsidRPr="008D5ADB">
              <w:rPr>
                <w:rFonts w:ascii="Times New Roman" w:hAnsi="Times New Roman" w:cs="Times New Roman"/>
                <w:sz w:val="24"/>
                <w:szCs w:val="24"/>
              </w:rPr>
              <w:t xml:space="preserve"> паспорт программы</w:t>
            </w:r>
            <w:r w:rsidR="00004E2B" w:rsidRPr="008D5ADB">
              <w:rPr>
                <w:rFonts w:ascii="Times New Roman" w:hAnsi="Times New Roman" w:cs="Times New Roman"/>
                <w:sz w:val="24"/>
                <w:szCs w:val="24"/>
              </w:rPr>
              <w:t xml:space="preserve">  изложить в следующей редакции:</w:t>
            </w:r>
          </w:p>
          <w:tbl>
            <w:tblPr>
              <w:tblW w:w="9452" w:type="dxa"/>
              <w:shd w:val="clear" w:color="auto" w:fill="FFFFFF"/>
              <w:tblCellMar>
                <w:top w:w="15" w:type="dxa"/>
                <w:left w:w="15" w:type="dxa"/>
                <w:bottom w:w="15" w:type="dxa"/>
                <w:right w:w="15" w:type="dxa"/>
              </w:tblCellMar>
              <w:tblLook w:val="04A0" w:firstRow="1" w:lastRow="0" w:firstColumn="1" w:lastColumn="0" w:noHBand="0" w:noVBand="1"/>
            </w:tblPr>
            <w:tblGrid>
              <w:gridCol w:w="2929"/>
              <w:gridCol w:w="691"/>
              <w:gridCol w:w="5832"/>
            </w:tblGrid>
            <w:tr w:rsidR="008D5ADB" w:rsidRPr="008D5ADB" w:rsidTr="009474D6">
              <w:tc>
                <w:tcPr>
                  <w:tcW w:w="2929" w:type="dxa"/>
                  <w:shd w:val="clear" w:color="auto" w:fill="FFFFFF"/>
                  <w:hideMark/>
                </w:tcPr>
                <w:p w:rsidR="009474D6" w:rsidRPr="008D5ADB" w:rsidRDefault="009474D6" w:rsidP="009474D6">
                  <w:pPr>
                    <w:pStyle w:val="s16"/>
                    <w:spacing w:before="0" w:beforeAutospacing="0" w:after="0" w:afterAutospacing="0"/>
                  </w:pPr>
                  <w:r w:rsidRPr="008D5ADB">
                    <w:t>«Ответственный исполнитель Муниципальной программы</w:t>
                  </w:r>
                </w:p>
              </w:tc>
              <w:tc>
                <w:tcPr>
                  <w:tcW w:w="691" w:type="dxa"/>
                  <w:shd w:val="clear" w:color="auto" w:fill="FFFFFF"/>
                  <w:hideMark/>
                </w:tcPr>
                <w:p w:rsidR="009474D6" w:rsidRPr="008D5ADB" w:rsidRDefault="009474D6" w:rsidP="009474D6">
                  <w:pPr>
                    <w:pStyle w:val="s16"/>
                    <w:spacing w:before="0" w:beforeAutospacing="0" w:after="0" w:afterAutospacing="0"/>
                  </w:pPr>
                  <w:r w:rsidRPr="008D5ADB">
                    <w:t>-</w:t>
                  </w:r>
                </w:p>
              </w:tc>
              <w:tc>
                <w:tcPr>
                  <w:tcW w:w="5832" w:type="dxa"/>
                  <w:shd w:val="clear" w:color="auto" w:fill="FFFFFF"/>
                  <w:hideMark/>
                </w:tcPr>
                <w:p w:rsidR="009474D6" w:rsidRPr="008D5ADB" w:rsidRDefault="009474D6" w:rsidP="009474D6">
                  <w:pPr>
                    <w:pStyle w:val="s16"/>
                    <w:spacing w:before="0" w:beforeAutospacing="0" w:after="0" w:afterAutospacing="0"/>
                  </w:pPr>
                  <w:r w:rsidRPr="008D5ADB">
                    <w:t>Финансовый отдел администрации города Канаш (далее - Финотдел)</w:t>
                  </w:r>
                </w:p>
              </w:tc>
            </w:tr>
            <w:tr w:rsidR="008D5ADB" w:rsidRPr="008D5ADB" w:rsidTr="009474D6">
              <w:tc>
                <w:tcPr>
                  <w:tcW w:w="2929" w:type="dxa"/>
                  <w:shd w:val="clear" w:color="auto" w:fill="FFFFFF"/>
                  <w:hideMark/>
                </w:tcPr>
                <w:p w:rsidR="009474D6" w:rsidRPr="008D5ADB" w:rsidRDefault="009474D6" w:rsidP="009474D6">
                  <w:pPr>
                    <w:pStyle w:val="s16"/>
                    <w:spacing w:before="0" w:beforeAutospacing="0" w:after="0" w:afterAutospacing="0"/>
                  </w:pPr>
                  <w:r w:rsidRPr="008D5ADB">
                    <w:t>Соисполнители Муниципальной программы</w:t>
                  </w:r>
                </w:p>
              </w:tc>
              <w:tc>
                <w:tcPr>
                  <w:tcW w:w="691" w:type="dxa"/>
                  <w:shd w:val="clear" w:color="auto" w:fill="FFFFFF"/>
                  <w:hideMark/>
                </w:tcPr>
                <w:p w:rsidR="009474D6" w:rsidRPr="008D5ADB" w:rsidRDefault="009474D6" w:rsidP="009474D6">
                  <w:pPr>
                    <w:pStyle w:val="s16"/>
                    <w:spacing w:before="0" w:beforeAutospacing="0" w:after="0" w:afterAutospacing="0"/>
                  </w:pPr>
                  <w:r w:rsidRPr="008D5ADB">
                    <w:t>-</w:t>
                  </w:r>
                </w:p>
              </w:tc>
              <w:tc>
                <w:tcPr>
                  <w:tcW w:w="5832" w:type="dxa"/>
                  <w:shd w:val="clear" w:color="auto" w:fill="FFFFFF"/>
                  <w:hideMark/>
                </w:tcPr>
                <w:p w:rsidR="009474D6" w:rsidRPr="008D5ADB" w:rsidRDefault="009474D6" w:rsidP="009474D6">
                  <w:pPr>
                    <w:pStyle w:val="s16"/>
                    <w:spacing w:before="0" w:beforeAutospacing="0" w:after="0" w:afterAutospacing="0"/>
                  </w:pPr>
                  <w:r w:rsidRPr="008D5ADB">
                    <w:t>Отдел экономики администрации города Канаш;</w:t>
                  </w:r>
                </w:p>
                <w:p w:rsidR="009474D6" w:rsidRPr="008D5ADB" w:rsidRDefault="009474D6" w:rsidP="009474D6">
                  <w:pPr>
                    <w:pStyle w:val="s16"/>
                    <w:spacing w:before="0" w:beforeAutospacing="0" w:after="0" w:afterAutospacing="0"/>
                  </w:pPr>
                  <w:r w:rsidRPr="008D5ADB">
                    <w:t>Отдел строительства администрации города Канаш;</w:t>
                  </w:r>
                </w:p>
                <w:p w:rsidR="009474D6" w:rsidRPr="008D5ADB" w:rsidRDefault="009474D6" w:rsidP="009474D6">
                  <w:pPr>
                    <w:pStyle w:val="s16"/>
                    <w:spacing w:before="0" w:beforeAutospacing="0" w:after="0" w:afterAutospacing="0"/>
                  </w:pPr>
                  <w:r w:rsidRPr="008D5ADB">
                    <w:t>Отдел имущественных и земельных отношений администрации города Канаш;</w:t>
                  </w:r>
                </w:p>
                <w:p w:rsidR="009474D6" w:rsidRPr="008D5ADB" w:rsidRDefault="009474D6" w:rsidP="009474D6">
                  <w:pPr>
                    <w:pStyle w:val="s16"/>
                    <w:spacing w:before="0" w:beforeAutospacing="0" w:after="0" w:afterAutospacing="0"/>
                  </w:pPr>
                  <w:r w:rsidRPr="008D5ADB">
                    <w:t>Контрольно-счетный орган (по согласованию)</w:t>
                  </w:r>
                </w:p>
              </w:tc>
            </w:tr>
            <w:tr w:rsidR="008D5ADB" w:rsidRPr="008D5ADB" w:rsidTr="009474D6">
              <w:tc>
                <w:tcPr>
                  <w:tcW w:w="2929" w:type="dxa"/>
                  <w:shd w:val="clear" w:color="auto" w:fill="FFFFFF"/>
                  <w:hideMark/>
                </w:tcPr>
                <w:p w:rsidR="009474D6" w:rsidRPr="008D5ADB" w:rsidRDefault="009474D6" w:rsidP="009474D6">
                  <w:pPr>
                    <w:pStyle w:val="s16"/>
                    <w:spacing w:before="0" w:beforeAutospacing="0" w:after="0" w:afterAutospacing="0"/>
                  </w:pPr>
                  <w:r w:rsidRPr="008D5ADB">
                    <w:t>Участники Муниципальной программы</w:t>
                  </w:r>
                </w:p>
              </w:tc>
              <w:tc>
                <w:tcPr>
                  <w:tcW w:w="691" w:type="dxa"/>
                  <w:shd w:val="clear" w:color="auto" w:fill="FFFFFF"/>
                  <w:hideMark/>
                </w:tcPr>
                <w:p w:rsidR="009474D6" w:rsidRPr="008D5ADB" w:rsidRDefault="009474D6" w:rsidP="009474D6">
                  <w:pPr>
                    <w:pStyle w:val="s16"/>
                    <w:spacing w:before="0" w:beforeAutospacing="0" w:after="0" w:afterAutospacing="0"/>
                  </w:pPr>
                  <w:r w:rsidRPr="008D5ADB">
                    <w:t>-</w:t>
                  </w:r>
                </w:p>
              </w:tc>
              <w:tc>
                <w:tcPr>
                  <w:tcW w:w="5832" w:type="dxa"/>
                  <w:shd w:val="clear" w:color="auto" w:fill="FFFFFF"/>
                  <w:hideMark/>
                </w:tcPr>
                <w:p w:rsidR="009474D6" w:rsidRPr="008D5ADB" w:rsidRDefault="009474D6" w:rsidP="009474D6">
                  <w:pPr>
                    <w:pStyle w:val="s16"/>
                    <w:spacing w:before="0" w:beforeAutospacing="0" w:after="0" w:afterAutospacing="0"/>
                  </w:pPr>
                  <w:r w:rsidRPr="008D5ADB">
                    <w:t>Структурные подразделения администрации города Канаш, органы местного самоуправления города Канаш</w:t>
                  </w:r>
                </w:p>
              </w:tc>
            </w:tr>
            <w:tr w:rsidR="008D5ADB" w:rsidRPr="008D5ADB" w:rsidTr="009474D6">
              <w:tc>
                <w:tcPr>
                  <w:tcW w:w="2929" w:type="dxa"/>
                  <w:shd w:val="clear" w:color="auto" w:fill="FFFFFF"/>
                  <w:hideMark/>
                </w:tcPr>
                <w:p w:rsidR="009474D6" w:rsidRPr="008D5ADB" w:rsidRDefault="009474D6" w:rsidP="009474D6">
                  <w:pPr>
                    <w:pStyle w:val="s16"/>
                    <w:spacing w:before="0" w:beforeAutospacing="0" w:after="0" w:afterAutospacing="0"/>
                  </w:pPr>
                  <w:r w:rsidRPr="008D5ADB">
                    <w:lastRenderedPageBreak/>
                    <w:t>Подпрограммы Муниципальной программы (программы)</w:t>
                  </w:r>
                </w:p>
              </w:tc>
              <w:tc>
                <w:tcPr>
                  <w:tcW w:w="691" w:type="dxa"/>
                  <w:shd w:val="clear" w:color="auto" w:fill="FFFFFF"/>
                  <w:hideMark/>
                </w:tcPr>
                <w:p w:rsidR="009474D6" w:rsidRPr="008D5ADB" w:rsidRDefault="009474D6" w:rsidP="009474D6">
                  <w:pPr>
                    <w:pStyle w:val="s16"/>
                    <w:spacing w:before="0" w:beforeAutospacing="0" w:after="0" w:afterAutospacing="0"/>
                  </w:pPr>
                  <w:r w:rsidRPr="008D5ADB">
                    <w:t>-</w:t>
                  </w:r>
                </w:p>
              </w:tc>
              <w:tc>
                <w:tcPr>
                  <w:tcW w:w="5832" w:type="dxa"/>
                  <w:shd w:val="clear" w:color="auto" w:fill="FFFFFF"/>
                  <w:hideMark/>
                </w:tcPr>
                <w:p w:rsidR="009474D6" w:rsidRPr="00865659" w:rsidRDefault="00904F6E" w:rsidP="009474D6">
                  <w:pPr>
                    <w:pStyle w:val="s16"/>
                    <w:spacing w:before="0" w:beforeAutospacing="0" w:after="0" w:afterAutospacing="0"/>
                  </w:pPr>
                  <w:hyperlink r:id="rId9" w:anchor="/document/48774276/entry/3000" w:history="1">
                    <w:r w:rsidR="009474D6" w:rsidRPr="00865659">
                      <w:rPr>
                        <w:rStyle w:val="af0"/>
                        <w:color w:val="auto"/>
                        <w:u w:val="none"/>
                      </w:rPr>
                      <w:t>"Совершенствование бюджетной политики и обеспечение сбалансированности бюджета города Канаш"</w:t>
                    </w:r>
                  </w:hyperlink>
                  <w:r w:rsidR="009474D6" w:rsidRPr="00865659">
                    <w:t>;</w:t>
                  </w:r>
                </w:p>
                <w:p w:rsidR="009474D6" w:rsidRPr="008D5ADB" w:rsidRDefault="009474D6" w:rsidP="009474D6">
                  <w:pPr>
                    <w:pStyle w:val="s16"/>
                    <w:spacing w:before="0" w:beforeAutospacing="0" w:after="0" w:afterAutospacing="0"/>
                  </w:pPr>
                  <w:r w:rsidRPr="008D5ADB">
                    <w:t>«Повышение эффективности бюджетных расходов города Канаш Чувашской Республики</w:t>
                  </w:r>
                  <w:r w:rsidR="00865659">
                    <w:t>»;</w:t>
                  </w:r>
                </w:p>
                <w:p w:rsidR="009474D6" w:rsidRPr="008D5ADB" w:rsidRDefault="009474D6" w:rsidP="00865659">
                  <w:pPr>
                    <w:pStyle w:val="s16"/>
                    <w:spacing w:before="0" w:beforeAutospacing="0" w:after="0" w:afterAutospacing="0"/>
                  </w:pPr>
                  <w:r w:rsidRPr="008D5ADB">
                    <w:t>"Обеспечение реализации муниципальной программы города Канаш Чувашской Республики "Управление общественными финансами и муниципальным долгом города Канаш Чувашской Республики"</w:t>
                  </w:r>
                </w:p>
              </w:tc>
            </w:tr>
            <w:tr w:rsidR="008D5ADB" w:rsidRPr="008D5ADB" w:rsidTr="009474D6">
              <w:tc>
                <w:tcPr>
                  <w:tcW w:w="2929" w:type="dxa"/>
                  <w:shd w:val="clear" w:color="auto" w:fill="FFFFFF"/>
                  <w:hideMark/>
                </w:tcPr>
                <w:p w:rsidR="009474D6" w:rsidRPr="008D5ADB" w:rsidRDefault="009474D6" w:rsidP="009474D6">
                  <w:pPr>
                    <w:pStyle w:val="s16"/>
                    <w:spacing w:before="0" w:beforeAutospacing="0" w:after="0" w:afterAutospacing="0"/>
                  </w:pPr>
                  <w:r w:rsidRPr="008D5ADB">
                    <w:t>Цели Муниципальной программы</w:t>
                  </w:r>
                </w:p>
              </w:tc>
              <w:tc>
                <w:tcPr>
                  <w:tcW w:w="691" w:type="dxa"/>
                  <w:shd w:val="clear" w:color="auto" w:fill="FFFFFF"/>
                  <w:hideMark/>
                </w:tcPr>
                <w:p w:rsidR="009474D6" w:rsidRPr="008D5ADB" w:rsidRDefault="009474D6" w:rsidP="009474D6">
                  <w:pPr>
                    <w:pStyle w:val="s16"/>
                    <w:spacing w:before="0" w:beforeAutospacing="0" w:after="0" w:afterAutospacing="0"/>
                  </w:pPr>
                  <w:r w:rsidRPr="008D5ADB">
                    <w:t>-</w:t>
                  </w:r>
                </w:p>
              </w:tc>
              <w:tc>
                <w:tcPr>
                  <w:tcW w:w="5832" w:type="dxa"/>
                  <w:shd w:val="clear" w:color="auto" w:fill="FFFFFF"/>
                  <w:hideMark/>
                </w:tcPr>
                <w:p w:rsidR="009474D6" w:rsidRPr="008D5ADB" w:rsidRDefault="009474D6" w:rsidP="009474D6">
                  <w:pPr>
                    <w:pStyle w:val="s16"/>
                    <w:spacing w:before="0" w:beforeAutospacing="0" w:after="0" w:afterAutospacing="0"/>
                  </w:pPr>
                  <w:r w:rsidRPr="008D5ADB">
                    <w:t>обеспечение долгосрочной сбалансированности и устойчивости бюджета города Канаш, оптимизация долговой нагрузки на бюджет</w:t>
                  </w:r>
                  <w:bookmarkStart w:id="1" w:name="_GoBack"/>
                  <w:bookmarkEnd w:id="1"/>
                  <w:r w:rsidRPr="008D5ADB">
                    <w:t xml:space="preserve"> города Канаш;</w:t>
                  </w:r>
                </w:p>
                <w:p w:rsidR="009474D6" w:rsidRPr="008D5ADB" w:rsidRDefault="009474D6" w:rsidP="009474D6">
                  <w:pPr>
                    <w:pStyle w:val="s16"/>
                    <w:spacing w:before="0" w:beforeAutospacing="0" w:after="0" w:afterAutospacing="0"/>
                  </w:pPr>
                  <w:r w:rsidRPr="008D5ADB">
                    <w:t>повышение эффективности бюджетных расходов, качества управления общественными финансами</w:t>
                  </w:r>
                </w:p>
              </w:tc>
            </w:tr>
            <w:tr w:rsidR="008D5ADB" w:rsidRPr="008D5ADB" w:rsidTr="009474D6">
              <w:tc>
                <w:tcPr>
                  <w:tcW w:w="2929" w:type="dxa"/>
                  <w:shd w:val="clear" w:color="auto" w:fill="FFFFFF"/>
                  <w:hideMark/>
                </w:tcPr>
                <w:p w:rsidR="009474D6" w:rsidRPr="008D5ADB" w:rsidRDefault="009474D6" w:rsidP="009474D6">
                  <w:pPr>
                    <w:pStyle w:val="s16"/>
                    <w:spacing w:before="0" w:beforeAutospacing="0" w:after="0" w:afterAutospacing="0"/>
                  </w:pPr>
                  <w:r w:rsidRPr="008D5ADB">
                    <w:t>Задачи Муниципальной программы</w:t>
                  </w:r>
                </w:p>
              </w:tc>
              <w:tc>
                <w:tcPr>
                  <w:tcW w:w="691" w:type="dxa"/>
                  <w:shd w:val="clear" w:color="auto" w:fill="FFFFFF"/>
                  <w:hideMark/>
                </w:tcPr>
                <w:p w:rsidR="009474D6" w:rsidRPr="008D5ADB" w:rsidRDefault="009474D6" w:rsidP="009474D6">
                  <w:pPr>
                    <w:pStyle w:val="s16"/>
                    <w:spacing w:before="0" w:beforeAutospacing="0" w:after="0" w:afterAutospacing="0"/>
                  </w:pPr>
                  <w:r w:rsidRPr="008D5ADB">
                    <w:t>-</w:t>
                  </w:r>
                </w:p>
              </w:tc>
              <w:tc>
                <w:tcPr>
                  <w:tcW w:w="5832" w:type="dxa"/>
                  <w:shd w:val="clear" w:color="auto" w:fill="FFFFFF"/>
                  <w:hideMark/>
                </w:tcPr>
                <w:p w:rsidR="009474D6" w:rsidRPr="008D5ADB" w:rsidRDefault="009474D6" w:rsidP="009474D6">
                  <w:pPr>
                    <w:pStyle w:val="s16"/>
                    <w:spacing w:before="0" w:beforeAutospacing="0" w:after="0" w:afterAutospacing="0"/>
                  </w:pPr>
                  <w:r w:rsidRPr="008D5ADB">
                    <w:t>совершенствование бюджетного процесса, внедрение современных информационно-коммуникационных технологий в управление общественными финансами, повышение качества и социальной направленности бюджетного планирования;</w:t>
                  </w:r>
                </w:p>
                <w:p w:rsidR="009474D6" w:rsidRPr="008D5ADB" w:rsidRDefault="009474D6" w:rsidP="009474D6">
                  <w:pPr>
                    <w:pStyle w:val="s16"/>
                    <w:spacing w:before="0" w:beforeAutospacing="0" w:after="0" w:afterAutospacing="0"/>
                  </w:pPr>
                  <w:r w:rsidRPr="008D5ADB">
                    <w:t>проведение ответственной бюджетной политики, способствующей обеспечению долгосрочной сбалансированности и устойчивости бюджетной системы, росту собственных доходов бюджета города Канаш;</w:t>
                  </w:r>
                </w:p>
                <w:p w:rsidR="009474D6" w:rsidRPr="008D5ADB" w:rsidRDefault="009474D6" w:rsidP="009474D6">
                  <w:pPr>
                    <w:pStyle w:val="s16"/>
                    <w:spacing w:before="0" w:beforeAutospacing="0" w:after="0" w:afterAutospacing="0"/>
                  </w:pPr>
                  <w:r w:rsidRPr="008D5ADB">
                    <w:t>повышение эффективности использования средств бюджета города Канаш, развитие гибкой и комплексной системы управления бюджетными расходами, увязанной с системой государственного стратегического управления;</w:t>
                  </w:r>
                </w:p>
                <w:p w:rsidR="009474D6" w:rsidRPr="008D5ADB" w:rsidRDefault="009474D6" w:rsidP="009474D6">
                  <w:pPr>
                    <w:pStyle w:val="s16"/>
                    <w:spacing w:before="0" w:beforeAutospacing="0" w:after="0" w:afterAutospacing="0"/>
                  </w:pPr>
                  <w:r w:rsidRPr="008D5ADB">
                    <w:t>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бюджета города Канаш;</w:t>
                  </w:r>
                </w:p>
                <w:p w:rsidR="008732A1" w:rsidRPr="008D5ADB" w:rsidRDefault="008732A1" w:rsidP="009474D6">
                  <w:pPr>
                    <w:pStyle w:val="s16"/>
                    <w:spacing w:before="0" w:beforeAutospacing="0" w:after="0" w:afterAutospacing="0"/>
                  </w:pPr>
                  <w:r w:rsidRPr="008B61E4">
                    <w:t>повышение качества ведения бюджетного учета, снижение расходов на его организацию</w:t>
                  </w:r>
                  <w:r w:rsidRPr="008D5ADB">
                    <w:t>;</w:t>
                  </w:r>
                </w:p>
                <w:p w:rsidR="009474D6" w:rsidRPr="008D5ADB" w:rsidRDefault="009474D6" w:rsidP="009474D6">
                  <w:pPr>
                    <w:pStyle w:val="s16"/>
                    <w:spacing w:before="0" w:beforeAutospacing="0" w:after="0" w:afterAutospacing="0"/>
                  </w:pPr>
                  <w:r w:rsidRPr="008D5ADB">
                    <w:t>эффективное управление муниципальным долгом города Канаш Чувашской Республики, обеспечение своевременного исполнения долговых обязательств города Канаш Чувашской Республики;</w:t>
                  </w:r>
                </w:p>
                <w:p w:rsidR="009474D6" w:rsidRPr="008D5ADB" w:rsidRDefault="009474D6" w:rsidP="009474D6">
                  <w:pPr>
                    <w:pStyle w:val="s16"/>
                    <w:spacing w:before="0" w:beforeAutospacing="0" w:after="0" w:afterAutospacing="0"/>
                  </w:pPr>
                  <w:r w:rsidRPr="008D5ADB">
                    <w:t>оптимизация структуры и объема муниципального долга города Канаш Чувашской Республики, расходов на его обслуживание, осуществление заимствований в пределах ограничений, установленных </w:t>
                  </w:r>
                  <w:hyperlink r:id="rId10" w:anchor="/document/12112604/entry/0" w:history="1">
                    <w:r w:rsidRPr="00865659">
                      <w:rPr>
                        <w:rStyle w:val="af0"/>
                        <w:color w:val="auto"/>
                        <w:u w:val="none"/>
                      </w:rPr>
                      <w:t>Бюджетным кодексом</w:t>
                    </w:r>
                  </w:hyperlink>
                  <w:r w:rsidRPr="00865659">
                    <w:t xml:space="preserve"> Российской Федерации, эффективное </w:t>
                  </w:r>
                  <w:r w:rsidRPr="008D5ADB">
                    <w:t>использование рыночных механизмов заимствований</w:t>
                  </w:r>
                </w:p>
              </w:tc>
            </w:tr>
            <w:tr w:rsidR="008D5ADB" w:rsidRPr="008D5ADB" w:rsidTr="009474D6">
              <w:tc>
                <w:tcPr>
                  <w:tcW w:w="2929" w:type="dxa"/>
                  <w:shd w:val="clear" w:color="auto" w:fill="FFFFFF"/>
                  <w:hideMark/>
                </w:tcPr>
                <w:p w:rsidR="009474D6" w:rsidRPr="008D5ADB" w:rsidRDefault="009474D6" w:rsidP="009474D6">
                  <w:pPr>
                    <w:pStyle w:val="s16"/>
                    <w:spacing w:before="0" w:beforeAutospacing="0" w:after="0" w:afterAutospacing="0"/>
                  </w:pPr>
                  <w:r w:rsidRPr="008D5ADB">
                    <w:t>Целевые индикаторы и показатели Муниципальной программы</w:t>
                  </w:r>
                </w:p>
              </w:tc>
              <w:tc>
                <w:tcPr>
                  <w:tcW w:w="691" w:type="dxa"/>
                  <w:shd w:val="clear" w:color="auto" w:fill="FFFFFF"/>
                  <w:hideMark/>
                </w:tcPr>
                <w:p w:rsidR="009474D6" w:rsidRPr="008D5ADB" w:rsidRDefault="009474D6" w:rsidP="009474D6">
                  <w:pPr>
                    <w:pStyle w:val="s16"/>
                    <w:spacing w:before="0" w:beforeAutospacing="0" w:after="0" w:afterAutospacing="0"/>
                  </w:pPr>
                  <w:r w:rsidRPr="008D5ADB">
                    <w:t>-</w:t>
                  </w:r>
                </w:p>
              </w:tc>
              <w:tc>
                <w:tcPr>
                  <w:tcW w:w="5832" w:type="dxa"/>
                  <w:shd w:val="clear" w:color="auto" w:fill="FFFFFF"/>
                  <w:hideMark/>
                </w:tcPr>
                <w:p w:rsidR="009474D6" w:rsidRPr="008D5ADB" w:rsidRDefault="009474D6" w:rsidP="009474D6">
                  <w:pPr>
                    <w:pStyle w:val="s16"/>
                    <w:spacing w:before="0" w:beforeAutospacing="0" w:after="0" w:afterAutospacing="0"/>
                  </w:pPr>
                  <w:r w:rsidRPr="008D5ADB">
                    <w:t>достижение к 2036 году следующих целевых индикаторов и показателей:</w:t>
                  </w:r>
                </w:p>
                <w:p w:rsidR="009474D6" w:rsidRPr="008D5ADB" w:rsidRDefault="009474D6" w:rsidP="009474D6">
                  <w:pPr>
                    <w:pStyle w:val="s16"/>
                    <w:spacing w:before="0" w:beforeAutospacing="0" w:after="0" w:afterAutospacing="0"/>
                  </w:pPr>
                  <w:r w:rsidRPr="008D5ADB">
                    <w:t>отношение дефицита бюджета города Канаш к доходам бюджета города Канаш (без учета безвозмездных поступлений) - не более 10,0 процента;</w:t>
                  </w:r>
                </w:p>
                <w:p w:rsidR="009474D6" w:rsidRPr="008D5ADB" w:rsidRDefault="009474D6" w:rsidP="009474D6">
                  <w:pPr>
                    <w:pStyle w:val="s16"/>
                    <w:spacing w:before="0" w:beforeAutospacing="0" w:after="0" w:afterAutospacing="0"/>
                  </w:pPr>
                  <w:r w:rsidRPr="008D5ADB">
                    <w:t xml:space="preserve">отношение муниципального долга города Канаш Чувашской Республики к доходам бюджета города </w:t>
                  </w:r>
                  <w:r w:rsidRPr="008D5ADB">
                    <w:lastRenderedPageBreak/>
                    <w:t>Канаш (без учета безвозмездных поступлений) - не более 100,0 процента;</w:t>
                  </w:r>
                </w:p>
                <w:p w:rsidR="009474D6" w:rsidRPr="008D5ADB" w:rsidRDefault="009474D6" w:rsidP="009474D6">
                  <w:pPr>
                    <w:pStyle w:val="s16"/>
                    <w:spacing w:before="0" w:beforeAutospacing="0" w:after="0" w:afterAutospacing="0"/>
                  </w:pPr>
                  <w:r w:rsidRPr="008D5ADB">
                    <w:t>отношение объема просроченной задолженности по долговым обязательствам города Канаш Чувашской Республики к общему объему задолженности по долговым обязательствам города Канаш Чувашской Республики - 0,0 процента;</w:t>
                  </w:r>
                </w:p>
                <w:p w:rsidR="009474D6" w:rsidRDefault="009474D6" w:rsidP="009474D6">
                  <w:pPr>
                    <w:pStyle w:val="s16"/>
                    <w:spacing w:before="0" w:beforeAutospacing="0" w:after="0" w:afterAutospacing="0"/>
                  </w:pPr>
                  <w:r w:rsidRPr="008D5ADB">
                    <w:t>удельный вес программных расходов бюджета города Канаш в общем объеме расходов бюджета города Канаш - 100,0 процента;</w:t>
                  </w:r>
                </w:p>
                <w:p w:rsidR="008D5ADB" w:rsidRPr="008D5ADB" w:rsidRDefault="008D5ADB" w:rsidP="008D5ADB">
                  <w:pPr>
                    <w:spacing w:after="0" w:line="240" w:lineRule="auto"/>
                    <w:rPr>
                      <w:rFonts w:ascii="Times New Roman" w:hAnsi="Times New Roman" w:cs="Times New Roman"/>
                      <w:sz w:val="24"/>
                      <w:szCs w:val="24"/>
                    </w:rPr>
                  </w:pPr>
                  <w:r w:rsidRPr="008B61E4">
                    <w:rPr>
                      <w:rFonts w:ascii="Times New Roman" w:eastAsia="Times New Roman" w:hAnsi="Times New Roman" w:cs="Times New Roman"/>
                      <w:sz w:val="24"/>
                      <w:szCs w:val="24"/>
                      <w:lang w:eastAsia="ru-RU"/>
                    </w:rPr>
                    <w:t xml:space="preserve">доля </w:t>
                  </w:r>
                  <w:r>
                    <w:rPr>
                      <w:rFonts w:ascii="Times New Roman" w:eastAsia="Times New Roman" w:hAnsi="Times New Roman" w:cs="Times New Roman"/>
                      <w:sz w:val="24"/>
                      <w:szCs w:val="24"/>
                      <w:lang w:eastAsia="ru-RU"/>
                    </w:rPr>
                    <w:t>муниципальных</w:t>
                  </w:r>
                  <w:r w:rsidRPr="008B61E4">
                    <w:rPr>
                      <w:rFonts w:ascii="Times New Roman" w:eastAsia="Times New Roman" w:hAnsi="Times New Roman" w:cs="Times New Roman"/>
                      <w:sz w:val="24"/>
                      <w:szCs w:val="24"/>
                      <w:lang w:eastAsia="ru-RU"/>
                    </w:rPr>
                    <w:t xml:space="preserve"> учреждений </w:t>
                  </w:r>
                  <w:r>
                    <w:rPr>
                      <w:rFonts w:ascii="Times New Roman" w:eastAsia="Times New Roman" w:hAnsi="Times New Roman" w:cs="Times New Roman"/>
                      <w:sz w:val="24"/>
                      <w:szCs w:val="24"/>
                      <w:lang w:eastAsia="ru-RU"/>
                    </w:rPr>
                    <w:t xml:space="preserve"> города Канаш </w:t>
                  </w:r>
                  <w:r w:rsidRPr="008B61E4">
                    <w:rPr>
                      <w:rFonts w:ascii="Times New Roman" w:eastAsia="Times New Roman" w:hAnsi="Times New Roman" w:cs="Times New Roman"/>
                      <w:sz w:val="24"/>
                      <w:szCs w:val="24"/>
                      <w:lang w:eastAsia="ru-RU"/>
                    </w:rPr>
                    <w:t xml:space="preserve">Чувашской Республики, передавших функции ведения бюджетного и бухгалтерского учета в централизованные бухгалтерии, в общем количестве </w:t>
                  </w:r>
                  <w:r>
                    <w:rPr>
                      <w:rFonts w:ascii="Times New Roman" w:eastAsia="Times New Roman" w:hAnsi="Times New Roman" w:cs="Times New Roman"/>
                      <w:sz w:val="24"/>
                      <w:szCs w:val="24"/>
                      <w:lang w:eastAsia="ru-RU"/>
                    </w:rPr>
                    <w:t xml:space="preserve">муниципальных </w:t>
                  </w:r>
                  <w:r w:rsidRPr="008B61E4">
                    <w:rPr>
                      <w:rFonts w:ascii="Times New Roman" w:eastAsia="Times New Roman" w:hAnsi="Times New Roman" w:cs="Times New Roman"/>
                      <w:sz w:val="24"/>
                      <w:szCs w:val="24"/>
                      <w:lang w:eastAsia="ru-RU"/>
                    </w:rPr>
                    <w:t xml:space="preserve">учреждений </w:t>
                  </w:r>
                  <w:r>
                    <w:rPr>
                      <w:rFonts w:ascii="Times New Roman" w:eastAsia="Times New Roman" w:hAnsi="Times New Roman" w:cs="Times New Roman"/>
                      <w:sz w:val="24"/>
                      <w:szCs w:val="24"/>
                      <w:lang w:eastAsia="ru-RU"/>
                    </w:rPr>
                    <w:t xml:space="preserve">города Канаш </w:t>
                  </w:r>
                  <w:r w:rsidRPr="008B61E4">
                    <w:rPr>
                      <w:rFonts w:ascii="Times New Roman" w:eastAsia="Times New Roman" w:hAnsi="Times New Roman" w:cs="Times New Roman"/>
                      <w:sz w:val="24"/>
                      <w:szCs w:val="24"/>
                      <w:lang w:eastAsia="ru-RU"/>
                    </w:rPr>
                    <w:t>Чувашской Республики - 100,0 процента;</w:t>
                  </w:r>
                </w:p>
                <w:p w:rsidR="009474D6" w:rsidRPr="008D5ADB" w:rsidRDefault="009474D6" w:rsidP="009474D6">
                  <w:pPr>
                    <w:pStyle w:val="s16"/>
                    <w:spacing w:before="0" w:beforeAutospacing="0" w:after="0" w:afterAutospacing="0"/>
                  </w:pPr>
                  <w:r w:rsidRPr="008D5ADB">
                    <w:t>отношение объема просроченной кредиторской задолженности бюджета города Канаш к объему расходов бюджета города Канаш - 0,0 процента.</w:t>
                  </w:r>
                </w:p>
              </w:tc>
            </w:tr>
            <w:tr w:rsidR="008D5ADB" w:rsidRPr="008D5ADB" w:rsidTr="009474D6">
              <w:tc>
                <w:tcPr>
                  <w:tcW w:w="2929" w:type="dxa"/>
                  <w:shd w:val="clear" w:color="auto" w:fill="FFFFFF"/>
                  <w:hideMark/>
                </w:tcPr>
                <w:p w:rsidR="009474D6" w:rsidRPr="008D5ADB" w:rsidRDefault="009474D6" w:rsidP="009474D6">
                  <w:pPr>
                    <w:pStyle w:val="s16"/>
                    <w:spacing w:before="0" w:beforeAutospacing="0" w:after="0" w:afterAutospacing="0"/>
                  </w:pPr>
                  <w:r w:rsidRPr="008D5ADB">
                    <w:lastRenderedPageBreak/>
                    <w:t>Срок и этапы реализации Муниципальной программы</w:t>
                  </w:r>
                </w:p>
              </w:tc>
              <w:tc>
                <w:tcPr>
                  <w:tcW w:w="691" w:type="dxa"/>
                  <w:shd w:val="clear" w:color="auto" w:fill="FFFFFF"/>
                  <w:hideMark/>
                </w:tcPr>
                <w:p w:rsidR="009474D6" w:rsidRPr="008D5ADB" w:rsidRDefault="009474D6" w:rsidP="009474D6">
                  <w:pPr>
                    <w:pStyle w:val="s16"/>
                    <w:spacing w:before="0" w:beforeAutospacing="0" w:after="0" w:afterAutospacing="0"/>
                  </w:pPr>
                  <w:r w:rsidRPr="008D5ADB">
                    <w:t>-</w:t>
                  </w:r>
                </w:p>
              </w:tc>
              <w:tc>
                <w:tcPr>
                  <w:tcW w:w="5832" w:type="dxa"/>
                  <w:shd w:val="clear" w:color="auto" w:fill="FFFFFF"/>
                  <w:hideMark/>
                </w:tcPr>
                <w:p w:rsidR="009474D6" w:rsidRPr="008D5ADB" w:rsidRDefault="009474D6" w:rsidP="009474D6">
                  <w:pPr>
                    <w:pStyle w:val="s16"/>
                    <w:spacing w:before="0" w:beforeAutospacing="0" w:after="0" w:afterAutospacing="0"/>
                  </w:pPr>
                  <w:r w:rsidRPr="008D5ADB">
                    <w:t>2019 - 2035 годы:</w:t>
                  </w:r>
                </w:p>
                <w:p w:rsidR="009474D6" w:rsidRPr="008D5ADB" w:rsidRDefault="009474D6" w:rsidP="009474D6">
                  <w:pPr>
                    <w:pStyle w:val="s16"/>
                    <w:spacing w:before="0" w:beforeAutospacing="0" w:after="0" w:afterAutospacing="0"/>
                  </w:pPr>
                  <w:r w:rsidRPr="008D5ADB">
                    <w:t>1 этап - 2019 - 2025 годы;</w:t>
                  </w:r>
                </w:p>
                <w:p w:rsidR="009474D6" w:rsidRPr="008D5ADB" w:rsidRDefault="009474D6" w:rsidP="009474D6">
                  <w:pPr>
                    <w:pStyle w:val="s16"/>
                    <w:spacing w:before="0" w:beforeAutospacing="0" w:after="0" w:afterAutospacing="0"/>
                  </w:pPr>
                  <w:r w:rsidRPr="008D5ADB">
                    <w:t>2 этап - 2026 - 2030 годы;</w:t>
                  </w:r>
                </w:p>
                <w:p w:rsidR="009474D6" w:rsidRPr="008D5ADB" w:rsidRDefault="009474D6" w:rsidP="009474D6">
                  <w:pPr>
                    <w:pStyle w:val="s16"/>
                    <w:spacing w:before="0" w:beforeAutospacing="0" w:after="0" w:afterAutospacing="0"/>
                  </w:pPr>
                  <w:r w:rsidRPr="008D5ADB">
                    <w:t>3 этап - 2031 - 2035 годы</w:t>
                  </w:r>
                </w:p>
              </w:tc>
            </w:tr>
            <w:tr w:rsidR="008D5ADB" w:rsidRPr="008D5ADB" w:rsidTr="009474D6">
              <w:tc>
                <w:tcPr>
                  <w:tcW w:w="2929" w:type="dxa"/>
                  <w:shd w:val="clear" w:color="auto" w:fill="FFFFFF"/>
                  <w:hideMark/>
                </w:tcPr>
                <w:p w:rsidR="009474D6" w:rsidRPr="008D5ADB" w:rsidRDefault="009474D6" w:rsidP="009474D6">
                  <w:pPr>
                    <w:pStyle w:val="s16"/>
                    <w:spacing w:before="0" w:beforeAutospacing="0" w:after="0" w:afterAutospacing="0"/>
                  </w:pPr>
                  <w:r w:rsidRPr="008D5ADB">
                    <w:t>Объемы финансирования Муниципальной программы с разбивкой по годам реализации программы</w:t>
                  </w:r>
                </w:p>
              </w:tc>
              <w:tc>
                <w:tcPr>
                  <w:tcW w:w="691" w:type="dxa"/>
                  <w:shd w:val="clear" w:color="auto" w:fill="FFFFFF"/>
                  <w:hideMark/>
                </w:tcPr>
                <w:p w:rsidR="009474D6" w:rsidRPr="008D5ADB" w:rsidRDefault="009474D6" w:rsidP="009474D6">
                  <w:pPr>
                    <w:pStyle w:val="s16"/>
                    <w:spacing w:before="0" w:beforeAutospacing="0" w:after="0" w:afterAutospacing="0"/>
                  </w:pPr>
                  <w:r w:rsidRPr="008D5ADB">
                    <w:t>-</w:t>
                  </w:r>
                </w:p>
              </w:tc>
              <w:tc>
                <w:tcPr>
                  <w:tcW w:w="5832" w:type="dxa"/>
                  <w:shd w:val="clear" w:color="auto" w:fill="FFFFFF"/>
                  <w:hideMark/>
                </w:tcPr>
                <w:p w:rsidR="009474D6" w:rsidRPr="008D5ADB" w:rsidRDefault="009474D6" w:rsidP="009474D6">
                  <w:pPr>
                    <w:pStyle w:val="ConsPlusNormal"/>
                    <w:jc w:val="both"/>
                    <w:rPr>
                      <w:rFonts w:ascii="Times New Roman" w:hAnsi="Times New Roman" w:cs="Times New Roman"/>
                      <w:sz w:val="24"/>
                      <w:szCs w:val="24"/>
                    </w:rPr>
                  </w:pPr>
                  <w:r w:rsidRPr="008D5ADB">
                    <w:rPr>
                      <w:rFonts w:ascii="Times New Roman" w:hAnsi="Times New Roman" w:cs="Times New Roman"/>
                      <w:sz w:val="24"/>
                      <w:szCs w:val="24"/>
                    </w:rPr>
                    <w:t>прогнозируемый объем финансирования Муниципальной программы в 2019 - 2035 годах составляет 699 472,1 тыс. рублей, в том числе:</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2019 году – 42 193,1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2020 году – 41 569,1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2021 году – 59 169,8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2022 году-  44 696,1 тыс.рублей;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2023 году – 51 537,9 тыс.рублей;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2024 году-  69 398,0 тыс.рублей;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2025 году-  40 185,1 тыс.рублей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2026-2035 годах – 340 723,0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из них за счет средств федерального бюджета-8 140,1 тыс.рублей, в том числе:</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2019 году – 1397,9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2020 году – 0,0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2021 году – 1858,7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2022 году -  2 352,0 тыс.рублей;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2023 году- 2 531,5 тыс.рублей;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2024-2035 годах – 0,0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из них за счет средств республиканского бюджета Чувашской Республики 221 181,6 тыс.рублей, в том числе:</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2019 году – 34846,2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2020 году – 34269,7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2021 году – 48 228,6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2022 году-   33 975,9 тыс.рублей;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2023 году-   40 940,3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2024 году-     28 920,9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2025-2035 годах – 0,0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из них средства местного бюджета города Канаш</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lastRenderedPageBreak/>
                    <w:t>– 460 150,4 тыс. рублей, в том числе:</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2019 году –   5 949,0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2020 году – 7 299,4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2021 году – 9 082,5 тыс. 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2022 году-8 368,2 тыс.рублей;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2023 году-8 066,1 тыс.рублей;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2024 году-40 477,1 тыс.рублей;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2025 году-40 185,1 тыс.рублей;</w:t>
                  </w:r>
                </w:p>
                <w:p w:rsidR="009474D6" w:rsidRPr="008D5ADB" w:rsidRDefault="009474D6" w:rsidP="009474D6">
                  <w:pPr>
                    <w:autoSpaceDE w:val="0"/>
                    <w:autoSpaceDN w:val="0"/>
                    <w:adjustRightInd w:val="0"/>
                    <w:spacing w:after="0" w:line="240" w:lineRule="auto"/>
                    <w:jc w:val="both"/>
                    <w:rPr>
                      <w:rFonts w:ascii="Times New Roman" w:eastAsia="Times New Roman" w:hAnsi="Times New Roman" w:cs="Times New Roman"/>
                      <w:sz w:val="24"/>
                      <w:szCs w:val="24"/>
                    </w:rPr>
                  </w:pPr>
                  <w:r w:rsidRPr="008D5ADB">
                    <w:rPr>
                      <w:rFonts w:ascii="Times New Roman" w:eastAsia="Times New Roman" w:hAnsi="Times New Roman" w:cs="Times New Roman"/>
                      <w:sz w:val="24"/>
                      <w:szCs w:val="24"/>
                    </w:rPr>
                    <w:t>в 2026-2035 годах – 340 723,0 тыс. рублей;</w:t>
                  </w:r>
                </w:p>
                <w:p w:rsidR="009474D6" w:rsidRPr="008D5ADB" w:rsidRDefault="009474D6" w:rsidP="009474D6">
                  <w:pPr>
                    <w:pStyle w:val="s16"/>
                    <w:spacing w:before="0" w:beforeAutospacing="0" w:after="0" w:afterAutospacing="0"/>
                  </w:pPr>
                  <w:r w:rsidRPr="008D5ADB">
                    <w:t>Объемы финансирования Муниципальной программы подлежат ежегодному уточнению исходя из возможностей бюджетов всех уровней</w:t>
                  </w:r>
                </w:p>
              </w:tc>
            </w:tr>
            <w:tr w:rsidR="008D5ADB" w:rsidRPr="008D5ADB" w:rsidTr="009474D6">
              <w:tc>
                <w:tcPr>
                  <w:tcW w:w="2929" w:type="dxa"/>
                  <w:shd w:val="clear" w:color="auto" w:fill="FFFFFF"/>
                  <w:hideMark/>
                </w:tcPr>
                <w:p w:rsidR="009474D6" w:rsidRPr="008D5ADB" w:rsidRDefault="009474D6" w:rsidP="009474D6">
                  <w:pPr>
                    <w:pStyle w:val="s16"/>
                    <w:spacing w:before="0" w:beforeAutospacing="0" w:after="0" w:afterAutospacing="0"/>
                  </w:pPr>
                  <w:r w:rsidRPr="008D5ADB">
                    <w:lastRenderedPageBreak/>
                    <w:t>Ожидаемые результаты реализации Муниципальной программы</w:t>
                  </w:r>
                </w:p>
              </w:tc>
              <w:tc>
                <w:tcPr>
                  <w:tcW w:w="691" w:type="dxa"/>
                  <w:shd w:val="clear" w:color="auto" w:fill="FFFFFF"/>
                  <w:hideMark/>
                </w:tcPr>
                <w:p w:rsidR="009474D6" w:rsidRPr="008D5ADB" w:rsidRDefault="009474D6" w:rsidP="009474D6">
                  <w:pPr>
                    <w:pStyle w:val="s16"/>
                    <w:spacing w:before="0" w:beforeAutospacing="0" w:after="0" w:afterAutospacing="0"/>
                  </w:pPr>
                  <w:r w:rsidRPr="008D5ADB">
                    <w:t>-</w:t>
                  </w:r>
                </w:p>
              </w:tc>
              <w:tc>
                <w:tcPr>
                  <w:tcW w:w="5832" w:type="dxa"/>
                  <w:shd w:val="clear" w:color="auto" w:fill="FFFFFF"/>
                  <w:hideMark/>
                </w:tcPr>
                <w:p w:rsidR="009474D6" w:rsidRPr="008D5ADB" w:rsidRDefault="009474D6" w:rsidP="009474D6">
                  <w:pPr>
                    <w:pStyle w:val="s16"/>
                    <w:spacing w:before="0" w:beforeAutospacing="0" w:after="0" w:afterAutospacing="0"/>
                  </w:pPr>
                  <w:r w:rsidRPr="008D5ADB">
                    <w:t>реализация Муниципальной программы позволит:</w:t>
                  </w:r>
                </w:p>
                <w:p w:rsidR="009474D6" w:rsidRPr="008D5ADB" w:rsidRDefault="009474D6" w:rsidP="009474D6">
                  <w:pPr>
                    <w:pStyle w:val="s16"/>
                    <w:spacing w:before="0" w:beforeAutospacing="0" w:after="0" w:afterAutospacing="0"/>
                  </w:pPr>
                  <w:r w:rsidRPr="008D5ADB">
                    <w:t>обеспечить сбалансированность и устойчивость бюджетной системы города Канаш Чувашской Республики, эффективную систему управления общественными финансами в качестве одного из ключевых механизмов динамичного социально-экономического развития города Канаш Чувашской Республики;</w:t>
                  </w:r>
                </w:p>
                <w:p w:rsidR="009474D6" w:rsidRPr="008D5ADB" w:rsidRDefault="009474D6" w:rsidP="009474D6">
                  <w:pPr>
                    <w:pStyle w:val="s16"/>
                    <w:spacing w:before="0" w:beforeAutospacing="0" w:after="0" w:afterAutospacing="0"/>
                  </w:pPr>
                  <w:r w:rsidRPr="008D5ADB">
                    <w:t>повысить бюджетный потенциал города Канаш Чувашской Республики как за счет роста собственной доходной базы бюджета города Канаш, так и за счет эффективного осуществления бюджетных расходов с нацеленностью их на достижение конечного социально-экономического результата;</w:t>
                  </w:r>
                </w:p>
                <w:p w:rsidR="002B129F" w:rsidRPr="008D5ADB" w:rsidRDefault="009474D6" w:rsidP="005A52EB">
                  <w:pPr>
                    <w:pStyle w:val="s16"/>
                    <w:spacing w:before="0" w:beforeAutospacing="0" w:after="0" w:afterAutospacing="0"/>
                  </w:pPr>
                  <w:r w:rsidRPr="008D5ADB">
                    <w:t>снизить долговую нагрузку на бюджет города при неуклонном исполнении долговых обязательств.»;</w:t>
                  </w:r>
                </w:p>
              </w:tc>
            </w:tr>
          </w:tbl>
          <w:p w:rsidR="009474D6" w:rsidRPr="008D5ADB" w:rsidRDefault="009474D6" w:rsidP="00103E7B">
            <w:pPr>
              <w:pStyle w:val="empty"/>
              <w:shd w:val="clear" w:color="auto" w:fill="FFFFFF"/>
              <w:jc w:val="both"/>
            </w:pPr>
            <w:r w:rsidRPr="008D5ADB">
              <w:t> </w:t>
            </w:r>
          </w:p>
        </w:tc>
        <w:tc>
          <w:tcPr>
            <w:tcW w:w="5762" w:type="dxa"/>
            <w:hideMark/>
          </w:tcPr>
          <w:p w:rsidR="00755C7C" w:rsidRPr="008D5ADB" w:rsidRDefault="00755C7C" w:rsidP="00755C7C">
            <w:pPr>
              <w:spacing w:before="100" w:beforeAutospacing="1" w:after="100" w:afterAutospacing="1" w:line="240" w:lineRule="auto"/>
              <w:rPr>
                <w:rFonts w:ascii="Times New Roman" w:eastAsia="Times New Roman" w:hAnsi="Times New Roman" w:cs="Times New Roman"/>
                <w:sz w:val="24"/>
                <w:szCs w:val="24"/>
                <w:lang w:eastAsia="ru-RU"/>
              </w:rPr>
            </w:pPr>
          </w:p>
        </w:tc>
        <w:tc>
          <w:tcPr>
            <w:tcW w:w="5951" w:type="dxa"/>
            <w:hideMark/>
          </w:tcPr>
          <w:p w:rsidR="00755C7C" w:rsidRPr="008D5ADB" w:rsidRDefault="00755C7C" w:rsidP="00755C7C">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FA4AC7" w:rsidRPr="008D5ADB" w:rsidRDefault="00FA4AC7" w:rsidP="00166C8C">
      <w:pPr>
        <w:pStyle w:val="ac"/>
        <w:ind w:left="0" w:firstLine="993"/>
        <w:jc w:val="both"/>
      </w:pPr>
    </w:p>
    <w:tbl>
      <w:tblPr>
        <w:tblW w:w="13188" w:type="pct"/>
        <w:tblLook w:val="04A0" w:firstRow="1" w:lastRow="0" w:firstColumn="1" w:lastColumn="0" w:noHBand="0" w:noVBand="1"/>
      </w:tblPr>
      <w:tblGrid>
        <w:gridCol w:w="9924"/>
        <w:gridCol w:w="7654"/>
        <w:gridCol w:w="7469"/>
      </w:tblGrid>
      <w:tr w:rsidR="008D5ADB" w:rsidRPr="008D5ADB" w:rsidTr="00453EA9">
        <w:tc>
          <w:tcPr>
            <w:tcW w:w="1981" w:type="pct"/>
          </w:tcPr>
          <w:p w:rsidR="000D7615" w:rsidRPr="008D5ADB" w:rsidRDefault="002B129F" w:rsidP="00453EA9">
            <w:pPr>
              <w:pStyle w:val="s3"/>
              <w:shd w:val="clear" w:color="auto" w:fill="FFFFFF"/>
              <w:ind w:firstLine="600"/>
              <w:jc w:val="both"/>
            </w:pPr>
            <w:r w:rsidRPr="002B129F">
              <w:t xml:space="preserve">2)раздел </w:t>
            </w:r>
            <w:r w:rsidRPr="002B129F">
              <w:rPr>
                <w:color w:val="22272F"/>
              </w:rPr>
              <w:t xml:space="preserve"> II. </w:t>
            </w:r>
            <w:r>
              <w:rPr>
                <w:color w:val="22272F"/>
              </w:rPr>
              <w:t>«</w:t>
            </w:r>
            <w:r w:rsidRPr="002B129F">
              <w:rPr>
                <w:color w:val="22272F"/>
              </w:rPr>
              <w:t>Обобщенная характеристика основных мероприятий подпрограмм муниципальной программы</w:t>
            </w:r>
            <w:r>
              <w:rPr>
                <w:color w:val="22272F"/>
              </w:rPr>
              <w:t>»</w:t>
            </w:r>
            <w:r w:rsidRPr="002B129F">
              <w:rPr>
                <w:color w:val="22272F"/>
              </w:rPr>
              <w:t xml:space="preserve"> изложить в следующей редакции</w:t>
            </w:r>
            <w:r>
              <w:rPr>
                <w:color w:val="22272F"/>
              </w:rPr>
              <w:t>:</w:t>
            </w:r>
          </w:p>
        </w:tc>
        <w:tc>
          <w:tcPr>
            <w:tcW w:w="1528" w:type="pct"/>
          </w:tcPr>
          <w:p w:rsidR="000D7615" w:rsidRPr="008D5ADB" w:rsidRDefault="000D7615" w:rsidP="000D7615">
            <w:pPr>
              <w:pStyle w:val="ConsPlusNormal"/>
              <w:jc w:val="right"/>
              <w:rPr>
                <w:rFonts w:ascii="Times New Roman" w:hAnsi="Times New Roman" w:cs="Times New Roman"/>
                <w:sz w:val="24"/>
                <w:szCs w:val="24"/>
              </w:rPr>
            </w:pPr>
          </w:p>
        </w:tc>
        <w:tc>
          <w:tcPr>
            <w:tcW w:w="1491" w:type="pct"/>
          </w:tcPr>
          <w:p w:rsidR="00E43AC7" w:rsidRPr="008D5ADB" w:rsidRDefault="00E43AC7" w:rsidP="000D7615">
            <w:pPr>
              <w:pStyle w:val="ConsPlusNormal"/>
              <w:jc w:val="both"/>
              <w:rPr>
                <w:rFonts w:ascii="Times New Roman" w:hAnsi="Times New Roman" w:cs="Times New Roman"/>
                <w:sz w:val="24"/>
                <w:szCs w:val="24"/>
              </w:rPr>
            </w:pPr>
          </w:p>
        </w:tc>
      </w:tr>
    </w:tbl>
    <w:p w:rsidR="002B129F" w:rsidRPr="002B129F" w:rsidRDefault="002B129F" w:rsidP="002B129F">
      <w:pPr>
        <w:pStyle w:val="s3"/>
        <w:shd w:val="clear" w:color="auto" w:fill="FFFFFF"/>
        <w:jc w:val="center"/>
      </w:pPr>
      <w:r w:rsidRPr="002B129F">
        <w:t>«Раздел II. Обобщенная характеристика основных мероприятий подпрограмм муниципальной программы</w:t>
      </w:r>
    </w:p>
    <w:p w:rsidR="002B129F" w:rsidRDefault="002B129F" w:rsidP="002B129F">
      <w:pPr>
        <w:pStyle w:val="s1"/>
        <w:shd w:val="clear" w:color="auto" w:fill="FFFFFF"/>
        <w:ind w:firstLine="709"/>
        <w:contextualSpacing/>
        <w:jc w:val="both"/>
      </w:pPr>
      <w:r w:rsidRPr="002B129F">
        <w:t>Достижение целей и решение задач Муниципальной программы будут осуществляться в рамках реализации следующих подпрограмм Муниципальной программы: </w:t>
      </w:r>
      <w:hyperlink r:id="rId11" w:anchor="/document/48774276/entry/3000" w:history="1">
        <w:r w:rsidRPr="002B129F">
          <w:rPr>
            <w:rStyle w:val="af0"/>
            <w:color w:val="auto"/>
            <w:u w:val="none"/>
          </w:rPr>
          <w:t>подпрограмма</w:t>
        </w:r>
      </w:hyperlink>
      <w:r w:rsidRPr="002B129F">
        <w:t> "Совершенствование бюджетной политики и обеспечение сбалансированности бюджета города Канаш", а также подпрограмма "Обеспечение реализации муниципальной программы города Канаш Чувашской Республики "Управление общественными финансами и муниципальным долгом города Канаш Чувашской Республики".</w:t>
      </w:r>
    </w:p>
    <w:p w:rsidR="002B129F" w:rsidRPr="002B129F" w:rsidRDefault="00904F6E" w:rsidP="002B129F">
      <w:pPr>
        <w:pStyle w:val="s1"/>
        <w:shd w:val="clear" w:color="auto" w:fill="FFFFFF"/>
        <w:ind w:firstLine="709"/>
        <w:contextualSpacing/>
        <w:jc w:val="both"/>
      </w:pPr>
      <w:hyperlink r:id="rId12" w:anchor="/document/48774276/entry/3000" w:history="1">
        <w:r w:rsidR="002B129F" w:rsidRPr="002B129F">
          <w:rPr>
            <w:rStyle w:val="af0"/>
            <w:color w:val="auto"/>
            <w:u w:val="none"/>
          </w:rPr>
          <w:t>Подпрограмма</w:t>
        </w:r>
      </w:hyperlink>
      <w:r w:rsidR="002B129F" w:rsidRPr="002B129F">
        <w:t> "Совершенствование бюджетной политики и обеспечение сбалансированности бюджета города Канаш" предусматривает выполнение шести основных мероприятий.</w:t>
      </w:r>
    </w:p>
    <w:p w:rsidR="002B129F" w:rsidRDefault="002B129F" w:rsidP="002B129F">
      <w:pPr>
        <w:pStyle w:val="s1"/>
        <w:shd w:val="clear" w:color="auto" w:fill="FFFFFF"/>
        <w:ind w:firstLine="709"/>
        <w:contextualSpacing/>
        <w:jc w:val="both"/>
      </w:pPr>
      <w:r w:rsidRPr="002B129F">
        <w:t>Основное мероприятие 1. Развитие бюджетного планирования, формирование бюджета города Канаш на очередной финансовый год и плановый период.</w:t>
      </w:r>
    </w:p>
    <w:p w:rsidR="002B129F" w:rsidRPr="002B129F" w:rsidRDefault="002B129F" w:rsidP="002B129F">
      <w:pPr>
        <w:pStyle w:val="s1"/>
        <w:shd w:val="clear" w:color="auto" w:fill="FFFFFF"/>
        <w:ind w:firstLine="709"/>
        <w:contextualSpacing/>
        <w:jc w:val="both"/>
      </w:pPr>
      <w:r w:rsidRPr="002B129F">
        <w:t>Реализация данного мероприятия направлена на развитие бюджетного планирования, в том числе путем внедрения новых информационно-коммуникационных технологий в бюджетный процесс, адаптации программного обеспечения к изменениям </w:t>
      </w:r>
      <w:hyperlink r:id="rId13" w:anchor="/document/71971578/entry/1000" w:history="1">
        <w:r w:rsidRPr="002B129F">
          <w:rPr>
            <w:rStyle w:val="af0"/>
            <w:color w:val="auto"/>
          </w:rPr>
          <w:t>бюджетной классификации</w:t>
        </w:r>
      </w:hyperlink>
      <w:r w:rsidRPr="002B129F">
        <w:t xml:space="preserve">, расширения сферы автоматизации финансовых расчетов в целях повышения </w:t>
      </w:r>
      <w:r w:rsidRPr="002B129F">
        <w:lastRenderedPageBreak/>
        <w:t>их оперативности, а также развития отдельных элементов интегрированной системы управления общественными финансами.</w:t>
      </w:r>
    </w:p>
    <w:p w:rsidR="002B129F" w:rsidRPr="005A52EB" w:rsidRDefault="002B129F" w:rsidP="002B129F">
      <w:pPr>
        <w:pStyle w:val="s1"/>
        <w:shd w:val="clear" w:color="auto" w:fill="FFFFFF"/>
        <w:ind w:firstLine="709"/>
        <w:contextualSpacing/>
        <w:jc w:val="both"/>
      </w:pPr>
      <w:r w:rsidRPr="002B129F">
        <w:t xml:space="preserve">В целях формирования проекта бюджета города Канаш на очередной финансовый год и </w:t>
      </w:r>
      <w:r w:rsidRPr="005A52EB">
        <w:t>плановый период в соответствии с основными направлениями бюджетной и налоговой политики города Канаш Чувашской Республики на очередной финансовый год и плановый период, на основании одобренного постановлением администрации города Канаш Чувашской Республики прогноза социально-экономического развития города Канаш Чувашской Республики на очередной финансовый год и плановый период предусматриваются разработка финотделом бюджетных проектировок на очередной финансовый год и плановый период и направление их органам местного самоуправления города Канаш Чувашской Республики для распределения между конкретными получателями средств бюджета города Канаш.</w:t>
      </w:r>
    </w:p>
    <w:p w:rsidR="002B129F" w:rsidRPr="005A52EB" w:rsidRDefault="002B129F" w:rsidP="002B129F">
      <w:pPr>
        <w:pStyle w:val="s1"/>
        <w:shd w:val="clear" w:color="auto" w:fill="FFFFFF"/>
        <w:ind w:firstLine="709"/>
        <w:contextualSpacing/>
        <w:jc w:val="both"/>
      </w:pPr>
      <w:r w:rsidRPr="005A52EB">
        <w:t>При разработке бюджетных проектировок в целях финансового обеспечения расходов непредвиденного характера (в связи с чрезвычайными ситуациями, стихийными бедствиями и т.п.) будут предусматриваться суммы, направляемые в резервный фонд администрации города Канаш Чувашской Республики.</w:t>
      </w:r>
    </w:p>
    <w:p w:rsidR="002B129F" w:rsidRPr="002B129F" w:rsidRDefault="002B129F" w:rsidP="002B129F">
      <w:pPr>
        <w:pStyle w:val="s1"/>
        <w:shd w:val="clear" w:color="auto" w:fill="FFFFFF"/>
        <w:ind w:firstLine="709"/>
        <w:contextualSpacing/>
        <w:jc w:val="both"/>
      </w:pPr>
      <w:r w:rsidRPr="005A52EB">
        <w:t>В рамках данного мероприятия финотделом будет проводиться анализ предложений органов местного самоуправления города Канаш по бюджетным проектировкам</w:t>
      </w:r>
      <w:r w:rsidRPr="002B129F">
        <w:t>, осуществление, при необходимости, согласительных процедур, формирование проекта решения Собрания депутатов города Канаш Чувашской Республики о бюджете города Канаш на очередной финансовый год и плановый период.</w:t>
      </w:r>
    </w:p>
    <w:p w:rsidR="002B129F" w:rsidRPr="002B129F" w:rsidRDefault="002B129F" w:rsidP="002B129F">
      <w:pPr>
        <w:pStyle w:val="s1"/>
        <w:shd w:val="clear" w:color="auto" w:fill="FFFFFF"/>
        <w:ind w:firstLine="709"/>
        <w:contextualSpacing/>
        <w:jc w:val="both"/>
      </w:pPr>
      <w:r w:rsidRPr="002B129F">
        <w:t>Результатом реализации данного мероприятия является обеспечение принятия решения Собрания депутатов города Канаш Чувашской Республики о бюджете города Канаш на очередной финансовый год и плановый период.</w:t>
      </w:r>
    </w:p>
    <w:p w:rsidR="002B129F" w:rsidRPr="002B129F" w:rsidRDefault="002B129F" w:rsidP="002B129F">
      <w:pPr>
        <w:pStyle w:val="s1"/>
        <w:shd w:val="clear" w:color="auto" w:fill="FFFFFF"/>
        <w:ind w:firstLine="709"/>
        <w:contextualSpacing/>
        <w:jc w:val="both"/>
      </w:pPr>
      <w:r w:rsidRPr="002B129F">
        <w:t>Основное мероприятие 2. Повышение доходной базы, уточнение бюджета города Канаш в ходе его исполнения с учетом поступлений доходов в бюджет города Канаш.</w:t>
      </w:r>
    </w:p>
    <w:p w:rsidR="002B129F" w:rsidRPr="002B129F" w:rsidRDefault="002B129F" w:rsidP="002B129F">
      <w:pPr>
        <w:pStyle w:val="s1"/>
        <w:shd w:val="clear" w:color="auto" w:fill="FFFFFF"/>
        <w:ind w:firstLine="709"/>
        <w:contextualSpacing/>
        <w:jc w:val="both"/>
      </w:pPr>
      <w:r w:rsidRPr="002B129F">
        <w:t>В рамках данного мероприятия предполагаются осуществление ежедневного мониторинга поступлений налоговых и неналоговых доходов в бюджет города Канаш и проведение аналитических расчетов в части исполнения по доходам бюджета города Канаш. Результаты проведенного анализа будут использоваться при принятии оперативных управленческих решений в сфере управления финансами.</w:t>
      </w:r>
    </w:p>
    <w:p w:rsidR="002B129F" w:rsidRPr="002B129F" w:rsidRDefault="002B129F" w:rsidP="002B129F">
      <w:pPr>
        <w:pStyle w:val="s1"/>
        <w:shd w:val="clear" w:color="auto" w:fill="FFFFFF"/>
        <w:ind w:firstLine="709"/>
        <w:contextualSpacing/>
        <w:jc w:val="both"/>
      </w:pPr>
      <w:r w:rsidRPr="002B129F">
        <w:t>Одним из направлений политики в области повышения доходной базы бюджета города Канаш является оптимизация существующей системы налоговых льгот. В связи с этим предусматривается ежегодное проведение анализа эффективности предоставляемых льгот по местным налогам, разработка при необходимости предложений по их оптимизации и внесению соответствующих изменений в положение "О вопросах налогового регулирования в Чувашской Республике, отнесенных законодательством Российской Федерации о налогах и сборах к ведению субъектов Российской Федерации".</w:t>
      </w:r>
    </w:p>
    <w:p w:rsidR="002B129F" w:rsidRPr="002B129F" w:rsidRDefault="002B129F" w:rsidP="002B129F">
      <w:pPr>
        <w:pStyle w:val="s1"/>
        <w:shd w:val="clear" w:color="auto" w:fill="FFFFFF"/>
        <w:ind w:firstLine="709"/>
        <w:contextualSpacing/>
        <w:jc w:val="both"/>
      </w:pPr>
      <w:r w:rsidRPr="002B129F">
        <w:t>В ходе исполнения бюджета города Канаш с учетом анализа поступлений в текущем году доходов в бюджет города Канаш, а также экономии бюджетных средств по результатам торгов, эффективности освоения бюджетных средств предусматривается проведение работы по уточнению основных бюджетных параметров, объемов расходов бюджетных средств и разработке проектов решений Собрания депутатов города Канаш Чувашской Республики о внесении изменений в решение Собрания депутатов города Канаш Чувашской Республики о бюджете города Канаш на очередной финансовый год и плановый период.</w:t>
      </w:r>
    </w:p>
    <w:p w:rsidR="002B129F" w:rsidRPr="002B129F" w:rsidRDefault="002B129F" w:rsidP="002B129F">
      <w:pPr>
        <w:pStyle w:val="s1"/>
        <w:shd w:val="clear" w:color="auto" w:fill="FFFFFF"/>
        <w:ind w:firstLine="709"/>
        <w:contextualSpacing/>
        <w:jc w:val="both"/>
      </w:pPr>
      <w:r w:rsidRPr="002B129F">
        <w:t>Основное мероприятие 3. Организация исполнения и подготовка отчетов об исполнении бюджета города Канаш</w:t>
      </w:r>
    </w:p>
    <w:p w:rsidR="002B129F" w:rsidRPr="002B129F" w:rsidRDefault="002B129F" w:rsidP="002B129F">
      <w:pPr>
        <w:pStyle w:val="s1"/>
        <w:shd w:val="clear" w:color="auto" w:fill="FFFFFF"/>
        <w:ind w:firstLine="709"/>
        <w:contextualSpacing/>
        <w:jc w:val="both"/>
      </w:pPr>
      <w:r w:rsidRPr="002B129F">
        <w:t>В рамках данного мероприятия предусматривается реализация комплекса мер по организации исполнения бюджета города Канаш, своевременное выполнение обязательств по исполнению судебных актов по обращению взыскания на средства бюджета города Канаш, составление и представление бюджетной отчетности в финотдел и Министерство финансов Чувашской Республики.</w:t>
      </w:r>
    </w:p>
    <w:p w:rsidR="002B129F" w:rsidRPr="002B129F" w:rsidRDefault="002B129F" w:rsidP="002B129F">
      <w:pPr>
        <w:pStyle w:val="s1"/>
        <w:shd w:val="clear" w:color="auto" w:fill="FFFFFF"/>
        <w:ind w:firstLine="709"/>
        <w:contextualSpacing/>
        <w:jc w:val="both"/>
      </w:pPr>
      <w:r w:rsidRPr="002B129F">
        <w:t>В соответствии с </w:t>
      </w:r>
      <w:hyperlink r:id="rId14" w:anchor="/document/42516644/entry/1000" w:history="1">
        <w:r w:rsidRPr="002B129F">
          <w:rPr>
            <w:rStyle w:val="af0"/>
            <w:color w:val="auto"/>
            <w:u w:val="none"/>
          </w:rPr>
          <w:t>Положением</w:t>
        </w:r>
      </w:hyperlink>
      <w:r w:rsidRPr="002B129F">
        <w:t xml:space="preserve"> "О регулировании бюджетных правоотношений в городе Канаш Чувашской Республике" отчет об исполнении бюджета города Канаш за </w:t>
      </w:r>
      <w:r w:rsidRPr="002B129F">
        <w:lastRenderedPageBreak/>
        <w:t>первый квартал, полугодие и девять месяцев текущего финансового года утверждается администрацией города Канаш Чувашской Республики и направляется в Собрание депутатов города Канаш Чувашской Республики и Контрольно-счетный орган г. Канаш Чувашской Республики. Годовой отчет об исполнении бюджета города Канаш подлежит рассмотрению Собранием депутатов города Канаш Чувашской Республики и утверждению решением Собрания депутатов города Канаш Чувашской Республики.</w:t>
      </w:r>
    </w:p>
    <w:p w:rsidR="002B129F" w:rsidRPr="002B129F" w:rsidRDefault="002B129F" w:rsidP="002B129F">
      <w:pPr>
        <w:pStyle w:val="s1"/>
        <w:shd w:val="clear" w:color="auto" w:fill="FFFFFF"/>
        <w:ind w:firstLine="709"/>
        <w:contextualSpacing/>
        <w:jc w:val="both"/>
      </w:pPr>
      <w:r w:rsidRPr="002B129F">
        <w:t>Основное мероприятие 4. Реализация мер по оптимизации муниципального долга города Канаш Чувашской Республики и своевременному исполнению долговых обязательств</w:t>
      </w:r>
    </w:p>
    <w:p w:rsidR="002B129F" w:rsidRPr="002B129F" w:rsidRDefault="002B129F" w:rsidP="002B129F">
      <w:pPr>
        <w:pStyle w:val="s1"/>
        <w:shd w:val="clear" w:color="auto" w:fill="FFFFFF"/>
        <w:ind w:firstLine="709"/>
        <w:contextualSpacing/>
        <w:jc w:val="both"/>
      </w:pPr>
      <w:r w:rsidRPr="002B129F">
        <w:t>Данное мероприятие предусматривает осуществление в рамках бюджетного планирования комплекса мер, направленных на оптимизацию муниципального долга города Канаш Чувашской Республики, снижение долговой нагрузки на бюджет города Канаш, обеспечение своевременного исполнения принятых долговых обязательств города Канаш Чувашской Республики.</w:t>
      </w:r>
    </w:p>
    <w:p w:rsidR="002B129F" w:rsidRPr="002B129F" w:rsidRDefault="002B129F" w:rsidP="002B129F">
      <w:pPr>
        <w:pStyle w:val="s1"/>
        <w:shd w:val="clear" w:color="auto" w:fill="FFFFFF"/>
        <w:ind w:firstLine="709"/>
        <w:contextualSpacing/>
        <w:jc w:val="both"/>
      </w:pPr>
      <w:r w:rsidRPr="002B129F">
        <w:t>В рамках реализации мероприятия планируются проведение анализа объема и структуры муниципального долга города Канаш Чувашской Республики и осуществление мер по его оптимизации. По результатам проводимых аналитических расчетов вырабатывается стратегия заимствований, определяются объемы привлечения кредитных средств с учетом влияния долговой нагрузки на бюджет, предельный объем предоставляемых муниципальных гарантий город Канаш Чувашской Республики, планируемая структура муниципального долга города Канаш Чувашской Республики на очередной финансовый год и плановый период.</w:t>
      </w:r>
    </w:p>
    <w:p w:rsidR="002B129F" w:rsidRPr="002B129F" w:rsidRDefault="002B129F" w:rsidP="002B129F">
      <w:pPr>
        <w:pStyle w:val="s1"/>
        <w:shd w:val="clear" w:color="auto" w:fill="FFFFFF"/>
        <w:ind w:firstLine="709"/>
        <w:contextualSpacing/>
        <w:jc w:val="both"/>
      </w:pPr>
      <w:r w:rsidRPr="002B129F">
        <w:t>Также предусматривается обеспечение учета и регистрации всех долговых обязательств города Канаш Чувашской Республики в муниципальной долговой книге города Канаш Чувашской Республики, осуществление всех платежей, связанных с обслуживанием и погашением долговых обязательств города Канаш Чувашской Республики строго в соответствии с принятыми обязательствами и графиками платежей, предусмотренными соответствующими договорами (соглашениями). По условным обязательствам, связанным с предоставлением муниципальных гарантий город Канаш Чувашской Республики, будет осуществляться постоянный мониторинг хода исполнения обязательств принципалом, являющимся получателем муниципальной гарантии города Канаш Чувашской Республики.</w:t>
      </w:r>
    </w:p>
    <w:p w:rsidR="002B129F" w:rsidRPr="002B129F" w:rsidRDefault="002B129F" w:rsidP="002B129F">
      <w:pPr>
        <w:pStyle w:val="s1"/>
        <w:shd w:val="clear" w:color="auto" w:fill="FFFFFF"/>
        <w:ind w:firstLine="709"/>
        <w:contextualSpacing/>
        <w:jc w:val="both"/>
      </w:pPr>
      <w:r w:rsidRPr="002B129F">
        <w:t>Сбалансированность и устойчивость бюджетной системы города Канаш непосредственно связаны с управлением муниципальным долгом города Канаш Чувашской Республики.</w:t>
      </w:r>
    </w:p>
    <w:p w:rsidR="002B129F" w:rsidRPr="002B129F" w:rsidRDefault="002B129F" w:rsidP="002B129F">
      <w:pPr>
        <w:pStyle w:val="s1"/>
        <w:shd w:val="clear" w:color="auto" w:fill="FFFFFF"/>
        <w:ind w:firstLine="709"/>
        <w:contextualSpacing/>
        <w:jc w:val="both"/>
      </w:pPr>
      <w:r w:rsidRPr="002B129F">
        <w:t>Основное мероприятие 5. Обеспечение долгосрочной устойчивости и сбалансированности бюджетной системы в городе Канаш</w:t>
      </w:r>
    </w:p>
    <w:p w:rsidR="002B129F" w:rsidRPr="002B129F" w:rsidRDefault="002B129F" w:rsidP="002B129F">
      <w:pPr>
        <w:pStyle w:val="s1"/>
        <w:shd w:val="clear" w:color="auto" w:fill="FFFFFF"/>
        <w:ind w:firstLine="709"/>
        <w:contextualSpacing/>
        <w:jc w:val="both"/>
      </w:pPr>
      <w:r w:rsidRPr="002B129F">
        <w:t>Долгосрочная сбалансированность и устойчивость бюджетной системы являются важным условием сохранения макроэкономической стабильности в городе Канаш, обеспечения экономического роста, улучшения инвестиционного климата, повышения благосостояния населения.</w:t>
      </w:r>
    </w:p>
    <w:p w:rsidR="002B129F" w:rsidRPr="002B129F" w:rsidRDefault="002B129F" w:rsidP="002B129F">
      <w:pPr>
        <w:pStyle w:val="s1"/>
        <w:shd w:val="clear" w:color="auto" w:fill="FFFFFF"/>
        <w:ind w:firstLine="709"/>
        <w:contextualSpacing/>
        <w:jc w:val="both"/>
      </w:pPr>
      <w:r w:rsidRPr="002B129F">
        <w:t>Необходимым условием развития бюджетного планирования на долгосрочную перспективу является повышение объективности прогнозов социально-экономического развития города Канаш и реалистичности (консервативности) оценок, положенных в основу бюджетного планирования.</w:t>
      </w:r>
    </w:p>
    <w:p w:rsidR="002B129F" w:rsidRPr="002B129F" w:rsidRDefault="002B129F" w:rsidP="002B129F">
      <w:pPr>
        <w:pStyle w:val="s1"/>
        <w:shd w:val="clear" w:color="auto" w:fill="FFFFFF"/>
        <w:ind w:firstLine="709"/>
        <w:contextualSpacing/>
        <w:jc w:val="both"/>
      </w:pPr>
      <w:r w:rsidRPr="002B129F">
        <w:t>В рамках данного мероприятия предусматривается разработка прогноза социально-экономического развития города Канаш Чувашской Республики на долгосрочный период с учетом сценарных условий, требований к порядку его разработки, прогнозного периода, определяемых на республиканском уровне, а также его корректировка с учетом изменения экономической ситуации в республике, прогноза социально-экономического развития города Канаш Чувашской Республики на среднесрочный период.</w:t>
      </w:r>
    </w:p>
    <w:p w:rsidR="002B129F" w:rsidRPr="002B129F" w:rsidRDefault="002B129F" w:rsidP="002B129F">
      <w:pPr>
        <w:pStyle w:val="s1"/>
        <w:shd w:val="clear" w:color="auto" w:fill="FFFFFF"/>
        <w:ind w:firstLine="709"/>
        <w:contextualSpacing/>
        <w:jc w:val="both"/>
      </w:pPr>
      <w:r w:rsidRPr="002B129F">
        <w:t xml:space="preserve">В целях повышения скоординированности стратегического планирования социально-экономического развития и бюджетного планирования, обеспечения долгосрочной сбалансированности и устойчивости бюджетной системы в городе Канаш Чувашской Республики предусматривается разработка бюджетного прогноза города Канаш Чувашской Республики на долгосрочный период на основе прогноза социально-экономического </w:t>
      </w:r>
      <w:r w:rsidRPr="002B129F">
        <w:lastRenderedPageBreak/>
        <w:t>развития города Канаш Чувашской Республики на долгосрочный период в соответствии с порядком, утвержденным администрацией города Канаш Чувашской Республики, а также ежегодная корректировка бюджетного прогноза при разработке проекта бюджета города Канаш на очередной финансовый год и плановый период.</w:t>
      </w:r>
    </w:p>
    <w:p w:rsidR="002B129F" w:rsidRPr="002B129F" w:rsidRDefault="002B129F" w:rsidP="002B129F">
      <w:pPr>
        <w:pStyle w:val="s1"/>
        <w:shd w:val="clear" w:color="auto" w:fill="FFFFFF"/>
        <w:ind w:firstLine="709"/>
        <w:contextualSpacing/>
        <w:jc w:val="both"/>
      </w:pPr>
      <w:r w:rsidRPr="002B129F">
        <w:t>Основное мероприятие 6. Осуществление мер финансовой поддержки городских округов, направленных на обеспечение их сбалансированности и повышение уровня бюджетной обеспеченности.</w:t>
      </w:r>
    </w:p>
    <w:p w:rsidR="002B129F" w:rsidRDefault="002B129F" w:rsidP="002B129F">
      <w:pPr>
        <w:pStyle w:val="s1"/>
        <w:shd w:val="clear" w:color="auto" w:fill="FFFFFF"/>
        <w:ind w:firstLine="709"/>
        <w:contextualSpacing/>
        <w:jc w:val="both"/>
      </w:pPr>
      <w:r w:rsidRPr="002B129F">
        <w:t>В рамках данного мероприятия предусматривается реализация комплекса мер финансовой поддержки за счет средств республиканского бюджета Чувашской Республики бюджету города Канаш, способствующих повышению их устойчивости и сбалансированности бюджета города Канаш.</w:t>
      </w:r>
    </w:p>
    <w:p w:rsidR="002B129F" w:rsidRDefault="00904F6E" w:rsidP="002B129F">
      <w:pPr>
        <w:pStyle w:val="s1"/>
        <w:shd w:val="clear" w:color="auto" w:fill="FFFFFF"/>
        <w:ind w:firstLine="709"/>
        <w:contextualSpacing/>
        <w:jc w:val="both"/>
      </w:pPr>
      <w:hyperlink r:id="rId15" w:anchor="/document/48774276/entry/3000" w:history="1">
        <w:r w:rsidR="002B129F" w:rsidRPr="002B129F">
          <w:rPr>
            <w:rStyle w:val="af0"/>
            <w:color w:val="auto"/>
            <w:u w:val="none"/>
          </w:rPr>
          <w:t>Подпрограмма</w:t>
        </w:r>
      </w:hyperlink>
      <w:r w:rsidR="002B129F" w:rsidRPr="002B129F">
        <w:t> "</w:t>
      </w:r>
      <w:r w:rsidR="002B129F">
        <w:t>Повышение эффективности бюджетных расходов города Канаш Чувашской Республики</w:t>
      </w:r>
      <w:r w:rsidR="002B129F" w:rsidRPr="002B129F">
        <w:t xml:space="preserve">" предусматривает выполнение </w:t>
      </w:r>
      <w:r w:rsidR="002B129F">
        <w:t>одного</w:t>
      </w:r>
      <w:r w:rsidR="002B129F" w:rsidRPr="002B129F">
        <w:t xml:space="preserve"> основн</w:t>
      </w:r>
      <w:r w:rsidR="002B129F">
        <w:t>ого мероприятия</w:t>
      </w:r>
      <w:r w:rsidR="002B129F" w:rsidRPr="002B129F">
        <w:t>.</w:t>
      </w:r>
    </w:p>
    <w:p w:rsidR="002B129F" w:rsidRDefault="002B129F" w:rsidP="002B129F">
      <w:pPr>
        <w:pStyle w:val="s1"/>
        <w:shd w:val="clear" w:color="auto" w:fill="FFFFFF"/>
        <w:ind w:firstLine="709"/>
        <w:contextualSpacing/>
        <w:jc w:val="both"/>
      </w:pPr>
      <w:r>
        <w:t>Основное мероприятие 1.</w:t>
      </w:r>
      <w:r w:rsidR="006E160E">
        <w:t xml:space="preserve"> </w:t>
      </w:r>
      <w:r>
        <w:t>Централизация функций органов местного самоуправления</w:t>
      </w:r>
      <w:r w:rsidR="006E160E">
        <w:t xml:space="preserve"> города Канаш</w:t>
      </w:r>
      <w:r>
        <w:t xml:space="preserve"> и муниципальных учреждений по ведению бюджетного и бухгалтерского учета и составлению отчетности.</w:t>
      </w:r>
    </w:p>
    <w:p w:rsidR="002B129F" w:rsidRPr="006E160E" w:rsidRDefault="002B129F" w:rsidP="006E160E">
      <w:pPr>
        <w:pStyle w:val="s1"/>
        <w:ind w:firstLine="708"/>
        <w:jc w:val="both"/>
        <w:rPr>
          <w:b/>
        </w:rPr>
      </w:pPr>
      <w:r w:rsidRPr="006E160E">
        <w:t>В рамках данного мероприятия</w:t>
      </w:r>
      <w:r w:rsidR="00B00F2A" w:rsidRPr="006E160E">
        <w:t xml:space="preserve"> </w:t>
      </w:r>
      <w:r w:rsidR="006E160E" w:rsidRPr="006E160E">
        <w:rPr>
          <w:color w:val="22272F"/>
        </w:rPr>
        <w:t>предусматривается реализация</w:t>
      </w:r>
      <w:r w:rsidR="006E160E">
        <w:rPr>
          <w:color w:val="22272F"/>
        </w:rPr>
        <w:t xml:space="preserve"> </w:t>
      </w:r>
      <w:r w:rsidR="006E160E" w:rsidRPr="006E160E">
        <w:rPr>
          <w:color w:val="22272F"/>
        </w:rPr>
        <w:t>комплекса мер, направленных на повышение качества ведения учета, снижение расходов на его организацию, оптимизацию численности бухгалтерских работников, сокращение затрат на сопровождение программного обеспечения, унификацию и оптимизацию процессов взаимодействия структурных подразделений органов местного самоуправления города Канаш и муниципальных учреждений города Канаш Чувашской Республики с бухгалтерскими службами.</w:t>
      </w:r>
      <w:r w:rsidR="00B00F2A" w:rsidRPr="006E160E">
        <w:t>»;</w:t>
      </w:r>
    </w:p>
    <w:p w:rsidR="00FA4AC7" w:rsidRPr="008D5ADB" w:rsidRDefault="002B129F" w:rsidP="00FA4AC7">
      <w:pPr>
        <w:pStyle w:val="1"/>
        <w:spacing w:line="240" w:lineRule="atLeast"/>
        <w:ind w:firstLine="708"/>
        <w:rPr>
          <w:rFonts w:ascii="Times New Roman" w:hAnsi="Times New Roman"/>
          <w:b w:val="0"/>
          <w:sz w:val="24"/>
          <w:szCs w:val="24"/>
        </w:rPr>
      </w:pPr>
      <w:r>
        <w:rPr>
          <w:rFonts w:ascii="Times New Roman" w:hAnsi="Times New Roman"/>
          <w:b w:val="0"/>
          <w:sz w:val="24"/>
          <w:szCs w:val="24"/>
        </w:rPr>
        <w:t>3</w:t>
      </w:r>
      <w:r w:rsidR="00FA4AC7" w:rsidRPr="008D5ADB">
        <w:rPr>
          <w:rFonts w:ascii="Times New Roman" w:hAnsi="Times New Roman"/>
          <w:b w:val="0"/>
          <w:sz w:val="24"/>
          <w:szCs w:val="24"/>
        </w:rPr>
        <w:t xml:space="preserve">)  раздел </w:t>
      </w:r>
      <w:r w:rsidR="00BF5A03" w:rsidRPr="008D5ADB">
        <w:rPr>
          <w:rFonts w:ascii="Times New Roman" w:hAnsi="Times New Roman"/>
          <w:b w:val="0"/>
          <w:sz w:val="24"/>
          <w:szCs w:val="24"/>
          <w:lang w:val="en-US"/>
        </w:rPr>
        <w:t>III</w:t>
      </w:r>
      <w:r w:rsidR="00FA4AC7" w:rsidRPr="008D5ADB">
        <w:rPr>
          <w:rFonts w:ascii="Times New Roman" w:hAnsi="Times New Roman"/>
          <w:b w:val="0"/>
          <w:sz w:val="24"/>
          <w:szCs w:val="24"/>
        </w:rPr>
        <w:t xml:space="preserve"> программы изложить в следующей редакции:</w:t>
      </w:r>
    </w:p>
    <w:p w:rsidR="003914CE" w:rsidRPr="008D5ADB" w:rsidRDefault="00BF5A03" w:rsidP="00BF5A03">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8D5ADB">
        <w:rPr>
          <w:rFonts w:ascii="Times New Roman" w:eastAsia="Times New Roman" w:hAnsi="Times New Roman" w:cs="Times New Roman"/>
          <w:sz w:val="24"/>
          <w:szCs w:val="24"/>
          <w:lang w:eastAsia="ru-RU"/>
        </w:rPr>
        <w:t>«</w:t>
      </w:r>
      <w:r w:rsidRPr="008D5ADB">
        <w:rPr>
          <w:rFonts w:ascii="Times New Roman" w:eastAsia="Times New Roman" w:hAnsi="Times New Roman" w:cs="Times New Roman"/>
          <w:b/>
          <w:sz w:val="24"/>
          <w:szCs w:val="24"/>
          <w:lang w:eastAsia="ru-RU"/>
        </w:rPr>
        <w:t xml:space="preserve">Раздел </w:t>
      </w:r>
      <w:r w:rsidRPr="008D5ADB">
        <w:rPr>
          <w:rFonts w:ascii="Times New Roman" w:eastAsia="Times New Roman" w:hAnsi="Times New Roman" w:cs="Times New Roman"/>
          <w:b/>
          <w:sz w:val="24"/>
          <w:szCs w:val="24"/>
          <w:lang w:val="en-US" w:eastAsia="ru-RU"/>
        </w:rPr>
        <w:t>III</w:t>
      </w:r>
      <w:r w:rsidRPr="008D5ADB">
        <w:rPr>
          <w:rFonts w:ascii="Times New Roman" w:eastAsia="Times New Roman" w:hAnsi="Times New Roman" w:cs="Times New Roman"/>
          <w:b/>
          <w:sz w:val="24"/>
          <w:szCs w:val="24"/>
          <w:lang w:eastAsia="ru-RU"/>
        </w:rPr>
        <w:t xml:space="preserve">. </w:t>
      </w:r>
      <w:r w:rsidR="00BE384F" w:rsidRPr="008D5ADB">
        <w:rPr>
          <w:rFonts w:ascii="Times New Roman" w:eastAsia="Times New Roman" w:hAnsi="Times New Roman" w:cs="Times New Roman"/>
          <w:b/>
          <w:sz w:val="24"/>
          <w:szCs w:val="24"/>
          <w:lang w:eastAsia="ru-RU"/>
        </w:rPr>
        <w:t xml:space="preserve">Обоснование объема </w:t>
      </w:r>
      <w:r w:rsidR="003914CE" w:rsidRPr="008D5ADB">
        <w:rPr>
          <w:rFonts w:ascii="Times New Roman" w:eastAsia="Times New Roman" w:hAnsi="Times New Roman" w:cs="Times New Roman"/>
          <w:b/>
          <w:sz w:val="24"/>
          <w:szCs w:val="24"/>
          <w:lang w:eastAsia="ru-RU"/>
        </w:rPr>
        <w:t>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rsidR="00BF5A03" w:rsidRPr="008D5ADB" w:rsidRDefault="00BF5A03" w:rsidP="00BF5A03">
      <w:pPr>
        <w:pStyle w:val="ConsPlusNormal"/>
        <w:jc w:val="both"/>
        <w:rPr>
          <w:rFonts w:ascii="Times New Roman" w:hAnsi="Times New Roman" w:cs="Times New Roman"/>
          <w:sz w:val="24"/>
          <w:szCs w:val="24"/>
        </w:rPr>
      </w:pPr>
    </w:p>
    <w:p w:rsidR="00BF5A03" w:rsidRPr="008D5ADB" w:rsidRDefault="00BF5A03" w:rsidP="00BF5A03">
      <w:pPr>
        <w:pStyle w:val="ConsPlusNormal"/>
        <w:ind w:firstLine="540"/>
        <w:jc w:val="both"/>
        <w:rPr>
          <w:rFonts w:ascii="Times New Roman" w:hAnsi="Times New Roman" w:cs="Times New Roman"/>
          <w:sz w:val="24"/>
          <w:szCs w:val="24"/>
        </w:rPr>
      </w:pPr>
      <w:r w:rsidRPr="008D5ADB">
        <w:rPr>
          <w:rFonts w:ascii="Times New Roman" w:hAnsi="Times New Roman" w:cs="Times New Roman"/>
          <w:sz w:val="24"/>
          <w:szCs w:val="24"/>
        </w:rPr>
        <w:t>Расходы на реализацию Муниципальной программы предусматриваются средств</w:t>
      </w:r>
      <w:r w:rsidR="00B23E1C" w:rsidRPr="008D5ADB">
        <w:rPr>
          <w:rFonts w:ascii="Times New Roman" w:hAnsi="Times New Roman" w:cs="Times New Roman"/>
          <w:sz w:val="24"/>
          <w:szCs w:val="24"/>
        </w:rPr>
        <w:t>а</w:t>
      </w:r>
      <w:r w:rsidRPr="008D5ADB">
        <w:rPr>
          <w:rFonts w:ascii="Times New Roman" w:hAnsi="Times New Roman" w:cs="Times New Roman"/>
          <w:sz w:val="24"/>
          <w:szCs w:val="24"/>
        </w:rPr>
        <w:t xml:space="preserve"> бюджета города Канаш. При реализации Муниципальной программы в рамках управления муниципальным долгом города Канаш Чувашской Республики будут использоваться различные рыночные механизмы, связанные с привлечением заемных средств для покрытия дефицита бюджета города Канаш. Заимствования будут осуществляться в основном за счет привлечения кредитов в кредитных организациях , в том числе на пополнение остатков средств на счетах бюджета города Канаш.</w:t>
      </w:r>
    </w:p>
    <w:p w:rsidR="00BF5A03" w:rsidRPr="008D5ADB" w:rsidRDefault="00BF5A03" w:rsidP="00BF5A03">
      <w:pPr>
        <w:pStyle w:val="ConsPlusNormal"/>
        <w:ind w:firstLine="539"/>
        <w:jc w:val="both"/>
        <w:rPr>
          <w:rFonts w:ascii="Times New Roman" w:hAnsi="Times New Roman" w:cs="Times New Roman"/>
          <w:sz w:val="24"/>
          <w:szCs w:val="24"/>
        </w:rPr>
      </w:pPr>
      <w:r w:rsidRPr="008D5ADB">
        <w:rPr>
          <w:rFonts w:ascii="Times New Roman" w:hAnsi="Times New Roman" w:cs="Times New Roman"/>
          <w:sz w:val="24"/>
          <w:szCs w:val="24"/>
        </w:rPr>
        <w:t xml:space="preserve">Общий объем финансирования Муниципальной программы в 2019 - 2035 годах составляет </w:t>
      </w:r>
      <w:r w:rsidR="001D3301" w:rsidRPr="008D5ADB">
        <w:rPr>
          <w:rFonts w:ascii="Times New Roman" w:hAnsi="Times New Roman" w:cs="Times New Roman"/>
          <w:sz w:val="24"/>
          <w:szCs w:val="24"/>
        </w:rPr>
        <w:t>689 472,1</w:t>
      </w:r>
      <w:r w:rsidR="009573EA" w:rsidRPr="008D5ADB">
        <w:rPr>
          <w:rFonts w:ascii="Times New Roman" w:hAnsi="Times New Roman" w:cs="Times New Roman"/>
          <w:sz w:val="24"/>
          <w:szCs w:val="24"/>
        </w:rPr>
        <w:t xml:space="preserve"> </w:t>
      </w:r>
      <w:r w:rsidRPr="008D5ADB">
        <w:rPr>
          <w:rFonts w:ascii="Times New Roman" w:hAnsi="Times New Roman" w:cs="Times New Roman"/>
          <w:sz w:val="24"/>
          <w:szCs w:val="24"/>
        </w:rPr>
        <w:t>тыс. рублей, в том числе за счет средств:</w:t>
      </w:r>
    </w:p>
    <w:p w:rsidR="00A00626" w:rsidRPr="008D5ADB" w:rsidRDefault="00A00626" w:rsidP="00BF5A03">
      <w:pPr>
        <w:pStyle w:val="ConsPlusNormal"/>
        <w:ind w:firstLine="539"/>
        <w:jc w:val="both"/>
        <w:rPr>
          <w:rFonts w:ascii="Times New Roman" w:hAnsi="Times New Roman" w:cs="Times New Roman"/>
          <w:b/>
          <w:sz w:val="24"/>
          <w:szCs w:val="24"/>
        </w:rPr>
      </w:pPr>
      <w:r w:rsidRPr="008D5ADB">
        <w:rPr>
          <w:rFonts w:ascii="Times New Roman" w:hAnsi="Times New Roman" w:cs="Times New Roman"/>
          <w:sz w:val="24"/>
          <w:szCs w:val="24"/>
        </w:rPr>
        <w:t xml:space="preserve">федерального бюджета- </w:t>
      </w:r>
      <w:r w:rsidR="00F33047" w:rsidRPr="008D5ADB">
        <w:rPr>
          <w:rFonts w:ascii="Times New Roman" w:hAnsi="Times New Roman" w:cs="Times New Roman"/>
          <w:sz w:val="24"/>
          <w:szCs w:val="24"/>
        </w:rPr>
        <w:t xml:space="preserve">8 140,1 </w:t>
      </w:r>
      <w:r w:rsidRPr="008D5ADB">
        <w:rPr>
          <w:rFonts w:ascii="Times New Roman" w:hAnsi="Times New Roman" w:cs="Times New Roman"/>
          <w:sz w:val="24"/>
          <w:szCs w:val="24"/>
        </w:rPr>
        <w:t>тыс.рублей</w:t>
      </w:r>
    </w:p>
    <w:p w:rsidR="00A00626" w:rsidRPr="008D5ADB" w:rsidRDefault="00A00626" w:rsidP="00BF5A03">
      <w:pPr>
        <w:pStyle w:val="ConsPlusNormal"/>
        <w:ind w:firstLine="539"/>
        <w:jc w:val="both"/>
        <w:rPr>
          <w:rFonts w:ascii="Times New Roman" w:hAnsi="Times New Roman" w:cs="Times New Roman"/>
          <w:sz w:val="24"/>
          <w:szCs w:val="24"/>
        </w:rPr>
      </w:pPr>
      <w:r w:rsidRPr="008D5ADB">
        <w:rPr>
          <w:rFonts w:ascii="Times New Roman" w:hAnsi="Times New Roman" w:cs="Times New Roman"/>
          <w:sz w:val="24"/>
          <w:szCs w:val="24"/>
        </w:rPr>
        <w:t xml:space="preserve">республиканского бюджета Чувашской Республики- </w:t>
      </w:r>
      <w:r w:rsidR="001D3301" w:rsidRPr="008D5ADB">
        <w:rPr>
          <w:rFonts w:ascii="Times New Roman" w:hAnsi="Times New Roman" w:cs="Times New Roman"/>
          <w:sz w:val="24"/>
          <w:szCs w:val="24"/>
        </w:rPr>
        <w:t>221 181,6</w:t>
      </w:r>
      <w:r w:rsidR="009573EA" w:rsidRPr="008D5ADB">
        <w:rPr>
          <w:rFonts w:ascii="Times New Roman" w:hAnsi="Times New Roman" w:cs="Times New Roman"/>
          <w:sz w:val="24"/>
          <w:szCs w:val="24"/>
        </w:rPr>
        <w:t xml:space="preserve"> </w:t>
      </w:r>
      <w:r w:rsidRPr="008D5ADB">
        <w:rPr>
          <w:rFonts w:ascii="Times New Roman" w:hAnsi="Times New Roman" w:cs="Times New Roman"/>
          <w:sz w:val="24"/>
          <w:szCs w:val="24"/>
        </w:rPr>
        <w:t>тыс.рублей</w:t>
      </w:r>
    </w:p>
    <w:p w:rsidR="00BF5A03" w:rsidRPr="008D5ADB" w:rsidRDefault="00BF5A03" w:rsidP="00BF5A03">
      <w:pPr>
        <w:pStyle w:val="ConsPlusNormal"/>
        <w:ind w:firstLine="539"/>
        <w:jc w:val="both"/>
        <w:rPr>
          <w:rFonts w:ascii="Times New Roman" w:hAnsi="Times New Roman" w:cs="Times New Roman"/>
          <w:sz w:val="24"/>
          <w:szCs w:val="24"/>
        </w:rPr>
      </w:pPr>
      <w:r w:rsidRPr="008D5ADB">
        <w:rPr>
          <w:rFonts w:ascii="Times New Roman" w:hAnsi="Times New Roman" w:cs="Times New Roman"/>
          <w:sz w:val="24"/>
          <w:szCs w:val="24"/>
        </w:rPr>
        <w:t xml:space="preserve">бюджета города Канаш – </w:t>
      </w:r>
      <w:r w:rsidR="001D3301" w:rsidRPr="008D5ADB">
        <w:rPr>
          <w:rFonts w:ascii="Times New Roman" w:hAnsi="Times New Roman" w:cs="Times New Roman"/>
          <w:sz w:val="24"/>
          <w:szCs w:val="24"/>
        </w:rPr>
        <w:t>460 150,4</w:t>
      </w:r>
      <w:r w:rsidR="009573EA" w:rsidRPr="008D5ADB">
        <w:rPr>
          <w:rFonts w:ascii="Times New Roman" w:hAnsi="Times New Roman" w:cs="Times New Roman"/>
          <w:sz w:val="24"/>
          <w:szCs w:val="24"/>
        </w:rPr>
        <w:t xml:space="preserve"> </w:t>
      </w:r>
      <w:r w:rsidRPr="008D5ADB">
        <w:rPr>
          <w:rFonts w:ascii="Times New Roman" w:hAnsi="Times New Roman" w:cs="Times New Roman"/>
          <w:sz w:val="24"/>
          <w:szCs w:val="24"/>
        </w:rPr>
        <w:t>тыс. рублей.</w:t>
      </w:r>
    </w:p>
    <w:p w:rsidR="00BF5A03" w:rsidRPr="008D5ADB" w:rsidRDefault="00BF5A03" w:rsidP="009D7AD6">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8D5ADB">
        <w:rPr>
          <w:rFonts w:ascii="Times New Roman" w:eastAsia="Times New Roman" w:hAnsi="Times New Roman" w:cs="Times New Roman"/>
          <w:sz w:val="24"/>
          <w:szCs w:val="24"/>
          <w:lang w:eastAsia="ru-RU"/>
        </w:rPr>
        <w:t xml:space="preserve">Прогнозируемый объем финансирования Муниципальной программы на 1 этапе составит </w:t>
      </w:r>
      <w:r w:rsidR="001D3301" w:rsidRPr="008D5ADB">
        <w:rPr>
          <w:rFonts w:ascii="Times New Roman" w:eastAsia="Times New Roman" w:hAnsi="Times New Roman" w:cs="Times New Roman"/>
          <w:sz w:val="24"/>
          <w:szCs w:val="24"/>
          <w:lang w:eastAsia="ru-RU"/>
        </w:rPr>
        <w:t>348 749,1</w:t>
      </w:r>
      <w:r w:rsidRPr="008D5ADB">
        <w:rPr>
          <w:rFonts w:ascii="Times New Roman" w:eastAsia="Times New Roman" w:hAnsi="Times New Roman" w:cs="Times New Roman"/>
          <w:sz w:val="24"/>
          <w:szCs w:val="24"/>
          <w:lang w:eastAsia="ru-RU"/>
        </w:rPr>
        <w:t xml:space="preserve"> тыс. рублей, в том числе:</w:t>
      </w:r>
    </w:p>
    <w:p w:rsidR="009D7AD6" w:rsidRPr="00C812F7" w:rsidRDefault="009D7AD6" w:rsidP="009D7AD6">
      <w:pPr>
        <w:autoSpaceDE w:val="0"/>
        <w:autoSpaceDN w:val="0"/>
        <w:adjustRightInd w:val="0"/>
        <w:spacing w:after="0" w:line="240" w:lineRule="auto"/>
        <w:ind w:left="567"/>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2019 году – </w:t>
      </w:r>
      <w:r>
        <w:rPr>
          <w:rFonts w:ascii="Times New Roman" w:eastAsia="Times New Roman" w:hAnsi="Times New Roman"/>
          <w:sz w:val="24"/>
          <w:szCs w:val="24"/>
        </w:rPr>
        <w:t>42 193,1</w:t>
      </w:r>
      <w:r w:rsidRPr="00C812F7">
        <w:rPr>
          <w:rFonts w:ascii="Times New Roman" w:eastAsia="Times New Roman" w:hAnsi="Times New Roman"/>
          <w:sz w:val="24"/>
          <w:szCs w:val="24"/>
        </w:rPr>
        <w:t xml:space="preserve"> тыс. рублей;</w:t>
      </w:r>
    </w:p>
    <w:p w:rsidR="009D7AD6" w:rsidRPr="00C812F7" w:rsidRDefault="009D7AD6" w:rsidP="009D7AD6">
      <w:pPr>
        <w:autoSpaceDE w:val="0"/>
        <w:autoSpaceDN w:val="0"/>
        <w:adjustRightInd w:val="0"/>
        <w:spacing w:after="0" w:line="240" w:lineRule="auto"/>
        <w:ind w:left="567"/>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2020 году – </w:t>
      </w:r>
      <w:r>
        <w:rPr>
          <w:rFonts w:ascii="Times New Roman" w:eastAsia="Times New Roman" w:hAnsi="Times New Roman"/>
          <w:sz w:val="24"/>
          <w:szCs w:val="24"/>
        </w:rPr>
        <w:t>41 569,1</w:t>
      </w:r>
      <w:r w:rsidRPr="00C812F7">
        <w:rPr>
          <w:rFonts w:ascii="Times New Roman" w:eastAsia="Times New Roman" w:hAnsi="Times New Roman"/>
          <w:sz w:val="24"/>
          <w:szCs w:val="24"/>
        </w:rPr>
        <w:t xml:space="preserve"> тыс. рублей;</w:t>
      </w:r>
    </w:p>
    <w:p w:rsidR="009D7AD6" w:rsidRDefault="009D7AD6" w:rsidP="009D7AD6">
      <w:pPr>
        <w:autoSpaceDE w:val="0"/>
        <w:autoSpaceDN w:val="0"/>
        <w:adjustRightInd w:val="0"/>
        <w:spacing w:after="0" w:line="240" w:lineRule="auto"/>
        <w:ind w:left="567"/>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2021 году – </w:t>
      </w:r>
      <w:r>
        <w:rPr>
          <w:rFonts w:ascii="Times New Roman" w:eastAsia="Times New Roman" w:hAnsi="Times New Roman"/>
          <w:sz w:val="24"/>
          <w:szCs w:val="24"/>
        </w:rPr>
        <w:t>59 169,8</w:t>
      </w:r>
      <w:r w:rsidRPr="00C812F7">
        <w:rPr>
          <w:rFonts w:ascii="Times New Roman" w:eastAsia="Times New Roman" w:hAnsi="Times New Roman"/>
          <w:sz w:val="24"/>
          <w:szCs w:val="24"/>
        </w:rPr>
        <w:t xml:space="preserve"> тыс. рублей;</w:t>
      </w:r>
    </w:p>
    <w:p w:rsidR="009D7AD6" w:rsidRDefault="009D7AD6" w:rsidP="009D7AD6">
      <w:pPr>
        <w:autoSpaceDE w:val="0"/>
        <w:autoSpaceDN w:val="0"/>
        <w:adjustRightInd w:val="0"/>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в 2022 году-  </w:t>
      </w:r>
      <w:r w:rsidR="008630FF">
        <w:rPr>
          <w:rFonts w:ascii="Times New Roman" w:eastAsia="Times New Roman" w:hAnsi="Times New Roman"/>
          <w:sz w:val="24"/>
          <w:szCs w:val="24"/>
        </w:rPr>
        <w:t>44 696,1</w:t>
      </w:r>
      <w:r w:rsidR="00726772">
        <w:rPr>
          <w:rFonts w:ascii="Times New Roman" w:eastAsia="Times New Roman" w:hAnsi="Times New Roman"/>
          <w:sz w:val="24"/>
          <w:szCs w:val="24"/>
        </w:rPr>
        <w:t xml:space="preserve"> </w:t>
      </w:r>
      <w:r>
        <w:rPr>
          <w:rFonts w:ascii="Times New Roman" w:eastAsia="Times New Roman" w:hAnsi="Times New Roman"/>
          <w:sz w:val="24"/>
          <w:szCs w:val="24"/>
        </w:rPr>
        <w:t>тыс.рублей;</w:t>
      </w:r>
    </w:p>
    <w:p w:rsidR="009D7AD6" w:rsidRDefault="009D7AD6" w:rsidP="009D7AD6">
      <w:pPr>
        <w:autoSpaceDE w:val="0"/>
        <w:autoSpaceDN w:val="0"/>
        <w:adjustRightInd w:val="0"/>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в 2023 году- </w:t>
      </w:r>
      <w:r w:rsidR="001D3301">
        <w:rPr>
          <w:rFonts w:ascii="Times New Roman" w:eastAsia="Times New Roman" w:hAnsi="Times New Roman"/>
          <w:sz w:val="24"/>
          <w:szCs w:val="24"/>
        </w:rPr>
        <w:t>51 537,9</w:t>
      </w:r>
      <w:r w:rsidR="00B55C58">
        <w:rPr>
          <w:rFonts w:ascii="Times New Roman" w:eastAsia="Times New Roman" w:hAnsi="Times New Roman"/>
          <w:sz w:val="24"/>
          <w:szCs w:val="24"/>
        </w:rPr>
        <w:t xml:space="preserve"> </w:t>
      </w:r>
      <w:r>
        <w:rPr>
          <w:rFonts w:ascii="Times New Roman" w:eastAsia="Times New Roman" w:hAnsi="Times New Roman"/>
          <w:sz w:val="24"/>
          <w:szCs w:val="24"/>
        </w:rPr>
        <w:t>тыс.рублей;</w:t>
      </w:r>
    </w:p>
    <w:p w:rsidR="009D7AD6" w:rsidRDefault="009D7AD6" w:rsidP="009D7AD6">
      <w:pPr>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в 2024 году-  </w:t>
      </w:r>
      <w:r w:rsidR="001D3301">
        <w:rPr>
          <w:rFonts w:ascii="Times New Roman" w:eastAsia="Times New Roman" w:hAnsi="Times New Roman"/>
          <w:sz w:val="24"/>
          <w:szCs w:val="24"/>
        </w:rPr>
        <w:t>69 398,0</w:t>
      </w:r>
      <w:r>
        <w:rPr>
          <w:rFonts w:ascii="Times New Roman" w:eastAsia="Times New Roman" w:hAnsi="Times New Roman"/>
          <w:sz w:val="24"/>
          <w:szCs w:val="24"/>
        </w:rPr>
        <w:t xml:space="preserve"> тыс.рублей;</w:t>
      </w:r>
    </w:p>
    <w:p w:rsidR="00BF5A03" w:rsidRPr="00823E46" w:rsidRDefault="00BF5A03" w:rsidP="009D7AD6">
      <w:pPr>
        <w:autoSpaceDE w:val="0"/>
        <w:autoSpaceDN w:val="0"/>
        <w:adjustRightInd w:val="0"/>
        <w:spacing w:after="0" w:line="240" w:lineRule="auto"/>
        <w:ind w:firstLine="567"/>
        <w:jc w:val="both"/>
        <w:rPr>
          <w:rFonts w:ascii="Times New Roman" w:eastAsia="Times New Roman" w:hAnsi="Times New Roman"/>
          <w:sz w:val="24"/>
          <w:szCs w:val="24"/>
        </w:rPr>
      </w:pPr>
      <w:r w:rsidRPr="00823E46">
        <w:rPr>
          <w:rFonts w:ascii="Times New Roman" w:eastAsia="Times New Roman" w:hAnsi="Times New Roman"/>
          <w:sz w:val="24"/>
          <w:szCs w:val="24"/>
        </w:rPr>
        <w:t xml:space="preserve">в 2025 году – </w:t>
      </w:r>
      <w:r w:rsidR="001D3301">
        <w:rPr>
          <w:rFonts w:ascii="Times New Roman" w:eastAsia="Times New Roman" w:hAnsi="Times New Roman"/>
          <w:sz w:val="24"/>
          <w:szCs w:val="24"/>
        </w:rPr>
        <w:t>40 185,1</w:t>
      </w:r>
      <w:r w:rsidRPr="00823E46">
        <w:rPr>
          <w:rFonts w:ascii="Times New Roman" w:eastAsia="Times New Roman" w:hAnsi="Times New Roman"/>
          <w:sz w:val="24"/>
          <w:szCs w:val="24"/>
        </w:rPr>
        <w:t xml:space="preserve"> тыс. рублей;</w:t>
      </w:r>
    </w:p>
    <w:p w:rsidR="00BF5A03" w:rsidRDefault="00BF5A03" w:rsidP="00BF5A0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23E46">
        <w:rPr>
          <w:rFonts w:ascii="Times New Roman" w:eastAsia="Times New Roman" w:hAnsi="Times New Roman"/>
          <w:sz w:val="24"/>
          <w:szCs w:val="24"/>
          <w:lang w:eastAsia="ru-RU"/>
        </w:rPr>
        <w:t>из них средства:</w:t>
      </w:r>
    </w:p>
    <w:p w:rsidR="00A00626" w:rsidRDefault="00A00626" w:rsidP="00BF5A0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федерального бюджета-</w:t>
      </w:r>
      <w:r w:rsidR="00580E10">
        <w:rPr>
          <w:rFonts w:ascii="Times New Roman" w:eastAsia="Times New Roman" w:hAnsi="Times New Roman"/>
          <w:sz w:val="24"/>
          <w:szCs w:val="24"/>
          <w:lang w:eastAsia="ru-RU"/>
        </w:rPr>
        <w:t>8 140,</w:t>
      </w:r>
      <w:r w:rsidR="0007767C">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тыс.рублей, в том числе</w:t>
      </w:r>
    </w:p>
    <w:p w:rsidR="00A00626" w:rsidRDefault="00A00626" w:rsidP="00BF5A0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2019 году-1</w:t>
      </w:r>
      <w:r w:rsidR="00580E1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397,9 тыс.рублей;</w:t>
      </w:r>
    </w:p>
    <w:p w:rsidR="00A00626" w:rsidRDefault="00A00626" w:rsidP="00BF5A0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2020 году-</w:t>
      </w:r>
      <w:r w:rsidR="00580E1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0,0 тыс.рублей;</w:t>
      </w:r>
    </w:p>
    <w:p w:rsidR="00A00626" w:rsidRDefault="00A00626" w:rsidP="00BF5A03">
      <w:pPr>
        <w:autoSpaceDE w:val="0"/>
        <w:autoSpaceDN w:val="0"/>
        <w:adjustRightInd w:val="0"/>
        <w:spacing w:after="0" w:line="240" w:lineRule="auto"/>
        <w:ind w:firstLine="567"/>
        <w:jc w:val="both"/>
        <w:rPr>
          <w:rFonts w:ascii="Times New Roman" w:eastAsia="Times New Roman" w:hAnsi="Times New Roman"/>
          <w:sz w:val="24"/>
          <w:szCs w:val="24"/>
        </w:rPr>
      </w:pPr>
      <w:r w:rsidRPr="00C812F7">
        <w:rPr>
          <w:rFonts w:ascii="Times New Roman" w:eastAsia="Times New Roman" w:hAnsi="Times New Roman"/>
          <w:sz w:val="24"/>
          <w:szCs w:val="24"/>
        </w:rPr>
        <w:lastRenderedPageBreak/>
        <w:t>в 202</w:t>
      </w:r>
      <w:r>
        <w:rPr>
          <w:rFonts w:ascii="Times New Roman" w:eastAsia="Times New Roman" w:hAnsi="Times New Roman"/>
          <w:sz w:val="24"/>
          <w:szCs w:val="24"/>
        </w:rPr>
        <w:t>1</w:t>
      </w:r>
      <w:r w:rsidR="009D7AD6">
        <w:rPr>
          <w:rFonts w:ascii="Times New Roman" w:eastAsia="Times New Roman" w:hAnsi="Times New Roman"/>
          <w:sz w:val="24"/>
          <w:szCs w:val="24"/>
        </w:rPr>
        <w:t>году</w:t>
      </w:r>
      <w:r w:rsidRPr="00C812F7">
        <w:rPr>
          <w:rFonts w:ascii="Times New Roman" w:eastAsia="Times New Roman" w:hAnsi="Times New Roman"/>
          <w:sz w:val="24"/>
          <w:szCs w:val="24"/>
        </w:rPr>
        <w:t xml:space="preserve"> </w:t>
      </w:r>
      <w:r w:rsidR="00580E10">
        <w:rPr>
          <w:rFonts w:ascii="Times New Roman" w:eastAsia="Times New Roman" w:hAnsi="Times New Roman"/>
          <w:sz w:val="24"/>
          <w:szCs w:val="24"/>
        </w:rPr>
        <w:t>-</w:t>
      </w:r>
      <w:r w:rsidRPr="00C812F7">
        <w:rPr>
          <w:rFonts w:ascii="Times New Roman" w:eastAsia="Times New Roman" w:hAnsi="Times New Roman"/>
          <w:sz w:val="24"/>
          <w:szCs w:val="24"/>
        </w:rPr>
        <w:t xml:space="preserve"> </w:t>
      </w:r>
      <w:r w:rsidR="00074A47">
        <w:rPr>
          <w:rFonts w:ascii="Times New Roman" w:eastAsia="Times New Roman" w:hAnsi="Times New Roman"/>
          <w:sz w:val="24"/>
          <w:szCs w:val="24"/>
        </w:rPr>
        <w:t>1 858,7</w:t>
      </w:r>
      <w:r w:rsidRPr="00C812F7">
        <w:rPr>
          <w:rFonts w:ascii="Times New Roman" w:eastAsia="Times New Roman" w:hAnsi="Times New Roman"/>
          <w:sz w:val="24"/>
          <w:szCs w:val="24"/>
        </w:rPr>
        <w:t>тыс. рублей</w:t>
      </w:r>
      <w:r w:rsidR="00181EA0">
        <w:rPr>
          <w:rFonts w:ascii="Times New Roman" w:eastAsia="Times New Roman" w:hAnsi="Times New Roman"/>
          <w:sz w:val="24"/>
          <w:szCs w:val="24"/>
        </w:rPr>
        <w:t>;</w:t>
      </w:r>
    </w:p>
    <w:p w:rsidR="009D7AD6" w:rsidRDefault="009D7AD6" w:rsidP="00BF5A03">
      <w:pPr>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в 2022</w:t>
      </w:r>
      <w:r w:rsidR="008630FF">
        <w:rPr>
          <w:rFonts w:ascii="Times New Roman" w:eastAsia="Times New Roman" w:hAnsi="Times New Roman"/>
          <w:sz w:val="24"/>
          <w:szCs w:val="24"/>
        </w:rPr>
        <w:t xml:space="preserve"> году</w:t>
      </w:r>
      <w:r>
        <w:rPr>
          <w:rFonts w:ascii="Times New Roman" w:eastAsia="Times New Roman" w:hAnsi="Times New Roman"/>
          <w:sz w:val="24"/>
          <w:szCs w:val="24"/>
        </w:rPr>
        <w:t>-</w:t>
      </w:r>
      <w:r w:rsidR="008630FF">
        <w:rPr>
          <w:rFonts w:ascii="Times New Roman" w:eastAsia="Times New Roman" w:hAnsi="Times New Roman"/>
          <w:sz w:val="24"/>
          <w:szCs w:val="24"/>
        </w:rPr>
        <w:t>2 352,0</w:t>
      </w:r>
      <w:r>
        <w:rPr>
          <w:rFonts w:ascii="Times New Roman" w:eastAsia="Times New Roman" w:hAnsi="Times New Roman"/>
          <w:sz w:val="24"/>
          <w:szCs w:val="24"/>
        </w:rPr>
        <w:t xml:space="preserve"> тыс.рублей;</w:t>
      </w:r>
    </w:p>
    <w:p w:rsidR="00C41433" w:rsidRDefault="00C41433" w:rsidP="00BF5A03">
      <w:pPr>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в 2023 году-2 531,5 тыс.рублей;</w:t>
      </w:r>
    </w:p>
    <w:p w:rsidR="008630FF" w:rsidRDefault="008630FF" w:rsidP="00BF5A0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rPr>
        <w:t>202</w:t>
      </w:r>
      <w:r w:rsidR="00C41433">
        <w:rPr>
          <w:rFonts w:ascii="Times New Roman" w:eastAsia="Times New Roman" w:hAnsi="Times New Roman"/>
          <w:sz w:val="24"/>
          <w:szCs w:val="24"/>
        </w:rPr>
        <w:t>4</w:t>
      </w:r>
      <w:r>
        <w:rPr>
          <w:rFonts w:ascii="Times New Roman" w:eastAsia="Times New Roman" w:hAnsi="Times New Roman"/>
          <w:sz w:val="24"/>
          <w:szCs w:val="24"/>
        </w:rPr>
        <w:t>-2025 годах-0,0 тыс.рублей</w:t>
      </w:r>
    </w:p>
    <w:p w:rsidR="00D14CDE" w:rsidRDefault="00D14CDE" w:rsidP="00BF5A0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республиканского бюджета Чувашской Республики</w:t>
      </w:r>
      <w:r w:rsidR="00AD216C">
        <w:rPr>
          <w:rFonts w:ascii="Times New Roman" w:eastAsia="Times New Roman" w:hAnsi="Times New Roman"/>
          <w:sz w:val="24"/>
          <w:szCs w:val="24"/>
          <w:lang w:eastAsia="ru-RU"/>
        </w:rPr>
        <w:t xml:space="preserve"> -</w:t>
      </w:r>
      <w:r w:rsidR="001D3301">
        <w:rPr>
          <w:rFonts w:ascii="Times New Roman" w:eastAsia="Times New Roman" w:hAnsi="Times New Roman"/>
          <w:sz w:val="24"/>
          <w:szCs w:val="24"/>
          <w:lang w:eastAsia="ru-RU"/>
        </w:rPr>
        <w:t>221 181,6</w:t>
      </w:r>
      <w:r w:rsidR="00AD216C">
        <w:rPr>
          <w:rFonts w:ascii="Times New Roman" w:eastAsia="Times New Roman" w:hAnsi="Times New Roman"/>
          <w:sz w:val="24"/>
          <w:szCs w:val="24"/>
          <w:lang w:eastAsia="ru-RU"/>
        </w:rPr>
        <w:t xml:space="preserve"> тыс.руб.</w:t>
      </w:r>
      <w:r w:rsidR="00C812F7">
        <w:rPr>
          <w:rFonts w:ascii="Times New Roman" w:eastAsia="Times New Roman" w:hAnsi="Times New Roman"/>
          <w:sz w:val="24"/>
          <w:szCs w:val="24"/>
          <w:lang w:eastAsia="ru-RU"/>
        </w:rPr>
        <w:t>, в том числе</w:t>
      </w:r>
    </w:p>
    <w:p w:rsidR="009D7AD6" w:rsidRPr="00C812F7" w:rsidRDefault="009D7AD6" w:rsidP="009D7AD6">
      <w:pPr>
        <w:autoSpaceDE w:val="0"/>
        <w:autoSpaceDN w:val="0"/>
        <w:adjustRightInd w:val="0"/>
        <w:spacing w:after="0" w:line="240" w:lineRule="auto"/>
        <w:ind w:left="709" w:hanging="142"/>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2019 году – </w:t>
      </w:r>
      <w:r>
        <w:rPr>
          <w:rFonts w:ascii="Times New Roman" w:eastAsia="Times New Roman" w:hAnsi="Times New Roman"/>
          <w:sz w:val="24"/>
          <w:szCs w:val="24"/>
        </w:rPr>
        <w:t>34846,2</w:t>
      </w:r>
      <w:r w:rsidRPr="00C812F7">
        <w:rPr>
          <w:rFonts w:ascii="Times New Roman" w:eastAsia="Times New Roman" w:hAnsi="Times New Roman"/>
          <w:sz w:val="24"/>
          <w:szCs w:val="24"/>
        </w:rPr>
        <w:t xml:space="preserve"> тыс. рублей;</w:t>
      </w:r>
    </w:p>
    <w:p w:rsidR="009D7AD6" w:rsidRPr="00C812F7" w:rsidRDefault="009D7AD6" w:rsidP="009D7AD6">
      <w:pPr>
        <w:autoSpaceDE w:val="0"/>
        <w:autoSpaceDN w:val="0"/>
        <w:adjustRightInd w:val="0"/>
        <w:spacing w:after="0" w:line="240" w:lineRule="auto"/>
        <w:ind w:left="709" w:hanging="142"/>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2020 году – </w:t>
      </w:r>
      <w:r>
        <w:rPr>
          <w:rFonts w:ascii="Times New Roman" w:eastAsia="Times New Roman" w:hAnsi="Times New Roman"/>
          <w:sz w:val="24"/>
          <w:szCs w:val="24"/>
        </w:rPr>
        <w:t>34269,7</w:t>
      </w:r>
      <w:r w:rsidRPr="00C812F7">
        <w:rPr>
          <w:rFonts w:ascii="Times New Roman" w:eastAsia="Times New Roman" w:hAnsi="Times New Roman"/>
          <w:sz w:val="24"/>
          <w:szCs w:val="24"/>
        </w:rPr>
        <w:t xml:space="preserve"> тыс. рублей;</w:t>
      </w:r>
    </w:p>
    <w:p w:rsidR="009D7AD6" w:rsidRDefault="009D7AD6" w:rsidP="009D7AD6">
      <w:pPr>
        <w:autoSpaceDE w:val="0"/>
        <w:autoSpaceDN w:val="0"/>
        <w:adjustRightInd w:val="0"/>
        <w:spacing w:after="0" w:line="240" w:lineRule="auto"/>
        <w:ind w:left="709" w:hanging="142"/>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2021 году – </w:t>
      </w:r>
      <w:r>
        <w:rPr>
          <w:rFonts w:ascii="Times New Roman" w:eastAsia="Times New Roman" w:hAnsi="Times New Roman"/>
          <w:sz w:val="24"/>
          <w:szCs w:val="24"/>
        </w:rPr>
        <w:t>48228,6</w:t>
      </w:r>
      <w:r w:rsidRPr="00C812F7">
        <w:rPr>
          <w:rFonts w:ascii="Times New Roman" w:eastAsia="Times New Roman" w:hAnsi="Times New Roman"/>
          <w:sz w:val="24"/>
          <w:szCs w:val="24"/>
        </w:rPr>
        <w:t xml:space="preserve"> тыс. рублей;</w:t>
      </w:r>
    </w:p>
    <w:p w:rsidR="009D7AD6" w:rsidRDefault="009D7AD6" w:rsidP="009D7AD6">
      <w:pPr>
        <w:autoSpaceDE w:val="0"/>
        <w:autoSpaceDN w:val="0"/>
        <w:adjustRightInd w:val="0"/>
        <w:spacing w:after="0" w:line="240" w:lineRule="auto"/>
        <w:ind w:left="709" w:hanging="142"/>
        <w:jc w:val="both"/>
        <w:rPr>
          <w:rFonts w:ascii="Times New Roman" w:eastAsia="Times New Roman" w:hAnsi="Times New Roman"/>
          <w:sz w:val="24"/>
          <w:szCs w:val="24"/>
        </w:rPr>
      </w:pPr>
      <w:r>
        <w:rPr>
          <w:rFonts w:ascii="Times New Roman" w:eastAsia="Times New Roman" w:hAnsi="Times New Roman"/>
          <w:sz w:val="24"/>
          <w:szCs w:val="24"/>
        </w:rPr>
        <w:t>в 2022 году-</w:t>
      </w:r>
      <w:r w:rsidR="008630FF">
        <w:rPr>
          <w:rFonts w:ascii="Times New Roman" w:eastAsia="Times New Roman" w:hAnsi="Times New Roman"/>
          <w:sz w:val="24"/>
          <w:szCs w:val="24"/>
        </w:rPr>
        <w:t>33 975,9</w:t>
      </w:r>
      <w:r>
        <w:rPr>
          <w:rFonts w:ascii="Times New Roman" w:eastAsia="Times New Roman" w:hAnsi="Times New Roman"/>
          <w:sz w:val="24"/>
          <w:szCs w:val="24"/>
        </w:rPr>
        <w:t xml:space="preserve"> тыс.рублей;</w:t>
      </w:r>
    </w:p>
    <w:p w:rsidR="009D7AD6" w:rsidRDefault="009D7AD6" w:rsidP="009D7AD6">
      <w:pPr>
        <w:autoSpaceDE w:val="0"/>
        <w:autoSpaceDN w:val="0"/>
        <w:adjustRightInd w:val="0"/>
        <w:spacing w:after="0" w:line="240" w:lineRule="auto"/>
        <w:ind w:left="709" w:hanging="142"/>
        <w:jc w:val="both"/>
        <w:rPr>
          <w:rFonts w:ascii="Times New Roman" w:eastAsia="Times New Roman" w:hAnsi="Times New Roman"/>
          <w:sz w:val="24"/>
          <w:szCs w:val="24"/>
        </w:rPr>
      </w:pPr>
      <w:r>
        <w:rPr>
          <w:rFonts w:ascii="Times New Roman" w:eastAsia="Times New Roman" w:hAnsi="Times New Roman"/>
          <w:sz w:val="24"/>
          <w:szCs w:val="24"/>
        </w:rPr>
        <w:t>в 2023 году-</w:t>
      </w:r>
      <w:r w:rsidR="00B55C58">
        <w:rPr>
          <w:rFonts w:ascii="Times New Roman" w:eastAsia="Times New Roman" w:hAnsi="Times New Roman"/>
          <w:sz w:val="24"/>
          <w:szCs w:val="24"/>
        </w:rPr>
        <w:t xml:space="preserve">40 940,3 </w:t>
      </w:r>
      <w:r>
        <w:rPr>
          <w:rFonts w:ascii="Times New Roman" w:eastAsia="Times New Roman" w:hAnsi="Times New Roman"/>
          <w:sz w:val="24"/>
          <w:szCs w:val="24"/>
        </w:rPr>
        <w:t>тыс. рублей;</w:t>
      </w:r>
    </w:p>
    <w:p w:rsidR="009D7AD6" w:rsidRDefault="009D7AD6" w:rsidP="009D7AD6">
      <w:pPr>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в 2024 году-</w:t>
      </w:r>
      <w:r w:rsidR="001D3301">
        <w:rPr>
          <w:rFonts w:ascii="Times New Roman" w:eastAsia="Times New Roman" w:hAnsi="Times New Roman"/>
          <w:sz w:val="24"/>
          <w:szCs w:val="24"/>
        </w:rPr>
        <w:t>28 920,9</w:t>
      </w:r>
      <w:r>
        <w:rPr>
          <w:rFonts w:ascii="Times New Roman" w:eastAsia="Times New Roman" w:hAnsi="Times New Roman"/>
          <w:sz w:val="24"/>
          <w:szCs w:val="24"/>
        </w:rPr>
        <w:t xml:space="preserve"> тыс. рублей;</w:t>
      </w:r>
    </w:p>
    <w:p w:rsidR="009D7AD6" w:rsidRDefault="009D7AD6" w:rsidP="009D7AD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rPr>
        <w:t>в 2025 году-0,0 тыс.рублей.</w:t>
      </w:r>
      <w:r>
        <w:rPr>
          <w:rFonts w:ascii="Times New Roman" w:eastAsia="Times New Roman" w:hAnsi="Times New Roman"/>
          <w:sz w:val="24"/>
          <w:szCs w:val="24"/>
          <w:lang w:eastAsia="ru-RU"/>
        </w:rPr>
        <w:t xml:space="preserve"> </w:t>
      </w:r>
    </w:p>
    <w:p w:rsidR="00BF5A03" w:rsidRPr="00823E46" w:rsidRDefault="00BF5A03" w:rsidP="009D7AD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бюджета города Канаш</w:t>
      </w:r>
      <w:r w:rsidRPr="00823E46">
        <w:rPr>
          <w:rFonts w:ascii="Times New Roman" w:eastAsia="Times New Roman" w:hAnsi="Times New Roman"/>
          <w:sz w:val="24"/>
          <w:szCs w:val="24"/>
          <w:lang w:eastAsia="ru-RU"/>
        </w:rPr>
        <w:t xml:space="preserve"> – </w:t>
      </w:r>
      <w:r w:rsidR="001D3301">
        <w:rPr>
          <w:rFonts w:ascii="Times New Roman" w:eastAsia="Times New Roman" w:hAnsi="Times New Roman"/>
          <w:sz w:val="24"/>
          <w:szCs w:val="24"/>
          <w:lang w:eastAsia="ru-RU"/>
        </w:rPr>
        <w:t>119 427,4</w:t>
      </w:r>
      <w:r w:rsidR="0072677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тыс. рублей</w:t>
      </w:r>
      <w:r w:rsidRPr="00823E46">
        <w:rPr>
          <w:rFonts w:ascii="Times New Roman" w:eastAsia="Times New Roman" w:hAnsi="Times New Roman"/>
          <w:sz w:val="24"/>
          <w:szCs w:val="24"/>
          <w:lang w:eastAsia="ru-RU"/>
        </w:rPr>
        <w:t>, в том числе:</w:t>
      </w:r>
    </w:p>
    <w:p w:rsidR="009D7AD6" w:rsidRPr="00C812F7" w:rsidRDefault="009D7AD6" w:rsidP="009D7AD6">
      <w:pPr>
        <w:autoSpaceDE w:val="0"/>
        <w:autoSpaceDN w:val="0"/>
        <w:adjustRightInd w:val="0"/>
        <w:spacing w:after="0" w:line="240" w:lineRule="auto"/>
        <w:ind w:firstLine="567"/>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2019 году – </w:t>
      </w:r>
      <w:r>
        <w:rPr>
          <w:rFonts w:ascii="Times New Roman" w:eastAsia="Times New Roman" w:hAnsi="Times New Roman"/>
          <w:sz w:val="24"/>
          <w:szCs w:val="24"/>
        </w:rPr>
        <w:t xml:space="preserve">  5 949,0</w:t>
      </w:r>
      <w:r w:rsidRPr="00C812F7">
        <w:rPr>
          <w:rFonts w:ascii="Times New Roman" w:eastAsia="Times New Roman" w:hAnsi="Times New Roman"/>
          <w:sz w:val="24"/>
          <w:szCs w:val="24"/>
        </w:rPr>
        <w:t xml:space="preserve"> тыс. рублей;</w:t>
      </w:r>
    </w:p>
    <w:p w:rsidR="009D7AD6" w:rsidRPr="00C812F7" w:rsidRDefault="009D7AD6" w:rsidP="009D7AD6">
      <w:pPr>
        <w:autoSpaceDE w:val="0"/>
        <w:autoSpaceDN w:val="0"/>
        <w:adjustRightInd w:val="0"/>
        <w:spacing w:after="0" w:line="240" w:lineRule="auto"/>
        <w:ind w:firstLine="567"/>
        <w:jc w:val="both"/>
        <w:rPr>
          <w:rFonts w:ascii="Times New Roman" w:eastAsia="Times New Roman" w:hAnsi="Times New Roman"/>
          <w:sz w:val="24"/>
          <w:szCs w:val="24"/>
        </w:rPr>
      </w:pPr>
      <w:r w:rsidRPr="00C812F7">
        <w:rPr>
          <w:rFonts w:ascii="Times New Roman" w:eastAsia="Times New Roman" w:hAnsi="Times New Roman"/>
          <w:sz w:val="24"/>
          <w:szCs w:val="24"/>
        </w:rPr>
        <w:t xml:space="preserve">в 2020 году – </w:t>
      </w:r>
      <w:r>
        <w:rPr>
          <w:rFonts w:ascii="Times New Roman" w:eastAsia="Times New Roman" w:hAnsi="Times New Roman"/>
          <w:sz w:val="24"/>
          <w:szCs w:val="24"/>
        </w:rPr>
        <w:t>7 299,4</w:t>
      </w:r>
      <w:r w:rsidRPr="00C812F7">
        <w:rPr>
          <w:rFonts w:ascii="Times New Roman" w:eastAsia="Times New Roman" w:hAnsi="Times New Roman"/>
          <w:sz w:val="24"/>
          <w:szCs w:val="24"/>
        </w:rPr>
        <w:t xml:space="preserve"> тыс. рублей;</w:t>
      </w:r>
    </w:p>
    <w:p w:rsidR="009D7AD6" w:rsidRDefault="009D7AD6" w:rsidP="009D7AD6">
      <w:pPr>
        <w:autoSpaceDE w:val="0"/>
        <w:autoSpaceDN w:val="0"/>
        <w:adjustRightInd w:val="0"/>
        <w:spacing w:after="0" w:line="240" w:lineRule="auto"/>
        <w:ind w:firstLine="567"/>
        <w:jc w:val="both"/>
        <w:rPr>
          <w:rFonts w:ascii="Times New Roman" w:eastAsia="Times New Roman" w:hAnsi="Times New Roman"/>
          <w:sz w:val="26"/>
          <w:szCs w:val="26"/>
        </w:rPr>
      </w:pPr>
      <w:r w:rsidRPr="00C812F7">
        <w:rPr>
          <w:rFonts w:ascii="Times New Roman" w:eastAsia="Times New Roman" w:hAnsi="Times New Roman"/>
          <w:sz w:val="24"/>
          <w:szCs w:val="24"/>
        </w:rPr>
        <w:t xml:space="preserve">в 2021 году – </w:t>
      </w:r>
      <w:r>
        <w:rPr>
          <w:rFonts w:ascii="Times New Roman" w:eastAsia="Times New Roman" w:hAnsi="Times New Roman"/>
          <w:sz w:val="24"/>
          <w:szCs w:val="24"/>
        </w:rPr>
        <w:t>9</w:t>
      </w:r>
      <w:r w:rsidR="008630FF">
        <w:rPr>
          <w:rFonts w:ascii="Times New Roman" w:eastAsia="Times New Roman" w:hAnsi="Times New Roman"/>
          <w:sz w:val="24"/>
          <w:szCs w:val="24"/>
        </w:rPr>
        <w:t xml:space="preserve"> </w:t>
      </w:r>
      <w:r>
        <w:rPr>
          <w:rFonts w:ascii="Times New Roman" w:eastAsia="Times New Roman" w:hAnsi="Times New Roman"/>
          <w:sz w:val="24"/>
          <w:szCs w:val="24"/>
        </w:rPr>
        <w:t>082,5</w:t>
      </w:r>
      <w:r w:rsidRPr="00C812F7">
        <w:rPr>
          <w:rFonts w:ascii="Times New Roman" w:eastAsia="Times New Roman" w:hAnsi="Times New Roman"/>
          <w:sz w:val="24"/>
          <w:szCs w:val="24"/>
        </w:rPr>
        <w:t xml:space="preserve"> тыс. рублей</w:t>
      </w:r>
      <w:r w:rsidRPr="00882B97">
        <w:rPr>
          <w:rFonts w:ascii="Times New Roman" w:eastAsia="Times New Roman" w:hAnsi="Times New Roman"/>
          <w:sz w:val="26"/>
          <w:szCs w:val="26"/>
        </w:rPr>
        <w:t>;</w:t>
      </w:r>
    </w:p>
    <w:p w:rsidR="009D7AD6" w:rsidRDefault="009D7AD6" w:rsidP="009D7AD6">
      <w:pPr>
        <w:autoSpaceDE w:val="0"/>
        <w:autoSpaceDN w:val="0"/>
        <w:adjustRightInd w:val="0"/>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в 2022 году-</w:t>
      </w:r>
      <w:r w:rsidR="008630FF">
        <w:rPr>
          <w:rFonts w:ascii="Times New Roman" w:eastAsia="Times New Roman" w:hAnsi="Times New Roman"/>
          <w:sz w:val="26"/>
          <w:szCs w:val="26"/>
        </w:rPr>
        <w:t>8 368,2</w:t>
      </w:r>
      <w:r>
        <w:rPr>
          <w:rFonts w:ascii="Times New Roman" w:eastAsia="Times New Roman" w:hAnsi="Times New Roman"/>
          <w:sz w:val="26"/>
          <w:szCs w:val="26"/>
        </w:rPr>
        <w:t xml:space="preserve"> тыс.рублей;</w:t>
      </w:r>
    </w:p>
    <w:p w:rsidR="009D7AD6" w:rsidRDefault="009D7AD6" w:rsidP="009D7AD6">
      <w:pPr>
        <w:autoSpaceDE w:val="0"/>
        <w:autoSpaceDN w:val="0"/>
        <w:adjustRightInd w:val="0"/>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в 2023 году-</w:t>
      </w:r>
      <w:r w:rsidR="001D3301">
        <w:rPr>
          <w:rFonts w:ascii="Times New Roman" w:eastAsia="Times New Roman" w:hAnsi="Times New Roman"/>
          <w:sz w:val="26"/>
          <w:szCs w:val="26"/>
        </w:rPr>
        <w:t>8 066,1</w:t>
      </w:r>
      <w:r w:rsidR="00B55C58">
        <w:rPr>
          <w:rFonts w:ascii="Times New Roman" w:eastAsia="Times New Roman" w:hAnsi="Times New Roman"/>
          <w:sz w:val="26"/>
          <w:szCs w:val="26"/>
        </w:rPr>
        <w:t xml:space="preserve"> </w:t>
      </w:r>
      <w:r>
        <w:rPr>
          <w:rFonts w:ascii="Times New Roman" w:eastAsia="Times New Roman" w:hAnsi="Times New Roman"/>
          <w:sz w:val="26"/>
          <w:szCs w:val="26"/>
        </w:rPr>
        <w:t>тыс.рублей;</w:t>
      </w:r>
    </w:p>
    <w:p w:rsidR="009D7AD6" w:rsidRPr="00882B97" w:rsidRDefault="009D7AD6" w:rsidP="009D7AD6">
      <w:pPr>
        <w:autoSpaceDE w:val="0"/>
        <w:autoSpaceDN w:val="0"/>
        <w:adjustRightInd w:val="0"/>
        <w:spacing w:after="0" w:line="240" w:lineRule="auto"/>
        <w:ind w:firstLine="567"/>
        <w:jc w:val="both"/>
        <w:rPr>
          <w:rFonts w:ascii="Times New Roman" w:eastAsia="Times New Roman" w:hAnsi="Times New Roman"/>
          <w:sz w:val="26"/>
          <w:szCs w:val="26"/>
        </w:rPr>
      </w:pPr>
      <w:r>
        <w:rPr>
          <w:rFonts w:ascii="Times New Roman" w:eastAsia="Times New Roman" w:hAnsi="Times New Roman"/>
          <w:sz w:val="26"/>
          <w:szCs w:val="26"/>
        </w:rPr>
        <w:t>в 2024 году-</w:t>
      </w:r>
      <w:r w:rsidR="001D3301">
        <w:rPr>
          <w:rFonts w:ascii="Times New Roman" w:eastAsia="Times New Roman" w:hAnsi="Times New Roman"/>
          <w:sz w:val="26"/>
          <w:szCs w:val="26"/>
        </w:rPr>
        <w:t>40 477,1</w:t>
      </w:r>
      <w:r>
        <w:rPr>
          <w:rFonts w:ascii="Times New Roman" w:eastAsia="Times New Roman" w:hAnsi="Times New Roman"/>
          <w:sz w:val="26"/>
          <w:szCs w:val="26"/>
        </w:rPr>
        <w:t xml:space="preserve"> тыс.рублей;</w:t>
      </w:r>
    </w:p>
    <w:p w:rsidR="00BF5A03" w:rsidRPr="00823E46" w:rsidRDefault="009D7AD6" w:rsidP="009D7AD6">
      <w:pPr>
        <w:autoSpaceDE w:val="0"/>
        <w:autoSpaceDN w:val="0"/>
        <w:adjustRightInd w:val="0"/>
        <w:spacing w:after="0" w:line="240" w:lineRule="auto"/>
        <w:ind w:firstLine="567"/>
        <w:jc w:val="both"/>
        <w:rPr>
          <w:rFonts w:ascii="Times New Roman" w:eastAsia="Times New Roman" w:hAnsi="Times New Roman"/>
          <w:sz w:val="24"/>
          <w:szCs w:val="24"/>
        </w:rPr>
      </w:pPr>
      <w:r w:rsidRPr="00882B97">
        <w:rPr>
          <w:rFonts w:ascii="Times New Roman" w:eastAsia="Times New Roman" w:hAnsi="Times New Roman"/>
          <w:sz w:val="26"/>
          <w:szCs w:val="26"/>
        </w:rPr>
        <w:t>в 202</w:t>
      </w:r>
      <w:r>
        <w:rPr>
          <w:rFonts w:ascii="Times New Roman" w:eastAsia="Times New Roman" w:hAnsi="Times New Roman"/>
          <w:sz w:val="26"/>
          <w:szCs w:val="26"/>
        </w:rPr>
        <w:t xml:space="preserve">5  </w:t>
      </w:r>
      <w:r w:rsidRPr="00882B97">
        <w:rPr>
          <w:rFonts w:ascii="Times New Roman" w:eastAsia="Times New Roman" w:hAnsi="Times New Roman"/>
          <w:sz w:val="26"/>
          <w:szCs w:val="26"/>
        </w:rPr>
        <w:t>год</w:t>
      </w:r>
      <w:r>
        <w:rPr>
          <w:rFonts w:ascii="Times New Roman" w:eastAsia="Times New Roman" w:hAnsi="Times New Roman"/>
          <w:sz w:val="26"/>
          <w:szCs w:val="26"/>
        </w:rPr>
        <w:t>у</w:t>
      </w:r>
      <w:r w:rsidRPr="00882B97">
        <w:rPr>
          <w:rFonts w:ascii="Times New Roman" w:eastAsia="Times New Roman" w:hAnsi="Times New Roman"/>
          <w:sz w:val="26"/>
          <w:szCs w:val="26"/>
        </w:rPr>
        <w:t xml:space="preserve"> – </w:t>
      </w:r>
      <w:r w:rsidR="001D3301">
        <w:rPr>
          <w:rFonts w:ascii="Times New Roman" w:eastAsia="Times New Roman" w:hAnsi="Times New Roman"/>
          <w:sz w:val="24"/>
          <w:szCs w:val="24"/>
        </w:rPr>
        <w:t>40 185,1</w:t>
      </w:r>
      <w:r w:rsidR="008630FF">
        <w:rPr>
          <w:rFonts w:ascii="Times New Roman" w:eastAsia="Times New Roman" w:hAnsi="Times New Roman"/>
          <w:sz w:val="24"/>
          <w:szCs w:val="24"/>
        </w:rPr>
        <w:t>,</w:t>
      </w:r>
      <w:r>
        <w:rPr>
          <w:rFonts w:ascii="Times New Roman" w:eastAsia="Times New Roman" w:hAnsi="Times New Roman"/>
          <w:sz w:val="24"/>
          <w:szCs w:val="24"/>
        </w:rPr>
        <w:t xml:space="preserve"> тыс.рублей</w:t>
      </w:r>
    </w:p>
    <w:p w:rsidR="00BF5A03" w:rsidRPr="00823E46" w:rsidRDefault="0083596A" w:rsidP="00BF4C2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         </w:t>
      </w:r>
      <w:r w:rsidR="00BF5A03" w:rsidRPr="00823E46">
        <w:rPr>
          <w:rFonts w:ascii="Times New Roman" w:eastAsia="Times New Roman" w:hAnsi="Times New Roman"/>
          <w:sz w:val="24"/>
          <w:szCs w:val="24"/>
          <w:lang w:eastAsia="ru-RU"/>
        </w:rPr>
        <w:t xml:space="preserve">На 2 этапе в 2026 - 2030 годах объем финансирования программы составит </w:t>
      </w:r>
      <w:r w:rsidR="009D77EC">
        <w:rPr>
          <w:rFonts w:ascii="Times New Roman" w:eastAsia="Times New Roman" w:hAnsi="Times New Roman"/>
          <w:sz w:val="24"/>
          <w:szCs w:val="24"/>
        </w:rPr>
        <w:t>173 757,5</w:t>
      </w:r>
      <w:r w:rsidR="00BF5A03" w:rsidRPr="00823E46">
        <w:rPr>
          <w:rFonts w:ascii="Times New Roman" w:eastAsia="Times New Roman" w:hAnsi="Times New Roman"/>
          <w:sz w:val="24"/>
          <w:szCs w:val="24"/>
        </w:rPr>
        <w:t xml:space="preserve"> </w:t>
      </w:r>
      <w:r w:rsidR="00BF5A03" w:rsidRPr="00823E46">
        <w:rPr>
          <w:rFonts w:ascii="Times New Roman" w:eastAsia="Times New Roman" w:hAnsi="Times New Roman"/>
          <w:sz w:val="24"/>
          <w:szCs w:val="24"/>
          <w:lang w:eastAsia="ru-RU"/>
        </w:rPr>
        <w:t>тыс. рублей, из них средства:</w:t>
      </w:r>
    </w:p>
    <w:p w:rsidR="00BF5A03" w:rsidRPr="00823E46" w:rsidRDefault="00BF5A03" w:rsidP="00BF5A0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бюджета города Канаш</w:t>
      </w:r>
      <w:r w:rsidRPr="00823E46">
        <w:rPr>
          <w:rFonts w:ascii="Times New Roman" w:eastAsia="Times New Roman" w:hAnsi="Times New Roman"/>
          <w:sz w:val="24"/>
          <w:szCs w:val="24"/>
          <w:lang w:eastAsia="ru-RU"/>
        </w:rPr>
        <w:t xml:space="preserve"> – </w:t>
      </w:r>
      <w:r w:rsidR="004F104F">
        <w:rPr>
          <w:rFonts w:ascii="Times New Roman" w:eastAsia="Times New Roman" w:hAnsi="Times New Roman"/>
          <w:sz w:val="24"/>
          <w:szCs w:val="24"/>
        </w:rPr>
        <w:t>173 757,5</w:t>
      </w:r>
      <w:r w:rsidR="004F104F" w:rsidRPr="00823E46">
        <w:rPr>
          <w:rFonts w:ascii="Times New Roman" w:eastAsia="Times New Roman" w:hAnsi="Times New Roman"/>
          <w:sz w:val="24"/>
          <w:szCs w:val="24"/>
        </w:rPr>
        <w:t xml:space="preserve"> </w:t>
      </w:r>
      <w:r>
        <w:rPr>
          <w:rFonts w:ascii="Times New Roman" w:eastAsia="Times New Roman" w:hAnsi="Times New Roman"/>
          <w:sz w:val="24"/>
          <w:szCs w:val="24"/>
          <w:lang w:eastAsia="ru-RU"/>
        </w:rPr>
        <w:t>тыс. рублей</w:t>
      </w:r>
      <w:r w:rsidRPr="00823E46">
        <w:rPr>
          <w:rFonts w:ascii="Times New Roman" w:eastAsia="Times New Roman" w:hAnsi="Times New Roman"/>
          <w:sz w:val="24"/>
          <w:szCs w:val="24"/>
          <w:lang w:eastAsia="ru-RU"/>
        </w:rPr>
        <w:t>.</w:t>
      </w:r>
    </w:p>
    <w:p w:rsidR="00BF5A03" w:rsidRPr="00823E46" w:rsidRDefault="00BF5A03" w:rsidP="00BF5A0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23E46">
        <w:rPr>
          <w:rFonts w:ascii="Times New Roman" w:eastAsia="Times New Roman" w:hAnsi="Times New Roman"/>
          <w:sz w:val="24"/>
          <w:szCs w:val="24"/>
          <w:lang w:eastAsia="ru-RU"/>
        </w:rPr>
        <w:t xml:space="preserve">На 3 этапе в 2031 – 2035 годах объем финансирования программы составит </w:t>
      </w:r>
      <w:r w:rsidR="009D77EC">
        <w:rPr>
          <w:rFonts w:ascii="Times New Roman" w:eastAsia="Times New Roman" w:hAnsi="Times New Roman"/>
          <w:sz w:val="24"/>
          <w:szCs w:val="24"/>
        </w:rPr>
        <w:t>166 965,5</w:t>
      </w:r>
      <w:r w:rsidRPr="00823E46">
        <w:rPr>
          <w:rFonts w:ascii="Times New Roman" w:eastAsia="Times New Roman" w:hAnsi="Times New Roman"/>
          <w:sz w:val="24"/>
          <w:szCs w:val="24"/>
        </w:rPr>
        <w:t xml:space="preserve"> </w:t>
      </w:r>
      <w:r w:rsidRPr="00823E46">
        <w:rPr>
          <w:rFonts w:ascii="Times New Roman" w:eastAsia="Times New Roman" w:hAnsi="Times New Roman"/>
          <w:sz w:val="24"/>
          <w:szCs w:val="24"/>
          <w:lang w:eastAsia="ru-RU"/>
        </w:rPr>
        <w:t>тыс.рублей, из них средства:</w:t>
      </w:r>
    </w:p>
    <w:p w:rsidR="00BF5A03" w:rsidRPr="00823E46" w:rsidRDefault="00BF5A03" w:rsidP="00BF5A03">
      <w:pPr>
        <w:pStyle w:val="ConsPlusNormal"/>
        <w:ind w:firstLine="540"/>
        <w:jc w:val="both"/>
        <w:rPr>
          <w:rFonts w:ascii="Times New Roman" w:hAnsi="Times New Roman" w:cs="Times New Roman"/>
          <w:sz w:val="24"/>
          <w:szCs w:val="24"/>
        </w:rPr>
      </w:pPr>
      <w:r>
        <w:rPr>
          <w:rFonts w:ascii="Times New Roman" w:hAnsi="Times New Roman"/>
          <w:sz w:val="24"/>
          <w:szCs w:val="24"/>
        </w:rPr>
        <w:t>бюджета города Канаш</w:t>
      </w:r>
      <w:r w:rsidRPr="00823E46">
        <w:rPr>
          <w:rFonts w:ascii="Times New Roman" w:hAnsi="Times New Roman"/>
          <w:sz w:val="24"/>
          <w:szCs w:val="24"/>
        </w:rPr>
        <w:t xml:space="preserve"> – </w:t>
      </w:r>
      <w:r w:rsidR="004F104F">
        <w:rPr>
          <w:rFonts w:ascii="Times New Roman" w:hAnsi="Times New Roman"/>
          <w:sz w:val="24"/>
          <w:szCs w:val="24"/>
        </w:rPr>
        <w:t>166 965,5</w:t>
      </w:r>
      <w:r w:rsidR="004F104F" w:rsidRPr="00823E46">
        <w:rPr>
          <w:rFonts w:ascii="Times New Roman" w:hAnsi="Times New Roman"/>
          <w:sz w:val="24"/>
          <w:szCs w:val="24"/>
        </w:rPr>
        <w:t xml:space="preserve"> </w:t>
      </w:r>
      <w:r w:rsidRPr="00823E46">
        <w:rPr>
          <w:rFonts w:ascii="Times New Roman" w:hAnsi="Times New Roman"/>
          <w:sz w:val="24"/>
          <w:szCs w:val="24"/>
        </w:rPr>
        <w:t>тыс. рублей.</w:t>
      </w:r>
    </w:p>
    <w:p w:rsidR="00BF5A03" w:rsidRDefault="00BF5A03" w:rsidP="00BF5A03">
      <w:pPr>
        <w:pStyle w:val="ConsPlusNormal"/>
        <w:ind w:firstLine="540"/>
        <w:jc w:val="both"/>
        <w:rPr>
          <w:rFonts w:ascii="Times New Roman" w:hAnsi="Times New Roman" w:cs="Times New Roman"/>
          <w:sz w:val="24"/>
          <w:szCs w:val="24"/>
        </w:rPr>
      </w:pPr>
      <w:r w:rsidRPr="00823E46">
        <w:rPr>
          <w:rFonts w:ascii="Times New Roman" w:hAnsi="Times New Roman" w:cs="Times New Roman"/>
          <w:sz w:val="24"/>
          <w:szCs w:val="24"/>
        </w:rPr>
        <w:t xml:space="preserve">Объемы финансирования </w:t>
      </w:r>
      <w:r>
        <w:rPr>
          <w:rFonts w:ascii="Times New Roman" w:hAnsi="Times New Roman" w:cs="Times New Roman"/>
          <w:sz w:val="24"/>
          <w:szCs w:val="24"/>
        </w:rPr>
        <w:t>Муниципальной программы</w:t>
      </w:r>
      <w:r w:rsidRPr="00823E46">
        <w:rPr>
          <w:rFonts w:ascii="Times New Roman" w:hAnsi="Times New Roman" w:cs="Times New Roman"/>
          <w:sz w:val="24"/>
          <w:szCs w:val="24"/>
        </w:rPr>
        <w:t xml:space="preserve"> подлежат ежегодному уточнению исходя из возможностей бюджетов всех уровней.</w:t>
      </w:r>
    </w:p>
    <w:p w:rsidR="00BF5A03" w:rsidRDefault="00BF5A03" w:rsidP="00BF5A03">
      <w:pPr>
        <w:pStyle w:val="ConsPlusNormal"/>
        <w:ind w:firstLine="540"/>
        <w:jc w:val="both"/>
        <w:rPr>
          <w:rFonts w:ascii="Times New Roman" w:hAnsi="Times New Roman" w:cs="Times New Roman"/>
          <w:sz w:val="24"/>
          <w:szCs w:val="24"/>
        </w:rPr>
      </w:pPr>
      <w:r w:rsidRPr="00823E46">
        <w:rPr>
          <w:rFonts w:ascii="Times New Roman" w:hAnsi="Times New Roman" w:cs="Times New Roman"/>
          <w:sz w:val="24"/>
          <w:szCs w:val="24"/>
        </w:rPr>
        <w:t xml:space="preserve">Ресурсное </w:t>
      </w:r>
      <w:hyperlink w:anchor="P1811" w:history="1">
        <w:r w:rsidRPr="00823E46">
          <w:rPr>
            <w:rFonts w:ascii="Times New Roman" w:hAnsi="Times New Roman" w:cs="Times New Roman"/>
            <w:sz w:val="24"/>
            <w:szCs w:val="24"/>
          </w:rPr>
          <w:t>обеспечение</w:t>
        </w:r>
      </w:hyperlink>
      <w:r w:rsidRPr="00823E46">
        <w:rPr>
          <w:rFonts w:ascii="Times New Roman" w:hAnsi="Times New Roman" w:cs="Times New Roman"/>
          <w:sz w:val="24"/>
          <w:szCs w:val="24"/>
        </w:rPr>
        <w:t xml:space="preserve"> и прогнозная (справочная) оценка расходов за счет всех источников финансирования реализации </w:t>
      </w:r>
      <w:r>
        <w:rPr>
          <w:rFonts w:ascii="Times New Roman" w:hAnsi="Times New Roman" w:cs="Times New Roman"/>
          <w:sz w:val="24"/>
          <w:szCs w:val="24"/>
        </w:rPr>
        <w:t>Муниципальной программы</w:t>
      </w:r>
      <w:r w:rsidRPr="00823E46">
        <w:rPr>
          <w:rFonts w:ascii="Times New Roman" w:hAnsi="Times New Roman" w:cs="Times New Roman"/>
          <w:sz w:val="24"/>
          <w:szCs w:val="24"/>
        </w:rPr>
        <w:t xml:space="preserve"> приведены в приложении № 2 к </w:t>
      </w:r>
      <w:r>
        <w:rPr>
          <w:rFonts w:ascii="Times New Roman" w:hAnsi="Times New Roman" w:cs="Times New Roman"/>
          <w:sz w:val="24"/>
          <w:szCs w:val="24"/>
        </w:rPr>
        <w:t>муниципальной</w:t>
      </w:r>
      <w:r w:rsidRPr="00823E46">
        <w:rPr>
          <w:rFonts w:ascii="Times New Roman" w:hAnsi="Times New Roman" w:cs="Times New Roman"/>
          <w:sz w:val="24"/>
          <w:szCs w:val="24"/>
        </w:rPr>
        <w:t xml:space="preserve"> программе.</w:t>
      </w:r>
      <w:r>
        <w:rPr>
          <w:rFonts w:ascii="Times New Roman" w:hAnsi="Times New Roman" w:cs="Times New Roman"/>
          <w:sz w:val="24"/>
          <w:szCs w:val="24"/>
        </w:rPr>
        <w:t>»;</w:t>
      </w:r>
    </w:p>
    <w:p w:rsidR="005A52EB" w:rsidRDefault="005A52EB" w:rsidP="00BF5A0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4)приложение №1 к муниципальной программе </w:t>
      </w:r>
      <w:r w:rsidRPr="00BF5A03">
        <w:rPr>
          <w:rFonts w:ascii="Times New Roman" w:hAnsi="Times New Roman" w:cs="Times New Roman"/>
          <w:sz w:val="24"/>
          <w:szCs w:val="24"/>
        </w:rPr>
        <w:t>изложить в новой</w:t>
      </w:r>
      <w:r>
        <w:rPr>
          <w:rFonts w:ascii="Times New Roman" w:hAnsi="Times New Roman" w:cs="Times New Roman"/>
          <w:sz w:val="24"/>
          <w:szCs w:val="24"/>
        </w:rPr>
        <w:t xml:space="preserve"> редакции согласно приложению </w:t>
      </w:r>
      <w:r w:rsidRPr="00BF5A03">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BF5A03">
        <w:rPr>
          <w:rFonts w:ascii="Times New Roman" w:hAnsi="Times New Roman" w:cs="Times New Roman"/>
          <w:sz w:val="24"/>
          <w:szCs w:val="24"/>
        </w:rPr>
        <w:t>к настоящему постановлению;</w:t>
      </w:r>
    </w:p>
    <w:p w:rsidR="007B0DEE" w:rsidRDefault="005A52EB" w:rsidP="008577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FA4AC7" w:rsidRPr="007B0DEE">
        <w:rPr>
          <w:rFonts w:ascii="Times New Roman" w:hAnsi="Times New Roman" w:cs="Times New Roman"/>
          <w:sz w:val="24"/>
          <w:szCs w:val="24"/>
        </w:rPr>
        <w:t>)</w:t>
      </w:r>
      <w:r w:rsidR="00FA4AC7" w:rsidRPr="00BF5A03">
        <w:rPr>
          <w:rFonts w:ascii="Times New Roman" w:hAnsi="Times New Roman" w:cs="Times New Roman"/>
          <w:sz w:val="24"/>
          <w:szCs w:val="24"/>
        </w:rPr>
        <w:t xml:space="preserve"> приложение № </w:t>
      </w:r>
      <w:r w:rsidR="00BF5A03" w:rsidRPr="00BF5A03">
        <w:rPr>
          <w:rFonts w:ascii="Times New Roman" w:hAnsi="Times New Roman" w:cs="Times New Roman"/>
          <w:sz w:val="24"/>
          <w:szCs w:val="24"/>
        </w:rPr>
        <w:t>2</w:t>
      </w:r>
      <w:r w:rsidR="00FA4AC7" w:rsidRPr="00BF5A03">
        <w:rPr>
          <w:rFonts w:ascii="Times New Roman" w:hAnsi="Times New Roman" w:cs="Times New Roman"/>
          <w:sz w:val="24"/>
          <w:szCs w:val="24"/>
        </w:rPr>
        <w:t xml:space="preserve"> к муниципальной программе изложить в новой</w:t>
      </w:r>
      <w:r w:rsidR="00BE384F">
        <w:rPr>
          <w:rFonts w:ascii="Times New Roman" w:hAnsi="Times New Roman" w:cs="Times New Roman"/>
          <w:sz w:val="24"/>
          <w:szCs w:val="24"/>
        </w:rPr>
        <w:t xml:space="preserve"> редакции согласно приложению </w:t>
      </w:r>
      <w:r w:rsidR="00BF5A03" w:rsidRPr="00BF5A03">
        <w:rPr>
          <w:rFonts w:ascii="Times New Roman" w:hAnsi="Times New Roman" w:cs="Times New Roman"/>
          <w:sz w:val="24"/>
          <w:szCs w:val="24"/>
        </w:rPr>
        <w:t xml:space="preserve">№ </w:t>
      </w:r>
      <w:r>
        <w:rPr>
          <w:rFonts w:ascii="Times New Roman" w:hAnsi="Times New Roman" w:cs="Times New Roman"/>
          <w:sz w:val="24"/>
          <w:szCs w:val="24"/>
        </w:rPr>
        <w:t>2</w:t>
      </w:r>
      <w:r w:rsidR="003B5C7D">
        <w:rPr>
          <w:rFonts w:ascii="Times New Roman" w:hAnsi="Times New Roman" w:cs="Times New Roman"/>
          <w:sz w:val="24"/>
          <w:szCs w:val="24"/>
        </w:rPr>
        <w:t xml:space="preserve"> </w:t>
      </w:r>
      <w:r w:rsidR="00FA4AC7" w:rsidRPr="00BF5A03">
        <w:rPr>
          <w:rFonts w:ascii="Times New Roman" w:hAnsi="Times New Roman" w:cs="Times New Roman"/>
          <w:sz w:val="24"/>
          <w:szCs w:val="24"/>
        </w:rPr>
        <w:t>к настоящему постановлению;</w:t>
      </w:r>
    </w:p>
    <w:p w:rsidR="007B0DEE" w:rsidRDefault="005A52EB" w:rsidP="00983EB4">
      <w:pPr>
        <w:ind w:firstLine="567"/>
        <w:contextualSpacing/>
        <w:jc w:val="both"/>
        <w:rPr>
          <w:rFonts w:ascii="Times New Roman" w:hAnsi="Times New Roman" w:cs="Times New Roman"/>
          <w:sz w:val="24"/>
          <w:szCs w:val="24"/>
        </w:rPr>
      </w:pPr>
      <w:r>
        <w:rPr>
          <w:rFonts w:ascii="Times New Roman" w:hAnsi="Times New Roman" w:cs="Times New Roman"/>
          <w:sz w:val="24"/>
          <w:szCs w:val="24"/>
        </w:rPr>
        <w:t>6</w:t>
      </w:r>
      <w:r w:rsidR="00FA4AC7" w:rsidRPr="00B62263">
        <w:rPr>
          <w:rFonts w:ascii="Times New Roman" w:hAnsi="Times New Roman" w:cs="Times New Roman"/>
          <w:sz w:val="24"/>
          <w:szCs w:val="24"/>
        </w:rPr>
        <w:t xml:space="preserve">) в приложении № </w:t>
      </w:r>
      <w:r w:rsidR="0013130D" w:rsidRPr="00B62263">
        <w:rPr>
          <w:rFonts w:ascii="Times New Roman" w:hAnsi="Times New Roman" w:cs="Times New Roman"/>
          <w:sz w:val="24"/>
          <w:szCs w:val="24"/>
        </w:rPr>
        <w:t>3</w:t>
      </w:r>
      <w:r w:rsidR="00FA4AC7" w:rsidRPr="00B62263">
        <w:rPr>
          <w:rFonts w:ascii="Times New Roman" w:hAnsi="Times New Roman" w:cs="Times New Roman"/>
          <w:sz w:val="24"/>
          <w:szCs w:val="24"/>
        </w:rPr>
        <w:t xml:space="preserve"> к муниципальной программе:</w:t>
      </w:r>
    </w:p>
    <w:p w:rsidR="003C6B28" w:rsidRDefault="00D063DC" w:rsidP="007B0DEE">
      <w:pPr>
        <w:ind w:firstLine="708"/>
        <w:contextualSpacing/>
        <w:jc w:val="both"/>
        <w:rPr>
          <w:rFonts w:ascii="Times New Roman" w:hAnsi="Times New Roman" w:cs="Times New Roman"/>
          <w:sz w:val="24"/>
          <w:szCs w:val="24"/>
        </w:rPr>
      </w:pPr>
      <w:r>
        <w:rPr>
          <w:rFonts w:ascii="Times New Roman" w:hAnsi="Times New Roman" w:cs="Times New Roman"/>
        </w:rPr>
        <w:t xml:space="preserve">а) </w:t>
      </w:r>
      <w:r w:rsidR="00FA4AC7" w:rsidRPr="00B62263">
        <w:rPr>
          <w:rFonts w:ascii="Times New Roman" w:hAnsi="Times New Roman" w:cs="Times New Roman"/>
          <w:sz w:val="24"/>
          <w:szCs w:val="24"/>
        </w:rPr>
        <w:t xml:space="preserve">в паспорте подпрограммы </w:t>
      </w:r>
      <w:hyperlink w:anchor="P4357" w:history="1">
        <w:r w:rsidR="0013130D" w:rsidRPr="00B62263">
          <w:rPr>
            <w:rFonts w:ascii="Times New Roman" w:hAnsi="Times New Roman" w:cs="Times New Roman"/>
            <w:sz w:val="24"/>
            <w:szCs w:val="24"/>
          </w:rPr>
          <w:t>Совершенствование бюджетной политики</w:t>
        </w:r>
      </w:hyperlink>
      <w:r w:rsidR="0013130D" w:rsidRPr="00B62263">
        <w:rPr>
          <w:rFonts w:ascii="Times New Roman" w:hAnsi="Times New Roman" w:cs="Times New Roman"/>
          <w:sz w:val="24"/>
          <w:szCs w:val="24"/>
        </w:rPr>
        <w:t xml:space="preserve"> и обеспечение</w:t>
      </w:r>
      <w:r w:rsidR="00B62263" w:rsidRPr="00B62263">
        <w:rPr>
          <w:rFonts w:ascii="Times New Roman" w:hAnsi="Times New Roman" w:cs="Times New Roman"/>
          <w:sz w:val="24"/>
          <w:szCs w:val="24"/>
        </w:rPr>
        <w:t xml:space="preserve"> </w:t>
      </w:r>
      <w:r w:rsidR="0013130D" w:rsidRPr="00B62263">
        <w:rPr>
          <w:rFonts w:ascii="Times New Roman" w:hAnsi="Times New Roman" w:cs="Times New Roman"/>
          <w:sz w:val="24"/>
          <w:szCs w:val="24"/>
        </w:rPr>
        <w:t>сбалансированности бюджета города Канаш»</w:t>
      </w:r>
      <w:r w:rsidR="00B62263" w:rsidRPr="00B62263">
        <w:rPr>
          <w:rFonts w:ascii="Times New Roman" w:hAnsi="Times New Roman" w:cs="Times New Roman"/>
          <w:sz w:val="24"/>
          <w:szCs w:val="24"/>
        </w:rPr>
        <w:t xml:space="preserve"> муниципальной программы города Канаш Чува</w:t>
      </w:r>
      <w:r w:rsidR="00BE384F">
        <w:rPr>
          <w:rFonts w:ascii="Times New Roman" w:hAnsi="Times New Roman" w:cs="Times New Roman"/>
          <w:sz w:val="24"/>
          <w:szCs w:val="24"/>
        </w:rPr>
        <w:t xml:space="preserve">шской Республики «Управление общественными финансами </w:t>
      </w:r>
      <w:r w:rsidR="00B62263" w:rsidRPr="00B62263">
        <w:rPr>
          <w:rFonts w:ascii="Times New Roman" w:hAnsi="Times New Roman" w:cs="Times New Roman"/>
          <w:sz w:val="24"/>
          <w:szCs w:val="24"/>
        </w:rPr>
        <w:t>и муниципальным долгом города Канаш Чувашской Республики»</w:t>
      </w:r>
      <w:r w:rsidR="00476E76">
        <w:rPr>
          <w:rFonts w:ascii="Times New Roman" w:hAnsi="Times New Roman" w:cs="Times New Roman"/>
          <w:sz w:val="24"/>
          <w:szCs w:val="24"/>
        </w:rPr>
        <w:t xml:space="preserve"> </w:t>
      </w:r>
      <w:r w:rsidR="003C6B28">
        <w:rPr>
          <w:rFonts w:ascii="Times New Roman" w:hAnsi="Times New Roman" w:cs="Times New Roman"/>
          <w:sz w:val="24"/>
          <w:szCs w:val="24"/>
        </w:rPr>
        <w:t>:</w:t>
      </w:r>
    </w:p>
    <w:p w:rsidR="00FA4AC7" w:rsidRDefault="008E03FF" w:rsidP="007B0DEE">
      <w:pPr>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A4AC7" w:rsidRPr="00B62263">
        <w:rPr>
          <w:rFonts w:ascii="Times New Roman" w:hAnsi="Times New Roman" w:cs="Times New Roman"/>
          <w:sz w:val="24"/>
          <w:szCs w:val="24"/>
        </w:rPr>
        <w:t xml:space="preserve">позицию «Объемы </w:t>
      </w:r>
      <w:r w:rsidR="00B62263" w:rsidRPr="00B62263">
        <w:rPr>
          <w:rFonts w:ascii="Times New Roman" w:hAnsi="Times New Roman" w:cs="Times New Roman"/>
          <w:sz w:val="24"/>
          <w:szCs w:val="24"/>
        </w:rPr>
        <w:t>финансирования подпрограммы с разбивкой по годам реализации подпрограммы</w:t>
      </w:r>
      <w:r w:rsidR="00FA4AC7" w:rsidRPr="00B62263">
        <w:rPr>
          <w:rFonts w:ascii="Times New Roman" w:hAnsi="Times New Roman" w:cs="Times New Roman"/>
          <w:sz w:val="24"/>
          <w:szCs w:val="24"/>
        </w:rPr>
        <w:t>» изложить в следующей редакции:</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3"/>
      </w:tblGrid>
      <w:tr w:rsidR="00BC2E3A" w:rsidTr="004B6B9E">
        <w:tc>
          <w:tcPr>
            <w:tcW w:w="4743" w:type="dxa"/>
          </w:tcPr>
          <w:p w:rsidR="00BC2E3A" w:rsidRDefault="002362B7" w:rsidP="007B0DEE">
            <w:pPr>
              <w:contextualSpacing/>
              <w:jc w:val="both"/>
              <w:rPr>
                <w:sz w:val="24"/>
                <w:szCs w:val="24"/>
              </w:rPr>
            </w:pPr>
            <w:r>
              <w:rPr>
                <w:sz w:val="24"/>
                <w:szCs w:val="24"/>
              </w:rPr>
              <w:t>«</w:t>
            </w:r>
            <w:r w:rsidR="00BC2E3A" w:rsidRPr="00BC2E3A">
              <w:rPr>
                <w:sz w:val="24"/>
                <w:szCs w:val="24"/>
              </w:rPr>
              <w:t>Объемы финансирования подпрограммы с разбивкой по годам реализации подпрограммы</w:t>
            </w:r>
          </w:p>
        </w:tc>
        <w:tc>
          <w:tcPr>
            <w:tcW w:w="4743" w:type="dxa"/>
          </w:tcPr>
          <w:p w:rsidR="00BC2E3A" w:rsidRDefault="00BC2E3A" w:rsidP="007B0DEE">
            <w:pPr>
              <w:contextualSpacing/>
              <w:jc w:val="both"/>
              <w:rPr>
                <w:sz w:val="24"/>
                <w:szCs w:val="24"/>
              </w:rPr>
            </w:pPr>
          </w:p>
        </w:tc>
      </w:tr>
      <w:tr w:rsidR="00BC2E3A" w:rsidTr="004B6B9E">
        <w:tc>
          <w:tcPr>
            <w:tcW w:w="4743" w:type="dxa"/>
          </w:tcPr>
          <w:p w:rsidR="00BC2E3A" w:rsidRDefault="00BC2E3A" w:rsidP="007B0DEE">
            <w:pPr>
              <w:contextualSpacing/>
              <w:jc w:val="both"/>
              <w:rPr>
                <w:sz w:val="24"/>
                <w:szCs w:val="24"/>
              </w:rPr>
            </w:pPr>
          </w:p>
        </w:tc>
        <w:tc>
          <w:tcPr>
            <w:tcW w:w="4743" w:type="dxa"/>
          </w:tcPr>
          <w:p w:rsidR="00DC2CB2" w:rsidRPr="00823E46" w:rsidRDefault="00DC2CB2" w:rsidP="00DC2CB2">
            <w:pPr>
              <w:pStyle w:val="ConsPlusNormal"/>
              <w:jc w:val="both"/>
              <w:rPr>
                <w:rFonts w:ascii="Times New Roman" w:hAnsi="Times New Roman" w:cs="Times New Roman"/>
                <w:sz w:val="24"/>
                <w:szCs w:val="24"/>
              </w:rPr>
            </w:pPr>
            <w:r w:rsidRPr="00823E46">
              <w:rPr>
                <w:rFonts w:ascii="Times New Roman" w:hAnsi="Times New Roman" w:cs="Times New Roman"/>
                <w:sz w:val="24"/>
                <w:szCs w:val="24"/>
              </w:rPr>
              <w:t xml:space="preserve">прогнозируемый объем финансирования мероприятий подпрограммы в 2019 - 2035 годах составляет </w:t>
            </w:r>
            <w:r w:rsidR="00543E8C">
              <w:rPr>
                <w:rFonts w:ascii="Times New Roman" w:hAnsi="Times New Roman" w:cs="Times New Roman"/>
                <w:sz w:val="24"/>
                <w:szCs w:val="24"/>
              </w:rPr>
              <w:t>332 964,8</w:t>
            </w:r>
            <w:r w:rsidRPr="00823E46">
              <w:rPr>
                <w:rFonts w:ascii="Times New Roman" w:hAnsi="Times New Roman" w:cs="Times New Roman"/>
                <w:sz w:val="24"/>
                <w:szCs w:val="24"/>
              </w:rPr>
              <w:t xml:space="preserve"> тыс. рублей, в том числе:</w:t>
            </w:r>
          </w:p>
          <w:p w:rsidR="00DC2CB2" w:rsidRPr="00823E46" w:rsidRDefault="00DC2CB2" w:rsidP="00DC2CB2">
            <w:pPr>
              <w:widowControl w:val="0"/>
              <w:autoSpaceDE w:val="0"/>
              <w:autoSpaceDN w:val="0"/>
              <w:jc w:val="both"/>
              <w:rPr>
                <w:sz w:val="24"/>
                <w:szCs w:val="24"/>
              </w:rPr>
            </w:pPr>
            <w:r w:rsidRPr="00823E46">
              <w:rPr>
                <w:sz w:val="24"/>
                <w:szCs w:val="24"/>
              </w:rPr>
              <w:t xml:space="preserve">в 2019 году – </w:t>
            </w:r>
            <w:r>
              <w:rPr>
                <w:sz w:val="24"/>
                <w:szCs w:val="24"/>
              </w:rPr>
              <w:t>36 596,1</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2020 году – </w:t>
            </w:r>
            <w:r>
              <w:rPr>
                <w:sz w:val="24"/>
                <w:szCs w:val="24"/>
              </w:rPr>
              <w:t>35 723,9</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2021 году – </w:t>
            </w:r>
            <w:r>
              <w:rPr>
                <w:sz w:val="24"/>
                <w:szCs w:val="24"/>
              </w:rPr>
              <w:t xml:space="preserve"> 53 139,1 </w:t>
            </w:r>
            <w:r w:rsidRPr="00823E46">
              <w:rPr>
                <w:sz w:val="24"/>
                <w:szCs w:val="24"/>
              </w:rPr>
              <w:t>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2022 году – </w:t>
            </w:r>
            <w:r>
              <w:rPr>
                <w:sz w:val="24"/>
                <w:szCs w:val="24"/>
              </w:rPr>
              <w:t xml:space="preserve">  40 005,9</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lastRenderedPageBreak/>
              <w:t>в 2023 году –</w:t>
            </w:r>
            <w:r>
              <w:rPr>
                <w:sz w:val="24"/>
                <w:szCs w:val="24"/>
              </w:rPr>
              <w:t xml:space="preserve">   </w:t>
            </w:r>
            <w:r w:rsidR="00543E8C">
              <w:rPr>
                <w:sz w:val="24"/>
                <w:szCs w:val="24"/>
              </w:rPr>
              <w:t>45 457,9</w:t>
            </w:r>
            <w:r>
              <w:rPr>
                <w:sz w:val="24"/>
                <w:szCs w:val="24"/>
              </w:rPr>
              <w:t xml:space="preserve"> </w:t>
            </w:r>
            <w:r w:rsidRPr="00823E46">
              <w:rPr>
                <w:sz w:val="24"/>
                <w:szCs w:val="24"/>
              </w:rPr>
              <w:t>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2024 году – </w:t>
            </w:r>
            <w:r>
              <w:rPr>
                <w:sz w:val="24"/>
                <w:szCs w:val="24"/>
              </w:rPr>
              <w:t xml:space="preserve">  </w:t>
            </w:r>
            <w:r w:rsidR="00543E8C">
              <w:rPr>
                <w:sz w:val="24"/>
                <w:szCs w:val="24"/>
              </w:rPr>
              <w:t>42 212,9</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2025 году – </w:t>
            </w:r>
            <w:r>
              <w:rPr>
                <w:sz w:val="24"/>
                <w:szCs w:val="24"/>
              </w:rPr>
              <w:t xml:space="preserve">  </w:t>
            </w:r>
            <w:r w:rsidR="00543E8C">
              <w:rPr>
                <w:sz w:val="24"/>
                <w:szCs w:val="24"/>
              </w:rPr>
              <w:t>13</w:t>
            </w:r>
            <w:r>
              <w:rPr>
                <w:sz w:val="24"/>
                <w:szCs w:val="24"/>
              </w:rPr>
              <w:t xml:space="preserve"> 000,0</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2026 – 2030 годах – </w:t>
            </w:r>
            <w:r w:rsidR="00543E8C">
              <w:rPr>
                <w:sz w:val="24"/>
                <w:szCs w:val="24"/>
              </w:rPr>
              <w:t>36 924</w:t>
            </w:r>
            <w:r w:rsidRPr="00823E46">
              <w:rPr>
                <w:sz w:val="24"/>
                <w:szCs w:val="24"/>
              </w:rPr>
              <w:t xml:space="preserve"> тыс. рублей;</w:t>
            </w:r>
          </w:p>
          <w:p w:rsidR="00DC2CB2" w:rsidRDefault="00DC2CB2" w:rsidP="00DC2CB2">
            <w:pPr>
              <w:widowControl w:val="0"/>
              <w:autoSpaceDE w:val="0"/>
              <w:autoSpaceDN w:val="0"/>
              <w:jc w:val="both"/>
              <w:rPr>
                <w:sz w:val="24"/>
                <w:szCs w:val="24"/>
              </w:rPr>
            </w:pPr>
            <w:r w:rsidRPr="00823E46">
              <w:rPr>
                <w:sz w:val="24"/>
                <w:szCs w:val="24"/>
              </w:rPr>
              <w:t xml:space="preserve">в 2031 – 2035 годах – </w:t>
            </w:r>
            <w:r>
              <w:rPr>
                <w:sz w:val="24"/>
                <w:szCs w:val="24"/>
              </w:rPr>
              <w:t>29 905,0</w:t>
            </w:r>
            <w:r w:rsidRPr="00823E46">
              <w:rPr>
                <w:sz w:val="24"/>
                <w:szCs w:val="24"/>
              </w:rPr>
              <w:t xml:space="preserve"> тыс. рублей;</w:t>
            </w:r>
          </w:p>
          <w:p w:rsidR="00DC2CB2" w:rsidRDefault="00DC2CB2" w:rsidP="00DC2CB2">
            <w:pPr>
              <w:pStyle w:val="ConsPlusNormal"/>
              <w:jc w:val="both"/>
              <w:rPr>
                <w:rFonts w:ascii="Times New Roman" w:hAnsi="Times New Roman" w:cs="Times New Roman"/>
                <w:sz w:val="24"/>
                <w:szCs w:val="24"/>
              </w:rPr>
            </w:pPr>
            <w:r w:rsidRPr="00823E46">
              <w:rPr>
                <w:rFonts w:ascii="Times New Roman" w:hAnsi="Times New Roman" w:cs="Times New Roman"/>
                <w:sz w:val="24"/>
                <w:szCs w:val="24"/>
              </w:rPr>
              <w:t>из них средства:</w:t>
            </w:r>
          </w:p>
          <w:p w:rsidR="00DC2CB2" w:rsidRDefault="00DC2CB2" w:rsidP="00DC2CB2">
            <w:pPr>
              <w:pStyle w:val="ConsPlusNormal"/>
              <w:jc w:val="both"/>
              <w:rPr>
                <w:rFonts w:ascii="Times New Roman" w:hAnsi="Times New Roman" w:cs="Times New Roman"/>
                <w:sz w:val="24"/>
                <w:szCs w:val="24"/>
              </w:rPr>
            </w:pPr>
            <w:r>
              <w:rPr>
                <w:rFonts w:ascii="Times New Roman" w:hAnsi="Times New Roman" w:cs="Times New Roman"/>
                <w:sz w:val="24"/>
                <w:szCs w:val="24"/>
              </w:rPr>
              <w:t>федерального бюджета-</w:t>
            </w:r>
            <w:r w:rsidR="0007767C">
              <w:rPr>
                <w:rFonts w:ascii="Times New Roman" w:hAnsi="Times New Roman" w:cs="Times New Roman"/>
                <w:sz w:val="24"/>
                <w:szCs w:val="24"/>
              </w:rPr>
              <w:t>8 140,1</w:t>
            </w:r>
            <w:r>
              <w:rPr>
                <w:rFonts w:ascii="Times New Roman" w:hAnsi="Times New Roman" w:cs="Times New Roman"/>
                <w:sz w:val="24"/>
                <w:szCs w:val="24"/>
              </w:rPr>
              <w:t xml:space="preserve"> тыс.рублей</w:t>
            </w:r>
          </w:p>
          <w:p w:rsidR="00DC2CB2" w:rsidRPr="00C812F7" w:rsidRDefault="00DC2CB2" w:rsidP="00DC2CB2">
            <w:pPr>
              <w:autoSpaceDE w:val="0"/>
              <w:autoSpaceDN w:val="0"/>
              <w:adjustRightInd w:val="0"/>
              <w:jc w:val="both"/>
              <w:rPr>
                <w:sz w:val="24"/>
                <w:szCs w:val="24"/>
              </w:rPr>
            </w:pPr>
            <w:r w:rsidRPr="00C812F7">
              <w:rPr>
                <w:sz w:val="24"/>
                <w:szCs w:val="24"/>
              </w:rPr>
              <w:t xml:space="preserve">в 2019 году – </w:t>
            </w:r>
            <w:r>
              <w:rPr>
                <w:sz w:val="24"/>
                <w:szCs w:val="24"/>
              </w:rPr>
              <w:t>1 397,9</w:t>
            </w:r>
            <w:r w:rsidRPr="00C812F7">
              <w:rPr>
                <w:sz w:val="24"/>
                <w:szCs w:val="24"/>
              </w:rPr>
              <w:t xml:space="preserve"> тыс. рублей;</w:t>
            </w:r>
          </w:p>
          <w:p w:rsidR="00DC2CB2" w:rsidRPr="00C812F7" w:rsidRDefault="00DC2CB2" w:rsidP="00DC2CB2">
            <w:pPr>
              <w:autoSpaceDE w:val="0"/>
              <w:autoSpaceDN w:val="0"/>
              <w:adjustRightInd w:val="0"/>
              <w:jc w:val="both"/>
              <w:rPr>
                <w:sz w:val="24"/>
                <w:szCs w:val="24"/>
              </w:rPr>
            </w:pPr>
            <w:r w:rsidRPr="00C812F7">
              <w:rPr>
                <w:sz w:val="24"/>
                <w:szCs w:val="24"/>
              </w:rPr>
              <w:t>в 2020 году – 0,0 тыс. рублей;</w:t>
            </w:r>
          </w:p>
          <w:p w:rsidR="00DC2CB2" w:rsidRDefault="00DC2CB2" w:rsidP="00DC2CB2">
            <w:pPr>
              <w:autoSpaceDE w:val="0"/>
              <w:autoSpaceDN w:val="0"/>
              <w:adjustRightInd w:val="0"/>
              <w:jc w:val="both"/>
              <w:rPr>
                <w:sz w:val="24"/>
                <w:szCs w:val="24"/>
              </w:rPr>
            </w:pPr>
            <w:r w:rsidRPr="00C812F7">
              <w:rPr>
                <w:sz w:val="24"/>
                <w:szCs w:val="24"/>
              </w:rPr>
              <w:t xml:space="preserve">в 2021 году – </w:t>
            </w:r>
            <w:r>
              <w:rPr>
                <w:sz w:val="24"/>
                <w:szCs w:val="24"/>
              </w:rPr>
              <w:t>1 858,7</w:t>
            </w:r>
            <w:r w:rsidRPr="00C812F7">
              <w:rPr>
                <w:sz w:val="24"/>
                <w:szCs w:val="24"/>
              </w:rPr>
              <w:t xml:space="preserve"> тыс. рублей;</w:t>
            </w:r>
          </w:p>
          <w:p w:rsidR="00DC2CB2" w:rsidRDefault="00DC2CB2" w:rsidP="00DC2CB2">
            <w:pPr>
              <w:autoSpaceDE w:val="0"/>
              <w:autoSpaceDN w:val="0"/>
              <w:adjustRightInd w:val="0"/>
              <w:jc w:val="both"/>
              <w:rPr>
                <w:sz w:val="24"/>
                <w:szCs w:val="24"/>
              </w:rPr>
            </w:pPr>
            <w:r>
              <w:rPr>
                <w:sz w:val="24"/>
                <w:szCs w:val="24"/>
              </w:rPr>
              <w:t>в 2022 году-  2 352,0 тыс.рублей;</w:t>
            </w:r>
          </w:p>
          <w:p w:rsidR="00DC2CB2" w:rsidRDefault="00DC2CB2" w:rsidP="00DC2CB2">
            <w:pPr>
              <w:autoSpaceDE w:val="0"/>
              <w:autoSpaceDN w:val="0"/>
              <w:adjustRightInd w:val="0"/>
              <w:jc w:val="both"/>
              <w:rPr>
                <w:sz w:val="24"/>
                <w:szCs w:val="24"/>
              </w:rPr>
            </w:pPr>
            <w:r>
              <w:rPr>
                <w:sz w:val="24"/>
                <w:szCs w:val="24"/>
              </w:rPr>
              <w:t xml:space="preserve">в 2023 году-  </w:t>
            </w:r>
            <w:r w:rsidR="0007767C">
              <w:rPr>
                <w:sz w:val="24"/>
                <w:szCs w:val="24"/>
              </w:rPr>
              <w:t>2 531,5</w:t>
            </w:r>
            <w:r>
              <w:rPr>
                <w:sz w:val="24"/>
                <w:szCs w:val="24"/>
              </w:rPr>
              <w:t xml:space="preserve"> тыс.рублей;</w:t>
            </w:r>
          </w:p>
          <w:p w:rsidR="00DC2CB2" w:rsidRDefault="00DC2CB2" w:rsidP="00DC2CB2">
            <w:pPr>
              <w:autoSpaceDE w:val="0"/>
              <w:autoSpaceDN w:val="0"/>
              <w:adjustRightInd w:val="0"/>
              <w:jc w:val="both"/>
              <w:rPr>
                <w:sz w:val="24"/>
                <w:szCs w:val="24"/>
              </w:rPr>
            </w:pPr>
            <w:r>
              <w:rPr>
                <w:sz w:val="24"/>
                <w:szCs w:val="24"/>
              </w:rPr>
              <w:t>в 2024 году - 0,0 тыс.рублей;</w:t>
            </w:r>
          </w:p>
          <w:p w:rsidR="00DC2CB2" w:rsidRDefault="00DC2CB2" w:rsidP="00DC2CB2">
            <w:pPr>
              <w:autoSpaceDE w:val="0"/>
              <w:autoSpaceDN w:val="0"/>
              <w:adjustRightInd w:val="0"/>
              <w:jc w:val="both"/>
              <w:rPr>
                <w:sz w:val="24"/>
                <w:szCs w:val="24"/>
              </w:rPr>
            </w:pPr>
            <w:r>
              <w:rPr>
                <w:sz w:val="24"/>
                <w:szCs w:val="24"/>
              </w:rPr>
              <w:t>в 2025 году- 0,0 тыс.рублей;</w:t>
            </w:r>
          </w:p>
          <w:p w:rsidR="00DC2CB2" w:rsidRPr="00C812F7" w:rsidRDefault="00DC2CB2" w:rsidP="00DC2CB2">
            <w:pPr>
              <w:autoSpaceDE w:val="0"/>
              <w:autoSpaceDN w:val="0"/>
              <w:adjustRightInd w:val="0"/>
              <w:jc w:val="both"/>
              <w:rPr>
                <w:sz w:val="24"/>
                <w:szCs w:val="24"/>
              </w:rPr>
            </w:pPr>
            <w:r>
              <w:rPr>
                <w:sz w:val="24"/>
                <w:szCs w:val="24"/>
              </w:rPr>
              <w:t>в 2026-2030 годах-0,0 тыс.рублей;</w:t>
            </w:r>
          </w:p>
          <w:p w:rsidR="00DC2CB2" w:rsidRPr="00C812F7" w:rsidRDefault="00DC2CB2" w:rsidP="00DC2CB2">
            <w:pPr>
              <w:autoSpaceDE w:val="0"/>
              <w:autoSpaceDN w:val="0"/>
              <w:adjustRightInd w:val="0"/>
              <w:jc w:val="both"/>
              <w:rPr>
                <w:sz w:val="24"/>
                <w:szCs w:val="24"/>
              </w:rPr>
            </w:pPr>
            <w:r w:rsidRPr="00C812F7">
              <w:rPr>
                <w:sz w:val="24"/>
                <w:szCs w:val="24"/>
              </w:rPr>
              <w:t>в 20</w:t>
            </w:r>
            <w:r>
              <w:rPr>
                <w:sz w:val="24"/>
                <w:szCs w:val="24"/>
              </w:rPr>
              <w:t>31</w:t>
            </w:r>
            <w:r w:rsidRPr="00C812F7">
              <w:rPr>
                <w:sz w:val="24"/>
                <w:szCs w:val="24"/>
              </w:rPr>
              <w:t>-2035 годах – 0,0 тыс. рублей</w:t>
            </w:r>
          </w:p>
          <w:p w:rsidR="00DC2CB2" w:rsidRDefault="00DC2CB2" w:rsidP="00DC2CB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республиканского бюджета Чувашской Республики- </w:t>
            </w:r>
            <w:r w:rsidR="00543E8C">
              <w:rPr>
                <w:rFonts w:ascii="Times New Roman" w:hAnsi="Times New Roman" w:cs="Times New Roman"/>
                <w:sz w:val="24"/>
                <w:szCs w:val="24"/>
              </w:rPr>
              <w:t>221 181,6</w:t>
            </w:r>
            <w:r>
              <w:rPr>
                <w:rFonts w:ascii="Times New Roman" w:hAnsi="Times New Roman" w:cs="Times New Roman"/>
                <w:sz w:val="24"/>
                <w:szCs w:val="24"/>
              </w:rPr>
              <w:t xml:space="preserve"> тыс.руб., в том числе:</w:t>
            </w:r>
          </w:p>
          <w:p w:rsidR="00DC2CB2" w:rsidRPr="00C812F7" w:rsidRDefault="00DC2CB2" w:rsidP="00DC2CB2">
            <w:pPr>
              <w:autoSpaceDE w:val="0"/>
              <w:autoSpaceDN w:val="0"/>
              <w:adjustRightInd w:val="0"/>
              <w:jc w:val="both"/>
              <w:rPr>
                <w:sz w:val="24"/>
                <w:szCs w:val="24"/>
              </w:rPr>
            </w:pPr>
            <w:r w:rsidRPr="00C812F7">
              <w:rPr>
                <w:sz w:val="24"/>
                <w:szCs w:val="24"/>
              </w:rPr>
              <w:t xml:space="preserve">в 2019 году – </w:t>
            </w:r>
            <w:r>
              <w:rPr>
                <w:sz w:val="24"/>
                <w:szCs w:val="24"/>
              </w:rPr>
              <w:t>34 846,2</w:t>
            </w:r>
            <w:r w:rsidRPr="00C812F7">
              <w:rPr>
                <w:sz w:val="24"/>
                <w:szCs w:val="24"/>
              </w:rPr>
              <w:t xml:space="preserve"> тыс. рублей;</w:t>
            </w:r>
          </w:p>
          <w:p w:rsidR="00DC2CB2" w:rsidRPr="00C812F7" w:rsidRDefault="00DC2CB2" w:rsidP="00DC2CB2">
            <w:pPr>
              <w:autoSpaceDE w:val="0"/>
              <w:autoSpaceDN w:val="0"/>
              <w:adjustRightInd w:val="0"/>
              <w:jc w:val="both"/>
              <w:rPr>
                <w:sz w:val="24"/>
                <w:szCs w:val="24"/>
              </w:rPr>
            </w:pPr>
            <w:r w:rsidRPr="00C812F7">
              <w:rPr>
                <w:sz w:val="24"/>
                <w:szCs w:val="24"/>
              </w:rPr>
              <w:t xml:space="preserve">в 2020 году – </w:t>
            </w:r>
            <w:r>
              <w:rPr>
                <w:sz w:val="24"/>
                <w:szCs w:val="24"/>
              </w:rPr>
              <w:t>34 269,7</w:t>
            </w:r>
            <w:r w:rsidRPr="00C812F7">
              <w:rPr>
                <w:sz w:val="24"/>
                <w:szCs w:val="24"/>
              </w:rPr>
              <w:t xml:space="preserve"> тыс. рублей;</w:t>
            </w:r>
          </w:p>
          <w:p w:rsidR="00DC2CB2" w:rsidRDefault="00DC2CB2" w:rsidP="00DC2CB2">
            <w:pPr>
              <w:autoSpaceDE w:val="0"/>
              <w:autoSpaceDN w:val="0"/>
              <w:adjustRightInd w:val="0"/>
              <w:jc w:val="both"/>
              <w:rPr>
                <w:sz w:val="24"/>
                <w:szCs w:val="24"/>
              </w:rPr>
            </w:pPr>
            <w:r w:rsidRPr="00C812F7">
              <w:rPr>
                <w:sz w:val="24"/>
                <w:szCs w:val="24"/>
              </w:rPr>
              <w:t xml:space="preserve">в 2021 году – </w:t>
            </w:r>
            <w:r>
              <w:rPr>
                <w:sz w:val="24"/>
                <w:szCs w:val="24"/>
              </w:rPr>
              <w:t>48 228,6</w:t>
            </w:r>
            <w:r w:rsidRPr="00C812F7">
              <w:rPr>
                <w:sz w:val="24"/>
                <w:szCs w:val="24"/>
              </w:rPr>
              <w:t xml:space="preserve"> тыс. рублей;</w:t>
            </w:r>
          </w:p>
          <w:p w:rsidR="00DC2CB2" w:rsidRDefault="00DC2CB2" w:rsidP="00DC2CB2">
            <w:pPr>
              <w:autoSpaceDE w:val="0"/>
              <w:autoSpaceDN w:val="0"/>
              <w:adjustRightInd w:val="0"/>
              <w:jc w:val="both"/>
              <w:rPr>
                <w:sz w:val="24"/>
                <w:szCs w:val="24"/>
              </w:rPr>
            </w:pPr>
            <w:r>
              <w:rPr>
                <w:sz w:val="24"/>
                <w:szCs w:val="24"/>
              </w:rPr>
              <w:t>в 2022 году-  33 975,9 тыс.рублей;</w:t>
            </w:r>
          </w:p>
          <w:p w:rsidR="00DC2CB2" w:rsidRDefault="00DC2CB2" w:rsidP="00DC2CB2">
            <w:pPr>
              <w:autoSpaceDE w:val="0"/>
              <w:autoSpaceDN w:val="0"/>
              <w:adjustRightInd w:val="0"/>
              <w:jc w:val="both"/>
              <w:rPr>
                <w:sz w:val="24"/>
                <w:szCs w:val="24"/>
              </w:rPr>
            </w:pPr>
            <w:r>
              <w:rPr>
                <w:sz w:val="24"/>
                <w:szCs w:val="24"/>
              </w:rPr>
              <w:t>в 2023 году-</w:t>
            </w:r>
            <w:r w:rsidR="00B42C82">
              <w:rPr>
                <w:sz w:val="24"/>
                <w:szCs w:val="24"/>
              </w:rPr>
              <w:t xml:space="preserve">  </w:t>
            </w:r>
            <w:r w:rsidR="009573EA">
              <w:rPr>
                <w:sz w:val="24"/>
                <w:szCs w:val="24"/>
              </w:rPr>
              <w:t>40 940,3</w:t>
            </w:r>
            <w:r>
              <w:rPr>
                <w:sz w:val="24"/>
                <w:szCs w:val="24"/>
              </w:rPr>
              <w:t xml:space="preserve"> тыс.рублей;</w:t>
            </w:r>
          </w:p>
          <w:p w:rsidR="00DC2CB2" w:rsidRDefault="00DC2CB2" w:rsidP="00DC2CB2">
            <w:pPr>
              <w:autoSpaceDE w:val="0"/>
              <w:autoSpaceDN w:val="0"/>
              <w:adjustRightInd w:val="0"/>
              <w:jc w:val="both"/>
              <w:rPr>
                <w:sz w:val="24"/>
                <w:szCs w:val="24"/>
              </w:rPr>
            </w:pPr>
            <w:r>
              <w:rPr>
                <w:sz w:val="24"/>
                <w:szCs w:val="24"/>
              </w:rPr>
              <w:t>в 2024 году -</w:t>
            </w:r>
            <w:r w:rsidR="00543E8C">
              <w:rPr>
                <w:sz w:val="24"/>
                <w:szCs w:val="24"/>
              </w:rPr>
              <w:t>28 920,9</w:t>
            </w:r>
            <w:r>
              <w:rPr>
                <w:sz w:val="24"/>
                <w:szCs w:val="24"/>
              </w:rPr>
              <w:t xml:space="preserve"> тыс.рублей;</w:t>
            </w:r>
          </w:p>
          <w:p w:rsidR="00DC2CB2" w:rsidRDefault="00DC2CB2" w:rsidP="00DC2CB2">
            <w:pPr>
              <w:autoSpaceDE w:val="0"/>
              <w:autoSpaceDN w:val="0"/>
              <w:adjustRightInd w:val="0"/>
              <w:jc w:val="both"/>
              <w:rPr>
                <w:sz w:val="24"/>
                <w:szCs w:val="24"/>
              </w:rPr>
            </w:pPr>
            <w:r>
              <w:rPr>
                <w:sz w:val="24"/>
                <w:szCs w:val="24"/>
              </w:rPr>
              <w:t>в 2025 году-0,0 тыс.рублей;</w:t>
            </w:r>
          </w:p>
          <w:p w:rsidR="00DC2CB2" w:rsidRPr="00C812F7" w:rsidRDefault="00DC2CB2" w:rsidP="00DC2CB2">
            <w:pPr>
              <w:autoSpaceDE w:val="0"/>
              <w:autoSpaceDN w:val="0"/>
              <w:adjustRightInd w:val="0"/>
              <w:jc w:val="both"/>
              <w:rPr>
                <w:sz w:val="24"/>
                <w:szCs w:val="24"/>
              </w:rPr>
            </w:pPr>
            <w:r>
              <w:rPr>
                <w:sz w:val="24"/>
                <w:szCs w:val="24"/>
              </w:rPr>
              <w:t>в 2026-2030 годах-0,0 тыс.рублей;</w:t>
            </w:r>
          </w:p>
          <w:p w:rsidR="00DC2CB2" w:rsidRPr="00C812F7" w:rsidRDefault="00DC2CB2" w:rsidP="00DC2CB2">
            <w:pPr>
              <w:autoSpaceDE w:val="0"/>
              <w:autoSpaceDN w:val="0"/>
              <w:adjustRightInd w:val="0"/>
              <w:jc w:val="both"/>
              <w:rPr>
                <w:sz w:val="24"/>
                <w:szCs w:val="24"/>
              </w:rPr>
            </w:pPr>
            <w:r w:rsidRPr="00C812F7">
              <w:rPr>
                <w:sz w:val="24"/>
                <w:szCs w:val="24"/>
              </w:rPr>
              <w:t>в 20</w:t>
            </w:r>
            <w:r>
              <w:rPr>
                <w:sz w:val="24"/>
                <w:szCs w:val="24"/>
              </w:rPr>
              <w:t>31</w:t>
            </w:r>
            <w:r w:rsidRPr="00C812F7">
              <w:rPr>
                <w:sz w:val="24"/>
                <w:szCs w:val="24"/>
              </w:rPr>
              <w:t>-2035 годах – 0,0 тыс. рублей</w:t>
            </w:r>
          </w:p>
          <w:p w:rsidR="00DC2CB2" w:rsidRPr="00823E46" w:rsidRDefault="00DC2CB2" w:rsidP="00DC2CB2">
            <w:pPr>
              <w:pStyle w:val="ConsPlusNormal"/>
              <w:jc w:val="both"/>
              <w:rPr>
                <w:rFonts w:ascii="Times New Roman" w:hAnsi="Times New Roman" w:cs="Times New Roman"/>
                <w:sz w:val="24"/>
                <w:szCs w:val="24"/>
              </w:rPr>
            </w:pPr>
            <w:r>
              <w:rPr>
                <w:rFonts w:ascii="Times New Roman" w:hAnsi="Times New Roman" w:cs="Times New Roman"/>
                <w:sz w:val="24"/>
                <w:szCs w:val="24"/>
              </w:rPr>
              <w:t>местного бюджета города Канаш</w:t>
            </w:r>
            <w:r w:rsidRPr="00823E46">
              <w:rPr>
                <w:rFonts w:ascii="Times New Roman" w:hAnsi="Times New Roman" w:cs="Times New Roman"/>
                <w:sz w:val="24"/>
                <w:szCs w:val="24"/>
              </w:rPr>
              <w:t xml:space="preserve"> – </w:t>
            </w:r>
            <w:r w:rsidR="00543E8C">
              <w:rPr>
                <w:rFonts w:ascii="Times New Roman" w:hAnsi="Times New Roman" w:cs="Times New Roman"/>
                <w:sz w:val="24"/>
                <w:szCs w:val="24"/>
              </w:rPr>
              <w:t>103 643,1</w:t>
            </w:r>
            <w:r w:rsidRPr="00823E46">
              <w:rPr>
                <w:rFonts w:ascii="Times New Roman" w:hAnsi="Times New Roman" w:cs="Times New Roman"/>
                <w:sz w:val="24"/>
                <w:szCs w:val="24"/>
              </w:rPr>
              <w:t xml:space="preserve"> </w:t>
            </w:r>
            <w:r>
              <w:rPr>
                <w:rFonts w:ascii="Times New Roman" w:hAnsi="Times New Roman" w:cs="Times New Roman"/>
                <w:sz w:val="24"/>
                <w:szCs w:val="24"/>
              </w:rPr>
              <w:t>тыс. рублей</w:t>
            </w:r>
            <w:r w:rsidRPr="00823E46">
              <w:rPr>
                <w:rFonts w:ascii="Times New Roman" w:hAnsi="Times New Roman" w:cs="Times New Roman"/>
                <w:sz w:val="24"/>
                <w:szCs w:val="24"/>
              </w:rPr>
              <w:t>, в том числе:</w:t>
            </w:r>
          </w:p>
          <w:p w:rsidR="00DC2CB2" w:rsidRPr="00823E46" w:rsidRDefault="00DC2CB2" w:rsidP="00DC2CB2">
            <w:pPr>
              <w:widowControl w:val="0"/>
              <w:autoSpaceDE w:val="0"/>
              <w:autoSpaceDN w:val="0"/>
              <w:jc w:val="both"/>
              <w:rPr>
                <w:sz w:val="24"/>
                <w:szCs w:val="24"/>
              </w:rPr>
            </w:pPr>
            <w:r w:rsidRPr="00823E46">
              <w:rPr>
                <w:sz w:val="24"/>
                <w:szCs w:val="24"/>
              </w:rPr>
              <w:t xml:space="preserve">в 2019 году – </w:t>
            </w:r>
            <w:r>
              <w:rPr>
                <w:sz w:val="24"/>
                <w:szCs w:val="24"/>
              </w:rPr>
              <w:t>352,0</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2020 году – </w:t>
            </w:r>
            <w:r>
              <w:rPr>
                <w:sz w:val="24"/>
                <w:szCs w:val="24"/>
              </w:rPr>
              <w:t>1 454,2</w:t>
            </w:r>
            <w:r w:rsidRPr="00823E46">
              <w:rPr>
                <w:sz w:val="24"/>
                <w:szCs w:val="24"/>
              </w:rPr>
              <w:t>тыс. рублей;</w:t>
            </w:r>
          </w:p>
          <w:p w:rsidR="00DC2CB2" w:rsidRPr="00823E46" w:rsidRDefault="00DC2CB2" w:rsidP="00DC2CB2">
            <w:pPr>
              <w:widowControl w:val="0"/>
              <w:autoSpaceDE w:val="0"/>
              <w:autoSpaceDN w:val="0"/>
              <w:jc w:val="both"/>
              <w:rPr>
                <w:sz w:val="24"/>
                <w:szCs w:val="24"/>
              </w:rPr>
            </w:pPr>
            <w:r w:rsidRPr="00823E46">
              <w:rPr>
                <w:sz w:val="24"/>
                <w:szCs w:val="24"/>
              </w:rPr>
              <w:t>в 2021 году –</w:t>
            </w:r>
            <w:r>
              <w:rPr>
                <w:sz w:val="24"/>
                <w:szCs w:val="24"/>
              </w:rPr>
              <w:t xml:space="preserve"> 3 051,8</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2022 году – </w:t>
            </w:r>
            <w:r>
              <w:rPr>
                <w:sz w:val="24"/>
                <w:szCs w:val="24"/>
              </w:rPr>
              <w:t>3 678,0</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в 2023 году –</w:t>
            </w:r>
            <w:r>
              <w:rPr>
                <w:sz w:val="24"/>
                <w:szCs w:val="24"/>
              </w:rPr>
              <w:t xml:space="preserve"> </w:t>
            </w:r>
            <w:r w:rsidR="00543E8C">
              <w:rPr>
                <w:sz w:val="24"/>
                <w:szCs w:val="24"/>
              </w:rPr>
              <w:t>1986,1</w:t>
            </w:r>
            <w:r>
              <w:rPr>
                <w:sz w:val="24"/>
                <w:szCs w:val="24"/>
              </w:rPr>
              <w:t xml:space="preserve"> </w:t>
            </w:r>
            <w:r w:rsidRPr="00823E46">
              <w:rPr>
                <w:sz w:val="24"/>
                <w:szCs w:val="24"/>
              </w:rPr>
              <w:t>тыс. рублей;</w:t>
            </w:r>
          </w:p>
          <w:p w:rsidR="00DC2CB2" w:rsidRPr="00823E46" w:rsidRDefault="00DC2CB2" w:rsidP="00DC2CB2">
            <w:pPr>
              <w:widowControl w:val="0"/>
              <w:autoSpaceDE w:val="0"/>
              <w:autoSpaceDN w:val="0"/>
              <w:jc w:val="both"/>
              <w:rPr>
                <w:sz w:val="24"/>
                <w:szCs w:val="24"/>
              </w:rPr>
            </w:pPr>
            <w:r w:rsidRPr="00823E46">
              <w:rPr>
                <w:sz w:val="24"/>
                <w:szCs w:val="24"/>
              </w:rPr>
              <w:t>в 2024 году –</w:t>
            </w:r>
            <w:r>
              <w:rPr>
                <w:sz w:val="24"/>
                <w:szCs w:val="24"/>
              </w:rPr>
              <w:t xml:space="preserve"> </w:t>
            </w:r>
            <w:r w:rsidR="00543E8C">
              <w:rPr>
                <w:sz w:val="24"/>
                <w:szCs w:val="24"/>
              </w:rPr>
              <w:t>13 292,0</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в 2025 году –</w:t>
            </w:r>
            <w:r>
              <w:rPr>
                <w:sz w:val="24"/>
                <w:szCs w:val="24"/>
              </w:rPr>
              <w:t xml:space="preserve"> </w:t>
            </w:r>
            <w:r w:rsidR="00543E8C">
              <w:rPr>
                <w:sz w:val="24"/>
                <w:szCs w:val="24"/>
              </w:rPr>
              <w:t>13</w:t>
            </w:r>
            <w:r>
              <w:rPr>
                <w:sz w:val="24"/>
                <w:szCs w:val="24"/>
              </w:rPr>
              <w:t xml:space="preserve"> 000,0</w:t>
            </w:r>
            <w:r w:rsidRPr="00823E46">
              <w:rPr>
                <w:sz w:val="24"/>
                <w:szCs w:val="24"/>
              </w:rPr>
              <w:t xml:space="preserve"> тыс. рублей;</w:t>
            </w:r>
          </w:p>
          <w:p w:rsidR="00DC2CB2" w:rsidRPr="00823E46" w:rsidRDefault="00DC2CB2" w:rsidP="00DC2CB2">
            <w:pPr>
              <w:widowControl w:val="0"/>
              <w:autoSpaceDE w:val="0"/>
              <w:autoSpaceDN w:val="0"/>
              <w:jc w:val="both"/>
              <w:rPr>
                <w:sz w:val="24"/>
                <w:szCs w:val="24"/>
              </w:rPr>
            </w:pPr>
            <w:r w:rsidRPr="00823E46">
              <w:rPr>
                <w:sz w:val="24"/>
                <w:szCs w:val="24"/>
              </w:rPr>
              <w:t xml:space="preserve">в 2026 – 2030 годах – </w:t>
            </w:r>
            <w:r w:rsidR="00543E8C">
              <w:rPr>
                <w:sz w:val="24"/>
                <w:szCs w:val="24"/>
              </w:rPr>
              <w:t>36 924,0</w:t>
            </w:r>
            <w:r w:rsidRPr="00823E46">
              <w:rPr>
                <w:sz w:val="24"/>
                <w:szCs w:val="24"/>
              </w:rPr>
              <w:t xml:space="preserve"> тыс. рублей;</w:t>
            </w:r>
          </w:p>
          <w:p w:rsidR="00DC2CB2" w:rsidRDefault="00DC2CB2" w:rsidP="00DC2CB2">
            <w:pPr>
              <w:pStyle w:val="ConsPlusNormal"/>
              <w:jc w:val="both"/>
              <w:rPr>
                <w:rFonts w:ascii="Times New Roman" w:hAnsi="Times New Roman"/>
                <w:sz w:val="24"/>
                <w:szCs w:val="24"/>
              </w:rPr>
            </w:pPr>
            <w:r w:rsidRPr="00823E46">
              <w:rPr>
                <w:rFonts w:ascii="Times New Roman" w:hAnsi="Times New Roman"/>
                <w:sz w:val="24"/>
                <w:szCs w:val="24"/>
              </w:rPr>
              <w:t xml:space="preserve">в 2031 – 2035 годах – </w:t>
            </w:r>
            <w:r>
              <w:rPr>
                <w:rFonts w:ascii="Times New Roman" w:hAnsi="Times New Roman"/>
                <w:sz w:val="24"/>
                <w:szCs w:val="24"/>
              </w:rPr>
              <w:t>29 905,0</w:t>
            </w:r>
            <w:r w:rsidRPr="00823E46">
              <w:rPr>
                <w:rFonts w:ascii="Times New Roman" w:hAnsi="Times New Roman"/>
                <w:sz w:val="24"/>
                <w:szCs w:val="24"/>
              </w:rPr>
              <w:t xml:space="preserve"> </w:t>
            </w:r>
            <w:r>
              <w:rPr>
                <w:rFonts w:ascii="Times New Roman" w:hAnsi="Times New Roman"/>
                <w:sz w:val="24"/>
                <w:szCs w:val="24"/>
              </w:rPr>
              <w:t>тыс. рублей.</w:t>
            </w:r>
          </w:p>
          <w:p w:rsidR="00DC2CB2" w:rsidRDefault="00DC2CB2" w:rsidP="00DC2CB2">
            <w:pPr>
              <w:pStyle w:val="ConsPlusNormal"/>
              <w:jc w:val="both"/>
              <w:rPr>
                <w:rFonts w:ascii="Times New Roman" w:hAnsi="Times New Roman" w:cs="Times New Roman"/>
                <w:sz w:val="24"/>
                <w:szCs w:val="24"/>
              </w:rPr>
            </w:pPr>
            <w:r w:rsidRPr="00823E46">
              <w:rPr>
                <w:rFonts w:ascii="Times New Roman" w:hAnsi="Times New Roman" w:cs="Times New Roman"/>
                <w:sz w:val="24"/>
                <w:szCs w:val="24"/>
              </w:rPr>
              <w:t xml:space="preserve">Объемы финансирования подпрограммы подлежат ежегодному уточнению исходя из возможностей </w:t>
            </w:r>
            <w:r>
              <w:rPr>
                <w:rFonts w:ascii="Times New Roman" w:hAnsi="Times New Roman" w:cs="Times New Roman"/>
                <w:sz w:val="24"/>
                <w:szCs w:val="24"/>
              </w:rPr>
              <w:t>бюджета города Канаш»;</w:t>
            </w:r>
          </w:p>
          <w:p w:rsidR="00BC2E3A" w:rsidRDefault="00BC2E3A" w:rsidP="0071460E">
            <w:pPr>
              <w:contextualSpacing/>
              <w:jc w:val="both"/>
              <w:rPr>
                <w:sz w:val="24"/>
                <w:szCs w:val="24"/>
              </w:rPr>
            </w:pPr>
          </w:p>
        </w:tc>
      </w:tr>
    </w:tbl>
    <w:p w:rsidR="00750545" w:rsidRDefault="00750545" w:rsidP="00694826">
      <w:pPr>
        <w:autoSpaceDE w:val="0"/>
        <w:autoSpaceDN w:val="0"/>
        <w:adjustRightInd w:val="0"/>
        <w:spacing w:after="0" w:line="240" w:lineRule="auto"/>
        <w:ind w:firstLine="539"/>
        <w:jc w:val="both"/>
        <w:rPr>
          <w:rFonts w:ascii="Times New Roman" w:hAnsi="Times New Roman" w:cs="Times New Roman"/>
          <w:sz w:val="24"/>
          <w:szCs w:val="24"/>
        </w:rPr>
      </w:pPr>
    </w:p>
    <w:p w:rsidR="00FA4AC7" w:rsidRPr="008A11EB" w:rsidRDefault="006575A0" w:rsidP="00694826">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б</w:t>
      </w:r>
      <w:r w:rsidR="00CC31DD">
        <w:rPr>
          <w:rFonts w:ascii="Times New Roman" w:hAnsi="Times New Roman" w:cs="Times New Roman"/>
          <w:sz w:val="24"/>
          <w:szCs w:val="24"/>
        </w:rPr>
        <w:t>)</w:t>
      </w:r>
      <w:r w:rsidR="00BE384F">
        <w:rPr>
          <w:rFonts w:ascii="Times New Roman" w:hAnsi="Times New Roman" w:cs="Times New Roman"/>
          <w:sz w:val="24"/>
          <w:szCs w:val="24"/>
        </w:rPr>
        <w:t xml:space="preserve"> </w:t>
      </w:r>
      <w:r w:rsidR="00FA4AC7" w:rsidRPr="008A11EB">
        <w:rPr>
          <w:rFonts w:ascii="Times New Roman" w:hAnsi="Times New Roman" w:cs="Times New Roman"/>
          <w:sz w:val="24"/>
          <w:szCs w:val="24"/>
        </w:rPr>
        <w:t xml:space="preserve">раздел </w:t>
      </w:r>
      <w:r w:rsidR="0009015F">
        <w:rPr>
          <w:rFonts w:ascii="Times New Roman" w:hAnsi="Times New Roman" w:cs="Times New Roman"/>
          <w:sz w:val="24"/>
          <w:szCs w:val="24"/>
        </w:rPr>
        <w:t>4</w:t>
      </w:r>
      <w:r w:rsidR="00FA4AC7" w:rsidRPr="008A11EB">
        <w:rPr>
          <w:rFonts w:ascii="Times New Roman" w:hAnsi="Times New Roman" w:cs="Times New Roman"/>
          <w:sz w:val="24"/>
          <w:szCs w:val="24"/>
        </w:rPr>
        <w:t xml:space="preserve"> муниципальной подпрограммы  изложить в следующей редакции:</w:t>
      </w:r>
    </w:p>
    <w:p w:rsidR="00377BD1" w:rsidRPr="00377BD1" w:rsidRDefault="00FA4AC7" w:rsidP="00377BD1">
      <w:pPr>
        <w:pStyle w:val="aff9"/>
        <w:jc w:val="both"/>
        <w:rPr>
          <w:rFonts w:ascii="Times New Roman" w:hAnsi="Times New Roman" w:cs="Times New Roman"/>
          <w:b/>
          <w:sz w:val="24"/>
          <w:szCs w:val="24"/>
        </w:rPr>
      </w:pPr>
      <w:r w:rsidRPr="008A11EB">
        <w:tab/>
      </w:r>
      <w:r w:rsidR="00C8177B" w:rsidRPr="00377BD1">
        <w:rPr>
          <w:rFonts w:ascii="Times New Roman" w:hAnsi="Times New Roman" w:cs="Times New Roman"/>
          <w:sz w:val="24"/>
          <w:szCs w:val="24"/>
        </w:rPr>
        <w:t>«</w:t>
      </w:r>
      <w:r w:rsidR="00377BD1" w:rsidRPr="00377BD1">
        <w:rPr>
          <w:rFonts w:ascii="Times New Roman" w:hAnsi="Times New Roman" w:cs="Times New Roman"/>
          <w:b/>
          <w:sz w:val="24"/>
          <w:szCs w:val="24"/>
        </w:rPr>
        <w:t>Раздел 4.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814495" w:rsidRPr="008A11EB" w:rsidRDefault="00814495" w:rsidP="00814495">
      <w:pPr>
        <w:pStyle w:val="ConsPlusNormal"/>
        <w:ind w:firstLine="540"/>
        <w:jc w:val="both"/>
        <w:rPr>
          <w:rFonts w:ascii="Times New Roman" w:hAnsi="Times New Roman" w:cs="Times New Roman"/>
          <w:sz w:val="24"/>
          <w:szCs w:val="24"/>
        </w:rPr>
      </w:pPr>
      <w:r w:rsidRPr="008A11EB">
        <w:rPr>
          <w:rFonts w:ascii="Times New Roman" w:hAnsi="Times New Roman" w:cs="Times New Roman"/>
          <w:sz w:val="24"/>
          <w:szCs w:val="24"/>
        </w:rPr>
        <w:t xml:space="preserve">Расходы подпрограммы формируются за счет </w:t>
      </w:r>
      <w:r w:rsidR="00BD2E1F">
        <w:rPr>
          <w:rFonts w:ascii="Times New Roman" w:hAnsi="Times New Roman" w:cs="Times New Roman"/>
          <w:sz w:val="24"/>
          <w:szCs w:val="24"/>
        </w:rPr>
        <w:t xml:space="preserve">федерального бюджета, республиканского бюджета Чувашской Республики и </w:t>
      </w:r>
      <w:r w:rsidRPr="008A11EB">
        <w:rPr>
          <w:rFonts w:ascii="Times New Roman" w:hAnsi="Times New Roman" w:cs="Times New Roman"/>
          <w:sz w:val="24"/>
          <w:szCs w:val="24"/>
        </w:rPr>
        <w:t>бюджета города Канаш.</w:t>
      </w:r>
    </w:p>
    <w:p w:rsidR="00814495" w:rsidRDefault="00814495" w:rsidP="00814495">
      <w:pPr>
        <w:pStyle w:val="ConsPlusNormal"/>
        <w:ind w:firstLine="540"/>
        <w:jc w:val="both"/>
        <w:rPr>
          <w:rFonts w:ascii="Times New Roman" w:hAnsi="Times New Roman" w:cs="Times New Roman"/>
          <w:sz w:val="24"/>
          <w:szCs w:val="24"/>
        </w:rPr>
      </w:pPr>
      <w:r w:rsidRPr="008A11EB">
        <w:rPr>
          <w:rFonts w:ascii="Times New Roman" w:hAnsi="Times New Roman" w:cs="Times New Roman"/>
          <w:sz w:val="24"/>
          <w:szCs w:val="24"/>
        </w:rPr>
        <w:t xml:space="preserve">Общий объем финансирования мероприятий подпрограммы в 2019 - 2035 </w:t>
      </w:r>
      <w:r w:rsidRPr="00523B1E">
        <w:rPr>
          <w:rFonts w:ascii="Times New Roman" w:hAnsi="Times New Roman" w:cs="Times New Roman"/>
          <w:sz w:val="24"/>
          <w:szCs w:val="24"/>
        </w:rPr>
        <w:t xml:space="preserve">годах составит </w:t>
      </w:r>
      <w:r w:rsidR="00FA7DE7">
        <w:rPr>
          <w:rFonts w:ascii="Times New Roman" w:hAnsi="Times New Roman" w:cs="Times New Roman"/>
          <w:sz w:val="24"/>
          <w:szCs w:val="24"/>
        </w:rPr>
        <w:t>332 964,8</w:t>
      </w:r>
      <w:r w:rsidR="00FA7DE7" w:rsidRPr="00823E46">
        <w:rPr>
          <w:rFonts w:ascii="Times New Roman" w:hAnsi="Times New Roman" w:cs="Times New Roman"/>
          <w:sz w:val="24"/>
          <w:szCs w:val="24"/>
        </w:rPr>
        <w:t xml:space="preserve"> </w:t>
      </w:r>
      <w:r w:rsidRPr="00523B1E">
        <w:rPr>
          <w:rFonts w:ascii="Times New Roman" w:hAnsi="Times New Roman" w:cs="Times New Roman"/>
          <w:sz w:val="24"/>
          <w:szCs w:val="24"/>
        </w:rPr>
        <w:t>тыс. рублей, в том числе за счет средств:</w:t>
      </w:r>
    </w:p>
    <w:p w:rsidR="00BD2E1F" w:rsidRPr="00523B1E" w:rsidRDefault="00BD2E1F" w:rsidP="008144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федерального бюджета-</w:t>
      </w:r>
      <w:r w:rsidR="00CA17CE">
        <w:rPr>
          <w:rFonts w:ascii="Times New Roman" w:hAnsi="Times New Roman" w:cs="Times New Roman"/>
          <w:sz w:val="24"/>
          <w:szCs w:val="24"/>
        </w:rPr>
        <w:t>8 140,1</w:t>
      </w:r>
      <w:r>
        <w:rPr>
          <w:rFonts w:ascii="Times New Roman" w:hAnsi="Times New Roman" w:cs="Times New Roman"/>
          <w:sz w:val="24"/>
          <w:szCs w:val="24"/>
        </w:rPr>
        <w:t xml:space="preserve"> тыс.рублей</w:t>
      </w:r>
    </w:p>
    <w:p w:rsidR="000658F7" w:rsidRDefault="000658F7" w:rsidP="008144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республиканского бюджета Чувашской Республики-</w:t>
      </w:r>
      <w:r w:rsidR="00FA7DE7">
        <w:rPr>
          <w:rFonts w:ascii="Times New Roman" w:hAnsi="Times New Roman" w:cs="Times New Roman"/>
          <w:sz w:val="24"/>
          <w:szCs w:val="24"/>
        </w:rPr>
        <w:t xml:space="preserve">221 181,6 </w:t>
      </w:r>
      <w:r>
        <w:rPr>
          <w:rFonts w:ascii="Times New Roman" w:hAnsi="Times New Roman" w:cs="Times New Roman"/>
          <w:sz w:val="24"/>
          <w:szCs w:val="24"/>
        </w:rPr>
        <w:t xml:space="preserve">тыс.рублей </w:t>
      </w:r>
    </w:p>
    <w:p w:rsidR="00814495" w:rsidRPr="00523B1E" w:rsidRDefault="00814495" w:rsidP="00814495">
      <w:pPr>
        <w:pStyle w:val="ConsPlusNormal"/>
        <w:ind w:firstLine="540"/>
        <w:jc w:val="both"/>
        <w:rPr>
          <w:rFonts w:ascii="Times New Roman" w:hAnsi="Times New Roman" w:cs="Times New Roman"/>
          <w:sz w:val="24"/>
          <w:szCs w:val="24"/>
        </w:rPr>
      </w:pPr>
      <w:r w:rsidRPr="00523B1E">
        <w:rPr>
          <w:rFonts w:ascii="Times New Roman" w:hAnsi="Times New Roman" w:cs="Times New Roman"/>
          <w:sz w:val="24"/>
          <w:szCs w:val="24"/>
        </w:rPr>
        <w:lastRenderedPageBreak/>
        <w:t xml:space="preserve">бюджета города Канаш </w:t>
      </w:r>
      <w:r w:rsidR="004D4CF7" w:rsidRPr="00523B1E">
        <w:rPr>
          <w:rFonts w:ascii="Times New Roman" w:hAnsi="Times New Roman" w:cs="Times New Roman"/>
          <w:sz w:val="24"/>
          <w:szCs w:val="24"/>
        </w:rPr>
        <w:t>–</w:t>
      </w:r>
      <w:r w:rsidRPr="00523B1E">
        <w:rPr>
          <w:rFonts w:ascii="Times New Roman" w:hAnsi="Times New Roman" w:cs="Times New Roman"/>
          <w:sz w:val="24"/>
          <w:szCs w:val="24"/>
        </w:rPr>
        <w:t xml:space="preserve"> </w:t>
      </w:r>
      <w:r w:rsidR="00FA7DE7">
        <w:rPr>
          <w:rFonts w:ascii="Times New Roman" w:hAnsi="Times New Roman" w:cs="Times New Roman"/>
          <w:sz w:val="24"/>
          <w:szCs w:val="24"/>
        </w:rPr>
        <w:t>103 643,1</w:t>
      </w:r>
      <w:r w:rsidR="00FA7DE7" w:rsidRPr="00823E46">
        <w:rPr>
          <w:rFonts w:ascii="Times New Roman" w:hAnsi="Times New Roman" w:cs="Times New Roman"/>
          <w:sz w:val="24"/>
          <w:szCs w:val="24"/>
        </w:rPr>
        <w:t xml:space="preserve"> </w:t>
      </w:r>
      <w:r w:rsidRPr="00523B1E">
        <w:rPr>
          <w:rFonts w:ascii="Times New Roman" w:hAnsi="Times New Roman" w:cs="Times New Roman"/>
          <w:sz w:val="24"/>
          <w:szCs w:val="24"/>
        </w:rPr>
        <w:t>тыс. рублей.</w:t>
      </w:r>
    </w:p>
    <w:p w:rsidR="00814495" w:rsidRPr="00523B1E" w:rsidRDefault="00814495" w:rsidP="00814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Прогнозируемый объем финансирования подпрограммы на 1 этапе составит </w:t>
      </w:r>
      <w:r w:rsidR="00FA7DE7">
        <w:rPr>
          <w:rFonts w:ascii="Times New Roman" w:eastAsia="Times New Roman" w:hAnsi="Times New Roman"/>
          <w:sz w:val="24"/>
          <w:szCs w:val="24"/>
          <w:lang w:eastAsia="ru-RU"/>
        </w:rPr>
        <w:t>266 135,8</w:t>
      </w:r>
      <w:r w:rsidRPr="00523B1E">
        <w:rPr>
          <w:rFonts w:ascii="Times New Roman" w:eastAsia="Times New Roman" w:hAnsi="Times New Roman"/>
          <w:sz w:val="24"/>
          <w:szCs w:val="24"/>
          <w:lang w:eastAsia="ru-RU"/>
        </w:rPr>
        <w:t xml:space="preserve"> тыс.рублей, в том числе:</w:t>
      </w:r>
    </w:p>
    <w:p w:rsidR="00814495" w:rsidRPr="00523B1E" w:rsidRDefault="00814495" w:rsidP="0081449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2019 году – </w:t>
      </w:r>
      <w:r w:rsidR="00BD2E1F">
        <w:rPr>
          <w:rFonts w:ascii="Times New Roman" w:eastAsia="Times New Roman" w:hAnsi="Times New Roman"/>
          <w:sz w:val="24"/>
          <w:szCs w:val="24"/>
          <w:lang w:eastAsia="ru-RU"/>
        </w:rPr>
        <w:t>36</w:t>
      </w:r>
      <w:r w:rsidR="0050487D">
        <w:rPr>
          <w:rFonts w:ascii="Times New Roman" w:eastAsia="Times New Roman" w:hAnsi="Times New Roman"/>
          <w:sz w:val="24"/>
          <w:szCs w:val="24"/>
          <w:lang w:eastAsia="ru-RU"/>
        </w:rPr>
        <w:t xml:space="preserve"> </w:t>
      </w:r>
      <w:r w:rsidR="00BD2E1F">
        <w:rPr>
          <w:rFonts w:ascii="Times New Roman" w:eastAsia="Times New Roman" w:hAnsi="Times New Roman"/>
          <w:sz w:val="24"/>
          <w:szCs w:val="24"/>
          <w:lang w:eastAsia="ru-RU"/>
        </w:rPr>
        <w:t>596,1</w:t>
      </w:r>
      <w:r w:rsidR="0068047D" w:rsidRPr="00823E46">
        <w:rPr>
          <w:rFonts w:ascii="Times New Roman" w:eastAsia="Times New Roman" w:hAnsi="Times New Roman"/>
          <w:sz w:val="24"/>
          <w:szCs w:val="24"/>
          <w:lang w:eastAsia="ru-RU"/>
        </w:rPr>
        <w:t xml:space="preserve"> </w:t>
      </w:r>
      <w:r w:rsidRPr="00523B1E">
        <w:rPr>
          <w:rFonts w:ascii="Times New Roman" w:eastAsia="Times New Roman" w:hAnsi="Times New Roman"/>
          <w:sz w:val="24"/>
          <w:szCs w:val="24"/>
          <w:lang w:eastAsia="ru-RU"/>
        </w:rPr>
        <w:t>тыс. рублей;</w:t>
      </w:r>
    </w:p>
    <w:p w:rsidR="00814495" w:rsidRPr="00523B1E" w:rsidRDefault="00814495" w:rsidP="0081449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2020 году – </w:t>
      </w:r>
      <w:r w:rsidR="000A19DD">
        <w:rPr>
          <w:rFonts w:ascii="Times New Roman" w:eastAsia="Times New Roman" w:hAnsi="Times New Roman"/>
          <w:sz w:val="24"/>
          <w:szCs w:val="24"/>
          <w:lang w:eastAsia="ru-RU"/>
        </w:rPr>
        <w:t>35</w:t>
      </w:r>
      <w:r w:rsidR="0050487D">
        <w:rPr>
          <w:rFonts w:ascii="Times New Roman" w:eastAsia="Times New Roman" w:hAnsi="Times New Roman"/>
          <w:sz w:val="24"/>
          <w:szCs w:val="24"/>
          <w:lang w:eastAsia="ru-RU"/>
        </w:rPr>
        <w:t xml:space="preserve"> </w:t>
      </w:r>
      <w:r w:rsidR="000A19DD">
        <w:rPr>
          <w:rFonts w:ascii="Times New Roman" w:eastAsia="Times New Roman" w:hAnsi="Times New Roman"/>
          <w:sz w:val="24"/>
          <w:szCs w:val="24"/>
          <w:lang w:eastAsia="ru-RU"/>
        </w:rPr>
        <w:t>723,9</w:t>
      </w:r>
      <w:r w:rsidRPr="00523B1E">
        <w:rPr>
          <w:rFonts w:ascii="Times New Roman" w:eastAsia="Times New Roman" w:hAnsi="Times New Roman"/>
          <w:sz w:val="24"/>
          <w:szCs w:val="24"/>
          <w:lang w:eastAsia="ru-RU"/>
        </w:rPr>
        <w:t xml:space="preserve"> тыс. рублей;</w:t>
      </w:r>
    </w:p>
    <w:p w:rsidR="00814495" w:rsidRPr="00523B1E" w:rsidRDefault="00814495" w:rsidP="0081449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2021 году – </w:t>
      </w:r>
      <w:r w:rsidR="00EB5CF1">
        <w:rPr>
          <w:rFonts w:ascii="Times New Roman" w:eastAsia="Times New Roman" w:hAnsi="Times New Roman"/>
          <w:sz w:val="24"/>
          <w:szCs w:val="24"/>
          <w:lang w:eastAsia="ru-RU"/>
        </w:rPr>
        <w:t>53</w:t>
      </w:r>
      <w:r w:rsidR="0050487D">
        <w:rPr>
          <w:rFonts w:ascii="Times New Roman" w:eastAsia="Times New Roman" w:hAnsi="Times New Roman"/>
          <w:sz w:val="24"/>
          <w:szCs w:val="24"/>
          <w:lang w:eastAsia="ru-RU"/>
        </w:rPr>
        <w:t xml:space="preserve"> </w:t>
      </w:r>
      <w:r w:rsidR="00EB5CF1">
        <w:rPr>
          <w:rFonts w:ascii="Times New Roman" w:eastAsia="Times New Roman" w:hAnsi="Times New Roman"/>
          <w:sz w:val="24"/>
          <w:szCs w:val="24"/>
          <w:lang w:eastAsia="ru-RU"/>
        </w:rPr>
        <w:t>139,1</w:t>
      </w:r>
      <w:r w:rsidRPr="00523B1E">
        <w:rPr>
          <w:rFonts w:ascii="Times New Roman" w:eastAsia="Times New Roman" w:hAnsi="Times New Roman"/>
          <w:sz w:val="24"/>
          <w:szCs w:val="24"/>
          <w:lang w:eastAsia="ru-RU"/>
        </w:rPr>
        <w:t xml:space="preserve"> тыс. рублей;</w:t>
      </w:r>
    </w:p>
    <w:p w:rsidR="00814495" w:rsidRPr="00523B1E" w:rsidRDefault="00814495" w:rsidP="0081449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в 2022 году –</w:t>
      </w:r>
      <w:r w:rsidR="00946C96">
        <w:rPr>
          <w:rFonts w:ascii="Times New Roman" w:eastAsia="Times New Roman" w:hAnsi="Times New Roman"/>
          <w:sz w:val="24"/>
          <w:szCs w:val="24"/>
          <w:lang w:eastAsia="ru-RU"/>
        </w:rPr>
        <w:t xml:space="preserve"> </w:t>
      </w:r>
      <w:r w:rsidR="0050487D">
        <w:rPr>
          <w:rFonts w:ascii="Times New Roman" w:eastAsia="Times New Roman" w:hAnsi="Times New Roman"/>
          <w:sz w:val="24"/>
          <w:szCs w:val="24"/>
          <w:lang w:eastAsia="ru-RU"/>
        </w:rPr>
        <w:t>40 005,9</w:t>
      </w:r>
      <w:r w:rsidRPr="00523B1E">
        <w:rPr>
          <w:rFonts w:ascii="Times New Roman" w:eastAsia="Times New Roman" w:hAnsi="Times New Roman"/>
          <w:sz w:val="24"/>
          <w:szCs w:val="24"/>
          <w:lang w:eastAsia="ru-RU"/>
        </w:rPr>
        <w:t xml:space="preserve"> тыс. рублей;</w:t>
      </w:r>
    </w:p>
    <w:p w:rsidR="00814495" w:rsidRPr="00523B1E" w:rsidRDefault="00814495" w:rsidP="0081449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2023 году </w:t>
      </w:r>
      <w:r w:rsidR="000A19DD">
        <w:rPr>
          <w:rFonts w:ascii="Times New Roman" w:eastAsia="Times New Roman" w:hAnsi="Times New Roman"/>
          <w:sz w:val="24"/>
          <w:szCs w:val="24"/>
          <w:lang w:eastAsia="ru-RU"/>
        </w:rPr>
        <w:t>–</w:t>
      </w:r>
      <w:r w:rsidRPr="00523B1E">
        <w:rPr>
          <w:rFonts w:ascii="Times New Roman" w:eastAsia="Times New Roman" w:hAnsi="Times New Roman"/>
          <w:sz w:val="24"/>
          <w:szCs w:val="24"/>
          <w:lang w:eastAsia="ru-RU"/>
        </w:rPr>
        <w:t xml:space="preserve"> </w:t>
      </w:r>
      <w:r w:rsidR="00FA7DE7">
        <w:rPr>
          <w:rFonts w:ascii="Times New Roman" w:eastAsia="Times New Roman" w:hAnsi="Times New Roman"/>
          <w:sz w:val="24"/>
          <w:szCs w:val="24"/>
          <w:lang w:eastAsia="ru-RU"/>
        </w:rPr>
        <w:t>45 457,9</w:t>
      </w:r>
      <w:r w:rsidRPr="00523B1E">
        <w:rPr>
          <w:rFonts w:ascii="Times New Roman" w:eastAsia="Times New Roman" w:hAnsi="Times New Roman"/>
          <w:sz w:val="24"/>
          <w:szCs w:val="24"/>
          <w:lang w:eastAsia="ru-RU"/>
        </w:rPr>
        <w:t xml:space="preserve">  тыс. рублей;</w:t>
      </w:r>
    </w:p>
    <w:p w:rsidR="00814495" w:rsidRPr="00523B1E" w:rsidRDefault="00814495" w:rsidP="0081449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в 2024 году –</w:t>
      </w:r>
      <w:r w:rsidR="00C94044">
        <w:rPr>
          <w:rFonts w:ascii="Times New Roman" w:eastAsia="Times New Roman" w:hAnsi="Times New Roman"/>
          <w:sz w:val="24"/>
          <w:szCs w:val="24"/>
          <w:lang w:eastAsia="ru-RU"/>
        </w:rPr>
        <w:t xml:space="preserve"> </w:t>
      </w:r>
      <w:r w:rsidR="00FA7DE7">
        <w:rPr>
          <w:rFonts w:ascii="Times New Roman" w:eastAsia="Times New Roman" w:hAnsi="Times New Roman"/>
          <w:sz w:val="24"/>
          <w:szCs w:val="24"/>
          <w:lang w:eastAsia="ru-RU"/>
        </w:rPr>
        <w:t>42 212,9</w:t>
      </w:r>
      <w:r w:rsidRPr="00523B1E">
        <w:rPr>
          <w:rFonts w:ascii="Times New Roman" w:eastAsia="Times New Roman" w:hAnsi="Times New Roman"/>
          <w:sz w:val="24"/>
          <w:szCs w:val="24"/>
          <w:lang w:eastAsia="ru-RU"/>
        </w:rPr>
        <w:t xml:space="preserve"> тыс. рублей;</w:t>
      </w:r>
    </w:p>
    <w:p w:rsidR="00814495" w:rsidRPr="00523B1E" w:rsidRDefault="00814495" w:rsidP="0081449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в 2025 году –</w:t>
      </w:r>
      <w:r w:rsidR="00C94044">
        <w:rPr>
          <w:rFonts w:ascii="Times New Roman" w:eastAsia="Times New Roman" w:hAnsi="Times New Roman"/>
          <w:sz w:val="24"/>
          <w:szCs w:val="24"/>
          <w:lang w:eastAsia="ru-RU"/>
        </w:rPr>
        <w:t xml:space="preserve"> </w:t>
      </w:r>
      <w:r w:rsidR="00FA7DE7">
        <w:rPr>
          <w:rFonts w:ascii="Times New Roman" w:eastAsia="Times New Roman" w:hAnsi="Times New Roman"/>
          <w:sz w:val="24"/>
          <w:szCs w:val="24"/>
          <w:lang w:eastAsia="ru-RU"/>
        </w:rPr>
        <w:t>13</w:t>
      </w:r>
      <w:r w:rsidR="0050487D">
        <w:rPr>
          <w:rFonts w:ascii="Times New Roman" w:eastAsia="Times New Roman" w:hAnsi="Times New Roman"/>
          <w:sz w:val="24"/>
          <w:szCs w:val="24"/>
          <w:lang w:eastAsia="ru-RU"/>
        </w:rPr>
        <w:t xml:space="preserve"> 000</w:t>
      </w:r>
      <w:r w:rsidRPr="00523B1E">
        <w:rPr>
          <w:rFonts w:ascii="Times New Roman" w:eastAsia="Times New Roman" w:hAnsi="Times New Roman"/>
          <w:sz w:val="24"/>
          <w:szCs w:val="24"/>
          <w:lang w:eastAsia="ru-RU"/>
        </w:rPr>
        <w:t>,0 тыс. рублей;</w:t>
      </w:r>
    </w:p>
    <w:p w:rsidR="00814495" w:rsidRDefault="00814495" w:rsidP="00814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из них средства:</w:t>
      </w:r>
    </w:p>
    <w:p w:rsidR="00BD2E1F" w:rsidRDefault="00BD2E1F" w:rsidP="00814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федерального бюджета -</w:t>
      </w:r>
      <w:r w:rsidR="00C74CB7">
        <w:rPr>
          <w:rFonts w:ascii="Times New Roman" w:eastAsia="Times New Roman" w:hAnsi="Times New Roman"/>
          <w:sz w:val="24"/>
          <w:szCs w:val="24"/>
          <w:lang w:eastAsia="ru-RU"/>
        </w:rPr>
        <w:t>8 140,1</w:t>
      </w:r>
      <w:r>
        <w:rPr>
          <w:rFonts w:ascii="Times New Roman" w:eastAsia="Times New Roman" w:hAnsi="Times New Roman"/>
          <w:sz w:val="24"/>
          <w:szCs w:val="24"/>
          <w:lang w:eastAsia="ru-RU"/>
        </w:rPr>
        <w:t xml:space="preserve"> тыс.рублей, в том числе:</w:t>
      </w:r>
    </w:p>
    <w:p w:rsidR="00BD2E1F" w:rsidRPr="00523B1E" w:rsidRDefault="00BD2E1F" w:rsidP="00BD2E1F">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2019 году – </w:t>
      </w:r>
      <w:r>
        <w:rPr>
          <w:rFonts w:ascii="Times New Roman" w:eastAsia="Times New Roman" w:hAnsi="Times New Roman"/>
          <w:sz w:val="24"/>
          <w:szCs w:val="24"/>
          <w:lang w:eastAsia="ru-RU"/>
        </w:rPr>
        <w:t>1</w:t>
      </w:r>
      <w:r w:rsidR="00E35C9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397,9</w:t>
      </w:r>
      <w:r w:rsidRPr="00523B1E">
        <w:rPr>
          <w:rFonts w:ascii="Times New Roman" w:eastAsia="Times New Roman" w:hAnsi="Times New Roman"/>
          <w:sz w:val="24"/>
          <w:szCs w:val="24"/>
          <w:lang w:eastAsia="ru-RU"/>
        </w:rPr>
        <w:t xml:space="preserve"> тыс. рублей;</w:t>
      </w:r>
    </w:p>
    <w:p w:rsidR="00BD2E1F" w:rsidRPr="00523B1E" w:rsidRDefault="00BD2E1F" w:rsidP="00BD2E1F">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2020 году – </w:t>
      </w:r>
      <w:r>
        <w:rPr>
          <w:rFonts w:ascii="Times New Roman" w:eastAsia="Times New Roman" w:hAnsi="Times New Roman"/>
          <w:sz w:val="24"/>
          <w:szCs w:val="24"/>
          <w:lang w:eastAsia="ru-RU"/>
        </w:rPr>
        <w:t>0,0</w:t>
      </w:r>
      <w:r w:rsidRPr="00523B1E">
        <w:rPr>
          <w:rFonts w:ascii="Times New Roman" w:eastAsia="Times New Roman" w:hAnsi="Times New Roman"/>
          <w:sz w:val="24"/>
          <w:szCs w:val="24"/>
          <w:lang w:eastAsia="ru-RU"/>
        </w:rPr>
        <w:t xml:space="preserve"> тыс. рублей;</w:t>
      </w:r>
    </w:p>
    <w:p w:rsidR="00BD2E1F" w:rsidRPr="00523B1E" w:rsidRDefault="00BD2E1F" w:rsidP="00BD2E1F">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2021 году – </w:t>
      </w:r>
      <w:r w:rsidR="00EF3637">
        <w:rPr>
          <w:rFonts w:ascii="Times New Roman" w:eastAsia="Times New Roman" w:hAnsi="Times New Roman"/>
          <w:sz w:val="24"/>
          <w:szCs w:val="24"/>
          <w:lang w:eastAsia="ru-RU"/>
        </w:rPr>
        <w:t>1</w:t>
      </w:r>
      <w:r w:rsidR="00E35C9B">
        <w:rPr>
          <w:rFonts w:ascii="Times New Roman" w:eastAsia="Times New Roman" w:hAnsi="Times New Roman"/>
          <w:sz w:val="24"/>
          <w:szCs w:val="24"/>
          <w:lang w:eastAsia="ru-RU"/>
        </w:rPr>
        <w:t xml:space="preserve"> </w:t>
      </w:r>
      <w:r w:rsidR="00EF3637">
        <w:rPr>
          <w:rFonts w:ascii="Times New Roman" w:eastAsia="Times New Roman" w:hAnsi="Times New Roman"/>
          <w:sz w:val="24"/>
          <w:szCs w:val="24"/>
          <w:lang w:eastAsia="ru-RU"/>
        </w:rPr>
        <w:t>858,7</w:t>
      </w:r>
      <w:r w:rsidRPr="00523B1E">
        <w:rPr>
          <w:rFonts w:ascii="Times New Roman" w:eastAsia="Times New Roman" w:hAnsi="Times New Roman"/>
          <w:sz w:val="24"/>
          <w:szCs w:val="24"/>
          <w:lang w:eastAsia="ru-RU"/>
        </w:rPr>
        <w:t xml:space="preserve"> тыс. рублей;</w:t>
      </w:r>
    </w:p>
    <w:p w:rsidR="00BD2E1F" w:rsidRPr="00523B1E" w:rsidRDefault="00BD2E1F" w:rsidP="00BD2E1F">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2022 году – </w:t>
      </w:r>
      <w:r w:rsidR="00E35C9B">
        <w:rPr>
          <w:rFonts w:ascii="Times New Roman" w:eastAsia="Times New Roman" w:hAnsi="Times New Roman"/>
          <w:sz w:val="24"/>
          <w:szCs w:val="24"/>
          <w:lang w:eastAsia="ru-RU"/>
        </w:rPr>
        <w:t>2 352,0</w:t>
      </w:r>
      <w:r w:rsidRPr="00523B1E">
        <w:rPr>
          <w:rFonts w:ascii="Times New Roman" w:eastAsia="Times New Roman" w:hAnsi="Times New Roman"/>
          <w:sz w:val="24"/>
          <w:szCs w:val="24"/>
          <w:lang w:eastAsia="ru-RU"/>
        </w:rPr>
        <w:t xml:space="preserve"> тыс. рублей;</w:t>
      </w:r>
    </w:p>
    <w:p w:rsidR="00BD2E1F" w:rsidRPr="00523B1E" w:rsidRDefault="00BD2E1F" w:rsidP="00BD2E1F">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2023 году -  </w:t>
      </w:r>
      <w:r w:rsidR="00C74CB7">
        <w:rPr>
          <w:rFonts w:ascii="Times New Roman" w:eastAsia="Times New Roman" w:hAnsi="Times New Roman"/>
          <w:sz w:val="24"/>
          <w:szCs w:val="24"/>
          <w:lang w:eastAsia="ru-RU"/>
        </w:rPr>
        <w:t>2 531,5</w:t>
      </w:r>
      <w:r w:rsidRPr="00523B1E">
        <w:rPr>
          <w:rFonts w:ascii="Times New Roman" w:eastAsia="Times New Roman" w:hAnsi="Times New Roman"/>
          <w:sz w:val="24"/>
          <w:szCs w:val="24"/>
          <w:lang w:eastAsia="ru-RU"/>
        </w:rPr>
        <w:t xml:space="preserve">  тыс. рублей;</w:t>
      </w:r>
    </w:p>
    <w:p w:rsidR="00BD2E1F" w:rsidRPr="00523B1E" w:rsidRDefault="00BD2E1F" w:rsidP="00BD2E1F">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2024 году – </w:t>
      </w:r>
      <w:r>
        <w:rPr>
          <w:rFonts w:ascii="Times New Roman" w:eastAsia="Times New Roman" w:hAnsi="Times New Roman"/>
          <w:sz w:val="24"/>
          <w:szCs w:val="24"/>
          <w:lang w:eastAsia="ru-RU"/>
        </w:rPr>
        <w:t>0,0</w:t>
      </w:r>
      <w:r w:rsidRPr="00523B1E">
        <w:rPr>
          <w:rFonts w:ascii="Times New Roman" w:eastAsia="Times New Roman" w:hAnsi="Times New Roman"/>
          <w:sz w:val="24"/>
          <w:szCs w:val="24"/>
          <w:lang w:eastAsia="ru-RU"/>
        </w:rPr>
        <w:t xml:space="preserve"> тыс. рублей;</w:t>
      </w:r>
    </w:p>
    <w:p w:rsidR="00BD2E1F" w:rsidRPr="00523B1E" w:rsidRDefault="00BD2E1F" w:rsidP="00BD2E1F">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2025 году – </w:t>
      </w:r>
      <w:r>
        <w:rPr>
          <w:rFonts w:ascii="Times New Roman" w:eastAsia="Times New Roman" w:hAnsi="Times New Roman"/>
          <w:sz w:val="24"/>
          <w:szCs w:val="24"/>
          <w:lang w:eastAsia="ru-RU"/>
        </w:rPr>
        <w:t>0,0</w:t>
      </w:r>
      <w:r w:rsidRPr="00523B1E">
        <w:rPr>
          <w:rFonts w:ascii="Times New Roman" w:eastAsia="Times New Roman" w:hAnsi="Times New Roman"/>
          <w:sz w:val="24"/>
          <w:szCs w:val="24"/>
          <w:lang w:eastAsia="ru-RU"/>
        </w:rPr>
        <w:t xml:space="preserve"> тыс. рублей</w:t>
      </w:r>
    </w:p>
    <w:p w:rsidR="0068047D" w:rsidRDefault="0068047D" w:rsidP="00814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республиканского бюджета Чувашской Республики-</w:t>
      </w:r>
      <w:r w:rsidR="00AA65F5">
        <w:rPr>
          <w:rFonts w:ascii="Times New Roman" w:eastAsia="Times New Roman" w:hAnsi="Times New Roman"/>
          <w:sz w:val="24"/>
          <w:szCs w:val="24"/>
          <w:lang w:eastAsia="ru-RU"/>
        </w:rPr>
        <w:t>221 181,6</w:t>
      </w:r>
      <w:r>
        <w:rPr>
          <w:rFonts w:ascii="Times New Roman" w:eastAsia="Times New Roman" w:hAnsi="Times New Roman"/>
          <w:sz w:val="24"/>
          <w:szCs w:val="24"/>
          <w:lang w:eastAsia="ru-RU"/>
        </w:rPr>
        <w:t xml:space="preserve"> тыс.рублей, в том числе</w:t>
      </w:r>
    </w:p>
    <w:p w:rsidR="0068047D" w:rsidRPr="00523B1E" w:rsidRDefault="0068047D" w:rsidP="0068047D">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2019 году – </w:t>
      </w:r>
      <w:r>
        <w:rPr>
          <w:rFonts w:ascii="Times New Roman" w:eastAsia="Times New Roman" w:hAnsi="Times New Roman"/>
          <w:sz w:val="24"/>
          <w:szCs w:val="24"/>
          <w:lang w:eastAsia="ru-RU"/>
        </w:rPr>
        <w:t>3</w:t>
      </w:r>
      <w:r w:rsidR="00BD2E1F">
        <w:rPr>
          <w:rFonts w:ascii="Times New Roman" w:eastAsia="Times New Roman" w:hAnsi="Times New Roman"/>
          <w:sz w:val="24"/>
          <w:szCs w:val="24"/>
          <w:lang w:eastAsia="ru-RU"/>
        </w:rPr>
        <w:t>4</w:t>
      </w:r>
      <w:r w:rsidR="00E35C9B">
        <w:rPr>
          <w:rFonts w:ascii="Times New Roman" w:eastAsia="Times New Roman" w:hAnsi="Times New Roman"/>
          <w:sz w:val="24"/>
          <w:szCs w:val="24"/>
          <w:lang w:eastAsia="ru-RU"/>
        </w:rPr>
        <w:t xml:space="preserve"> </w:t>
      </w:r>
      <w:r w:rsidR="00BD2E1F">
        <w:rPr>
          <w:rFonts w:ascii="Times New Roman" w:eastAsia="Times New Roman" w:hAnsi="Times New Roman"/>
          <w:sz w:val="24"/>
          <w:szCs w:val="24"/>
          <w:lang w:eastAsia="ru-RU"/>
        </w:rPr>
        <w:t>846,2</w:t>
      </w:r>
      <w:r w:rsidRPr="00523B1E">
        <w:rPr>
          <w:rFonts w:ascii="Times New Roman" w:eastAsia="Times New Roman" w:hAnsi="Times New Roman"/>
          <w:sz w:val="24"/>
          <w:szCs w:val="24"/>
          <w:lang w:eastAsia="ru-RU"/>
        </w:rPr>
        <w:t xml:space="preserve"> тыс. рублей;</w:t>
      </w:r>
    </w:p>
    <w:p w:rsidR="0068047D" w:rsidRPr="00523B1E" w:rsidRDefault="0068047D" w:rsidP="0068047D">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2020 году – </w:t>
      </w:r>
      <w:r w:rsidR="00B41EDF">
        <w:rPr>
          <w:rFonts w:ascii="Times New Roman" w:eastAsia="Times New Roman" w:hAnsi="Times New Roman"/>
          <w:sz w:val="24"/>
          <w:szCs w:val="24"/>
          <w:lang w:eastAsia="ru-RU"/>
        </w:rPr>
        <w:t>34</w:t>
      </w:r>
      <w:r w:rsidR="00E35C9B">
        <w:rPr>
          <w:rFonts w:ascii="Times New Roman" w:eastAsia="Times New Roman" w:hAnsi="Times New Roman"/>
          <w:sz w:val="24"/>
          <w:szCs w:val="24"/>
          <w:lang w:eastAsia="ru-RU"/>
        </w:rPr>
        <w:t xml:space="preserve"> </w:t>
      </w:r>
      <w:r w:rsidR="00B41EDF">
        <w:rPr>
          <w:rFonts w:ascii="Times New Roman" w:eastAsia="Times New Roman" w:hAnsi="Times New Roman"/>
          <w:sz w:val="24"/>
          <w:szCs w:val="24"/>
          <w:lang w:eastAsia="ru-RU"/>
        </w:rPr>
        <w:t>269,</w:t>
      </w:r>
      <w:r w:rsidR="00DE3B4F">
        <w:rPr>
          <w:rFonts w:ascii="Times New Roman" w:eastAsia="Times New Roman" w:hAnsi="Times New Roman"/>
          <w:sz w:val="24"/>
          <w:szCs w:val="24"/>
          <w:lang w:eastAsia="ru-RU"/>
        </w:rPr>
        <w:t>7</w:t>
      </w:r>
      <w:r w:rsidRPr="00523B1E">
        <w:rPr>
          <w:rFonts w:ascii="Times New Roman" w:eastAsia="Times New Roman" w:hAnsi="Times New Roman"/>
          <w:sz w:val="24"/>
          <w:szCs w:val="24"/>
          <w:lang w:eastAsia="ru-RU"/>
        </w:rPr>
        <w:t xml:space="preserve"> тыс. рублей;</w:t>
      </w:r>
    </w:p>
    <w:p w:rsidR="0068047D" w:rsidRPr="00523B1E" w:rsidRDefault="0068047D" w:rsidP="0068047D">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2021 году –  </w:t>
      </w:r>
      <w:r w:rsidR="0083482F">
        <w:rPr>
          <w:rFonts w:ascii="Times New Roman" w:eastAsia="Times New Roman" w:hAnsi="Times New Roman"/>
          <w:sz w:val="24"/>
          <w:szCs w:val="24"/>
          <w:lang w:eastAsia="ru-RU"/>
        </w:rPr>
        <w:t>48</w:t>
      </w:r>
      <w:r w:rsidR="00E35C9B">
        <w:rPr>
          <w:rFonts w:ascii="Times New Roman" w:eastAsia="Times New Roman" w:hAnsi="Times New Roman"/>
          <w:sz w:val="24"/>
          <w:szCs w:val="24"/>
          <w:lang w:eastAsia="ru-RU"/>
        </w:rPr>
        <w:t xml:space="preserve"> </w:t>
      </w:r>
      <w:r w:rsidR="0083482F">
        <w:rPr>
          <w:rFonts w:ascii="Times New Roman" w:eastAsia="Times New Roman" w:hAnsi="Times New Roman"/>
          <w:sz w:val="24"/>
          <w:szCs w:val="24"/>
          <w:lang w:eastAsia="ru-RU"/>
        </w:rPr>
        <w:t>228,6</w:t>
      </w:r>
      <w:r w:rsidRPr="00523B1E">
        <w:rPr>
          <w:rFonts w:ascii="Times New Roman" w:eastAsia="Times New Roman" w:hAnsi="Times New Roman"/>
          <w:sz w:val="24"/>
          <w:szCs w:val="24"/>
          <w:lang w:eastAsia="ru-RU"/>
        </w:rPr>
        <w:t xml:space="preserve"> тыс. рублей;</w:t>
      </w:r>
    </w:p>
    <w:p w:rsidR="0068047D" w:rsidRPr="00523B1E" w:rsidRDefault="0068047D" w:rsidP="0068047D">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2022 году –  </w:t>
      </w:r>
      <w:r w:rsidR="00E35C9B">
        <w:rPr>
          <w:rFonts w:ascii="Times New Roman" w:eastAsia="Times New Roman" w:hAnsi="Times New Roman"/>
          <w:sz w:val="24"/>
          <w:szCs w:val="24"/>
          <w:lang w:eastAsia="ru-RU"/>
        </w:rPr>
        <w:t>33 975,9</w:t>
      </w:r>
      <w:r w:rsidRPr="00523B1E">
        <w:rPr>
          <w:rFonts w:ascii="Times New Roman" w:eastAsia="Times New Roman" w:hAnsi="Times New Roman"/>
          <w:sz w:val="24"/>
          <w:szCs w:val="24"/>
          <w:lang w:eastAsia="ru-RU"/>
        </w:rPr>
        <w:t xml:space="preserve"> тыс. рублей;</w:t>
      </w:r>
    </w:p>
    <w:p w:rsidR="0068047D" w:rsidRPr="00523B1E" w:rsidRDefault="0068047D" w:rsidP="0068047D">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2023 году -   </w:t>
      </w:r>
      <w:r w:rsidR="00BE1E89">
        <w:rPr>
          <w:rFonts w:ascii="Times New Roman" w:eastAsia="Times New Roman" w:hAnsi="Times New Roman"/>
          <w:sz w:val="24"/>
          <w:szCs w:val="24"/>
          <w:lang w:eastAsia="ru-RU"/>
        </w:rPr>
        <w:t>40 940,3</w:t>
      </w:r>
      <w:r w:rsidRPr="00523B1E">
        <w:rPr>
          <w:rFonts w:ascii="Times New Roman" w:eastAsia="Times New Roman" w:hAnsi="Times New Roman"/>
          <w:sz w:val="24"/>
          <w:szCs w:val="24"/>
          <w:lang w:eastAsia="ru-RU"/>
        </w:rPr>
        <w:t xml:space="preserve">  тыс. рублей;</w:t>
      </w:r>
    </w:p>
    <w:p w:rsidR="0068047D" w:rsidRPr="00523B1E" w:rsidRDefault="0068047D" w:rsidP="0068047D">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2024 году –  </w:t>
      </w:r>
      <w:r w:rsidR="00AA65F5">
        <w:rPr>
          <w:rFonts w:ascii="Times New Roman" w:eastAsia="Times New Roman" w:hAnsi="Times New Roman"/>
          <w:sz w:val="24"/>
          <w:szCs w:val="24"/>
          <w:lang w:eastAsia="ru-RU"/>
        </w:rPr>
        <w:t>28 920,9</w:t>
      </w:r>
      <w:r w:rsidRPr="00523B1E">
        <w:rPr>
          <w:rFonts w:ascii="Times New Roman" w:eastAsia="Times New Roman" w:hAnsi="Times New Roman"/>
          <w:sz w:val="24"/>
          <w:szCs w:val="24"/>
          <w:lang w:eastAsia="ru-RU"/>
        </w:rPr>
        <w:t xml:space="preserve"> тыс. рублей;</w:t>
      </w:r>
    </w:p>
    <w:p w:rsidR="0068047D" w:rsidRPr="00523B1E" w:rsidRDefault="0068047D" w:rsidP="0068047D">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в 2025 году –  </w:t>
      </w:r>
      <w:r>
        <w:rPr>
          <w:rFonts w:ascii="Times New Roman" w:eastAsia="Times New Roman" w:hAnsi="Times New Roman"/>
          <w:sz w:val="24"/>
          <w:szCs w:val="24"/>
          <w:lang w:eastAsia="ru-RU"/>
        </w:rPr>
        <w:t>0,0</w:t>
      </w:r>
      <w:r w:rsidRPr="00523B1E">
        <w:rPr>
          <w:rFonts w:ascii="Times New Roman" w:eastAsia="Times New Roman" w:hAnsi="Times New Roman"/>
          <w:sz w:val="24"/>
          <w:szCs w:val="24"/>
          <w:lang w:eastAsia="ru-RU"/>
        </w:rPr>
        <w:t xml:space="preserve"> тыс. рублей</w:t>
      </w:r>
    </w:p>
    <w:p w:rsidR="00814495" w:rsidRPr="00523B1E" w:rsidRDefault="00814495" w:rsidP="00814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бюджета города Канаш – </w:t>
      </w:r>
      <w:r w:rsidR="00AA65F5">
        <w:rPr>
          <w:rFonts w:ascii="Times New Roman" w:hAnsi="Times New Roman"/>
          <w:sz w:val="24"/>
          <w:szCs w:val="24"/>
        </w:rPr>
        <w:t>36 814,1</w:t>
      </w:r>
      <w:r w:rsidRPr="00523B1E">
        <w:rPr>
          <w:rFonts w:ascii="Times New Roman" w:eastAsia="Times New Roman" w:hAnsi="Times New Roman"/>
          <w:sz w:val="24"/>
          <w:szCs w:val="24"/>
          <w:lang w:eastAsia="ru-RU"/>
        </w:rPr>
        <w:t xml:space="preserve"> рублей,  в том числе:</w:t>
      </w:r>
    </w:p>
    <w:p w:rsidR="00A22B62" w:rsidRPr="00A22B62" w:rsidRDefault="00A22B62" w:rsidP="00A22B62">
      <w:pPr>
        <w:widowControl w:val="0"/>
        <w:autoSpaceDE w:val="0"/>
        <w:autoSpaceDN w:val="0"/>
        <w:ind w:firstLine="567"/>
        <w:contextualSpacing/>
        <w:jc w:val="both"/>
        <w:rPr>
          <w:rFonts w:ascii="Times New Roman" w:hAnsi="Times New Roman" w:cs="Times New Roman"/>
          <w:sz w:val="24"/>
          <w:szCs w:val="24"/>
        </w:rPr>
      </w:pPr>
      <w:r w:rsidRPr="00A22B62">
        <w:rPr>
          <w:rFonts w:ascii="Times New Roman" w:hAnsi="Times New Roman" w:cs="Times New Roman"/>
          <w:sz w:val="24"/>
          <w:szCs w:val="24"/>
        </w:rPr>
        <w:t>в 2019 году – 352,0 тыс. рублей;</w:t>
      </w:r>
    </w:p>
    <w:p w:rsidR="00A22B62" w:rsidRPr="00A22B62" w:rsidRDefault="00A22B62" w:rsidP="00A22B62">
      <w:pPr>
        <w:widowControl w:val="0"/>
        <w:autoSpaceDE w:val="0"/>
        <w:autoSpaceDN w:val="0"/>
        <w:ind w:firstLine="567"/>
        <w:contextualSpacing/>
        <w:jc w:val="both"/>
        <w:rPr>
          <w:rFonts w:ascii="Times New Roman" w:hAnsi="Times New Roman" w:cs="Times New Roman"/>
          <w:sz w:val="24"/>
          <w:szCs w:val="24"/>
        </w:rPr>
      </w:pPr>
      <w:r w:rsidRPr="00A22B62">
        <w:rPr>
          <w:rFonts w:ascii="Times New Roman" w:hAnsi="Times New Roman" w:cs="Times New Roman"/>
          <w:sz w:val="24"/>
          <w:szCs w:val="24"/>
        </w:rPr>
        <w:t>в 2020 году – 1 454,2тыс. рублей;</w:t>
      </w:r>
    </w:p>
    <w:p w:rsidR="00A22B62" w:rsidRPr="00A22B62" w:rsidRDefault="00A22B62" w:rsidP="00A22B62">
      <w:pPr>
        <w:widowControl w:val="0"/>
        <w:autoSpaceDE w:val="0"/>
        <w:autoSpaceDN w:val="0"/>
        <w:ind w:firstLine="567"/>
        <w:contextualSpacing/>
        <w:jc w:val="both"/>
        <w:rPr>
          <w:rFonts w:ascii="Times New Roman" w:hAnsi="Times New Roman" w:cs="Times New Roman"/>
          <w:sz w:val="24"/>
          <w:szCs w:val="24"/>
        </w:rPr>
      </w:pPr>
      <w:r w:rsidRPr="00A22B62">
        <w:rPr>
          <w:rFonts w:ascii="Times New Roman" w:hAnsi="Times New Roman" w:cs="Times New Roman"/>
          <w:sz w:val="24"/>
          <w:szCs w:val="24"/>
        </w:rPr>
        <w:t>в 2021 году – 3 051,8 тыс. рублей;</w:t>
      </w:r>
    </w:p>
    <w:p w:rsidR="00A22B62" w:rsidRPr="00A22B62" w:rsidRDefault="00A22B62" w:rsidP="00A22B62">
      <w:pPr>
        <w:widowControl w:val="0"/>
        <w:autoSpaceDE w:val="0"/>
        <w:autoSpaceDN w:val="0"/>
        <w:ind w:firstLine="567"/>
        <w:contextualSpacing/>
        <w:jc w:val="both"/>
        <w:rPr>
          <w:rFonts w:ascii="Times New Roman" w:hAnsi="Times New Roman" w:cs="Times New Roman"/>
          <w:sz w:val="24"/>
          <w:szCs w:val="24"/>
        </w:rPr>
      </w:pPr>
      <w:r w:rsidRPr="00A22B62">
        <w:rPr>
          <w:rFonts w:ascii="Times New Roman" w:hAnsi="Times New Roman" w:cs="Times New Roman"/>
          <w:sz w:val="24"/>
          <w:szCs w:val="24"/>
        </w:rPr>
        <w:t xml:space="preserve">в 2022 году – </w:t>
      </w:r>
      <w:r w:rsidR="00E35C9B">
        <w:rPr>
          <w:rFonts w:ascii="Times New Roman" w:hAnsi="Times New Roman" w:cs="Times New Roman"/>
          <w:sz w:val="24"/>
          <w:szCs w:val="24"/>
        </w:rPr>
        <w:t>3 678,0</w:t>
      </w:r>
      <w:r w:rsidRPr="00A22B62">
        <w:rPr>
          <w:rFonts w:ascii="Times New Roman" w:hAnsi="Times New Roman" w:cs="Times New Roman"/>
          <w:sz w:val="24"/>
          <w:szCs w:val="24"/>
        </w:rPr>
        <w:t xml:space="preserve"> тыс. рублей;</w:t>
      </w:r>
    </w:p>
    <w:p w:rsidR="00A22B62" w:rsidRPr="00A22B62" w:rsidRDefault="00A22B62" w:rsidP="00A22B62">
      <w:pPr>
        <w:widowControl w:val="0"/>
        <w:autoSpaceDE w:val="0"/>
        <w:autoSpaceDN w:val="0"/>
        <w:ind w:firstLine="567"/>
        <w:contextualSpacing/>
        <w:jc w:val="both"/>
        <w:rPr>
          <w:rFonts w:ascii="Times New Roman" w:hAnsi="Times New Roman" w:cs="Times New Roman"/>
          <w:sz w:val="24"/>
          <w:szCs w:val="24"/>
        </w:rPr>
      </w:pPr>
      <w:r w:rsidRPr="00A22B62">
        <w:rPr>
          <w:rFonts w:ascii="Times New Roman" w:hAnsi="Times New Roman" w:cs="Times New Roman"/>
          <w:sz w:val="24"/>
          <w:szCs w:val="24"/>
        </w:rPr>
        <w:t xml:space="preserve">в 2023 году – </w:t>
      </w:r>
      <w:r w:rsidR="00AA65F5">
        <w:rPr>
          <w:rFonts w:ascii="Times New Roman" w:hAnsi="Times New Roman" w:cs="Times New Roman"/>
          <w:sz w:val="24"/>
          <w:szCs w:val="24"/>
        </w:rPr>
        <w:t>1 986,1</w:t>
      </w:r>
      <w:r w:rsidRPr="00A22B62">
        <w:rPr>
          <w:rFonts w:ascii="Times New Roman" w:hAnsi="Times New Roman" w:cs="Times New Roman"/>
          <w:sz w:val="24"/>
          <w:szCs w:val="24"/>
        </w:rPr>
        <w:t xml:space="preserve"> тыс. рублей;</w:t>
      </w:r>
    </w:p>
    <w:p w:rsidR="00A22B62" w:rsidRPr="00A22B62" w:rsidRDefault="00A22B62" w:rsidP="00A22B62">
      <w:pPr>
        <w:widowControl w:val="0"/>
        <w:autoSpaceDE w:val="0"/>
        <w:autoSpaceDN w:val="0"/>
        <w:ind w:firstLine="567"/>
        <w:contextualSpacing/>
        <w:jc w:val="both"/>
        <w:rPr>
          <w:rFonts w:ascii="Times New Roman" w:hAnsi="Times New Roman" w:cs="Times New Roman"/>
          <w:sz w:val="24"/>
          <w:szCs w:val="24"/>
        </w:rPr>
      </w:pPr>
      <w:r w:rsidRPr="00A22B62">
        <w:rPr>
          <w:rFonts w:ascii="Times New Roman" w:hAnsi="Times New Roman" w:cs="Times New Roman"/>
          <w:sz w:val="24"/>
          <w:szCs w:val="24"/>
        </w:rPr>
        <w:t xml:space="preserve">в 2024 году – </w:t>
      </w:r>
      <w:r w:rsidR="00AA65F5">
        <w:rPr>
          <w:rFonts w:ascii="Times New Roman" w:hAnsi="Times New Roman" w:cs="Times New Roman"/>
          <w:sz w:val="24"/>
          <w:szCs w:val="24"/>
        </w:rPr>
        <w:t>13 292,0</w:t>
      </w:r>
      <w:r w:rsidRPr="00A22B62">
        <w:rPr>
          <w:rFonts w:ascii="Times New Roman" w:hAnsi="Times New Roman" w:cs="Times New Roman"/>
          <w:sz w:val="24"/>
          <w:szCs w:val="24"/>
        </w:rPr>
        <w:t xml:space="preserve"> тыс. рублей;</w:t>
      </w:r>
    </w:p>
    <w:p w:rsidR="00814495" w:rsidRPr="00523B1E" w:rsidRDefault="00A22B62" w:rsidP="00A22B62">
      <w:pPr>
        <w:widowControl w:val="0"/>
        <w:autoSpaceDE w:val="0"/>
        <w:autoSpaceDN w:val="0"/>
        <w:spacing w:after="0" w:line="240" w:lineRule="auto"/>
        <w:ind w:firstLine="567"/>
        <w:contextualSpacing/>
        <w:jc w:val="both"/>
        <w:rPr>
          <w:rFonts w:ascii="Times New Roman" w:eastAsia="Times New Roman" w:hAnsi="Times New Roman"/>
          <w:sz w:val="24"/>
          <w:szCs w:val="24"/>
          <w:lang w:eastAsia="ru-RU"/>
        </w:rPr>
      </w:pPr>
      <w:r w:rsidRPr="00A22B62">
        <w:rPr>
          <w:rFonts w:ascii="Times New Roman" w:hAnsi="Times New Roman" w:cs="Times New Roman"/>
          <w:sz w:val="24"/>
          <w:szCs w:val="24"/>
        </w:rPr>
        <w:t xml:space="preserve">в 2025 году – </w:t>
      </w:r>
      <w:r w:rsidR="00AA65F5">
        <w:rPr>
          <w:rFonts w:ascii="Times New Roman" w:hAnsi="Times New Roman" w:cs="Times New Roman"/>
          <w:sz w:val="24"/>
          <w:szCs w:val="24"/>
        </w:rPr>
        <w:t>13</w:t>
      </w:r>
      <w:r w:rsidRPr="00A22B62">
        <w:rPr>
          <w:rFonts w:ascii="Times New Roman" w:hAnsi="Times New Roman" w:cs="Times New Roman"/>
          <w:sz w:val="24"/>
          <w:szCs w:val="24"/>
        </w:rPr>
        <w:t xml:space="preserve"> </w:t>
      </w:r>
      <w:r w:rsidR="00E35C9B">
        <w:rPr>
          <w:rFonts w:ascii="Times New Roman" w:hAnsi="Times New Roman" w:cs="Times New Roman"/>
          <w:sz w:val="24"/>
          <w:szCs w:val="24"/>
        </w:rPr>
        <w:t>000</w:t>
      </w:r>
      <w:r w:rsidRPr="00A22B62">
        <w:rPr>
          <w:rFonts w:ascii="Times New Roman" w:hAnsi="Times New Roman" w:cs="Times New Roman"/>
          <w:sz w:val="24"/>
          <w:szCs w:val="24"/>
        </w:rPr>
        <w:t>,0 тыс. рублей</w:t>
      </w:r>
      <w:r w:rsidR="00814495" w:rsidRPr="00523B1E">
        <w:rPr>
          <w:rFonts w:ascii="Times New Roman" w:eastAsia="Times New Roman" w:hAnsi="Times New Roman"/>
          <w:sz w:val="24"/>
          <w:szCs w:val="24"/>
          <w:lang w:eastAsia="ru-RU"/>
        </w:rPr>
        <w:t>.</w:t>
      </w:r>
    </w:p>
    <w:p w:rsidR="00814495" w:rsidRPr="00523B1E" w:rsidRDefault="00814495" w:rsidP="00814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На 2 этапе в 2026 - 2030 годах объем финансирования подпрограммы составит </w:t>
      </w:r>
      <w:r w:rsidR="00CC6B90">
        <w:rPr>
          <w:rFonts w:ascii="Times New Roman" w:eastAsia="Times New Roman" w:hAnsi="Times New Roman"/>
          <w:sz w:val="24"/>
          <w:szCs w:val="24"/>
          <w:lang w:eastAsia="ru-RU"/>
        </w:rPr>
        <w:t>36 924,0</w:t>
      </w:r>
      <w:r w:rsidRPr="00523B1E">
        <w:rPr>
          <w:rFonts w:ascii="Times New Roman" w:eastAsia="Times New Roman" w:hAnsi="Times New Roman"/>
          <w:sz w:val="24"/>
          <w:szCs w:val="24"/>
          <w:lang w:eastAsia="ru-RU"/>
        </w:rPr>
        <w:t xml:space="preserve"> тыс. рублей, из них средства:</w:t>
      </w:r>
    </w:p>
    <w:p w:rsidR="00814495" w:rsidRPr="00523B1E" w:rsidRDefault="00814495" w:rsidP="00814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бюджета города Канаш – </w:t>
      </w:r>
      <w:r w:rsidR="00CC6B90">
        <w:rPr>
          <w:rFonts w:ascii="Times New Roman" w:eastAsia="Times New Roman" w:hAnsi="Times New Roman"/>
          <w:sz w:val="24"/>
          <w:szCs w:val="24"/>
          <w:lang w:eastAsia="ru-RU"/>
        </w:rPr>
        <w:t>36 924,0</w:t>
      </w:r>
      <w:r w:rsidRPr="00523B1E">
        <w:rPr>
          <w:rFonts w:ascii="Times New Roman" w:eastAsia="Times New Roman" w:hAnsi="Times New Roman"/>
          <w:sz w:val="24"/>
          <w:szCs w:val="24"/>
          <w:lang w:eastAsia="ru-RU"/>
        </w:rPr>
        <w:t xml:space="preserve"> тыс. рублей.</w:t>
      </w:r>
    </w:p>
    <w:p w:rsidR="00814495" w:rsidRPr="00523B1E" w:rsidRDefault="00814495" w:rsidP="0081449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 xml:space="preserve">На 3 этапе в 2031 – 2035 годах объем финансирования подпрограммы составит </w:t>
      </w:r>
      <w:r w:rsidR="00CC6B90">
        <w:rPr>
          <w:rFonts w:ascii="Times New Roman" w:eastAsia="Times New Roman" w:hAnsi="Times New Roman"/>
          <w:sz w:val="24"/>
          <w:szCs w:val="24"/>
          <w:lang w:eastAsia="ru-RU"/>
        </w:rPr>
        <w:t>29 905,0</w:t>
      </w:r>
      <w:r w:rsidRPr="00523B1E">
        <w:rPr>
          <w:rFonts w:ascii="Times New Roman" w:eastAsia="Times New Roman" w:hAnsi="Times New Roman"/>
          <w:sz w:val="24"/>
          <w:szCs w:val="24"/>
          <w:lang w:eastAsia="ru-RU"/>
        </w:rPr>
        <w:t xml:space="preserve"> тыс.рублей, из них средства:</w:t>
      </w:r>
    </w:p>
    <w:p w:rsidR="007408F5" w:rsidRDefault="00814495" w:rsidP="007408F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23B1E">
        <w:rPr>
          <w:rFonts w:ascii="Times New Roman" w:eastAsia="Times New Roman" w:hAnsi="Times New Roman"/>
          <w:sz w:val="24"/>
          <w:szCs w:val="24"/>
          <w:lang w:eastAsia="ru-RU"/>
        </w:rPr>
        <w:t>бюджета города Канаш – 29</w:t>
      </w:r>
      <w:r w:rsidR="00F24B7E">
        <w:rPr>
          <w:rFonts w:ascii="Times New Roman" w:eastAsia="Times New Roman" w:hAnsi="Times New Roman"/>
          <w:sz w:val="24"/>
          <w:szCs w:val="24"/>
          <w:lang w:eastAsia="ru-RU"/>
        </w:rPr>
        <w:t xml:space="preserve"> </w:t>
      </w:r>
      <w:r w:rsidRPr="00523B1E">
        <w:rPr>
          <w:rFonts w:ascii="Times New Roman" w:eastAsia="Times New Roman" w:hAnsi="Times New Roman"/>
          <w:sz w:val="24"/>
          <w:szCs w:val="24"/>
          <w:lang w:eastAsia="ru-RU"/>
        </w:rPr>
        <w:t>905,0 тыс. рублей.</w:t>
      </w:r>
    </w:p>
    <w:p w:rsidR="00814495" w:rsidRPr="00523B1E" w:rsidRDefault="00814495" w:rsidP="007408F5">
      <w:pPr>
        <w:autoSpaceDE w:val="0"/>
        <w:autoSpaceDN w:val="0"/>
        <w:adjustRightInd w:val="0"/>
        <w:spacing w:after="0" w:line="240" w:lineRule="auto"/>
        <w:ind w:firstLine="567"/>
        <w:jc w:val="both"/>
        <w:rPr>
          <w:rFonts w:ascii="Times New Roman" w:hAnsi="Times New Roman" w:cs="Times New Roman"/>
          <w:sz w:val="24"/>
          <w:szCs w:val="24"/>
        </w:rPr>
      </w:pPr>
      <w:r w:rsidRPr="00523B1E">
        <w:rPr>
          <w:rFonts w:ascii="Times New Roman" w:hAnsi="Times New Roman"/>
          <w:sz w:val="24"/>
          <w:szCs w:val="24"/>
        </w:rPr>
        <w:t xml:space="preserve">Объемы финансирования подпрограммы </w:t>
      </w:r>
      <w:r w:rsidRPr="00523B1E">
        <w:rPr>
          <w:rFonts w:ascii="Times New Roman" w:hAnsi="Times New Roman" w:cs="Times New Roman"/>
          <w:sz w:val="24"/>
          <w:szCs w:val="24"/>
        </w:rPr>
        <w:t>ежегодно будут уточняться исходя из возможностей бюджета города Канаш на соответствующий период.</w:t>
      </w:r>
    </w:p>
    <w:p w:rsidR="007408F5" w:rsidRDefault="00814495" w:rsidP="007408F5">
      <w:pPr>
        <w:autoSpaceDE w:val="0"/>
        <w:autoSpaceDN w:val="0"/>
        <w:adjustRightInd w:val="0"/>
        <w:spacing w:after="0" w:line="240" w:lineRule="auto"/>
        <w:ind w:firstLine="539"/>
        <w:jc w:val="both"/>
        <w:rPr>
          <w:rFonts w:ascii="Times New Roman" w:eastAsia="Times New Roman" w:hAnsi="Times New Roman"/>
          <w:sz w:val="24"/>
          <w:szCs w:val="24"/>
        </w:rPr>
      </w:pPr>
      <w:r w:rsidRPr="00523B1E">
        <w:rPr>
          <w:rFonts w:ascii="Times New Roman" w:eastAsia="Times New Roman" w:hAnsi="Times New Roman"/>
          <w:sz w:val="24"/>
          <w:szCs w:val="24"/>
        </w:rPr>
        <w:t xml:space="preserve">Ресурсное </w:t>
      </w:r>
      <w:hyperlink r:id="rId16" w:history="1">
        <w:r w:rsidRPr="00523B1E">
          <w:rPr>
            <w:rFonts w:ascii="Times New Roman" w:eastAsia="Times New Roman" w:hAnsi="Times New Roman"/>
            <w:sz w:val="24"/>
            <w:szCs w:val="24"/>
          </w:rPr>
          <w:t>обеспечение</w:t>
        </w:r>
      </w:hyperlink>
      <w:r w:rsidRPr="00523B1E">
        <w:rPr>
          <w:rFonts w:ascii="Times New Roman" w:eastAsia="Times New Roman" w:hAnsi="Times New Roman"/>
          <w:sz w:val="24"/>
          <w:szCs w:val="24"/>
        </w:rPr>
        <w:t xml:space="preserve"> реализации подпрограммы за счет всех источников финансирования приведено в приложении к настоящей подпрограмме.</w:t>
      </w:r>
      <w:r w:rsidR="00476E76" w:rsidRPr="00523B1E">
        <w:rPr>
          <w:rFonts w:ascii="Times New Roman" w:eastAsia="Times New Roman" w:hAnsi="Times New Roman"/>
          <w:sz w:val="24"/>
          <w:szCs w:val="24"/>
        </w:rPr>
        <w:t>»;</w:t>
      </w:r>
    </w:p>
    <w:p w:rsidR="00F160A0" w:rsidRDefault="00B610A1" w:rsidP="00814495">
      <w:pPr>
        <w:autoSpaceDE w:val="0"/>
        <w:autoSpaceDN w:val="0"/>
        <w:adjustRightInd w:val="0"/>
        <w:spacing w:after="0" w:line="240" w:lineRule="auto"/>
        <w:ind w:firstLine="53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w:t>
      </w:r>
      <w:r w:rsidR="00BB0A71">
        <w:rPr>
          <w:rFonts w:ascii="Times New Roman" w:eastAsia="Times New Roman" w:hAnsi="Times New Roman"/>
          <w:color w:val="000000"/>
          <w:sz w:val="24"/>
          <w:szCs w:val="24"/>
        </w:rPr>
        <w:t>)</w:t>
      </w:r>
      <w:r w:rsidR="00D063DC">
        <w:rPr>
          <w:rFonts w:ascii="Times New Roman" w:eastAsia="Times New Roman" w:hAnsi="Times New Roman"/>
          <w:color w:val="000000"/>
          <w:sz w:val="24"/>
          <w:szCs w:val="24"/>
        </w:rPr>
        <w:t xml:space="preserve"> </w:t>
      </w:r>
      <w:r w:rsidR="007408F5">
        <w:rPr>
          <w:rFonts w:ascii="Times New Roman" w:eastAsia="Times New Roman" w:hAnsi="Times New Roman"/>
          <w:color w:val="000000"/>
          <w:sz w:val="24"/>
          <w:szCs w:val="24"/>
        </w:rPr>
        <w:t>п</w:t>
      </w:r>
      <w:r w:rsidR="007408F5" w:rsidRPr="00523B1E">
        <w:rPr>
          <w:rFonts w:ascii="Times New Roman" w:eastAsia="Times New Roman" w:hAnsi="Times New Roman"/>
          <w:color w:val="000000"/>
          <w:sz w:val="24"/>
          <w:szCs w:val="24"/>
        </w:rPr>
        <w:t xml:space="preserve">риложение к подпрограмме «Совершенствование бюджетной политики и обеспечение сбалансированности бюджета города Канаш» муниципальной программы города Канаш Чувашской Республики </w:t>
      </w:r>
      <w:r w:rsidR="00BE384F">
        <w:rPr>
          <w:rFonts w:ascii="Times New Roman" w:eastAsia="Times New Roman" w:hAnsi="Times New Roman"/>
          <w:color w:val="000000"/>
          <w:sz w:val="24"/>
          <w:szCs w:val="24"/>
        </w:rPr>
        <w:t>«Управление обществен</w:t>
      </w:r>
      <w:r w:rsidR="007408F5" w:rsidRPr="00523B1E">
        <w:rPr>
          <w:rFonts w:ascii="Times New Roman" w:eastAsia="Times New Roman" w:hAnsi="Times New Roman"/>
          <w:color w:val="000000"/>
          <w:sz w:val="24"/>
          <w:szCs w:val="24"/>
        </w:rPr>
        <w:t>ными финансами и муниципальным долгом города</w:t>
      </w:r>
      <w:r w:rsidR="007408F5">
        <w:rPr>
          <w:rFonts w:ascii="Times New Roman" w:eastAsia="Times New Roman" w:hAnsi="Times New Roman"/>
          <w:color w:val="000000"/>
          <w:sz w:val="24"/>
          <w:szCs w:val="24"/>
        </w:rPr>
        <w:t xml:space="preserve"> изложить в новой редакции, согласно приложению №</w:t>
      </w:r>
      <w:r w:rsidR="003B5C7D">
        <w:rPr>
          <w:rFonts w:ascii="Times New Roman" w:eastAsia="Times New Roman" w:hAnsi="Times New Roman"/>
          <w:color w:val="000000"/>
          <w:sz w:val="24"/>
          <w:szCs w:val="24"/>
        </w:rPr>
        <w:t xml:space="preserve"> </w:t>
      </w:r>
      <w:r w:rsidR="005A52EB">
        <w:rPr>
          <w:rFonts w:ascii="Times New Roman" w:eastAsia="Times New Roman" w:hAnsi="Times New Roman"/>
          <w:color w:val="000000"/>
          <w:sz w:val="24"/>
          <w:szCs w:val="24"/>
        </w:rPr>
        <w:t>3</w:t>
      </w:r>
      <w:r w:rsidR="00CC6A32">
        <w:rPr>
          <w:rFonts w:ascii="Times New Roman" w:eastAsia="Times New Roman" w:hAnsi="Times New Roman"/>
          <w:color w:val="000000"/>
          <w:sz w:val="24"/>
          <w:szCs w:val="24"/>
        </w:rPr>
        <w:t xml:space="preserve"> к настоящему постановлению;</w:t>
      </w:r>
    </w:p>
    <w:p w:rsidR="00A8335D" w:rsidRPr="00A8335D" w:rsidRDefault="005A52EB" w:rsidP="00A8335D">
      <w:pPr>
        <w:ind w:firstLine="567"/>
        <w:jc w:val="both"/>
        <w:rPr>
          <w:rFonts w:ascii="Times New Roman" w:hAnsi="Times New Roman" w:cs="Times New Roman"/>
          <w:bCs/>
          <w:sz w:val="24"/>
          <w:szCs w:val="24"/>
        </w:rPr>
      </w:pPr>
      <w:r w:rsidRPr="00A8335D">
        <w:rPr>
          <w:rFonts w:ascii="Times New Roman" w:eastAsia="Times New Roman" w:hAnsi="Times New Roman" w:cs="Times New Roman"/>
          <w:color w:val="000000"/>
          <w:sz w:val="24"/>
          <w:szCs w:val="24"/>
        </w:rPr>
        <w:t>7</w:t>
      </w:r>
      <w:r w:rsidR="00CC6A32" w:rsidRPr="00A8335D">
        <w:rPr>
          <w:rFonts w:ascii="Times New Roman" w:eastAsia="Times New Roman" w:hAnsi="Times New Roman" w:cs="Times New Roman"/>
          <w:color w:val="000000"/>
          <w:sz w:val="24"/>
          <w:szCs w:val="24"/>
        </w:rPr>
        <w:t>)</w:t>
      </w:r>
      <w:r w:rsidR="00A8335D" w:rsidRPr="00A8335D">
        <w:rPr>
          <w:rFonts w:ascii="Times New Roman" w:eastAsia="Times New Roman" w:hAnsi="Times New Roman" w:cs="Times New Roman"/>
          <w:color w:val="000000"/>
          <w:sz w:val="24"/>
          <w:szCs w:val="24"/>
        </w:rPr>
        <w:t xml:space="preserve"> </w:t>
      </w:r>
      <w:r w:rsidR="00C160F0">
        <w:rPr>
          <w:rFonts w:ascii="Times New Roman" w:eastAsia="Times New Roman" w:hAnsi="Times New Roman" w:cs="Times New Roman"/>
          <w:color w:val="000000"/>
          <w:sz w:val="24"/>
          <w:szCs w:val="24"/>
        </w:rPr>
        <w:t xml:space="preserve">муниципальную программу </w:t>
      </w:r>
      <w:r w:rsidR="00A8335D" w:rsidRPr="00A8335D">
        <w:rPr>
          <w:rFonts w:ascii="Times New Roman" w:eastAsia="Times New Roman" w:hAnsi="Times New Roman" w:cs="Times New Roman"/>
          <w:color w:val="000000"/>
          <w:sz w:val="24"/>
          <w:szCs w:val="24"/>
        </w:rPr>
        <w:t xml:space="preserve">дополнить </w:t>
      </w:r>
      <w:r w:rsidR="006E6619">
        <w:rPr>
          <w:rFonts w:ascii="Times New Roman" w:eastAsia="Times New Roman" w:hAnsi="Times New Roman" w:cs="Times New Roman"/>
          <w:color w:val="000000"/>
          <w:sz w:val="24"/>
          <w:szCs w:val="24"/>
        </w:rPr>
        <w:t xml:space="preserve">приложением №4 </w:t>
      </w:r>
      <w:r w:rsidR="00C160F0">
        <w:rPr>
          <w:rFonts w:ascii="Times New Roman" w:eastAsia="Times New Roman" w:hAnsi="Times New Roman" w:cs="Times New Roman"/>
          <w:color w:val="000000"/>
          <w:sz w:val="24"/>
          <w:szCs w:val="24"/>
        </w:rPr>
        <w:t xml:space="preserve">в редакции </w:t>
      </w:r>
      <w:r w:rsidR="00A8335D" w:rsidRPr="00A8335D">
        <w:rPr>
          <w:rFonts w:ascii="Times New Roman" w:hAnsi="Times New Roman" w:cs="Times New Roman"/>
          <w:sz w:val="24"/>
          <w:szCs w:val="24"/>
        </w:rPr>
        <w:t>с</w:t>
      </w:r>
      <w:r w:rsidR="00A8335D" w:rsidRPr="00A8335D">
        <w:rPr>
          <w:rFonts w:ascii="Times New Roman" w:hAnsi="Times New Roman" w:cs="Times New Roman"/>
          <w:bCs/>
          <w:sz w:val="24"/>
          <w:szCs w:val="24"/>
        </w:rPr>
        <w:t xml:space="preserve">огласно </w:t>
      </w:r>
      <w:r w:rsidR="00C160F0">
        <w:rPr>
          <w:rFonts w:ascii="Times New Roman" w:hAnsi="Times New Roman" w:cs="Times New Roman"/>
          <w:bCs/>
          <w:sz w:val="24"/>
          <w:szCs w:val="24"/>
        </w:rPr>
        <w:t>п</w:t>
      </w:r>
      <w:r w:rsidR="00A8335D" w:rsidRPr="00A8335D">
        <w:rPr>
          <w:rFonts w:ascii="Times New Roman" w:hAnsi="Times New Roman" w:cs="Times New Roman"/>
          <w:bCs/>
          <w:sz w:val="24"/>
          <w:szCs w:val="24"/>
        </w:rPr>
        <w:t>риложению № 4 к настоящему постановлению.</w:t>
      </w:r>
    </w:p>
    <w:p w:rsidR="00CC6A32" w:rsidRPr="00A8335D" w:rsidRDefault="00CC6A32" w:rsidP="00814495">
      <w:pPr>
        <w:autoSpaceDE w:val="0"/>
        <w:autoSpaceDN w:val="0"/>
        <w:adjustRightInd w:val="0"/>
        <w:spacing w:after="0" w:line="240" w:lineRule="auto"/>
        <w:ind w:firstLine="539"/>
        <w:jc w:val="both"/>
        <w:rPr>
          <w:rFonts w:ascii="Times New Roman" w:eastAsia="Times New Roman" w:hAnsi="Times New Roman" w:cs="Times New Roman"/>
          <w:sz w:val="24"/>
          <w:szCs w:val="24"/>
        </w:rPr>
      </w:pPr>
    </w:p>
    <w:p w:rsidR="00FA4AC7" w:rsidRDefault="00BE384F" w:rsidP="00BE384F">
      <w:pPr>
        <w:pStyle w:val="ac"/>
        <w:ind w:left="0" w:firstLine="567"/>
        <w:jc w:val="both"/>
      </w:pPr>
      <w:r>
        <w:lastRenderedPageBreak/>
        <w:t xml:space="preserve">2. </w:t>
      </w:r>
      <w:r w:rsidR="00FA4AC7">
        <w:t xml:space="preserve">Контроль за выполнением настоящего постановления возложить на </w:t>
      </w:r>
      <w:r w:rsidR="0032151D">
        <w:t>и.о.</w:t>
      </w:r>
      <w:r>
        <w:t xml:space="preserve"> начальника </w:t>
      </w:r>
      <w:r w:rsidR="00FA4AC7">
        <w:t xml:space="preserve">финансового отдела администрации города Канаш </w:t>
      </w:r>
      <w:r w:rsidR="0032151D">
        <w:t>Скворцову Т.Е.</w:t>
      </w:r>
      <w:r w:rsidR="00FA4AC7">
        <w:t>.</w:t>
      </w:r>
    </w:p>
    <w:p w:rsidR="00FA4AC7" w:rsidRDefault="00BE384F" w:rsidP="00BE384F">
      <w:pPr>
        <w:pStyle w:val="ac"/>
        <w:ind w:left="0" w:firstLine="567"/>
        <w:jc w:val="both"/>
      </w:pPr>
      <w:r>
        <w:t xml:space="preserve">3. </w:t>
      </w:r>
      <w:r w:rsidR="00FA4AC7">
        <w:t>Настоящее постановл</w:t>
      </w:r>
      <w:r>
        <w:t xml:space="preserve">ение вступает в силу после его </w:t>
      </w:r>
      <w:r w:rsidR="00FA4AC7">
        <w:t>официального опубликования.</w:t>
      </w:r>
    </w:p>
    <w:p w:rsidR="00FA4AC7" w:rsidRDefault="00FA4AC7" w:rsidP="00FA4AC7">
      <w:pPr>
        <w:pStyle w:val="ac"/>
        <w:ind w:left="1140"/>
        <w:jc w:val="both"/>
      </w:pPr>
    </w:p>
    <w:p w:rsidR="00FA4AC7" w:rsidRDefault="00FA4AC7" w:rsidP="00FA4AC7"/>
    <w:p w:rsidR="00FA4AC7" w:rsidRDefault="00FA4AC7" w:rsidP="00FA4AC7">
      <w:pPr>
        <w:jc w:val="both"/>
      </w:pPr>
    </w:p>
    <w:p w:rsidR="00FA4AC7" w:rsidRDefault="008A0959" w:rsidP="00602576">
      <w:pPr>
        <w:jc w:val="both"/>
        <w:sectPr w:rsidR="00FA4AC7">
          <w:pgSz w:w="11906" w:h="16838"/>
          <w:pgMar w:top="851" w:right="709" w:bottom="993" w:left="1134" w:header="709" w:footer="709" w:gutter="567"/>
          <w:cols w:space="720"/>
        </w:sectPr>
      </w:pPr>
      <w:r>
        <w:rPr>
          <w:rFonts w:ascii="Times New Roman" w:hAnsi="Times New Roman" w:cs="Times New Roman"/>
          <w:sz w:val="24"/>
          <w:szCs w:val="24"/>
        </w:rPr>
        <w:t>Врип г</w:t>
      </w:r>
      <w:r w:rsidR="00282C7D">
        <w:rPr>
          <w:rFonts w:ascii="Times New Roman" w:hAnsi="Times New Roman" w:cs="Times New Roman"/>
          <w:sz w:val="24"/>
          <w:szCs w:val="24"/>
        </w:rPr>
        <w:t>лав</w:t>
      </w:r>
      <w:r>
        <w:rPr>
          <w:rFonts w:ascii="Times New Roman" w:hAnsi="Times New Roman" w:cs="Times New Roman"/>
          <w:sz w:val="24"/>
          <w:szCs w:val="24"/>
        </w:rPr>
        <w:t>ы</w:t>
      </w:r>
      <w:r w:rsidR="00FA4AC7" w:rsidRPr="007408F5">
        <w:rPr>
          <w:rFonts w:ascii="Times New Roman" w:hAnsi="Times New Roman" w:cs="Times New Roman"/>
          <w:sz w:val="24"/>
          <w:szCs w:val="24"/>
        </w:rPr>
        <w:t xml:space="preserve"> города</w:t>
      </w:r>
      <w:r w:rsidR="00FA4AC7" w:rsidRPr="007408F5">
        <w:rPr>
          <w:rFonts w:ascii="Times New Roman" w:hAnsi="Times New Roman" w:cs="Times New Roman"/>
          <w:sz w:val="24"/>
          <w:szCs w:val="24"/>
        </w:rPr>
        <w:tab/>
      </w:r>
      <w:r w:rsidR="00FA4AC7" w:rsidRPr="007408F5">
        <w:rPr>
          <w:rFonts w:ascii="Times New Roman" w:hAnsi="Times New Roman" w:cs="Times New Roman"/>
          <w:sz w:val="24"/>
          <w:szCs w:val="24"/>
        </w:rPr>
        <w:tab/>
      </w:r>
      <w:r w:rsidR="00FA4AC7" w:rsidRPr="007408F5">
        <w:rPr>
          <w:rFonts w:ascii="Times New Roman" w:hAnsi="Times New Roman" w:cs="Times New Roman"/>
          <w:sz w:val="24"/>
          <w:szCs w:val="24"/>
        </w:rPr>
        <w:tab/>
      </w:r>
      <w:r w:rsidR="00FA4AC7" w:rsidRPr="007408F5">
        <w:rPr>
          <w:rFonts w:ascii="Times New Roman" w:hAnsi="Times New Roman" w:cs="Times New Roman"/>
          <w:sz w:val="24"/>
          <w:szCs w:val="24"/>
        </w:rPr>
        <w:tab/>
      </w:r>
      <w:r w:rsidR="00FA4AC7" w:rsidRPr="007408F5">
        <w:rPr>
          <w:rFonts w:ascii="Times New Roman" w:hAnsi="Times New Roman" w:cs="Times New Roman"/>
          <w:sz w:val="24"/>
          <w:szCs w:val="24"/>
        </w:rPr>
        <w:tab/>
        <w:t xml:space="preserve">            </w:t>
      </w:r>
      <w:r w:rsidR="00FA4AC7" w:rsidRPr="007408F5">
        <w:rPr>
          <w:rFonts w:ascii="Times New Roman" w:hAnsi="Times New Roman" w:cs="Times New Roman"/>
          <w:sz w:val="24"/>
          <w:szCs w:val="24"/>
        </w:rPr>
        <w:tab/>
      </w:r>
      <w:r>
        <w:rPr>
          <w:rFonts w:ascii="Times New Roman" w:hAnsi="Times New Roman" w:cs="Times New Roman"/>
          <w:sz w:val="24"/>
          <w:szCs w:val="24"/>
        </w:rPr>
        <w:t xml:space="preserve">                          Н.И.Белов</w:t>
      </w:r>
    </w:p>
    <w:p w:rsidR="00CC6A32" w:rsidRDefault="00CC6A32" w:rsidP="00CC6A32">
      <w:pPr>
        <w:ind w:left="10620" w:right="96"/>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Приложение № 1  к постановлению администрации города Канаш Чувашской Республики от «___» _____ 2024 г. № ____</w:t>
      </w:r>
    </w:p>
    <w:p w:rsidR="00CC6A32" w:rsidRPr="00CC6A32" w:rsidRDefault="00CC6A32" w:rsidP="00CC6A32">
      <w:pPr>
        <w:pStyle w:val="s1"/>
        <w:shd w:val="clear" w:color="auto" w:fill="FFFFFF"/>
        <w:jc w:val="right"/>
      </w:pPr>
      <w:r>
        <w:rPr>
          <w:rStyle w:val="s10"/>
          <w:bCs/>
        </w:rPr>
        <w:t>«</w:t>
      </w:r>
      <w:r w:rsidRPr="00CC6A32">
        <w:rPr>
          <w:rStyle w:val="s10"/>
          <w:bCs/>
        </w:rPr>
        <w:t>Приложение N 1</w:t>
      </w:r>
      <w:r w:rsidRPr="00CC6A32">
        <w:rPr>
          <w:bCs/>
        </w:rPr>
        <w:br/>
      </w:r>
      <w:r w:rsidRPr="00CC6A32">
        <w:rPr>
          <w:rStyle w:val="s10"/>
          <w:bCs/>
        </w:rPr>
        <w:t>к </w:t>
      </w:r>
      <w:hyperlink r:id="rId17" w:anchor="/document/48774276/entry/1000" w:history="1">
        <w:r w:rsidRPr="00CC6A32">
          <w:rPr>
            <w:rStyle w:val="af0"/>
            <w:bCs/>
            <w:color w:val="auto"/>
            <w:u w:val="none"/>
          </w:rPr>
          <w:t>муниципальной программе</w:t>
        </w:r>
      </w:hyperlink>
      <w:r w:rsidRPr="00CC6A32">
        <w:rPr>
          <w:bCs/>
        </w:rPr>
        <w:br/>
      </w:r>
      <w:r w:rsidRPr="00CC6A32">
        <w:rPr>
          <w:rStyle w:val="s10"/>
          <w:bCs/>
        </w:rPr>
        <w:t>города Канаш Чувашской Республики</w:t>
      </w:r>
      <w:r w:rsidRPr="00CC6A32">
        <w:rPr>
          <w:bCs/>
        </w:rPr>
        <w:br/>
      </w:r>
      <w:r w:rsidRPr="00CC6A32">
        <w:rPr>
          <w:rStyle w:val="s10"/>
          <w:bCs/>
        </w:rPr>
        <w:t>"Управление общественными</w:t>
      </w:r>
      <w:r w:rsidRPr="00CC6A32">
        <w:rPr>
          <w:bCs/>
        </w:rPr>
        <w:br/>
      </w:r>
      <w:r w:rsidRPr="00CC6A32">
        <w:rPr>
          <w:rStyle w:val="s10"/>
          <w:bCs/>
        </w:rPr>
        <w:t>финансами и муниципальным долгом</w:t>
      </w:r>
      <w:r w:rsidRPr="00CC6A32">
        <w:rPr>
          <w:bCs/>
        </w:rPr>
        <w:br/>
      </w:r>
      <w:r w:rsidRPr="00CC6A32">
        <w:rPr>
          <w:rStyle w:val="s10"/>
          <w:bCs/>
        </w:rPr>
        <w:t>города Канаш Чувашской Республики"</w:t>
      </w:r>
    </w:p>
    <w:p w:rsidR="00CC6A32" w:rsidRPr="00CC6A32" w:rsidRDefault="00CC6A32" w:rsidP="00CC6A32">
      <w:pPr>
        <w:pStyle w:val="s3"/>
        <w:shd w:val="clear" w:color="auto" w:fill="FFFFFF"/>
        <w:jc w:val="center"/>
      </w:pPr>
      <w:r w:rsidRPr="00CC6A32">
        <w:t>Сведения</w:t>
      </w:r>
      <w:r w:rsidRPr="00CC6A32">
        <w:br/>
        <w:t>о целевых индикаторах и показателях муниципальной программы города Канаш Чувашской Республики "Управление общественными финансами и муниципальным долгом города Канаш Чувашской Республики", подпрограмм Муниципальной программы города Канаш Чувашской Республики и их значениях</w:t>
      </w:r>
    </w:p>
    <w:tbl>
      <w:tblPr>
        <w:tblW w:w="15225" w:type="dxa"/>
        <w:shd w:val="clear" w:color="auto" w:fill="FFFFFF"/>
        <w:tblCellMar>
          <w:top w:w="15" w:type="dxa"/>
          <w:left w:w="15" w:type="dxa"/>
          <w:bottom w:w="15" w:type="dxa"/>
          <w:right w:w="15" w:type="dxa"/>
        </w:tblCellMar>
        <w:tblLook w:val="04A0" w:firstRow="1" w:lastRow="0" w:firstColumn="1" w:lastColumn="0" w:noHBand="0" w:noVBand="1"/>
      </w:tblPr>
      <w:tblGrid>
        <w:gridCol w:w="738"/>
        <w:gridCol w:w="5127"/>
        <w:gridCol w:w="1106"/>
        <w:gridCol w:w="744"/>
        <w:gridCol w:w="744"/>
        <w:gridCol w:w="744"/>
        <w:gridCol w:w="744"/>
        <w:gridCol w:w="744"/>
        <w:gridCol w:w="744"/>
        <w:gridCol w:w="744"/>
        <w:gridCol w:w="744"/>
        <w:gridCol w:w="744"/>
        <w:gridCol w:w="1558"/>
      </w:tblGrid>
      <w:tr w:rsidR="00CC6A32" w:rsidTr="00CC6A32">
        <w:trPr>
          <w:trHeight w:val="240"/>
        </w:trPr>
        <w:tc>
          <w:tcPr>
            <w:tcW w:w="73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empty"/>
              <w:spacing w:before="0" w:beforeAutospacing="0" w:after="0" w:afterAutospacing="0"/>
              <w:jc w:val="both"/>
              <w:rPr>
                <w:color w:val="22272F"/>
              </w:rPr>
            </w:pPr>
            <w:r w:rsidRPr="00CC6A32">
              <w:rPr>
                <w:color w:val="22272F"/>
              </w:rPr>
              <w:t> </w:t>
            </w:r>
          </w:p>
        </w:tc>
        <w:tc>
          <w:tcPr>
            <w:tcW w:w="5127"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Целевой индикатор и показатель</w:t>
            </w:r>
          </w:p>
          <w:p w:rsidR="00CC6A32" w:rsidRPr="00CC6A32" w:rsidRDefault="00CC6A32">
            <w:pPr>
              <w:pStyle w:val="s1"/>
              <w:spacing w:before="0" w:beforeAutospacing="0" w:after="0" w:afterAutospacing="0"/>
              <w:jc w:val="center"/>
              <w:rPr>
                <w:color w:val="22272F"/>
              </w:rPr>
            </w:pPr>
            <w:r w:rsidRPr="00CC6A32">
              <w:rPr>
                <w:color w:val="22272F"/>
              </w:rPr>
              <w:t>(наименование)</w:t>
            </w:r>
          </w:p>
        </w:tc>
        <w:tc>
          <w:tcPr>
            <w:tcW w:w="110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Единица измерения</w:t>
            </w:r>
          </w:p>
        </w:tc>
        <w:tc>
          <w:tcPr>
            <w:tcW w:w="8254" w:type="dxa"/>
            <w:gridSpan w:val="10"/>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Значения целевых индикаторов и показателей</w:t>
            </w:r>
          </w:p>
        </w:tc>
      </w:tr>
      <w:tr w:rsidR="00CC6A32" w:rsidTr="00CC6A32">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6A32" w:rsidRPr="00CC6A32" w:rsidRDefault="00CC6A32">
            <w:pPr>
              <w:jc w:val="both"/>
              <w:rPr>
                <w:rFonts w:ascii="Times New Roman" w:hAnsi="Times New Roman" w:cs="Times New Roman"/>
                <w:color w:val="22272F"/>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6A32" w:rsidRPr="00CC6A32" w:rsidRDefault="00CC6A32">
            <w:pPr>
              <w:jc w:val="both"/>
              <w:rPr>
                <w:rFonts w:ascii="Times New Roman" w:hAnsi="Times New Roman" w:cs="Times New Roman"/>
                <w:color w:val="22272F"/>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6A32" w:rsidRPr="00CC6A32" w:rsidRDefault="00CC6A32">
            <w:pPr>
              <w:jc w:val="both"/>
              <w:rPr>
                <w:rFonts w:ascii="Times New Roman" w:hAnsi="Times New Roman" w:cs="Times New Roman"/>
                <w:color w:val="22272F"/>
                <w:sz w:val="24"/>
                <w:szCs w:val="24"/>
              </w:rPr>
            </w:pP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2018</w:t>
            </w:r>
          </w:p>
          <w:p w:rsidR="00CC6A32" w:rsidRPr="00CC6A32" w:rsidRDefault="00CC6A32">
            <w:pPr>
              <w:pStyle w:val="s1"/>
              <w:spacing w:before="0" w:beforeAutospacing="0" w:after="0" w:afterAutospacing="0"/>
              <w:jc w:val="center"/>
              <w:rPr>
                <w:color w:val="22272F"/>
              </w:rPr>
            </w:pPr>
            <w:r w:rsidRPr="00CC6A32">
              <w:rPr>
                <w:color w:val="22272F"/>
              </w:rPr>
              <w:t>год</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2019</w:t>
            </w:r>
          </w:p>
          <w:p w:rsidR="00CC6A32" w:rsidRPr="00CC6A32" w:rsidRDefault="00CC6A32">
            <w:pPr>
              <w:pStyle w:val="s1"/>
              <w:spacing w:before="0" w:beforeAutospacing="0" w:after="0" w:afterAutospacing="0"/>
              <w:jc w:val="center"/>
              <w:rPr>
                <w:color w:val="22272F"/>
              </w:rPr>
            </w:pPr>
            <w:r w:rsidRPr="00CC6A32">
              <w:rPr>
                <w:color w:val="22272F"/>
              </w:rPr>
              <w:t>год</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2020</w:t>
            </w:r>
          </w:p>
          <w:p w:rsidR="00CC6A32" w:rsidRPr="00CC6A32" w:rsidRDefault="00CC6A32">
            <w:pPr>
              <w:pStyle w:val="s1"/>
              <w:spacing w:before="0" w:beforeAutospacing="0" w:after="0" w:afterAutospacing="0"/>
              <w:jc w:val="center"/>
              <w:rPr>
                <w:color w:val="22272F"/>
              </w:rPr>
            </w:pPr>
            <w:r w:rsidRPr="00CC6A32">
              <w:rPr>
                <w:color w:val="22272F"/>
              </w:rPr>
              <w:t>год</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2021</w:t>
            </w:r>
          </w:p>
          <w:p w:rsidR="00CC6A32" w:rsidRPr="00CC6A32" w:rsidRDefault="00CC6A32">
            <w:pPr>
              <w:pStyle w:val="s1"/>
              <w:spacing w:before="0" w:beforeAutospacing="0" w:after="0" w:afterAutospacing="0"/>
              <w:jc w:val="center"/>
              <w:rPr>
                <w:color w:val="22272F"/>
              </w:rPr>
            </w:pPr>
            <w:r w:rsidRPr="00CC6A32">
              <w:rPr>
                <w:color w:val="22272F"/>
              </w:rPr>
              <w:t>год</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2022</w:t>
            </w:r>
          </w:p>
          <w:p w:rsidR="00CC6A32" w:rsidRPr="00CC6A32" w:rsidRDefault="00CC6A32">
            <w:pPr>
              <w:pStyle w:val="s1"/>
              <w:spacing w:before="0" w:beforeAutospacing="0" w:after="0" w:afterAutospacing="0"/>
              <w:jc w:val="center"/>
              <w:rPr>
                <w:color w:val="22272F"/>
              </w:rPr>
            </w:pPr>
            <w:r w:rsidRPr="00CC6A32">
              <w:rPr>
                <w:color w:val="22272F"/>
              </w:rPr>
              <w:t>год</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2023</w:t>
            </w:r>
          </w:p>
          <w:p w:rsidR="00CC6A32" w:rsidRPr="00CC6A32" w:rsidRDefault="00CC6A32">
            <w:pPr>
              <w:pStyle w:val="s1"/>
              <w:spacing w:before="0" w:beforeAutospacing="0" w:after="0" w:afterAutospacing="0"/>
              <w:jc w:val="center"/>
              <w:rPr>
                <w:color w:val="22272F"/>
              </w:rPr>
            </w:pPr>
            <w:r w:rsidRPr="00CC6A32">
              <w:rPr>
                <w:color w:val="22272F"/>
              </w:rPr>
              <w:t>год</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2024</w:t>
            </w:r>
          </w:p>
          <w:p w:rsidR="00CC6A32" w:rsidRPr="00CC6A32" w:rsidRDefault="00CC6A32">
            <w:pPr>
              <w:pStyle w:val="s1"/>
              <w:spacing w:before="0" w:beforeAutospacing="0" w:after="0" w:afterAutospacing="0"/>
              <w:jc w:val="center"/>
              <w:rPr>
                <w:color w:val="22272F"/>
              </w:rPr>
            </w:pPr>
            <w:r w:rsidRPr="00CC6A32">
              <w:rPr>
                <w:color w:val="22272F"/>
              </w:rPr>
              <w:t>год</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2025</w:t>
            </w:r>
          </w:p>
          <w:p w:rsidR="00CC6A32" w:rsidRPr="00CC6A32" w:rsidRDefault="00CC6A32">
            <w:pPr>
              <w:pStyle w:val="s1"/>
              <w:spacing w:before="0" w:beforeAutospacing="0" w:after="0" w:afterAutospacing="0"/>
              <w:jc w:val="center"/>
              <w:rPr>
                <w:color w:val="22272F"/>
              </w:rPr>
            </w:pPr>
            <w:r w:rsidRPr="00CC6A32">
              <w:rPr>
                <w:color w:val="22272F"/>
              </w:rPr>
              <w:t>год</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2030</w:t>
            </w:r>
          </w:p>
          <w:p w:rsidR="00CC6A32" w:rsidRPr="00CC6A32" w:rsidRDefault="00CC6A32">
            <w:pPr>
              <w:pStyle w:val="s1"/>
              <w:spacing w:before="0" w:beforeAutospacing="0" w:after="0" w:afterAutospacing="0"/>
              <w:jc w:val="center"/>
              <w:rPr>
                <w:color w:val="22272F"/>
              </w:rPr>
            </w:pPr>
            <w:r w:rsidRPr="00CC6A32">
              <w:rPr>
                <w:color w:val="22272F"/>
              </w:rPr>
              <w:t>год</w:t>
            </w:r>
          </w:p>
        </w:tc>
        <w:tc>
          <w:tcPr>
            <w:tcW w:w="1558"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2035</w:t>
            </w:r>
          </w:p>
          <w:p w:rsidR="00CC6A32" w:rsidRPr="00CC6A32" w:rsidRDefault="00CC6A32">
            <w:pPr>
              <w:pStyle w:val="s1"/>
              <w:spacing w:before="0" w:beforeAutospacing="0" w:after="0" w:afterAutospacing="0"/>
              <w:jc w:val="center"/>
              <w:rPr>
                <w:color w:val="22272F"/>
              </w:rPr>
            </w:pPr>
            <w:r w:rsidRPr="00CC6A32">
              <w:rPr>
                <w:color w:val="22272F"/>
              </w:rPr>
              <w:t>год</w:t>
            </w:r>
          </w:p>
        </w:tc>
      </w:tr>
      <w:tr w:rsidR="00CC6A32" w:rsidTr="00CC6A32">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w:t>
            </w:r>
          </w:p>
        </w:tc>
        <w:tc>
          <w:tcPr>
            <w:tcW w:w="5127"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2</w:t>
            </w:r>
          </w:p>
        </w:tc>
        <w:tc>
          <w:tcPr>
            <w:tcW w:w="1106"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3</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4</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5</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6</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7</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8</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9</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11</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12</w:t>
            </w:r>
          </w:p>
        </w:tc>
        <w:tc>
          <w:tcPr>
            <w:tcW w:w="1558"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13</w:t>
            </w:r>
          </w:p>
        </w:tc>
      </w:tr>
      <w:tr w:rsidR="00CC6A32" w:rsidTr="00CC6A32">
        <w:tc>
          <w:tcPr>
            <w:tcW w:w="15225" w:type="dxa"/>
            <w:gridSpan w:val="13"/>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3"/>
              <w:spacing w:before="0" w:beforeAutospacing="0" w:after="0" w:afterAutospacing="0"/>
              <w:jc w:val="center"/>
              <w:rPr>
                <w:color w:val="22272F"/>
              </w:rPr>
            </w:pPr>
            <w:r w:rsidRPr="00CC6A32">
              <w:rPr>
                <w:color w:val="22272F"/>
              </w:rPr>
              <w:t>Муниципальная программа города Канаш Чувашской Республики "Управление общественными финансами и муниципальным долгом города Канаш Чувашской Республики"</w:t>
            </w:r>
          </w:p>
        </w:tc>
      </w:tr>
      <w:tr w:rsidR="00CC6A32" w:rsidTr="00CC6A32">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w:t>
            </w:r>
          </w:p>
        </w:tc>
        <w:tc>
          <w:tcPr>
            <w:tcW w:w="5127"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6"/>
              <w:spacing w:before="0" w:beforeAutospacing="0" w:after="0" w:afterAutospacing="0"/>
              <w:rPr>
                <w:color w:val="22272F"/>
              </w:rPr>
            </w:pPr>
            <w:r w:rsidRPr="00CC6A32">
              <w:rPr>
                <w:color w:val="22272F"/>
              </w:rPr>
              <w:t>Отношение дефицита бюджета города Канаш к доходам бюджета города Канаш (без учета безвозмездных поступлений)</w:t>
            </w:r>
          </w:p>
        </w:tc>
        <w:tc>
          <w:tcPr>
            <w:tcW w:w="1106"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6"/>
              <w:spacing w:before="0" w:beforeAutospacing="0" w:after="0" w:afterAutospacing="0"/>
              <w:rPr>
                <w:color w:val="22272F"/>
              </w:rPr>
            </w:pPr>
            <w:r w:rsidRPr="00CC6A32">
              <w:rPr>
                <w:color w:val="22272F"/>
              </w:rPr>
              <w:t>процентов</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9,9</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w:t>
            </w:r>
          </w:p>
        </w:tc>
        <w:tc>
          <w:tcPr>
            <w:tcW w:w="1558"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w:t>
            </w:r>
          </w:p>
        </w:tc>
      </w:tr>
      <w:tr w:rsidR="00CC6A32" w:rsidTr="00CC6A32">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2.</w:t>
            </w:r>
          </w:p>
        </w:tc>
        <w:tc>
          <w:tcPr>
            <w:tcW w:w="5127"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6"/>
              <w:spacing w:before="0" w:beforeAutospacing="0" w:after="0" w:afterAutospacing="0"/>
              <w:rPr>
                <w:color w:val="22272F"/>
              </w:rPr>
            </w:pPr>
            <w:r w:rsidRPr="00CC6A32">
              <w:rPr>
                <w:color w:val="22272F"/>
              </w:rPr>
              <w:t>Отношение муниципального долга города Канаш Чувашской Республики к доходам бюджета города Канаш (без учета безвозмездных поступлений)</w:t>
            </w:r>
          </w:p>
        </w:tc>
        <w:tc>
          <w:tcPr>
            <w:tcW w:w="1106"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6"/>
              <w:spacing w:before="0" w:beforeAutospacing="0" w:after="0" w:afterAutospacing="0"/>
              <w:rPr>
                <w:color w:val="22272F"/>
              </w:rPr>
            </w:pPr>
            <w:r w:rsidRPr="00CC6A32">
              <w:rPr>
                <w:color w:val="22272F"/>
              </w:rPr>
              <w:t>процентов</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20,3</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20,3</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12,6</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14,2</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7,3</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9,9</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9,7</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50,0</w:t>
            </w:r>
          </w:p>
        </w:tc>
        <w:tc>
          <w:tcPr>
            <w:tcW w:w="1558"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50,0</w:t>
            </w:r>
          </w:p>
        </w:tc>
      </w:tr>
      <w:tr w:rsidR="00CC6A32" w:rsidTr="00CC6A32">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3.</w:t>
            </w:r>
          </w:p>
        </w:tc>
        <w:tc>
          <w:tcPr>
            <w:tcW w:w="5127"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6"/>
              <w:spacing w:before="0" w:beforeAutospacing="0" w:after="0" w:afterAutospacing="0"/>
              <w:rPr>
                <w:color w:val="22272F"/>
              </w:rPr>
            </w:pPr>
            <w:r w:rsidRPr="00CC6A32">
              <w:rPr>
                <w:color w:val="22272F"/>
              </w:rPr>
              <w:t xml:space="preserve">Отношение объема просроченной задолженности по долговым обязательствам города Канаш Чувашской Республики к общему объему </w:t>
            </w:r>
            <w:r w:rsidRPr="00CC6A32">
              <w:rPr>
                <w:color w:val="22272F"/>
              </w:rPr>
              <w:lastRenderedPageBreak/>
              <w:t>задолженности по долговым обязательствам города Канаш Чувашской Республики</w:t>
            </w:r>
          </w:p>
        </w:tc>
        <w:tc>
          <w:tcPr>
            <w:tcW w:w="1106"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6"/>
              <w:spacing w:before="0" w:beforeAutospacing="0" w:after="0" w:afterAutospacing="0"/>
              <w:rPr>
                <w:color w:val="22272F"/>
              </w:rPr>
            </w:pPr>
            <w:r w:rsidRPr="00CC6A32">
              <w:rPr>
                <w:color w:val="22272F"/>
              </w:rPr>
              <w:lastRenderedPageBreak/>
              <w:t>процентов</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1558"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r>
      <w:tr w:rsidR="00CC6A32" w:rsidTr="00CC6A32">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4.</w:t>
            </w:r>
          </w:p>
        </w:tc>
        <w:tc>
          <w:tcPr>
            <w:tcW w:w="5127"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6"/>
              <w:spacing w:before="0" w:beforeAutospacing="0" w:after="0" w:afterAutospacing="0"/>
              <w:rPr>
                <w:color w:val="22272F"/>
              </w:rPr>
            </w:pPr>
            <w:r w:rsidRPr="00CC6A32">
              <w:rPr>
                <w:color w:val="22272F"/>
              </w:rPr>
              <w:t>Удельный вес программных расходов бюджета города Канаш в общем объеме расходов бюджета города Канаш</w:t>
            </w:r>
          </w:p>
        </w:tc>
        <w:tc>
          <w:tcPr>
            <w:tcW w:w="1106"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6"/>
              <w:spacing w:before="0" w:beforeAutospacing="0" w:after="0" w:afterAutospacing="0"/>
              <w:rPr>
                <w:color w:val="22272F"/>
              </w:rPr>
            </w:pPr>
            <w:r w:rsidRPr="00CC6A32">
              <w:rPr>
                <w:color w:val="22272F"/>
              </w:rPr>
              <w:t>процентов</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100,0</w:t>
            </w:r>
          </w:p>
        </w:tc>
        <w:tc>
          <w:tcPr>
            <w:tcW w:w="1558"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100,0</w:t>
            </w:r>
          </w:p>
        </w:tc>
      </w:tr>
      <w:tr w:rsidR="00CC6A32" w:rsidTr="00CC6A32">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5.</w:t>
            </w:r>
          </w:p>
        </w:tc>
        <w:tc>
          <w:tcPr>
            <w:tcW w:w="5127"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6"/>
              <w:spacing w:before="0" w:beforeAutospacing="0" w:after="0" w:afterAutospacing="0"/>
              <w:rPr>
                <w:color w:val="22272F"/>
              </w:rPr>
            </w:pPr>
            <w:r w:rsidRPr="00CC6A32">
              <w:rPr>
                <w:color w:val="22272F"/>
              </w:rPr>
              <w:t>Отношение объема просроченной кредиторской задолженности бюджета города Канаш к объему расходов бюджета города Канаш</w:t>
            </w:r>
          </w:p>
        </w:tc>
        <w:tc>
          <w:tcPr>
            <w:tcW w:w="1106"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6"/>
              <w:spacing w:before="0" w:beforeAutospacing="0" w:after="0" w:afterAutospacing="0"/>
              <w:rPr>
                <w:color w:val="22272F"/>
              </w:rPr>
            </w:pPr>
            <w:r w:rsidRPr="00CC6A32">
              <w:rPr>
                <w:color w:val="22272F"/>
              </w:rPr>
              <w:t>процентов</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1558"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r>
      <w:tr w:rsidR="00CC6A32" w:rsidTr="00CC6A32">
        <w:tc>
          <w:tcPr>
            <w:tcW w:w="15225" w:type="dxa"/>
            <w:gridSpan w:val="13"/>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904F6E">
            <w:pPr>
              <w:pStyle w:val="s3"/>
              <w:spacing w:before="0" w:beforeAutospacing="0" w:after="0" w:afterAutospacing="0"/>
              <w:jc w:val="center"/>
              <w:rPr>
                <w:color w:val="22272F"/>
              </w:rPr>
            </w:pPr>
            <w:hyperlink r:id="rId18" w:anchor="/document/48774276/entry/3000" w:history="1">
              <w:r w:rsidR="00CC6A32" w:rsidRPr="00CC6A32">
                <w:rPr>
                  <w:rStyle w:val="af0"/>
                  <w:color w:val="3272C0"/>
                </w:rPr>
                <w:t>Подпрограмма</w:t>
              </w:r>
            </w:hyperlink>
            <w:r w:rsidR="00CC6A32" w:rsidRPr="00CC6A32">
              <w:rPr>
                <w:color w:val="22272F"/>
              </w:rPr>
              <w:t> "Совершенствование бюджетной политики и обеспечение сбалансированности бюджета города Канаш"</w:t>
            </w:r>
          </w:p>
        </w:tc>
      </w:tr>
      <w:tr w:rsidR="00CC6A32" w:rsidTr="00CC6A32">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w:t>
            </w:r>
          </w:p>
        </w:tc>
        <w:tc>
          <w:tcPr>
            <w:tcW w:w="5127"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6"/>
              <w:spacing w:before="0" w:beforeAutospacing="0" w:after="0" w:afterAutospacing="0"/>
              <w:rPr>
                <w:color w:val="22272F"/>
              </w:rPr>
            </w:pPr>
            <w:r w:rsidRPr="00CC6A32">
              <w:rPr>
                <w:color w:val="22272F"/>
              </w:rPr>
              <w:t>Темп роста налоговых и неналоговых доходов бюджета города Канаш (к предыдущему году)</w:t>
            </w:r>
          </w:p>
        </w:tc>
        <w:tc>
          <w:tcPr>
            <w:tcW w:w="1106"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6"/>
              <w:spacing w:before="0" w:beforeAutospacing="0" w:after="0" w:afterAutospacing="0"/>
              <w:rPr>
                <w:color w:val="22272F"/>
              </w:rPr>
            </w:pPr>
            <w:r w:rsidRPr="00CC6A32">
              <w:rPr>
                <w:color w:val="22272F"/>
              </w:rPr>
              <w:t>процентов</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105,1</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100,9</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86,3</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102,9</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100,5</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107,0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102,0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103,0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102,0</w:t>
            </w:r>
          </w:p>
        </w:tc>
        <w:tc>
          <w:tcPr>
            <w:tcW w:w="1558"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102,0</w:t>
            </w:r>
          </w:p>
        </w:tc>
      </w:tr>
      <w:tr w:rsidR="00CC6A32" w:rsidTr="00CC6A32">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2.</w:t>
            </w:r>
          </w:p>
        </w:tc>
        <w:tc>
          <w:tcPr>
            <w:tcW w:w="5127"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6"/>
              <w:spacing w:before="0" w:beforeAutospacing="0" w:after="0" w:afterAutospacing="0"/>
              <w:rPr>
                <w:color w:val="22272F"/>
              </w:rPr>
            </w:pPr>
            <w:r w:rsidRPr="00CC6A32">
              <w:rPr>
                <w:color w:val="22272F"/>
              </w:rPr>
              <w:t>Удельный вес программных расходов бюджета города Канаш в общем объеме расходов бюджета города Канаш</w:t>
            </w:r>
          </w:p>
        </w:tc>
        <w:tc>
          <w:tcPr>
            <w:tcW w:w="1106"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6"/>
              <w:spacing w:before="0" w:beforeAutospacing="0" w:after="0" w:afterAutospacing="0"/>
              <w:rPr>
                <w:color w:val="22272F"/>
              </w:rPr>
            </w:pPr>
            <w:r w:rsidRPr="00CC6A32">
              <w:rPr>
                <w:color w:val="22272F"/>
              </w:rPr>
              <w:t>процентов</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100,0</w:t>
            </w:r>
          </w:p>
        </w:tc>
        <w:tc>
          <w:tcPr>
            <w:tcW w:w="1558"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100,0</w:t>
            </w:r>
          </w:p>
        </w:tc>
      </w:tr>
      <w:tr w:rsidR="00CC6A32" w:rsidTr="00CC6A32">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3.</w:t>
            </w:r>
          </w:p>
        </w:tc>
        <w:tc>
          <w:tcPr>
            <w:tcW w:w="5127"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6"/>
              <w:spacing w:before="0" w:beforeAutospacing="0" w:after="0" w:afterAutospacing="0"/>
              <w:rPr>
                <w:color w:val="22272F"/>
              </w:rPr>
            </w:pPr>
            <w:r w:rsidRPr="00CC6A32">
              <w:rPr>
                <w:color w:val="22272F"/>
              </w:rPr>
              <w:t>Доля расходов бюджета города Канаш на осуществление бюджетных инвестиций в объекты капитального строительства, формируемых в рамках программ, в общем объеме бюджетных инвестиций в объекты капитального строительства городской адресной инвестиционной программы на соответствующий год</w:t>
            </w:r>
          </w:p>
        </w:tc>
        <w:tc>
          <w:tcPr>
            <w:tcW w:w="1106"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6"/>
              <w:spacing w:before="0" w:beforeAutospacing="0" w:after="0" w:afterAutospacing="0"/>
              <w:rPr>
                <w:color w:val="22272F"/>
              </w:rPr>
            </w:pPr>
            <w:r w:rsidRPr="00CC6A32">
              <w:rPr>
                <w:color w:val="22272F"/>
              </w:rPr>
              <w:t>процентов</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100,0</w:t>
            </w:r>
          </w:p>
        </w:tc>
        <w:tc>
          <w:tcPr>
            <w:tcW w:w="1558"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100,0</w:t>
            </w:r>
          </w:p>
        </w:tc>
      </w:tr>
      <w:tr w:rsidR="00CC6A32" w:rsidTr="00CC6A32">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4.</w:t>
            </w:r>
          </w:p>
        </w:tc>
        <w:tc>
          <w:tcPr>
            <w:tcW w:w="5127"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6"/>
              <w:spacing w:before="0" w:beforeAutospacing="0" w:after="0" w:afterAutospacing="0"/>
              <w:rPr>
                <w:color w:val="22272F"/>
              </w:rPr>
            </w:pPr>
            <w:r w:rsidRPr="00CC6A32">
              <w:rPr>
                <w:color w:val="22272F"/>
              </w:rPr>
              <w:t>Отношение муниципального долга города Канаш Чувашской Республики к доходам бюджета города Канаш (без учета безвозмездных поступлений) (процентов)</w:t>
            </w:r>
          </w:p>
        </w:tc>
        <w:tc>
          <w:tcPr>
            <w:tcW w:w="1106"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6"/>
              <w:spacing w:before="0" w:beforeAutospacing="0" w:after="0" w:afterAutospacing="0"/>
              <w:rPr>
                <w:color w:val="22272F"/>
              </w:rPr>
            </w:pPr>
            <w:r w:rsidRPr="00CC6A32">
              <w:rPr>
                <w:color w:val="22272F"/>
              </w:rPr>
              <w:t>процентов</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20,3</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20,3</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12,6</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14,2</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7,3</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9,9</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9,7</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50,0</w:t>
            </w:r>
          </w:p>
        </w:tc>
        <w:tc>
          <w:tcPr>
            <w:tcW w:w="1558"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50,0</w:t>
            </w:r>
          </w:p>
        </w:tc>
      </w:tr>
      <w:tr w:rsidR="00CC6A32" w:rsidTr="00CC6A32">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5.</w:t>
            </w:r>
          </w:p>
        </w:tc>
        <w:tc>
          <w:tcPr>
            <w:tcW w:w="5127"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6"/>
              <w:spacing w:before="0" w:beforeAutospacing="0" w:after="0" w:afterAutospacing="0"/>
              <w:rPr>
                <w:color w:val="22272F"/>
              </w:rPr>
            </w:pPr>
            <w:r w:rsidRPr="00CC6A32">
              <w:rPr>
                <w:color w:val="22272F"/>
              </w:rPr>
              <w:t>Отношение дефицита бюджета города Канаш к доходам бюджета города Канаш (без учета безвозмездных поступлений)</w:t>
            </w:r>
          </w:p>
        </w:tc>
        <w:tc>
          <w:tcPr>
            <w:tcW w:w="1106"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6"/>
              <w:spacing w:before="0" w:beforeAutospacing="0" w:after="0" w:afterAutospacing="0"/>
              <w:rPr>
                <w:color w:val="22272F"/>
              </w:rPr>
            </w:pPr>
            <w:r w:rsidRPr="00CC6A32">
              <w:rPr>
                <w:color w:val="22272F"/>
              </w:rPr>
              <w:t>процентов</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w:t>
            </w:r>
          </w:p>
        </w:tc>
        <w:tc>
          <w:tcPr>
            <w:tcW w:w="1558"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w:t>
            </w:r>
          </w:p>
        </w:tc>
      </w:tr>
      <w:tr w:rsidR="00CC6A32" w:rsidTr="00CC6A32">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6.</w:t>
            </w:r>
          </w:p>
        </w:tc>
        <w:tc>
          <w:tcPr>
            <w:tcW w:w="5127"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6"/>
              <w:spacing w:before="0" w:beforeAutospacing="0" w:after="0" w:afterAutospacing="0"/>
              <w:rPr>
                <w:color w:val="22272F"/>
              </w:rPr>
            </w:pPr>
            <w:r w:rsidRPr="00CC6A32">
              <w:rPr>
                <w:color w:val="22272F"/>
              </w:rPr>
              <w:t xml:space="preserve">Отношение объема просроченной задолженности по долговым обязательствам города Канаш Чувашской Республики к общему объему задолженности по долговым обязательствам </w:t>
            </w:r>
            <w:r w:rsidRPr="00CC6A32">
              <w:rPr>
                <w:color w:val="22272F"/>
              </w:rPr>
              <w:lastRenderedPageBreak/>
              <w:t>города Канаш Чувашской Республики (процентов)</w:t>
            </w:r>
          </w:p>
        </w:tc>
        <w:tc>
          <w:tcPr>
            <w:tcW w:w="1106"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6"/>
              <w:spacing w:before="0" w:beforeAutospacing="0" w:after="0" w:afterAutospacing="0"/>
              <w:rPr>
                <w:color w:val="22272F"/>
              </w:rPr>
            </w:pPr>
            <w:r w:rsidRPr="00CC6A32">
              <w:rPr>
                <w:color w:val="22272F"/>
              </w:rPr>
              <w:lastRenderedPageBreak/>
              <w:t>процентов</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1558"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r>
      <w:tr w:rsidR="00CC6A32" w:rsidTr="00CC6A32">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7.</w:t>
            </w:r>
          </w:p>
        </w:tc>
        <w:tc>
          <w:tcPr>
            <w:tcW w:w="5127"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6"/>
              <w:spacing w:before="0" w:beforeAutospacing="0" w:after="0" w:afterAutospacing="0"/>
              <w:rPr>
                <w:color w:val="22272F"/>
              </w:rPr>
            </w:pPr>
            <w:r w:rsidRPr="00CC6A32">
              <w:rPr>
                <w:color w:val="22272F"/>
              </w:rPr>
              <w:t>Отношение количества проведенных комплексных проверок бюджетополучателей к количеству комплексных проверок, предусмотренных планом проверок на соответствующий год</w:t>
            </w:r>
          </w:p>
        </w:tc>
        <w:tc>
          <w:tcPr>
            <w:tcW w:w="1106"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6"/>
              <w:spacing w:before="0" w:beforeAutospacing="0" w:after="0" w:afterAutospacing="0"/>
              <w:rPr>
                <w:color w:val="22272F"/>
              </w:rPr>
            </w:pPr>
            <w:r w:rsidRPr="00CC6A32">
              <w:rPr>
                <w:color w:val="22272F"/>
              </w:rPr>
              <w:t>процентов</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100,0</w:t>
            </w:r>
          </w:p>
        </w:tc>
        <w:tc>
          <w:tcPr>
            <w:tcW w:w="1558"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100,0</w:t>
            </w:r>
          </w:p>
        </w:tc>
      </w:tr>
      <w:tr w:rsidR="00CC6A32" w:rsidTr="00CC6A32">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8.</w:t>
            </w:r>
          </w:p>
        </w:tc>
        <w:tc>
          <w:tcPr>
            <w:tcW w:w="5127"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6"/>
              <w:spacing w:before="0" w:beforeAutospacing="0" w:after="0" w:afterAutospacing="0"/>
              <w:rPr>
                <w:color w:val="22272F"/>
              </w:rPr>
            </w:pPr>
            <w:r w:rsidRPr="00CC6A32">
              <w:rPr>
                <w:color w:val="22272F"/>
              </w:rPr>
              <w:t>Доля расходов на обслуживание муниципального долга города Канаш Чувашской Республики в объеме расходов бюджета города Канаш,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106"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6"/>
              <w:spacing w:before="0" w:beforeAutospacing="0" w:after="0" w:afterAutospacing="0"/>
              <w:rPr>
                <w:color w:val="22272F"/>
              </w:rPr>
            </w:pPr>
            <w:r w:rsidRPr="00CC6A32">
              <w:rPr>
                <w:color w:val="22272F"/>
              </w:rPr>
              <w:t>процентов</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0,6</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0,5</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0,7</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0,7</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0,3</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0,3</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0,3</w:t>
            </w:r>
          </w:p>
        </w:tc>
        <w:tc>
          <w:tcPr>
            <w:tcW w:w="1558"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0,9</w:t>
            </w:r>
          </w:p>
        </w:tc>
      </w:tr>
      <w:tr w:rsidR="00CC6A32" w:rsidTr="00CC6A32">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9.</w:t>
            </w:r>
          </w:p>
        </w:tc>
        <w:tc>
          <w:tcPr>
            <w:tcW w:w="5127"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6"/>
              <w:spacing w:before="0" w:beforeAutospacing="0" w:after="0" w:afterAutospacing="0"/>
              <w:rPr>
                <w:color w:val="22272F"/>
              </w:rPr>
            </w:pPr>
            <w:r w:rsidRPr="00CC6A32">
              <w:rPr>
                <w:color w:val="22272F"/>
              </w:rPr>
              <w:t>Объем просроченной кредиторской задолженности муниципальных бюджетных и автономных учреждений в сфере образования</w:t>
            </w:r>
          </w:p>
        </w:tc>
        <w:tc>
          <w:tcPr>
            <w:tcW w:w="1106"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6"/>
              <w:spacing w:before="0" w:beforeAutospacing="0" w:after="0" w:afterAutospacing="0"/>
              <w:rPr>
                <w:color w:val="22272F"/>
              </w:rPr>
            </w:pPr>
            <w:r w:rsidRPr="00CC6A32">
              <w:rPr>
                <w:color w:val="22272F"/>
              </w:rPr>
              <w:t>процентов</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1558"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r>
      <w:tr w:rsidR="00CC6A32" w:rsidTr="00CC6A32">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10.</w:t>
            </w:r>
          </w:p>
        </w:tc>
        <w:tc>
          <w:tcPr>
            <w:tcW w:w="5127"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6"/>
              <w:spacing w:before="0" w:beforeAutospacing="0" w:after="0" w:afterAutospacing="0"/>
              <w:rPr>
                <w:color w:val="22272F"/>
              </w:rPr>
            </w:pPr>
            <w:r w:rsidRPr="00CC6A32">
              <w:rPr>
                <w:color w:val="22272F"/>
              </w:rPr>
              <w:t>Объем просроченной кредиторской задолженности муниципальных бюджетных и автономных учреждений в сфере физической культуры и спорта</w:t>
            </w:r>
          </w:p>
        </w:tc>
        <w:tc>
          <w:tcPr>
            <w:tcW w:w="1106"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6"/>
              <w:spacing w:before="0" w:beforeAutospacing="0" w:after="0" w:afterAutospacing="0"/>
              <w:rPr>
                <w:color w:val="22272F"/>
              </w:rPr>
            </w:pPr>
            <w:r w:rsidRPr="00CC6A32">
              <w:rPr>
                <w:color w:val="22272F"/>
              </w:rPr>
              <w:t>процентов</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1558"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r>
      <w:tr w:rsidR="00CC6A32" w:rsidTr="00CC6A32">
        <w:tc>
          <w:tcPr>
            <w:tcW w:w="738"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11.</w:t>
            </w:r>
          </w:p>
        </w:tc>
        <w:tc>
          <w:tcPr>
            <w:tcW w:w="5127"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6"/>
              <w:spacing w:before="0" w:beforeAutospacing="0" w:after="0" w:afterAutospacing="0"/>
              <w:rPr>
                <w:color w:val="22272F"/>
              </w:rPr>
            </w:pPr>
            <w:r w:rsidRPr="00CC6A32">
              <w:rPr>
                <w:color w:val="22272F"/>
              </w:rPr>
              <w:t>Объем просроченной кредиторской задолженности муниципальных бюджетных и автономных учреждений в сфере культуры</w:t>
            </w:r>
          </w:p>
        </w:tc>
        <w:tc>
          <w:tcPr>
            <w:tcW w:w="1106"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6"/>
              <w:spacing w:before="0" w:beforeAutospacing="0" w:after="0" w:afterAutospacing="0"/>
              <w:rPr>
                <w:color w:val="22272F"/>
              </w:rPr>
            </w:pPr>
            <w:r w:rsidRPr="00CC6A32">
              <w:rPr>
                <w:color w:val="22272F"/>
              </w:rPr>
              <w:t>процентов</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c>
          <w:tcPr>
            <w:tcW w:w="1558" w:type="dxa"/>
            <w:tcBorders>
              <w:top w:val="single" w:sz="6" w:space="0" w:color="000000"/>
              <w:left w:val="single" w:sz="6" w:space="0" w:color="000000"/>
              <w:bottom w:val="single" w:sz="6" w:space="0" w:color="000000"/>
              <w:right w:val="single" w:sz="6" w:space="0" w:color="000000"/>
            </w:tcBorders>
            <w:shd w:val="clear" w:color="auto" w:fill="FFFFFF"/>
            <w:hideMark/>
          </w:tcPr>
          <w:p w:rsidR="00CC6A32" w:rsidRPr="00CC6A32" w:rsidRDefault="00CC6A32">
            <w:pPr>
              <w:pStyle w:val="s1"/>
              <w:spacing w:before="0" w:beforeAutospacing="0" w:after="0" w:afterAutospacing="0"/>
              <w:jc w:val="center"/>
              <w:rPr>
                <w:color w:val="22272F"/>
              </w:rPr>
            </w:pPr>
            <w:r w:rsidRPr="00CC6A32">
              <w:rPr>
                <w:color w:val="22272F"/>
              </w:rPr>
              <w:t>0,0</w:t>
            </w:r>
          </w:p>
        </w:tc>
      </w:tr>
      <w:tr w:rsidR="00CC6A32" w:rsidTr="00CC6A32">
        <w:tc>
          <w:tcPr>
            <w:tcW w:w="15225" w:type="dxa"/>
            <w:gridSpan w:val="13"/>
            <w:tcBorders>
              <w:top w:val="single" w:sz="6" w:space="0" w:color="000000"/>
              <w:left w:val="single" w:sz="6" w:space="0" w:color="000000"/>
              <w:bottom w:val="single" w:sz="6" w:space="0" w:color="000000"/>
              <w:right w:val="single" w:sz="6" w:space="0" w:color="000000"/>
            </w:tcBorders>
            <w:shd w:val="clear" w:color="auto" w:fill="FFFFFF"/>
          </w:tcPr>
          <w:p w:rsidR="00CC6A32" w:rsidRPr="00CC6A32" w:rsidRDefault="00CC6A32">
            <w:pPr>
              <w:pStyle w:val="s1"/>
              <w:spacing w:before="0" w:beforeAutospacing="0" w:after="0" w:afterAutospacing="0"/>
              <w:jc w:val="center"/>
              <w:rPr>
                <w:color w:val="22272F"/>
              </w:rPr>
            </w:pPr>
            <w:r>
              <w:rPr>
                <w:color w:val="22272F"/>
              </w:rPr>
              <w:t>Подпрограмма «Повышение эффективности бюджетных расходов города Канаш Чувашской Республики»</w:t>
            </w:r>
          </w:p>
        </w:tc>
      </w:tr>
      <w:tr w:rsidR="00CC6A32" w:rsidTr="00CC6A32">
        <w:tc>
          <w:tcPr>
            <w:tcW w:w="738" w:type="dxa"/>
            <w:tcBorders>
              <w:top w:val="single" w:sz="6" w:space="0" w:color="000000"/>
              <w:left w:val="single" w:sz="6" w:space="0" w:color="000000"/>
              <w:bottom w:val="single" w:sz="6" w:space="0" w:color="000000"/>
              <w:right w:val="single" w:sz="6" w:space="0" w:color="000000"/>
            </w:tcBorders>
            <w:shd w:val="clear" w:color="auto" w:fill="FFFFFF"/>
          </w:tcPr>
          <w:p w:rsidR="00CC6A32" w:rsidRPr="00CC6A32" w:rsidRDefault="00453EA9">
            <w:pPr>
              <w:pStyle w:val="s1"/>
              <w:spacing w:before="0" w:beforeAutospacing="0" w:after="0" w:afterAutospacing="0"/>
              <w:jc w:val="center"/>
              <w:rPr>
                <w:color w:val="22272F"/>
              </w:rPr>
            </w:pPr>
            <w:r>
              <w:rPr>
                <w:color w:val="22272F"/>
              </w:rPr>
              <w:t>1.</w:t>
            </w:r>
          </w:p>
        </w:tc>
        <w:tc>
          <w:tcPr>
            <w:tcW w:w="5127" w:type="dxa"/>
            <w:tcBorders>
              <w:top w:val="single" w:sz="6" w:space="0" w:color="000000"/>
              <w:left w:val="single" w:sz="6" w:space="0" w:color="000000"/>
              <w:bottom w:val="single" w:sz="6" w:space="0" w:color="000000"/>
              <w:right w:val="single" w:sz="6" w:space="0" w:color="000000"/>
            </w:tcBorders>
            <w:shd w:val="clear" w:color="auto" w:fill="FFFFFF"/>
          </w:tcPr>
          <w:p w:rsidR="00453EA9" w:rsidRPr="008D5ADB" w:rsidRDefault="00453EA9" w:rsidP="00453EA9">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Д</w:t>
            </w:r>
            <w:r w:rsidRPr="008B61E4">
              <w:rPr>
                <w:rFonts w:ascii="Times New Roman" w:eastAsia="Times New Roman" w:hAnsi="Times New Roman" w:cs="Times New Roman"/>
                <w:sz w:val="24"/>
                <w:szCs w:val="24"/>
                <w:lang w:eastAsia="ru-RU"/>
              </w:rPr>
              <w:t xml:space="preserve">оля </w:t>
            </w:r>
            <w:r>
              <w:rPr>
                <w:rFonts w:ascii="Times New Roman" w:eastAsia="Times New Roman" w:hAnsi="Times New Roman" w:cs="Times New Roman"/>
                <w:sz w:val="24"/>
                <w:szCs w:val="24"/>
                <w:lang w:eastAsia="ru-RU"/>
              </w:rPr>
              <w:t>муниципальных</w:t>
            </w:r>
            <w:r w:rsidRPr="008B61E4">
              <w:rPr>
                <w:rFonts w:ascii="Times New Roman" w:eastAsia="Times New Roman" w:hAnsi="Times New Roman" w:cs="Times New Roman"/>
                <w:sz w:val="24"/>
                <w:szCs w:val="24"/>
                <w:lang w:eastAsia="ru-RU"/>
              </w:rPr>
              <w:t xml:space="preserve"> учреждений </w:t>
            </w:r>
            <w:r>
              <w:rPr>
                <w:rFonts w:ascii="Times New Roman" w:eastAsia="Times New Roman" w:hAnsi="Times New Roman" w:cs="Times New Roman"/>
                <w:sz w:val="24"/>
                <w:szCs w:val="24"/>
                <w:lang w:eastAsia="ru-RU"/>
              </w:rPr>
              <w:t xml:space="preserve"> города Канаш </w:t>
            </w:r>
            <w:r w:rsidRPr="008B61E4">
              <w:rPr>
                <w:rFonts w:ascii="Times New Roman" w:eastAsia="Times New Roman" w:hAnsi="Times New Roman" w:cs="Times New Roman"/>
                <w:sz w:val="24"/>
                <w:szCs w:val="24"/>
                <w:lang w:eastAsia="ru-RU"/>
              </w:rPr>
              <w:t xml:space="preserve">Чувашской Республики, передавших функции ведения бюджетного и бухгалтерского учета в централизованные бухгалтерии, в общем количестве </w:t>
            </w:r>
            <w:r>
              <w:rPr>
                <w:rFonts w:ascii="Times New Roman" w:eastAsia="Times New Roman" w:hAnsi="Times New Roman" w:cs="Times New Roman"/>
                <w:sz w:val="24"/>
                <w:szCs w:val="24"/>
                <w:lang w:eastAsia="ru-RU"/>
              </w:rPr>
              <w:t xml:space="preserve">муниципальных </w:t>
            </w:r>
            <w:r w:rsidRPr="008B61E4">
              <w:rPr>
                <w:rFonts w:ascii="Times New Roman" w:eastAsia="Times New Roman" w:hAnsi="Times New Roman" w:cs="Times New Roman"/>
                <w:sz w:val="24"/>
                <w:szCs w:val="24"/>
                <w:lang w:eastAsia="ru-RU"/>
              </w:rPr>
              <w:t xml:space="preserve">учреждений </w:t>
            </w:r>
            <w:r>
              <w:rPr>
                <w:rFonts w:ascii="Times New Roman" w:eastAsia="Times New Roman" w:hAnsi="Times New Roman" w:cs="Times New Roman"/>
                <w:sz w:val="24"/>
                <w:szCs w:val="24"/>
                <w:lang w:eastAsia="ru-RU"/>
              </w:rPr>
              <w:t xml:space="preserve">города Канаш </w:t>
            </w:r>
            <w:r w:rsidRPr="008B61E4">
              <w:rPr>
                <w:rFonts w:ascii="Times New Roman" w:eastAsia="Times New Roman" w:hAnsi="Times New Roman" w:cs="Times New Roman"/>
                <w:sz w:val="24"/>
                <w:szCs w:val="24"/>
                <w:lang w:eastAsia="ru-RU"/>
              </w:rPr>
              <w:t>Чувашской Республики - 100,0 процента;</w:t>
            </w:r>
          </w:p>
          <w:p w:rsidR="00CC6A32" w:rsidRPr="00CC6A32" w:rsidRDefault="00CC6A32">
            <w:pPr>
              <w:pStyle w:val="s16"/>
              <w:spacing w:before="0" w:beforeAutospacing="0" w:after="0" w:afterAutospacing="0"/>
              <w:rPr>
                <w:color w:val="22272F"/>
              </w:rPr>
            </w:pPr>
          </w:p>
        </w:tc>
        <w:tc>
          <w:tcPr>
            <w:tcW w:w="1106" w:type="dxa"/>
            <w:tcBorders>
              <w:top w:val="single" w:sz="6" w:space="0" w:color="000000"/>
              <w:left w:val="single" w:sz="6" w:space="0" w:color="000000"/>
              <w:bottom w:val="single" w:sz="6" w:space="0" w:color="000000"/>
              <w:right w:val="single" w:sz="6" w:space="0" w:color="000000"/>
            </w:tcBorders>
            <w:shd w:val="clear" w:color="auto" w:fill="FFFFFF"/>
          </w:tcPr>
          <w:p w:rsidR="00CC6A32" w:rsidRPr="00CC6A32" w:rsidRDefault="00453EA9">
            <w:pPr>
              <w:pStyle w:val="s16"/>
              <w:spacing w:before="0" w:beforeAutospacing="0" w:after="0" w:afterAutospacing="0"/>
              <w:rPr>
                <w:color w:val="22272F"/>
              </w:rPr>
            </w:pPr>
            <w:r>
              <w:rPr>
                <w:color w:val="22272F"/>
              </w:rPr>
              <w:t>процентов</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Pr>
          <w:p w:rsidR="00CC6A32" w:rsidRPr="00CC6A32" w:rsidRDefault="00CC6A32">
            <w:pPr>
              <w:pStyle w:val="s1"/>
              <w:spacing w:before="0" w:beforeAutospacing="0" w:after="0" w:afterAutospacing="0"/>
              <w:jc w:val="center"/>
              <w:rPr>
                <w:color w:val="22272F"/>
              </w:rPr>
            </w:pPr>
          </w:p>
        </w:tc>
        <w:tc>
          <w:tcPr>
            <w:tcW w:w="744" w:type="dxa"/>
            <w:tcBorders>
              <w:top w:val="single" w:sz="6" w:space="0" w:color="000000"/>
              <w:left w:val="single" w:sz="6" w:space="0" w:color="000000"/>
              <w:bottom w:val="single" w:sz="6" w:space="0" w:color="000000"/>
              <w:right w:val="single" w:sz="6" w:space="0" w:color="000000"/>
            </w:tcBorders>
            <w:shd w:val="clear" w:color="auto" w:fill="FFFFFF"/>
          </w:tcPr>
          <w:p w:rsidR="00CC6A32" w:rsidRPr="00CC6A32" w:rsidRDefault="00CC6A32">
            <w:pPr>
              <w:pStyle w:val="s1"/>
              <w:spacing w:before="0" w:beforeAutospacing="0" w:after="0" w:afterAutospacing="0"/>
              <w:jc w:val="center"/>
              <w:rPr>
                <w:color w:val="22272F"/>
              </w:rPr>
            </w:pPr>
          </w:p>
        </w:tc>
        <w:tc>
          <w:tcPr>
            <w:tcW w:w="744" w:type="dxa"/>
            <w:tcBorders>
              <w:top w:val="single" w:sz="6" w:space="0" w:color="000000"/>
              <w:left w:val="single" w:sz="6" w:space="0" w:color="000000"/>
              <w:bottom w:val="single" w:sz="6" w:space="0" w:color="000000"/>
              <w:right w:val="single" w:sz="6" w:space="0" w:color="000000"/>
            </w:tcBorders>
            <w:shd w:val="clear" w:color="auto" w:fill="FFFFFF"/>
          </w:tcPr>
          <w:p w:rsidR="00CC6A32" w:rsidRPr="00CC6A32" w:rsidRDefault="00CC6A32">
            <w:pPr>
              <w:pStyle w:val="s1"/>
              <w:spacing w:before="0" w:beforeAutospacing="0" w:after="0" w:afterAutospacing="0"/>
              <w:jc w:val="center"/>
              <w:rPr>
                <w:color w:val="22272F"/>
              </w:rPr>
            </w:pPr>
          </w:p>
        </w:tc>
        <w:tc>
          <w:tcPr>
            <w:tcW w:w="744" w:type="dxa"/>
            <w:tcBorders>
              <w:top w:val="single" w:sz="6" w:space="0" w:color="000000"/>
              <w:left w:val="single" w:sz="6" w:space="0" w:color="000000"/>
              <w:bottom w:val="single" w:sz="6" w:space="0" w:color="000000"/>
              <w:right w:val="single" w:sz="6" w:space="0" w:color="000000"/>
            </w:tcBorders>
            <w:shd w:val="clear" w:color="auto" w:fill="FFFFFF"/>
          </w:tcPr>
          <w:p w:rsidR="00CC6A32" w:rsidRPr="00CC6A32" w:rsidRDefault="00CC6A32">
            <w:pPr>
              <w:pStyle w:val="s1"/>
              <w:spacing w:before="0" w:beforeAutospacing="0" w:after="0" w:afterAutospacing="0"/>
              <w:jc w:val="center"/>
              <w:rPr>
                <w:color w:val="22272F"/>
              </w:rPr>
            </w:pPr>
          </w:p>
        </w:tc>
        <w:tc>
          <w:tcPr>
            <w:tcW w:w="744" w:type="dxa"/>
            <w:tcBorders>
              <w:top w:val="single" w:sz="6" w:space="0" w:color="000000"/>
              <w:left w:val="single" w:sz="6" w:space="0" w:color="000000"/>
              <w:bottom w:val="single" w:sz="6" w:space="0" w:color="000000"/>
              <w:right w:val="single" w:sz="6" w:space="0" w:color="000000"/>
            </w:tcBorders>
            <w:shd w:val="clear" w:color="auto" w:fill="FFFFFF"/>
          </w:tcPr>
          <w:p w:rsidR="00CC6A32" w:rsidRPr="00CC6A32" w:rsidRDefault="00CC6A32">
            <w:pPr>
              <w:pStyle w:val="s1"/>
              <w:spacing w:before="0" w:beforeAutospacing="0" w:after="0" w:afterAutospacing="0"/>
              <w:jc w:val="center"/>
              <w:rPr>
                <w:color w:val="22272F"/>
              </w:rPr>
            </w:pPr>
          </w:p>
        </w:tc>
        <w:tc>
          <w:tcPr>
            <w:tcW w:w="744" w:type="dxa"/>
            <w:tcBorders>
              <w:top w:val="single" w:sz="6" w:space="0" w:color="000000"/>
              <w:left w:val="single" w:sz="6" w:space="0" w:color="000000"/>
              <w:bottom w:val="single" w:sz="6" w:space="0" w:color="000000"/>
              <w:right w:val="single" w:sz="6" w:space="0" w:color="000000"/>
            </w:tcBorders>
            <w:shd w:val="clear" w:color="auto" w:fill="FFFFFF"/>
          </w:tcPr>
          <w:p w:rsidR="00CC6A32" w:rsidRPr="00CC6A32" w:rsidRDefault="00CC6A32">
            <w:pPr>
              <w:pStyle w:val="s1"/>
              <w:spacing w:before="0" w:beforeAutospacing="0" w:after="0" w:afterAutospacing="0"/>
              <w:jc w:val="center"/>
              <w:rPr>
                <w:color w:val="22272F"/>
              </w:rPr>
            </w:pPr>
          </w:p>
        </w:tc>
        <w:tc>
          <w:tcPr>
            <w:tcW w:w="744" w:type="dxa"/>
            <w:tcBorders>
              <w:top w:val="single" w:sz="6" w:space="0" w:color="000000"/>
              <w:left w:val="single" w:sz="6" w:space="0" w:color="000000"/>
              <w:bottom w:val="single" w:sz="6" w:space="0" w:color="000000"/>
              <w:right w:val="single" w:sz="6" w:space="0" w:color="000000"/>
            </w:tcBorders>
            <w:shd w:val="clear" w:color="auto" w:fill="FFFFFF"/>
          </w:tcPr>
          <w:p w:rsidR="00CC6A32" w:rsidRPr="00CC6A32" w:rsidRDefault="00453EA9">
            <w:pPr>
              <w:pStyle w:val="s1"/>
              <w:spacing w:before="0" w:beforeAutospacing="0" w:after="0" w:afterAutospacing="0"/>
              <w:jc w:val="center"/>
              <w:rPr>
                <w:color w:val="22272F"/>
              </w:rPr>
            </w:pPr>
            <w:r>
              <w:rPr>
                <w:color w:val="22272F"/>
              </w:rPr>
              <w:t>100,0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Pr>
          <w:p w:rsidR="00CC6A32" w:rsidRPr="00CC6A32" w:rsidRDefault="00453EA9">
            <w:pPr>
              <w:pStyle w:val="s1"/>
              <w:spacing w:before="0" w:beforeAutospacing="0" w:after="0" w:afterAutospacing="0"/>
              <w:jc w:val="center"/>
              <w:rPr>
                <w:color w:val="22272F"/>
              </w:rPr>
            </w:pPr>
            <w:r>
              <w:rPr>
                <w:color w:val="22272F"/>
              </w:rPr>
              <w:t>100,0</w:t>
            </w:r>
          </w:p>
        </w:tc>
        <w:tc>
          <w:tcPr>
            <w:tcW w:w="744" w:type="dxa"/>
            <w:tcBorders>
              <w:top w:val="single" w:sz="6" w:space="0" w:color="000000"/>
              <w:left w:val="single" w:sz="6" w:space="0" w:color="000000"/>
              <w:bottom w:val="single" w:sz="6" w:space="0" w:color="000000"/>
              <w:right w:val="single" w:sz="6" w:space="0" w:color="000000"/>
            </w:tcBorders>
            <w:shd w:val="clear" w:color="auto" w:fill="FFFFFF"/>
          </w:tcPr>
          <w:p w:rsidR="00CC6A32" w:rsidRPr="00CC6A32" w:rsidRDefault="00453EA9" w:rsidP="00453EA9">
            <w:pPr>
              <w:pStyle w:val="s1"/>
              <w:spacing w:before="0" w:beforeAutospacing="0" w:after="0" w:afterAutospacing="0"/>
              <w:jc w:val="center"/>
              <w:rPr>
                <w:color w:val="22272F"/>
              </w:rPr>
            </w:pPr>
            <w:r>
              <w:rPr>
                <w:color w:val="22272F"/>
              </w:rPr>
              <w:t>100,0</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Pr>
          <w:p w:rsidR="00CC6A32" w:rsidRPr="00CC6A32" w:rsidRDefault="00453EA9">
            <w:pPr>
              <w:pStyle w:val="s1"/>
              <w:spacing w:before="0" w:beforeAutospacing="0" w:after="0" w:afterAutospacing="0"/>
              <w:jc w:val="center"/>
              <w:rPr>
                <w:color w:val="22272F"/>
              </w:rPr>
            </w:pPr>
            <w:r>
              <w:rPr>
                <w:color w:val="22272F"/>
              </w:rPr>
              <w:t>100,0</w:t>
            </w:r>
          </w:p>
        </w:tc>
      </w:tr>
    </w:tbl>
    <w:p w:rsidR="00CC6A32" w:rsidRDefault="00453EA9" w:rsidP="00CC6A32">
      <w:pPr>
        <w:pStyle w:val="empty"/>
        <w:shd w:val="clear" w:color="auto" w:fill="FFFFFF"/>
        <w:jc w:val="both"/>
        <w:rPr>
          <w:color w:val="22272F"/>
          <w:sz w:val="27"/>
          <w:szCs w:val="27"/>
        </w:rPr>
      </w:pPr>
      <w:r>
        <w:rPr>
          <w:color w:val="22272F"/>
          <w:sz w:val="27"/>
          <w:szCs w:val="27"/>
        </w:rPr>
        <w:lastRenderedPageBreak/>
        <w:t>».</w:t>
      </w:r>
      <w:r w:rsidR="00CC6A32">
        <w:rPr>
          <w:color w:val="22272F"/>
          <w:sz w:val="27"/>
          <w:szCs w:val="27"/>
        </w:rPr>
        <w:t> </w:t>
      </w:r>
    </w:p>
    <w:p w:rsidR="00CC6A32" w:rsidRDefault="00CC6A32" w:rsidP="008B4899">
      <w:pPr>
        <w:ind w:left="10620" w:right="96"/>
        <w:contextualSpacing/>
        <w:jc w:val="both"/>
        <w:rPr>
          <w:rFonts w:ascii="Times New Roman" w:hAnsi="Times New Roman" w:cs="Times New Roman"/>
          <w:sz w:val="24"/>
          <w:szCs w:val="24"/>
        </w:rPr>
      </w:pPr>
    </w:p>
    <w:p w:rsidR="00F124CD" w:rsidRDefault="00E62D3C" w:rsidP="008B4899">
      <w:pPr>
        <w:ind w:left="10620" w:right="96"/>
        <w:contextualSpacing/>
        <w:jc w:val="both"/>
        <w:rPr>
          <w:rFonts w:ascii="Times New Roman" w:hAnsi="Times New Roman" w:cs="Times New Roman"/>
          <w:sz w:val="24"/>
          <w:szCs w:val="24"/>
        </w:rPr>
      </w:pPr>
      <w:r>
        <w:rPr>
          <w:rFonts w:ascii="Times New Roman" w:hAnsi="Times New Roman" w:cs="Times New Roman"/>
          <w:sz w:val="24"/>
          <w:szCs w:val="24"/>
        </w:rPr>
        <w:t>Приложение №</w:t>
      </w:r>
      <w:r w:rsidR="002532A3">
        <w:rPr>
          <w:rFonts w:ascii="Times New Roman" w:hAnsi="Times New Roman" w:cs="Times New Roman"/>
          <w:sz w:val="24"/>
          <w:szCs w:val="24"/>
        </w:rPr>
        <w:t xml:space="preserve"> </w:t>
      </w:r>
      <w:r w:rsidR="00453EA9">
        <w:rPr>
          <w:rFonts w:ascii="Times New Roman" w:hAnsi="Times New Roman" w:cs="Times New Roman"/>
          <w:sz w:val="24"/>
          <w:szCs w:val="24"/>
        </w:rPr>
        <w:t>2</w:t>
      </w:r>
      <w:r>
        <w:rPr>
          <w:rFonts w:ascii="Times New Roman" w:hAnsi="Times New Roman" w:cs="Times New Roman"/>
          <w:sz w:val="24"/>
          <w:szCs w:val="24"/>
        </w:rPr>
        <w:t xml:space="preserve">  к постановлению администрации города Канаш Чувашской Республики от «</w:t>
      </w:r>
      <w:r w:rsidR="00C000B7">
        <w:rPr>
          <w:rFonts w:ascii="Times New Roman" w:hAnsi="Times New Roman" w:cs="Times New Roman"/>
          <w:sz w:val="24"/>
          <w:szCs w:val="24"/>
        </w:rPr>
        <w:t>___</w:t>
      </w:r>
      <w:r>
        <w:rPr>
          <w:rFonts w:ascii="Times New Roman" w:hAnsi="Times New Roman" w:cs="Times New Roman"/>
          <w:sz w:val="24"/>
          <w:szCs w:val="24"/>
        </w:rPr>
        <w:t>»</w:t>
      </w:r>
      <w:r w:rsidR="00BE7904">
        <w:rPr>
          <w:rFonts w:ascii="Times New Roman" w:hAnsi="Times New Roman" w:cs="Times New Roman"/>
          <w:sz w:val="24"/>
          <w:szCs w:val="24"/>
        </w:rPr>
        <w:t xml:space="preserve"> </w:t>
      </w:r>
      <w:r w:rsidR="00C000B7">
        <w:rPr>
          <w:rFonts w:ascii="Times New Roman" w:hAnsi="Times New Roman" w:cs="Times New Roman"/>
          <w:sz w:val="24"/>
          <w:szCs w:val="24"/>
        </w:rPr>
        <w:t>_____</w:t>
      </w:r>
      <w:r>
        <w:rPr>
          <w:rFonts w:ascii="Times New Roman" w:hAnsi="Times New Roman" w:cs="Times New Roman"/>
          <w:sz w:val="24"/>
          <w:szCs w:val="24"/>
        </w:rPr>
        <w:t xml:space="preserve"> </w:t>
      </w:r>
      <w:r w:rsidR="002532A3">
        <w:rPr>
          <w:rFonts w:ascii="Times New Roman" w:hAnsi="Times New Roman" w:cs="Times New Roman"/>
          <w:sz w:val="24"/>
          <w:szCs w:val="24"/>
        </w:rPr>
        <w:t>20</w:t>
      </w:r>
      <w:r w:rsidR="007B695E">
        <w:rPr>
          <w:rFonts w:ascii="Times New Roman" w:hAnsi="Times New Roman" w:cs="Times New Roman"/>
          <w:sz w:val="24"/>
          <w:szCs w:val="24"/>
        </w:rPr>
        <w:t>2</w:t>
      </w:r>
      <w:r w:rsidR="00C000B7">
        <w:rPr>
          <w:rFonts w:ascii="Times New Roman" w:hAnsi="Times New Roman" w:cs="Times New Roman"/>
          <w:sz w:val="24"/>
          <w:szCs w:val="24"/>
        </w:rPr>
        <w:t>4</w:t>
      </w:r>
      <w:r w:rsidR="002532A3">
        <w:rPr>
          <w:rFonts w:ascii="Times New Roman" w:hAnsi="Times New Roman" w:cs="Times New Roman"/>
          <w:sz w:val="24"/>
          <w:szCs w:val="24"/>
        </w:rPr>
        <w:t xml:space="preserve"> г.</w:t>
      </w:r>
      <w:r w:rsidR="00983EB4">
        <w:rPr>
          <w:rFonts w:ascii="Times New Roman" w:hAnsi="Times New Roman" w:cs="Times New Roman"/>
          <w:sz w:val="24"/>
          <w:szCs w:val="24"/>
        </w:rPr>
        <w:t xml:space="preserve"> </w:t>
      </w:r>
      <w:r>
        <w:rPr>
          <w:rFonts w:ascii="Times New Roman" w:hAnsi="Times New Roman" w:cs="Times New Roman"/>
          <w:sz w:val="24"/>
          <w:szCs w:val="24"/>
        </w:rPr>
        <w:t>№</w:t>
      </w:r>
      <w:r w:rsidR="00811198">
        <w:rPr>
          <w:rFonts w:ascii="Times New Roman" w:hAnsi="Times New Roman" w:cs="Times New Roman"/>
          <w:sz w:val="24"/>
          <w:szCs w:val="24"/>
        </w:rPr>
        <w:t xml:space="preserve"> </w:t>
      </w:r>
      <w:r w:rsidR="00C000B7">
        <w:rPr>
          <w:rFonts w:ascii="Times New Roman" w:hAnsi="Times New Roman" w:cs="Times New Roman"/>
          <w:sz w:val="24"/>
          <w:szCs w:val="24"/>
        </w:rPr>
        <w:t>____</w:t>
      </w:r>
    </w:p>
    <w:p w:rsidR="008B4899" w:rsidRDefault="008B4899" w:rsidP="008B4899">
      <w:pPr>
        <w:ind w:left="10620" w:right="96"/>
        <w:contextualSpacing/>
        <w:jc w:val="both"/>
        <w:rPr>
          <w:rFonts w:ascii="Times New Roman" w:hAnsi="Times New Roman" w:cs="Times New Roman"/>
          <w:sz w:val="24"/>
          <w:szCs w:val="24"/>
        </w:rPr>
      </w:pPr>
    </w:p>
    <w:p w:rsidR="00F124CD" w:rsidRPr="00E62D3C" w:rsidRDefault="00E62D3C" w:rsidP="00F124CD">
      <w:pPr>
        <w:spacing w:after="0" w:line="240" w:lineRule="auto"/>
        <w:ind w:left="10807"/>
        <w:jc w:val="center"/>
        <w:rPr>
          <w:rFonts w:ascii="Times New Roman" w:eastAsia="Times New Roman" w:hAnsi="Times New Roman"/>
          <w:color w:val="000000"/>
          <w:sz w:val="24"/>
          <w:szCs w:val="24"/>
        </w:rPr>
      </w:pPr>
      <w:r>
        <w:rPr>
          <w:rFonts w:ascii="Times New Roman" w:eastAsia="Times New Roman" w:hAnsi="Times New Roman"/>
          <w:color w:val="000000"/>
          <w:sz w:val="26"/>
          <w:szCs w:val="26"/>
        </w:rPr>
        <w:t>«</w:t>
      </w:r>
      <w:r w:rsidR="00F124CD" w:rsidRPr="00E62D3C">
        <w:rPr>
          <w:rFonts w:ascii="Times New Roman" w:eastAsia="Times New Roman" w:hAnsi="Times New Roman"/>
          <w:color w:val="000000"/>
          <w:sz w:val="24"/>
          <w:szCs w:val="24"/>
        </w:rPr>
        <w:t xml:space="preserve">Приложение № 2 </w:t>
      </w:r>
    </w:p>
    <w:p w:rsidR="00F124CD" w:rsidRPr="00E62D3C" w:rsidRDefault="00F124CD" w:rsidP="00F124CD">
      <w:pPr>
        <w:spacing w:after="0" w:line="240" w:lineRule="auto"/>
        <w:ind w:left="10807"/>
        <w:jc w:val="center"/>
        <w:rPr>
          <w:rFonts w:ascii="Times New Roman" w:eastAsia="Times New Roman" w:hAnsi="Times New Roman"/>
          <w:color w:val="000000"/>
          <w:sz w:val="24"/>
          <w:szCs w:val="24"/>
        </w:rPr>
      </w:pPr>
      <w:r w:rsidRPr="00E62D3C">
        <w:rPr>
          <w:rFonts w:ascii="Times New Roman" w:eastAsia="Times New Roman" w:hAnsi="Times New Roman"/>
          <w:color w:val="000000"/>
          <w:sz w:val="24"/>
          <w:szCs w:val="24"/>
        </w:rPr>
        <w:t>к муниципальной программе города  Канаш Чувашской Республики</w:t>
      </w:r>
      <w:r w:rsidRPr="00E62D3C">
        <w:rPr>
          <w:rFonts w:ascii="Times New Roman" w:eastAsia="Times New Roman" w:hAnsi="Times New Roman"/>
          <w:color w:val="000000"/>
          <w:sz w:val="24"/>
          <w:szCs w:val="24"/>
        </w:rPr>
        <w:br/>
        <w:t xml:space="preserve"> «Управление общественными</w:t>
      </w:r>
      <w:r w:rsidRPr="00E62D3C">
        <w:rPr>
          <w:rFonts w:ascii="Times New Roman" w:eastAsia="Times New Roman" w:hAnsi="Times New Roman"/>
          <w:color w:val="000000"/>
          <w:sz w:val="24"/>
          <w:szCs w:val="24"/>
        </w:rPr>
        <w:br/>
        <w:t>финансами и муниципальным долгом</w:t>
      </w:r>
      <w:r w:rsidRPr="00E62D3C">
        <w:rPr>
          <w:rFonts w:ascii="Times New Roman" w:eastAsia="Times New Roman" w:hAnsi="Times New Roman"/>
          <w:color w:val="000000"/>
          <w:sz w:val="24"/>
          <w:szCs w:val="24"/>
        </w:rPr>
        <w:br/>
        <w:t xml:space="preserve">Чувашской Республики» </w:t>
      </w:r>
    </w:p>
    <w:p w:rsidR="00F124CD" w:rsidRPr="00823E46" w:rsidRDefault="00F124CD" w:rsidP="00F124CD">
      <w:pPr>
        <w:spacing w:after="0" w:line="240" w:lineRule="auto"/>
        <w:jc w:val="center"/>
        <w:rPr>
          <w:rFonts w:ascii="Times New Roman" w:eastAsia="Times New Roman" w:hAnsi="Times New Roman"/>
          <w:b/>
          <w:color w:val="000000"/>
          <w:sz w:val="26"/>
          <w:szCs w:val="26"/>
        </w:rPr>
      </w:pPr>
    </w:p>
    <w:p w:rsidR="00F124CD" w:rsidRPr="00823E46" w:rsidRDefault="00F124CD" w:rsidP="00F124CD">
      <w:pPr>
        <w:spacing w:after="0" w:line="240" w:lineRule="auto"/>
        <w:jc w:val="center"/>
        <w:rPr>
          <w:rFonts w:ascii="Times New Roman" w:eastAsia="Times New Roman" w:hAnsi="Times New Roman"/>
          <w:b/>
          <w:color w:val="000000"/>
          <w:sz w:val="26"/>
          <w:szCs w:val="26"/>
        </w:rPr>
      </w:pPr>
      <w:r w:rsidRPr="00823E46">
        <w:rPr>
          <w:rFonts w:ascii="Times New Roman" w:eastAsia="Times New Roman" w:hAnsi="Times New Roman"/>
          <w:b/>
          <w:caps/>
          <w:color w:val="000000"/>
          <w:sz w:val="26"/>
          <w:szCs w:val="26"/>
        </w:rPr>
        <w:t xml:space="preserve">Ресурсное обеспечение и прогнозная (справочная) оценка расходов </w:t>
      </w:r>
      <w:r w:rsidRPr="00823E46">
        <w:rPr>
          <w:rFonts w:ascii="Times New Roman" w:eastAsia="Times New Roman" w:hAnsi="Times New Roman"/>
          <w:b/>
          <w:caps/>
          <w:color w:val="000000"/>
          <w:sz w:val="26"/>
          <w:szCs w:val="26"/>
        </w:rPr>
        <w:br/>
      </w:r>
      <w:r w:rsidRPr="00823E46">
        <w:rPr>
          <w:rFonts w:ascii="Times New Roman" w:eastAsia="Times New Roman" w:hAnsi="Times New Roman"/>
          <w:b/>
          <w:color w:val="000000"/>
          <w:sz w:val="26"/>
          <w:szCs w:val="26"/>
        </w:rPr>
        <w:t xml:space="preserve">за счет всех источников финансирования реализации </w:t>
      </w:r>
      <w:r>
        <w:rPr>
          <w:rFonts w:ascii="Times New Roman" w:eastAsia="Times New Roman" w:hAnsi="Times New Roman"/>
          <w:b/>
          <w:color w:val="000000"/>
          <w:sz w:val="26"/>
          <w:szCs w:val="26"/>
        </w:rPr>
        <w:t>муниципальной программы города Канаш Чувашской Республики</w:t>
      </w:r>
      <w:r w:rsidRPr="00823E46">
        <w:rPr>
          <w:rFonts w:ascii="Times New Roman" w:eastAsia="Times New Roman" w:hAnsi="Times New Roman"/>
          <w:b/>
          <w:color w:val="000000"/>
          <w:sz w:val="26"/>
          <w:szCs w:val="26"/>
        </w:rPr>
        <w:t xml:space="preserve"> </w:t>
      </w:r>
      <w:r w:rsidRPr="00823E46">
        <w:rPr>
          <w:rFonts w:ascii="Times New Roman" w:eastAsia="Times New Roman" w:hAnsi="Times New Roman"/>
          <w:b/>
          <w:color w:val="000000"/>
          <w:sz w:val="26"/>
          <w:szCs w:val="26"/>
        </w:rPr>
        <w:br/>
        <w:t xml:space="preserve">«Управление общественными финансами и </w:t>
      </w:r>
      <w:r>
        <w:rPr>
          <w:rFonts w:ascii="Times New Roman" w:eastAsia="Times New Roman" w:hAnsi="Times New Roman"/>
          <w:b/>
          <w:color w:val="000000"/>
          <w:sz w:val="26"/>
          <w:szCs w:val="26"/>
        </w:rPr>
        <w:t>муниципальным долгом города Канаш Чувашской Республики</w:t>
      </w:r>
      <w:r w:rsidRPr="00823E46">
        <w:rPr>
          <w:rFonts w:ascii="Times New Roman" w:eastAsia="Times New Roman" w:hAnsi="Times New Roman"/>
          <w:b/>
          <w:color w:val="000000"/>
          <w:sz w:val="26"/>
          <w:szCs w:val="26"/>
        </w:rPr>
        <w:t xml:space="preserve">» </w:t>
      </w:r>
    </w:p>
    <w:p w:rsidR="00F124CD" w:rsidRPr="00823E46" w:rsidRDefault="00F124CD" w:rsidP="00F124CD">
      <w:pPr>
        <w:spacing w:after="0" w:line="240" w:lineRule="auto"/>
        <w:jc w:val="center"/>
        <w:rPr>
          <w:rFonts w:ascii="Times New Roman" w:eastAsia="Times New Roman" w:hAnsi="Times New Roman"/>
          <w:b/>
          <w:color w:val="000000"/>
          <w:sz w:val="26"/>
          <w:szCs w:val="26"/>
        </w:rPr>
      </w:pPr>
    </w:p>
    <w:p w:rsidR="00F124CD" w:rsidRPr="00823E46" w:rsidRDefault="00F124CD" w:rsidP="00F124CD">
      <w:pPr>
        <w:spacing w:after="0" w:line="240" w:lineRule="auto"/>
        <w:rPr>
          <w:rFonts w:ascii="Times New Roman" w:eastAsia="Times New Roman" w:hAnsi="Times New Roman"/>
          <w:color w:val="000000"/>
          <w:sz w:val="2"/>
          <w:szCs w:val="2"/>
        </w:rPr>
      </w:pPr>
    </w:p>
    <w:p w:rsidR="00F124CD" w:rsidRPr="00823E46" w:rsidRDefault="00F124CD" w:rsidP="00F124CD">
      <w:pPr>
        <w:widowControl w:val="0"/>
        <w:spacing w:after="0" w:line="20" w:lineRule="exact"/>
        <w:rPr>
          <w:rFonts w:ascii="Times New Roman" w:eastAsia="Times New Roman" w:hAnsi="Times New Roman"/>
          <w:sz w:val="2"/>
        </w:rPr>
      </w:pPr>
    </w:p>
    <w:tbl>
      <w:tblPr>
        <w:tblW w:w="4913" w:type="pct"/>
        <w:tblInd w:w="57"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840"/>
        <w:gridCol w:w="2889"/>
        <w:gridCol w:w="972"/>
        <w:gridCol w:w="1071"/>
        <w:gridCol w:w="2000"/>
        <w:gridCol w:w="839"/>
        <w:gridCol w:w="849"/>
        <w:gridCol w:w="852"/>
        <w:gridCol w:w="855"/>
        <w:gridCol w:w="805"/>
        <w:gridCol w:w="870"/>
        <w:gridCol w:w="870"/>
        <w:gridCol w:w="870"/>
        <w:gridCol w:w="849"/>
      </w:tblGrid>
      <w:tr w:rsidR="00F124CD" w:rsidRPr="00823E46" w:rsidTr="006A3AE8">
        <w:trPr>
          <w:trHeight w:val="20"/>
          <w:tblHeader/>
        </w:trPr>
        <w:tc>
          <w:tcPr>
            <w:tcW w:w="272" w:type="pct"/>
            <w:vMerge w:val="restar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Статус</w:t>
            </w:r>
          </w:p>
        </w:tc>
        <w:tc>
          <w:tcPr>
            <w:tcW w:w="936" w:type="pct"/>
            <w:vMerge w:val="restar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Наименование </w:t>
            </w:r>
            <w:r>
              <w:rPr>
                <w:rFonts w:ascii="Times New Roman" w:eastAsia="Times New Roman" w:hAnsi="Times New Roman"/>
                <w:color w:val="000000"/>
                <w:sz w:val="16"/>
                <w:szCs w:val="16"/>
              </w:rPr>
              <w:t>муниципальной программы города Канаш Чувашской Республики</w:t>
            </w:r>
            <w:r w:rsidRPr="00823E46">
              <w:rPr>
                <w:rFonts w:ascii="Times New Roman" w:eastAsia="Times New Roman" w:hAnsi="Times New Roman"/>
                <w:color w:val="000000"/>
                <w:sz w:val="16"/>
                <w:szCs w:val="16"/>
              </w:rPr>
              <w:t xml:space="preserve">, подпрограммы </w:t>
            </w:r>
            <w:r>
              <w:rPr>
                <w:rFonts w:ascii="Times New Roman" w:eastAsia="Times New Roman" w:hAnsi="Times New Roman"/>
                <w:color w:val="000000"/>
                <w:sz w:val="16"/>
                <w:szCs w:val="16"/>
              </w:rPr>
              <w:t>муниципальной программы города Канаш Чувашской Республики</w:t>
            </w:r>
            <w:r w:rsidRPr="00823E46">
              <w:rPr>
                <w:rFonts w:ascii="Times New Roman" w:eastAsia="Times New Roman" w:hAnsi="Times New Roman"/>
                <w:color w:val="000000"/>
                <w:sz w:val="16"/>
                <w:szCs w:val="16"/>
              </w:rPr>
              <w:t xml:space="preserve"> (программы, </w:t>
            </w:r>
            <w:r>
              <w:rPr>
                <w:rFonts w:ascii="Times New Roman" w:eastAsia="Times New Roman" w:hAnsi="Times New Roman"/>
                <w:color w:val="000000"/>
                <w:sz w:val="16"/>
                <w:szCs w:val="16"/>
              </w:rPr>
              <w:t>ведомственной целевой программы</w:t>
            </w:r>
            <w:r w:rsidRPr="00823E46">
              <w:rPr>
                <w:rFonts w:ascii="Times New Roman" w:eastAsia="Times New Roman" w:hAnsi="Times New Roman"/>
                <w:color w:val="000000"/>
                <w:sz w:val="16"/>
                <w:szCs w:val="16"/>
              </w:rPr>
              <w:t>, основного мероприятия)</w:t>
            </w:r>
          </w:p>
        </w:tc>
        <w:tc>
          <w:tcPr>
            <w:tcW w:w="662" w:type="pct"/>
            <w:gridSpan w:val="2"/>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Код бюджетной </w:t>
            </w:r>
            <w:r w:rsidRPr="00823E46">
              <w:rPr>
                <w:rFonts w:ascii="Times New Roman" w:eastAsia="Times New Roman" w:hAnsi="Times New Roman"/>
                <w:color w:val="000000"/>
                <w:sz w:val="16"/>
                <w:szCs w:val="16"/>
              </w:rPr>
              <w:br/>
              <w:t>классификации</w:t>
            </w:r>
          </w:p>
        </w:tc>
        <w:tc>
          <w:tcPr>
            <w:tcW w:w="648" w:type="pct"/>
            <w:vMerge w:val="restar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Источники </w:t>
            </w:r>
            <w:r w:rsidRPr="00823E46">
              <w:rPr>
                <w:rFonts w:ascii="Times New Roman" w:eastAsia="Times New Roman" w:hAnsi="Times New Roman"/>
                <w:color w:val="000000"/>
                <w:sz w:val="16"/>
                <w:szCs w:val="16"/>
              </w:rPr>
              <w:br/>
              <w:t>финансирования</w:t>
            </w:r>
          </w:p>
        </w:tc>
        <w:tc>
          <w:tcPr>
            <w:tcW w:w="2482" w:type="pct"/>
            <w:gridSpan w:val="9"/>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Расходы по годам, тыс. рублей</w:t>
            </w:r>
          </w:p>
        </w:tc>
      </w:tr>
      <w:tr w:rsidR="00F124CD" w:rsidRPr="00823E46" w:rsidTr="006A3AE8">
        <w:trPr>
          <w:trHeight w:val="20"/>
          <w:tblHeader/>
        </w:trPr>
        <w:tc>
          <w:tcPr>
            <w:tcW w:w="272" w:type="pct"/>
            <w:vMerge/>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p>
        </w:tc>
        <w:tc>
          <w:tcPr>
            <w:tcW w:w="936" w:type="pct"/>
            <w:vMerge/>
          </w:tcPr>
          <w:p w:rsidR="00F124CD" w:rsidRPr="00823E46" w:rsidRDefault="00F124CD" w:rsidP="006A3AE8">
            <w:pPr>
              <w:spacing w:after="0" w:line="240" w:lineRule="auto"/>
              <w:jc w:val="center"/>
              <w:rPr>
                <w:rFonts w:ascii="Times New Roman" w:eastAsia="Times New Roman" w:hAnsi="Times New Roman"/>
                <w:color w:val="000000"/>
                <w:sz w:val="16"/>
                <w:szCs w:val="16"/>
              </w:rPr>
            </w:pPr>
          </w:p>
        </w:tc>
        <w:tc>
          <w:tcPr>
            <w:tcW w:w="315"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главный распорядитель бюджет-ных средств</w:t>
            </w:r>
          </w:p>
        </w:tc>
        <w:tc>
          <w:tcPr>
            <w:tcW w:w="347"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целевая статья расходов</w:t>
            </w:r>
          </w:p>
        </w:tc>
        <w:tc>
          <w:tcPr>
            <w:tcW w:w="648" w:type="pct"/>
            <w:vMerge/>
          </w:tcPr>
          <w:p w:rsidR="00F124CD" w:rsidRPr="00823E46" w:rsidRDefault="00F124CD" w:rsidP="006A3AE8">
            <w:pPr>
              <w:spacing w:after="0" w:line="240" w:lineRule="auto"/>
              <w:jc w:val="center"/>
              <w:rPr>
                <w:rFonts w:ascii="Times New Roman" w:eastAsia="Times New Roman" w:hAnsi="Times New Roman"/>
                <w:color w:val="000000"/>
                <w:sz w:val="16"/>
                <w:szCs w:val="16"/>
              </w:rPr>
            </w:pPr>
          </w:p>
        </w:tc>
        <w:tc>
          <w:tcPr>
            <w:tcW w:w="272" w:type="pct"/>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2019</w:t>
            </w:r>
          </w:p>
        </w:tc>
        <w:tc>
          <w:tcPr>
            <w:tcW w:w="275" w:type="pct"/>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2020</w:t>
            </w:r>
          </w:p>
        </w:tc>
        <w:tc>
          <w:tcPr>
            <w:tcW w:w="276" w:type="pct"/>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2021</w:t>
            </w:r>
          </w:p>
        </w:tc>
        <w:tc>
          <w:tcPr>
            <w:tcW w:w="277" w:type="pct"/>
            <w:shd w:val="clear" w:color="auto" w:fill="auto"/>
          </w:tcPr>
          <w:p w:rsidR="00F124CD" w:rsidRPr="00D04C90" w:rsidRDefault="00F124CD" w:rsidP="006A3AE8">
            <w:pPr>
              <w:spacing w:after="0" w:line="240" w:lineRule="auto"/>
              <w:ind w:left="-57" w:right="-57"/>
              <w:jc w:val="center"/>
              <w:rPr>
                <w:rFonts w:ascii="Times New Roman" w:eastAsia="Times New Roman" w:hAnsi="Times New Roman"/>
                <w:color w:val="FF0000"/>
                <w:sz w:val="16"/>
                <w:szCs w:val="16"/>
              </w:rPr>
            </w:pPr>
            <w:r w:rsidRPr="00D04C90">
              <w:rPr>
                <w:rFonts w:ascii="Times New Roman" w:eastAsia="Times New Roman" w:hAnsi="Times New Roman"/>
                <w:sz w:val="16"/>
                <w:szCs w:val="16"/>
              </w:rPr>
              <w:t>2022</w:t>
            </w:r>
          </w:p>
        </w:tc>
        <w:tc>
          <w:tcPr>
            <w:tcW w:w="261" w:type="pct"/>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2023</w:t>
            </w:r>
          </w:p>
        </w:tc>
        <w:tc>
          <w:tcPr>
            <w:tcW w:w="282" w:type="pct"/>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2024</w:t>
            </w:r>
          </w:p>
        </w:tc>
        <w:tc>
          <w:tcPr>
            <w:tcW w:w="282" w:type="pct"/>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2025</w:t>
            </w:r>
          </w:p>
        </w:tc>
        <w:tc>
          <w:tcPr>
            <w:tcW w:w="282" w:type="pct"/>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2026-2030</w:t>
            </w:r>
          </w:p>
        </w:tc>
        <w:tc>
          <w:tcPr>
            <w:tcW w:w="275" w:type="pct"/>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2031-2035</w:t>
            </w:r>
          </w:p>
        </w:tc>
      </w:tr>
      <w:tr w:rsidR="00F124CD" w:rsidRPr="00823E46" w:rsidTr="00CE2982">
        <w:trPr>
          <w:trHeight w:val="200"/>
          <w:tblHeader/>
        </w:trPr>
        <w:tc>
          <w:tcPr>
            <w:tcW w:w="272"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w:t>
            </w:r>
          </w:p>
        </w:tc>
        <w:tc>
          <w:tcPr>
            <w:tcW w:w="936"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w:t>
            </w:r>
          </w:p>
        </w:tc>
        <w:tc>
          <w:tcPr>
            <w:tcW w:w="315"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3</w:t>
            </w:r>
          </w:p>
        </w:tc>
        <w:tc>
          <w:tcPr>
            <w:tcW w:w="347"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4</w:t>
            </w:r>
          </w:p>
        </w:tc>
        <w:tc>
          <w:tcPr>
            <w:tcW w:w="648"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5</w:t>
            </w:r>
          </w:p>
        </w:tc>
        <w:tc>
          <w:tcPr>
            <w:tcW w:w="272"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6</w:t>
            </w:r>
          </w:p>
        </w:tc>
        <w:tc>
          <w:tcPr>
            <w:tcW w:w="275"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7</w:t>
            </w:r>
          </w:p>
        </w:tc>
        <w:tc>
          <w:tcPr>
            <w:tcW w:w="276"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8</w:t>
            </w:r>
          </w:p>
        </w:tc>
        <w:tc>
          <w:tcPr>
            <w:tcW w:w="277" w:type="pct"/>
          </w:tcPr>
          <w:p w:rsidR="00F124CD" w:rsidRPr="00D04C90" w:rsidRDefault="00F124CD" w:rsidP="006A3AE8">
            <w:pPr>
              <w:spacing w:after="0" w:line="240" w:lineRule="auto"/>
              <w:ind w:left="-57" w:right="-57"/>
              <w:jc w:val="center"/>
              <w:rPr>
                <w:rFonts w:ascii="Times New Roman" w:eastAsia="Times New Roman" w:hAnsi="Times New Roman"/>
                <w:color w:val="FF0000"/>
                <w:sz w:val="16"/>
                <w:szCs w:val="16"/>
              </w:rPr>
            </w:pPr>
            <w:r w:rsidRPr="00D04C90">
              <w:rPr>
                <w:rFonts w:ascii="Times New Roman" w:eastAsia="Times New Roman" w:hAnsi="Times New Roman"/>
                <w:sz w:val="16"/>
                <w:szCs w:val="16"/>
              </w:rPr>
              <w:t>9</w:t>
            </w:r>
          </w:p>
        </w:tc>
        <w:tc>
          <w:tcPr>
            <w:tcW w:w="261"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w:t>
            </w:r>
          </w:p>
        </w:tc>
        <w:tc>
          <w:tcPr>
            <w:tcW w:w="282"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11</w:t>
            </w:r>
          </w:p>
        </w:tc>
        <w:tc>
          <w:tcPr>
            <w:tcW w:w="282"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12</w:t>
            </w:r>
          </w:p>
        </w:tc>
        <w:tc>
          <w:tcPr>
            <w:tcW w:w="282"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13</w:t>
            </w:r>
          </w:p>
        </w:tc>
        <w:tc>
          <w:tcPr>
            <w:tcW w:w="275" w:type="pct"/>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14</w:t>
            </w:r>
          </w:p>
        </w:tc>
      </w:tr>
      <w:tr w:rsidR="00F124CD" w:rsidRPr="00823E46" w:rsidTr="006A3AE8">
        <w:trPr>
          <w:trHeight w:val="20"/>
        </w:trPr>
        <w:tc>
          <w:tcPr>
            <w:tcW w:w="272" w:type="pct"/>
            <w:vMerge w:val="restart"/>
          </w:tcPr>
          <w:p w:rsidR="00F124CD" w:rsidRPr="00823E46" w:rsidRDefault="00F124CD" w:rsidP="006A3AE8">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муниципальная</w:t>
            </w:r>
            <w:r w:rsidRPr="00823E46">
              <w:rPr>
                <w:rFonts w:ascii="Times New Roman" w:eastAsia="Times New Roman" w:hAnsi="Times New Roman"/>
                <w:bCs/>
                <w:color w:val="000000"/>
                <w:sz w:val="16"/>
                <w:szCs w:val="16"/>
              </w:rPr>
              <w:t xml:space="preserve"> програм</w:t>
            </w:r>
            <w:r w:rsidRPr="00823E46">
              <w:rPr>
                <w:rFonts w:ascii="Times New Roman" w:eastAsia="Times New Roman" w:hAnsi="Times New Roman"/>
                <w:bCs/>
                <w:color w:val="000000"/>
                <w:sz w:val="16"/>
                <w:szCs w:val="16"/>
              </w:rPr>
              <w:softHyphen/>
              <w:t xml:space="preserve">ма </w:t>
            </w:r>
            <w:r>
              <w:rPr>
                <w:rFonts w:ascii="Times New Roman" w:eastAsia="Times New Roman" w:hAnsi="Times New Roman"/>
                <w:bCs/>
                <w:color w:val="000000"/>
                <w:sz w:val="16"/>
                <w:szCs w:val="16"/>
              </w:rPr>
              <w:t xml:space="preserve">города Канаш </w:t>
            </w:r>
            <w:r w:rsidRPr="00823E46">
              <w:rPr>
                <w:rFonts w:ascii="Times New Roman" w:eastAsia="Times New Roman" w:hAnsi="Times New Roman"/>
                <w:bCs/>
                <w:color w:val="000000"/>
                <w:sz w:val="16"/>
                <w:szCs w:val="16"/>
              </w:rPr>
              <w:t>Чу-вашской Респуб-лики</w:t>
            </w:r>
          </w:p>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p>
        </w:tc>
        <w:tc>
          <w:tcPr>
            <w:tcW w:w="936" w:type="pct"/>
            <w:vMerge w:val="restart"/>
          </w:tcPr>
          <w:p w:rsidR="00F124CD" w:rsidRPr="00823E46" w:rsidRDefault="00F124CD" w:rsidP="006A3AE8">
            <w:pPr>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«Управление общественными финансами и </w:t>
            </w:r>
            <w:r>
              <w:rPr>
                <w:rFonts w:ascii="Times New Roman" w:eastAsia="Times New Roman" w:hAnsi="Times New Roman"/>
                <w:bCs/>
                <w:color w:val="000000"/>
                <w:sz w:val="16"/>
                <w:szCs w:val="16"/>
              </w:rPr>
              <w:t>муниципальным долгом города Канаш Чувашской Республики</w:t>
            </w:r>
            <w:r w:rsidRPr="00823E46">
              <w:rPr>
                <w:rFonts w:ascii="Times New Roman" w:eastAsia="Times New Roman" w:hAnsi="Times New Roman"/>
                <w:bCs/>
                <w:color w:val="000000"/>
                <w:sz w:val="16"/>
                <w:szCs w:val="16"/>
              </w:rPr>
              <w:t xml:space="preserve">» </w:t>
            </w:r>
          </w:p>
        </w:tc>
        <w:tc>
          <w:tcPr>
            <w:tcW w:w="315"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Ч400000000</w:t>
            </w:r>
          </w:p>
        </w:tc>
        <w:tc>
          <w:tcPr>
            <w:tcW w:w="648" w:type="pct"/>
          </w:tcPr>
          <w:p w:rsidR="00F124CD" w:rsidRPr="00823E46" w:rsidRDefault="00F124CD" w:rsidP="006A3AE8">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всего</w:t>
            </w:r>
          </w:p>
        </w:tc>
        <w:tc>
          <w:tcPr>
            <w:tcW w:w="272" w:type="pct"/>
          </w:tcPr>
          <w:p w:rsidR="00F124CD" w:rsidRPr="00823E46" w:rsidRDefault="00A06EEF"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42193,1</w:t>
            </w:r>
          </w:p>
        </w:tc>
        <w:tc>
          <w:tcPr>
            <w:tcW w:w="275" w:type="pct"/>
          </w:tcPr>
          <w:p w:rsidR="00F124CD" w:rsidRPr="00823E46" w:rsidRDefault="005F17CA" w:rsidP="00FA638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41569,1</w:t>
            </w:r>
          </w:p>
        </w:tc>
        <w:tc>
          <w:tcPr>
            <w:tcW w:w="276" w:type="pct"/>
          </w:tcPr>
          <w:p w:rsidR="00F124CD" w:rsidRPr="00823E46" w:rsidRDefault="002C11C4"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59 169,8</w:t>
            </w:r>
          </w:p>
        </w:tc>
        <w:tc>
          <w:tcPr>
            <w:tcW w:w="277" w:type="pct"/>
          </w:tcPr>
          <w:p w:rsidR="00F124CD" w:rsidRPr="00D04C90" w:rsidRDefault="00D04C90" w:rsidP="006A3AE8">
            <w:pPr>
              <w:spacing w:after="0" w:line="240" w:lineRule="auto"/>
              <w:ind w:left="-57" w:right="-57"/>
              <w:jc w:val="center"/>
              <w:rPr>
                <w:rFonts w:ascii="Times New Roman" w:eastAsia="Times New Roman" w:hAnsi="Times New Roman"/>
                <w:sz w:val="16"/>
                <w:szCs w:val="16"/>
              </w:rPr>
            </w:pPr>
            <w:r w:rsidRPr="00D04C90">
              <w:rPr>
                <w:rFonts w:ascii="Times New Roman" w:eastAsia="Times New Roman" w:hAnsi="Times New Roman"/>
                <w:sz w:val="16"/>
                <w:szCs w:val="16"/>
              </w:rPr>
              <w:t>44 696,1</w:t>
            </w:r>
          </w:p>
        </w:tc>
        <w:tc>
          <w:tcPr>
            <w:tcW w:w="261" w:type="pct"/>
          </w:tcPr>
          <w:p w:rsidR="00F124CD" w:rsidRPr="00534675" w:rsidRDefault="00CE2982" w:rsidP="00CE2982">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51 537,9</w:t>
            </w:r>
          </w:p>
        </w:tc>
        <w:tc>
          <w:tcPr>
            <w:tcW w:w="282" w:type="pct"/>
            <w:shd w:val="clear" w:color="auto" w:fill="FFFFFF"/>
          </w:tcPr>
          <w:p w:rsidR="00F124CD" w:rsidRPr="00823E46" w:rsidRDefault="00CE2982"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69 398,0</w:t>
            </w:r>
          </w:p>
        </w:tc>
        <w:tc>
          <w:tcPr>
            <w:tcW w:w="282" w:type="pct"/>
            <w:shd w:val="clear" w:color="auto" w:fill="FFFFFF"/>
          </w:tcPr>
          <w:p w:rsidR="00F124CD" w:rsidRPr="00823E46" w:rsidRDefault="00CE2982"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40 185,1</w:t>
            </w:r>
          </w:p>
        </w:tc>
        <w:tc>
          <w:tcPr>
            <w:tcW w:w="282" w:type="pct"/>
            <w:shd w:val="clear" w:color="auto" w:fill="FFFFFF"/>
          </w:tcPr>
          <w:p w:rsidR="00F124CD" w:rsidRPr="00823E46" w:rsidRDefault="00121612"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173 757,5</w:t>
            </w:r>
          </w:p>
        </w:tc>
        <w:tc>
          <w:tcPr>
            <w:tcW w:w="275" w:type="pct"/>
            <w:shd w:val="clear" w:color="auto" w:fill="FFFFFF"/>
          </w:tcPr>
          <w:p w:rsidR="00F124CD" w:rsidRPr="00823E46" w:rsidRDefault="00121612"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166 965,5</w:t>
            </w:r>
          </w:p>
        </w:tc>
      </w:tr>
      <w:tr w:rsidR="00F124CD" w:rsidRPr="00823E46" w:rsidTr="006A3AE8">
        <w:trPr>
          <w:trHeight w:val="20"/>
        </w:trPr>
        <w:tc>
          <w:tcPr>
            <w:tcW w:w="272" w:type="pct"/>
            <w:vMerge/>
          </w:tcPr>
          <w:p w:rsidR="00F124CD" w:rsidRPr="00823E46" w:rsidRDefault="00F124CD" w:rsidP="006A3AE8">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936" w:type="pct"/>
            <w:vMerge/>
          </w:tcPr>
          <w:p w:rsidR="00F124CD" w:rsidRPr="00823E46" w:rsidRDefault="00F124CD" w:rsidP="006A3AE8">
            <w:pPr>
              <w:spacing w:after="0" w:line="240" w:lineRule="auto"/>
              <w:jc w:val="both"/>
              <w:rPr>
                <w:rFonts w:ascii="Times New Roman" w:eastAsia="Times New Roman" w:hAnsi="Times New Roman"/>
                <w:bCs/>
                <w:color w:val="000000"/>
                <w:sz w:val="16"/>
                <w:szCs w:val="16"/>
              </w:rPr>
            </w:pPr>
          </w:p>
        </w:tc>
        <w:tc>
          <w:tcPr>
            <w:tcW w:w="315" w:type="pct"/>
          </w:tcPr>
          <w:p w:rsidR="00F124CD" w:rsidRDefault="00F124CD" w:rsidP="006A3AE8">
            <w:pPr>
              <w:jc w:val="center"/>
            </w:pPr>
            <w:r w:rsidRPr="00070A5C">
              <w:rPr>
                <w:rFonts w:ascii="Times New Roman" w:eastAsia="Times New Roman" w:hAnsi="Times New Roman"/>
                <w:color w:val="000000"/>
                <w:sz w:val="16"/>
                <w:szCs w:val="16"/>
              </w:rPr>
              <w:t>х</w:t>
            </w:r>
          </w:p>
        </w:tc>
        <w:tc>
          <w:tcPr>
            <w:tcW w:w="347" w:type="pct"/>
          </w:tcPr>
          <w:p w:rsidR="00F124CD" w:rsidRDefault="00F124CD" w:rsidP="006A3AE8">
            <w:pPr>
              <w:jc w:val="center"/>
            </w:pPr>
            <w:r w:rsidRPr="00070A5C">
              <w:rPr>
                <w:rFonts w:ascii="Times New Roman" w:eastAsia="Times New Roman" w:hAnsi="Times New Roman"/>
                <w:color w:val="000000"/>
                <w:sz w:val="16"/>
                <w:szCs w:val="16"/>
              </w:rPr>
              <w:t>х</w:t>
            </w:r>
          </w:p>
        </w:tc>
        <w:tc>
          <w:tcPr>
            <w:tcW w:w="648" w:type="pct"/>
          </w:tcPr>
          <w:p w:rsidR="00F124CD" w:rsidRPr="00823E46" w:rsidRDefault="00F124CD" w:rsidP="006A3AE8">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федеральный бюджет</w:t>
            </w:r>
          </w:p>
        </w:tc>
        <w:tc>
          <w:tcPr>
            <w:tcW w:w="272" w:type="pct"/>
          </w:tcPr>
          <w:p w:rsidR="00F124CD" w:rsidRDefault="00A06EEF" w:rsidP="006A3AE8">
            <w:pPr>
              <w:jc w:val="center"/>
            </w:pPr>
            <w:r>
              <w:rPr>
                <w:rFonts w:ascii="Times New Roman" w:hAnsi="Times New Roman"/>
                <w:color w:val="000000"/>
                <w:sz w:val="16"/>
                <w:szCs w:val="16"/>
                <w:lang w:eastAsia="ru-RU"/>
              </w:rPr>
              <w:t>1 397,9</w:t>
            </w:r>
          </w:p>
        </w:tc>
        <w:tc>
          <w:tcPr>
            <w:tcW w:w="275" w:type="pct"/>
          </w:tcPr>
          <w:p w:rsidR="00F124CD" w:rsidRDefault="00F124CD" w:rsidP="006A3AE8">
            <w:pPr>
              <w:jc w:val="center"/>
            </w:pPr>
            <w:r w:rsidRPr="00812D44">
              <w:rPr>
                <w:rFonts w:ascii="Times New Roman" w:hAnsi="Times New Roman"/>
                <w:color w:val="000000"/>
                <w:sz w:val="16"/>
                <w:szCs w:val="16"/>
                <w:lang w:eastAsia="ru-RU"/>
              </w:rPr>
              <w:t>0,0</w:t>
            </w:r>
          </w:p>
        </w:tc>
        <w:tc>
          <w:tcPr>
            <w:tcW w:w="276" w:type="pct"/>
          </w:tcPr>
          <w:p w:rsidR="00F124CD" w:rsidRDefault="00F72ED7" w:rsidP="006A3AE8">
            <w:pPr>
              <w:jc w:val="center"/>
            </w:pPr>
            <w:r>
              <w:rPr>
                <w:rFonts w:ascii="Times New Roman" w:hAnsi="Times New Roman"/>
                <w:color w:val="000000"/>
                <w:sz w:val="16"/>
                <w:szCs w:val="16"/>
                <w:lang w:eastAsia="ru-RU"/>
              </w:rPr>
              <w:t>1 858,7</w:t>
            </w:r>
          </w:p>
        </w:tc>
        <w:tc>
          <w:tcPr>
            <w:tcW w:w="277" w:type="pct"/>
          </w:tcPr>
          <w:p w:rsidR="00F124CD" w:rsidRPr="00D04C90" w:rsidRDefault="00D04C90" w:rsidP="006A3AE8">
            <w:pPr>
              <w:jc w:val="center"/>
            </w:pPr>
            <w:r w:rsidRPr="00D04C90">
              <w:rPr>
                <w:rFonts w:ascii="Times New Roman" w:hAnsi="Times New Roman"/>
                <w:sz w:val="16"/>
                <w:szCs w:val="16"/>
                <w:lang w:eastAsia="ru-RU"/>
              </w:rPr>
              <w:t>2 352,0</w:t>
            </w:r>
          </w:p>
        </w:tc>
        <w:tc>
          <w:tcPr>
            <w:tcW w:w="261" w:type="pct"/>
          </w:tcPr>
          <w:p w:rsidR="00F124CD" w:rsidRDefault="00534675" w:rsidP="006A3AE8">
            <w:pPr>
              <w:jc w:val="center"/>
            </w:pPr>
            <w:r>
              <w:rPr>
                <w:rFonts w:ascii="Times New Roman" w:hAnsi="Times New Roman"/>
                <w:color w:val="000000"/>
                <w:sz w:val="16"/>
                <w:szCs w:val="16"/>
                <w:lang w:eastAsia="ru-RU"/>
              </w:rPr>
              <w:t>2 531,5</w:t>
            </w:r>
          </w:p>
        </w:tc>
        <w:tc>
          <w:tcPr>
            <w:tcW w:w="282" w:type="pct"/>
          </w:tcPr>
          <w:p w:rsidR="00F124CD" w:rsidRDefault="00F124CD" w:rsidP="006A3AE8">
            <w:pPr>
              <w:jc w:val="center"/>
            </w:pPr>
            <w:r w:rsidRPr="00812D44">
              <w:rPr>
                <w:rFonts w:ascii="Times New Roman" w:hAnsi="Times New Roman"/>
                <w:color w:val="000000"/>
                <w:sz w:val="16"/>
                <w:szCs w:val="16"/>
                <w:lang w:eastAsia="ru-RU"/>
              </w:rPr>
              <w:t>0,0</w:t>
            </w:r>
          </w:p>
        </w:tc>
        <w:tc>
          <w:tcPr>
            <w:tcW w:w="282" w:type="pct"/>
          </w:tcPr>
          <w:p w:rsidR="00F124CD" w:rsidRDefault="00F124CD" w:rsidP="006A3AE8">
            <w:pPr>
              <w:jc w:val="center"/>
            </w:pPr>
            <w:r w:rsidRPr="00812D44">
              <w:rPr>
                <w:rFonts w:ascii="Times New Roman" w:hAnsi="Times New Roman"/>
                <w:color w:val="000000"/>
                <w:sz w:val="16"/>
                <w:szCs w:val="16"/>
                <w:lang w:eastAsia="ru-RU"/>
              </w:rPr>
              <w:t>0,0</w:t>
            </w:r>
          </w:p>
        </w:tc>
        <w:tc>
          <w:tcPr>
            <w:tcW w:w="282" w:type="pct"/>
          </w:tcPr>
          <w:p w:rsidR="00F124CD" w:rsidRDefault="00F124CD" w:rsidP="006A3AE8">
            <w:pPr>
              <w:jc w:val="center"/>
            </w:pPr>
            <w:r w:rsidRPr="00812D44">
              <w:rPr>
                <w:rFonts w:ascii="Times New Roman" w:hAnsi="Times New Roman"/>
                <w:color w:val="000000"/>
                <w:sz w:val="16"/>
                <w:szCs w:val="16"/>
                <w:lang w:eastAsia="ru-RU"/>
              </w:rPr>
              <w:t>0,0</w:t>
            </w:r>
          </w:p>
        </w:tc>
        <w:tc>
          <w:tcPr>
            <w:tcW w:w="275" w:type="pct"/>
          </w:tcPr>
          <w:p w:rsidR="00F124CD" w:rsidRDefault="00F124CD" w:rsidP="006A3AE8">
            <w:pPr>
              <w:jc w:val="center"/>
            </w:pPr>
            <w:r w:rsidRPr="00812D44">
              <w:rPr>
                <w:rFonts w:ascii="Times New Roman" w:hAnsi="Times New Roman"/>
                <w:color w:val="000000"/>
                <w:sz w:val="16"/>
                <w:szCs w:val="16"/>
                <w:lang w:eastAsia="ru-RU"/>
              </w:rPr>
              <w:t>0,0</w:t>
            </w:r>
          </w:p>
        </w:tc>
      </w:tr>
      <w:tr w:rsidR="00F124CD" w:rsidRPr="00823E46" w:rsidTr="006A3AE8">
        <w:trPr>
          <w:trHeight w:val="20"/>
        </w:trPr>
        <w:tc>
          <w:tcPr>
            <w:tcW w:w="272" w:type="pct"/>
            <w:vMerge/>
          </w:tcPr>
          <w:p w:rsidR="00F124CD" w:rsidRPr="00823E46" w:rsidRDefault="00F124CD" w:rsidP="006A3AE8">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936" w:type="pct"/>
            <w:vMerge/>
          </w:tcPr>
          <w:p w:rsidR="00F124CD" w:rsidRPr="00823E46" w:rsidRDefault="00F124CD" w:rsidP="006A3AE8">
            <w:pPr>
              <w:spacing w:after="0" w:line="240" w:lineRule="auto"/>
              <w:jc w:val="both"/>
              <w:rPr>
                <w:rFonts w:ascii="Times New Roman" w:eastAsia="Times New Roman" w:hAnsi="Times New Roman"/>
                <w:bCs/>
                <w:color w:val="000000"/>
                <w:sz w:val="16"/>
                <w:szCs w:val="16"/>
              </w:rPr>
            </w:pPr>
          </w:p>
        </w:tc>
        <w:tc>
          <w:tcPr>
            <w:tcW w:w="315" w:type="pct"/>
          </w:tcPr>
          <w:p w:rsidR="00F124CD" w:rsidRDefault="00F124CD" w:rsidP="006A3AE8">
            <w:pPr>
              <w:jc w:val="center"/>
            </w:pPr>
            <w:r w:rsidRPr="00070A5C">
              <w:rPr>
                <w:rFonts w:ascii="Times New Roman" w:eastAsia="Times New Roman" w:hAnsi="Times New Roman"/>
                <w:color w:val="000000"/>
                <w:sz w:val="16"/>
                <w:szCs w:val="16"/>
              </w:rPr>
              <w:t>х</w:t>
            </w:r>
          </w:p>
        </w:tc>
        <w:tc>
          <w:tcPr>
            <w:tcW w:w="347" w:type="pct"/>
          </w:tcPr>
          <w:p w:rsidR="00F124CD" w:rsidRDefault="00F124CD" w:rsidP="006A3AE8">
            <w:pPr>
              <w:jc w:val="center"/>
            </w:pPr>
            <w:r w:rsidRPr="00070A5C">
              <w:rPr>
                <w:rFonts w:ascii="Times New Roman" w:eastAsia="Times New Roman" w:hAnsi="Times New Roman"/>
                <w:color w:val="000000"/>
                <w:sz w:val="16"/>
                <w:szCs w:val="16"/>
              </w:rPr>
              <w:t>х</w:t>
            </w:r>
          </w:p>
        </w:tc>
        <w:tc>
          <w:tcPr>
            <w:tcW w:w="648" w:type="pct"/>
          </w:tcPr>
          <w:p w:rsidR="00F124CD" w:rsidRPr="00823E46" w:rsidRDefault="00F124CD" w:rsidP="006A3AE8">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F124CD" w:rsidRDefault="00A06EEF" w:rsidP="000658F7">
            <w:pPr>
              <w:jc w:val="center"/>
            </w:pPr>
            <w:r>
              <w:rPr>
                <w:rFonts w:ascii="Times New Roman" w:hAnsi="Times New Roman"/>
                <w:color w:val="000000"/>
                <w:sz w:val="16"/>
                <w:szCs w:val="16"/>
                <w:lang w:eastAsia="ru-RU"/>
              </w:rPr>
              <w:t>34846,2</w:t>
            </w:r>
          </w:p>
        </w:tc>
        <w:tc>
          <w:tcPr>
            <w:tcW w:w="275" w:type="pct"/>
          </w:tcPr>
          <w:p w:rsidR="00F124CD" w:rsidRDefault="00DF4045" w:rsidP="006A3AE8">
            <w:pPr>
              <w:jc w:val="center"/>
            </w:pPr>
            <w:r>
              <w:rPr>
                <w:rFonts w:ascii="Times New Roman" w:hAnsi="Times New Roman"/>
                <w:color w:val="000000"/>
                <w:sz w:val="16"/>
                <w:szCs w:val="16"/>
                <w:lang w:eastAsia="ru-RU"/>
              </w:rPr>
              <w:t>34269,7</w:t>
            </w:r>
          </w:p>
        </w:tc>
        <w:tc>
          <w:tcPr>
            <w:tcW w:w="276" w:type="pct"/>
          </w:tcPr>
          <w:p w:rsidR="00F124CD" w:rsidRDefault="0099079E" w:rsidP="006A3AE8">
            <w:pPr>
              <w:jc w:val="center"/>
            </w:pPr>
            <w:r>
              <w:rPr>
                <w:rFonts w:ascii="Times New Roman" w:hAnsi="Times New Roman"/>
                <w:color w:val="000000"/>
                <w:sz w:val="16"/>
                <w:szCs w:val="16"/>
                <w:lang w:eastAsia="ru-RU"/>
              </w:rPr>
              <w:t>48228,6</w:t>
            </w:r>
          </w:p>
        </w:tc>
        <w:tc>
          <w:tcPr>
            <w:tcW w:w="277" w:type="pct"/>
          </w:tcPr>
          <w:p w:rsidR="00F124CD" w:rsidRPr="00D04C90" w:rsidRDefault="00D04C90" w:rsidP="006A3AE8">
            <w:pPr>
              <w:jc w:val="center"/>
            </w:pPr>
            <w:r w:rsidRPr="00D04C90">
              <w:rPr>
                <w:rFonts w:ascii="Times New Roman" w:hAnsi="Times New Roman"/>
                <w:sz w:val="16"/>
                <w:szCs w:val="16"/>
                <w:lang w:eastAsia="ru-RU"/>
              </w:rPr>
              <w:t>33 975,9</w:t>
            </w:r>
          </w:p>
        </w:tc>
        <w:tc>
          <w:tcPr>
            <w:tcW w:w="261" w:type="pct"/>
          </w:tcPr>
          <w:p w:rsidR="00F124CD" w:rsidRDefault="00E9750A" w:rsidP="006A3AE8">
            <w:pPr>
              <w:jc w:val="center"/>
            </w:pPr>
            <w:r>
              <w:rPr>
                <w:rFonts w:ascii="Times New Roman" w:hAnsi="Times New Roman"/>
                <w:color w:val="000000"/>
                <w:sz w:val="16"/>
                <w:szCs w:val="16"/>
                <w:lang w:eastAsia="ru-RU"/>
              </w:rPr>
              <w:t>40 940,3</w:t>
            </w:r>
          </w:p>
        </w:tc>
        <w:tc>
          <w:tcPr>
            <w:tcW w:w="282" w:type="pct"/>
            <w:shd w:val="clear" w:color="auto" w:fill="FFFFFF"/>
          </w:tcPr>
          <w:p w:rsidR="00F124CD" w:rsidRDefault="00CE2982" w:rsidP="006A3AE8">
            <w:pPr>
              <w:jc w:val="center"/>
            </w:pPr>
            <w:r>
              <w:rPr>
                <w:rFonts w:ascii="Times New Roman" w:hAnsi="Times New Roman"/>
                <w:color w:val="000000"/>
                <w:sz w:val="16"/>
                <w:szCs w:val="16"/>
                <w:lang w:eastAsia="ru-RU"/>
              </w:rPr>
              <w:t>28 920,9</w:t>
            </w:r>
          </w:p>
        </w:tc>
        <w:tc>
          <w:tcPr>
            <w:tcW w:w="282" w:type="pct"/>
            <w:shd w:val="clear" w:color="auto" w:fill="FFFFFF"/>
          </w:tcPr>
          <w:p w:rsidR="00F124CD" w:rsidRDefault="00F124CD" w:rsidP="006A3AE8">
            <w:pPr>
              <w:jc w:val="center"/>
            </w:pPr>
            <w:r w:rsidRPr="006C651B">
              <w:rPr>
                <w:rFonts w:ascii="Times New Roman" w:hAnsi="Times New Roman"/>
                <w:color w:val="000000"/>
                <w:sz w:val="16"/>
                <w:szCs w:val="16"/>
                <w:lang w:eastAsia="ru-RU"/>
              </w:rPr>
              <w:t>0,0</w:t>
            </w:r>
          </w:p>
        </w:tc>
        <w:tc>
          <w:tcPr>
            <w:tcW w:w="282" w:type="pct"/>
            <w:shd w:val="clear" w:color="auto" w:fill="FFFFFF"/>
          </w:tcPr>
          <w:p w:rsidR="00F124CD" w:rsidRDefault="00F124CD" w:rsidP="006A3AE8">
            <w:pPr>
              <w:jc w:val="center"/>
            </w:pPr>
            <w:r w:rsidRPr="006C651B">
              <w:rPr>
                <w:rFonts w:ascii="Times New Roman" w:hAnsi="Times New Roman"/>
                <w:color w:val="000000"/>
                <w:sz w:val="16"/>
                <w:szCs w:val="16"/>
                <w:lang w:eastAsia="ru-RU"/>
              </w:rPr>
              <w:t>0,0</w:t>
            </w:r>
          </w:p>
        </w:tc>
        <w:tc>
          <w:tcPr>
            <w:tcW w:w="275" w:type="pct"/>
            <w:shd w:val="clear" w:color="auto" w:fill="FFFFFF"/>
          </w:tcPr>
          <w:p w:rsidR="00F124CD" w:rsidRDefault="00F124CD" w:rsidP="006A3AE8">
            <w:pPr>
              <w:jc w:val="center"/>
            </w:pPr>
            <w:r w:rsidRPr="006C651B">
              <w:rPr>
                <w:rFonts w:ascii="Times New Roman" w:hAnsi="Times New Roman"/>
                <w:color w:val="000000"/>
                <w:sz w:val="16"/>
                <w:szCs w:val="16"/>
                <w:lang w:eastAsia="ru-RU"/>
              </w:rPr>
              <w:t>0,0</w:t>
            </w:r>
          </w:p>
        </w:tc>
      </w:tr>
      <w:tr w:rsidR="00CE2982" w:rsidRPr="00823E46" w:rsidTr="006A3AE8">
        <w:trPr>
          <w:trHeight w:val="20"/>
        </w:trPr>
        <w:tc>
          <w:tcPr>
            <w:tcW w:w="272" w:type="pct"/>
            <w:vMerge/>
          </w:tcPr>
          <w:p w:rsidR="00CE2982" w:rsidRPr="00823E46" w:rsidRDefault="00CE2982" w:rsidP="00CE2982">
            <w:pPr>
              <w:spacing w:after="0" w:line="240" w:lineRule="auto"/>
              <w:ind w:left="-57" w:right="-57"/>
              <w:jc w:val="center"/>
              <w:rPr>
                <w:rFonts w:ascii="Times New Roman" w:eastAsia="Times New Roman" w:hAnsi="Times New Roman"/>
                <w:color w:val="000000"/>
                <w:sz w:val="16"/>
                <w:szCs w:val="16"/>
              </w:rPr>
            </w:pPr>
          </w:p>
        </w:tc>
        <w:tc>
          <w:tcPr>
            <w:tcW w:w="936" w:type="pct"/>
            <w:vMerge/>
          </w:tcPr>
          <w:p w:rsidR="00CE2982" w:rsidRPr="00823E46" w:rsidRDefault="00CE2982" w:rsidP="00CE2982">
            <w:pPr>
              <w:spacing w:after="0" w:line="240" w:lineRule="auto"/>
              <w:jc w:val="both"/>
              <w:rPr>
                <w:rFonts w:ascii="Times New Roman" w:eastAsia="Times New Roman" w:hAnsi="Times New Roman"/>
                <w:color w:val="000000"/>
                <w:sz w:val="16"/>
                <w:szCs w:val="16"/>
              </w:rPr>
            </w:pPr>
          </w:p>
        </w:tc>
        <w:tc>
          <w:tcPr>
            <w:tcW w:w="315" w:type="pct"/>
          </w:tcPr>
          <w:p w:rsidR="00CE2982" w:rsidRPr="00823E46" w:rsidRDefault="00CE2982" w:rsidP="00CE2982">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CE2982" w:rsidRPr="00823E46" w:rsidRDefault="00CE2982" w:rsidP="00CE2982">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CE2982" w:rsidRPr="00823E46" w:rsidRDefault="00CE2982" w:rsidP="00CE2982">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местны</w:t>
            </w:r>
            <w:r>
              <w:rPr>
                <w:rFonts w:ascii="Times New Roman" w:eastAsia="Times New Roman" w:hAnsi="Times New Roman"/>
                <w:color w:val="000000"/>
                <w:sz w:val="16"/>
                <w:szCs w:val="16"/>
              </w:rPr>
              <w:t>й</w:t>
            </w:r>
            <w:r w:rsidRPr="00823E46">
              <w:rPr>
                <w:rFonts w:ascii="Times New Roman" w:eastAsia="Times New Roman" w:hAnsi="Times New Roman"/>
                <w:color w:val="000000"/>
                <w:sz w:val="16"/>
                <w:szCs w:val="16"/>
              </w:rPr>
              <w:t xml:space="preserve"> бюджет</w:t>
            </w:r>
          </w:p>
        </w:tc>
        <w:tc>
          <w:tcPr>
            <w:tcW w:w="272" w:type="pct"/>
            <w:shd w:val="clear" w:color="auto" w:fill="FFFFFF"/>
          </w:tcPr>
          <w:p w:rsidR="00CE2982" w:rsidRPr="00823E46" w:rsidRDefault="00CE2982" w:rsidP="00CE2982">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5949,0</w:t>
            </w:r>
          </w:p>
        </w:tc>
        <w:tc>
          <w:tcPr>
            <w:tcW w:w="275" w:type="pct"/>
            <w:shd w:val="clear" w:color="auto" w:fill="FFFFFF"/>
          </w:tcPr>
          <w:p w:rsidR="00CE2982" w:rsidRPr="00823E46" w:rsidRDefault="00CE2982" w:rsidP="00CE2982">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7299,4</w:t>
            </w:r>
          </w:p>
        </w:tc>
        <w:tc>
          <w:tcPr>
            <w:tcW w:w="276" w:type="pct"/>
          </w:tcPr>
          <w:p w:rsidR="00CE2982" w:rsidRPr="00823E46" w:rsidRDefault="00CE2982" w:rsidP="00CE2982">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9 082,5</w:t>
            </w:r>
          </w:p>
        </w:tc>
        <w:tc>
          <w:tcPr>
            <w:tcW w:w="277" w:type="pct"/>
          </w:tcPr>
          <w:p w:rsidR="00CE2982" w:rsidRPr="00D04C90" w:rsidRDefault="00CE2982" w:rsidP="00CE2982">
            <w:pPr>
              <w:spacing w:after="0" w:line="240" w:lineRule="auto"/>
              <w:ind w:left="-57" w:right="-57"/>
              <w:jc w:val="center"/>
              <w:rPr>
                <w:rFonts w:ascii="Times New Roman" w:eastAsia="Times New Roman" w:hAnsi="Times New Roman"/>
                <w:sz w:val="16"/>
                <w:szCs w:val="16"/>
              </w:rPr>
            </w:pPr>
            <w:r w:rsidRPr="00D04C90">
              <w:rPr>
                <w:rFonts w:ascii="Times New Roman" w:eastAsia="Times New Roman" w:hAnsi="Times New Roman"/>
                <w:sz w:val="16"/>
                <w:szCs w:val="16"/>
              </w:rPr>
              <w:t>8 368,2</w:t>
            </w:r>
          </w:p>
        </w:tc>
        <w:tc>
          <w:tcPr>
            <w:tcW w:w="261" w:type="pct"/>
          </w:tcPr>
          <w:p w:rsidR="00CE2982" w:rsidRPr="00823E46" w:rsidRDefault="00CE2982" w:rsidP="00CE2982">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8 066,1</w:t>
            </w:r>
          </w:p>
        </w:tc>
        <w:tc>
          <w:tcPr>
            <w:tcW w:w="282" w:type="pct"/>
            <w:shd w:val="clear" w:color="auto" w:fill="FFFFFF"/>
          </w:tcPr>
          <w:p w:rsidR="00CE2982" w:rsidRPr="00823E46" w:rsidRDefault="00CE2982" w:rsidP="00CE2982">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40 477,1</w:t>
            </w:r>
          </w:p>
        </w:tc>
        <w:tc>
          <w:tcPr>
            <w:tcW w:w="282" w:type="pct"/>
            <w:shd w:val="clear" w:color="auto" w:fill="FFFFFF"/>
          </w:tcPr>
          <w:p w:rsidR="00CE2982" w:rsidRPr="00823E46" w:rsidRDefault="00CE2982" w:rsidP="00CE2982">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40 185,1</w:t>
            </w:r>
          </w:p>
        </w:tc>
        <w:tc>
          <w:tcPr>
            <w:tcW w:w="282" w:type="pct"/>
            <w:shd w:val="clear" w:color="auto" w:fill="FFFFFF"/>
          </w:tcPr>
          <w:p w:rsidR="00CE2982" w:rsidRPr="00823E46" w:rsidRDefault="00121612" w:rsidP="00121612">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173 757,5</w:t>
            </w:r>
          </w:p>
        </w:tc>
        <w:tc>
          <w:tcPr>
            <w:tcW w:w="275" w:type="pct"/>
          </w:tcPr>
          <w:p w:rsidR="00CE2982" w:rsidRPr="00823E46" w:rsidRDefault="00121612" w:rsidP="00CE2982">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166 965,5</w:t>
            </w:r>
          </w:p>
        </w:tc>
      </w:tr>
      <w:tr w:rsidR="00F124CD" w:rsidRPr="00823E46" w:rsidTr="00F72694">
        <w:trPr>
          <w:trHeight w:val="20"/>
        </w:trPr>
        <w:tc>
          <w:tcPr>
            <w:tcW w:w="272" w:type="pct"/>
            <w:vMerge/>
          </w:tcPr>
          <w:p w:rsidR="00F124CD" w:rsidRPr="00823E46" w:rsidRDefault="00F124CD" w:rsidP="006A3AE8">
            <w:pPr>
              <w:spacing w:after="0" w:line="240" w:lineRule="auto"/>
              <w:ind w:left="-57" w:right="-57"/>
              <w:jc w:val="center"/>
              <w:rPr>
                <w:rFonts w:ascii="Baskerville Old Face" w:eastAsia="Times New Roman" w:hAnsi="Baskerville Old Face"/>
                <w:color w:val="000000"/>
                <w:sz w:val="16"/>
                <w:szCs w:val="16"/>
              </w:rPr>
            </w:pPr>
          </w:p>
        </w:tc>
        <w:tc>
          <w:tcPr>
            <w:tcW w:w="936" w:type="pct"/>
            <w:vMerge/>
          </w:tcPr>
          <w:p w:rsidR="00F124CD" w:rsidRPr="00823E46" w:rsidRDefault="00F124CD" w:rsidP="006A3AE8">
            <w:pPr>
              <w:spacing w:after="0" w:line="240" w:lineRule="auto"/>
              <w:jc w:val="both"/>
              <w:rPr>
                <w:rFonts w:ascii="Times New Roman" w:eastAsia="Times New Roman" w:hAnsi="Times New Roman"/>
                <w:color w:val="000000"/>
                <w:sz w:val="16"/>
                <w:szCs w:val="16"/>
              </w:rPr>
            </w:pPr>
          </w:p>
        </w:tc>
        <w:tc>
          <w:tcPr>
            <w:tcW w:w="315" w:type="pct"/>
          </w:tcPr>
          <w:p w:rsidR="00F124CD" w:rsidRPr="00823E46" w:rsidRDefault="00F124CD" w:rsidP="006A3AE8">
            <w:pPr>
              <w:pStyle w:val="ConsPlusNormal"/>
              <w:jc w:val="center"/>
              <w:rPr>
                <w:rFonts w:ascii="Times New Roman" w:hAnsi="Times New Roman" w:cs="Times New Roman"/>
                <w:sz w:val="16"/>
                <w:szCs w:val="16"/>
              </w:rPr>
            </w:pPr>
            <w:r w:rsidRPr="00823E46">
              <w:rPr>
                <w:rFonts w:ascii="Times New Roman" w:hAnsi="Times New Roman" w:cs="Times New Roman"/>
                <w:sz w:val="16"/>
                <w:szCs w:val="16"/>
              </w:rPr>
              <w:t>x</w:t>
            </w:r>
          </w:p>
        </w:tc>
        <w:tc>
          <w:tcPr>
            <w:tcW w:w="347" w:type="pct"/>
          </w:tcPr>
          <w:p w:rsidR="00F124CD" w:rsidRPr="00823E46" w:rsidRDefault="00F124CD" w:rsidP="006A3AE8">
            <w:pPr>
              <w:pStyle w:val="ConsPlusNormal"/>
              <w:jc w:val="center"/>
              <w:rPr>
                <w:rFonts w:ascii="Times New Roman" w:hAnsi="Times New Roman" w:cs="Times New Roman"/>
                <w:sz w:val="16"/>
                <w:szCs w:val="16"/>
              </w:rPr>
            </w:pPr>
            <w:r w:rsidRPr="00823E46">
              <w:rPr>
                <w:rFonts w:ascii="Times New Roman" w:hAnsi="Times New Roman" w:cs="Times New Roman"/>
                <w:sz w:val="16"/>
                <w:szCs w:val="16"/>
              </w:rPr>
              <w:t>x</w:t>
            </w:r>
          </w:p>
        </w:tc>
        <w:tc>
          <w:tcPr>
            <w:tcW w:w="648" w:type="pct"/>
          </w:tcPr>
          <w:p w:rsidR="00F124CD" w:rsidRPr="00823E46" w:rsidRDefault="00F124CD" w:rsidP="006A3AE8">
            <w:pPr>
              <w:pStyle w:val="ConsPlusNormal"/>
              <w:jc w:val="both"/>
              <w:rPr>
                <w:rFonts w:ascii="Times New Roman" w:hAnsi="Times New Roman" w:cs="Times New Roman"/>
                <w:sz w:val="16"/>
                <w:szCs w:val="16"/>
              </w:rPr>
            </w:pPr>
            <w:r w:rsidRPr="00823E46">
              <w:rPr>
                <w:rFonts w:ascii="Times New Roman" w:hAnsi="Times New Roman" w:cs="Times New Roman"/>
                <w:sz w:val="16"/>
                <w:szCs w:val="16"/>
              </w:rPr>
              <w:t>внебюджетные источники</w:t>
            </w:r>
          </w:p>
        </w:tc>
        <w:tc>
          <w:tcPr>
            <w:tcW w:w="272" w:type="pct"/>
            <w:tcBorders>
              <w:bottom w:val="single" w:sz="4" w:space="0" w:color="auto"/>
            </w:tcBorders>
          </w:tcPr>
          <w:p w:rsidR="00F124CD" w:rsidRPr="00823E46" w:rsidRDefault="00F124CD" w:rsidP="006A3AE8">
            <w:pPr>
              <w:autoSpaceDE w:val="0"/>
              <w:autoSpaceDN w:val="0"/>
              <w:adjustRightInd w:val="0"/>
              <w:jc w:val="center"/>
              <w:rPr>
                <w:rFonts w:ascii="Times New Roman" w:hAnsi="Times New Roman"/>
                <w:sz w:val="16"/>
                <w:szCs w:val="16"/>
              </w:rPr>
            </w:pPr>
            <w:r w:rsidRPr="00823E46">
              <w:rPr>
                <w:rFonts w:ascii="Times New Roman" w:hAnsi="Times New Roman"/>
                <w:sz w:val="16"/>
                <w:szCs w:val="16"/>
              </w:rPr>
              <w:t>0,0</w:t>
            </w:r>
          </w:p>
        </w:tc>
        <w:tc>
          <w:tcPr>
            <w:tcW w:w="275" w:type="pct"/>
            <w:tcBorders>
              <w:bottom w:val="single" w:sz="4" w:space="0" w:color="auto"/>
            </w:tcBorders>
          </w:tcPr>
          <w:p w:rsidR="00F124CD" w:rsidRPr="00823E46" w:rsidRDefault="00F124CD" w:rsidP="006A3AE8">
            <w:pPr>
              <w:autoSpaceDE w:val="0"/>
              <w:autoSpaceDN w:val="0"/>
              <w:adjustRightInd w:val="0"/>
              <w:jc w:val="center"/>
              <w:rPr>
                <w:rFonts w:ascii="Times New Roman" w:hAnsi="Times New Roman"/>
                <w:sz w:val="16"/>
                <w:szCs w:val="16"/>
              </w:rPr>
            </w:pPr>
            <w:r w:rsidRPr="00823E46">
              <w:rPr>
                <w:rFonts w:ascii="Times New Roman" w:hAnsi="Times New Roman"/>
                <w:sz w:val="16"/>
                <w:szCs w:val="16"/>
              </w:rPr>
              <w:t>0,0</w:t>
            </w:r>
          </w:p>
        </w:tc>
        <w:tc>
          <w:tcPr>
            <w:tcW w:w="276" w:type="pct"/>
            <w:tcBorders>
              <w:bottom w:val="single" w:sz="4" w:space="0" w:color="auto"/>
            </w:tcBorders>
          </w:tcPr>
          <w:p w:rsidR="00F124CD" w:rsidRPr="00823E46" w:rsidRDefault="00F124CD" w:rsidP="006A3AE8">
            <w:pPr>
              <w:autoSpaceDE w:val="0"/>
              <w:autoSpaceDN w:val="0"/>
              <w:adjustRightInd w:val="0"/>
              <w:jc w:val="center"/>
              <w:rPr>
                <w:rFonts w:ascii="Times New Roman" w:hAnsi="Times New Roman"/>
                <w:sz w:val="16"/>
                <w:szCs w:val="16"/>
              </w:rPr>
            </w:pPr>
            <w:r w:rsidRPr="00823E46">
              <w:rPr>
                <w:rFonts w:ascii="Times New Roman" w:hAnsi="Times New Roman"/>
                <w:sz w:val="16"/>
                <w:szCs w:val="16"/>
              </w:rPr>
              <w:t>0,0</w:t>
            </w:r>
          </w:p>
        </w:tc>
        <w:tc>
          <w:tcPr>
            <w:tcW w:w="277" w:type="pct"/>
            <w:tcBorders>
              <w:bottom w:val="single" w:sz="4" w:space="0" w:color="auto"/>
              <w:right w:val="nil"/>
            </w:tcBorders>
          </w:tcPr>
          <w:p w:rsidR="00F124CD" w:rsidRPr="00D04C90" w:rsidRDefault="00F124CD" w:rsidP="006A3AE8">
            <w:pPr>
              <w:autoSpaceDE w:val="0"/>
              <w:autoSpaceDN w:val="0"/>
              <w:adjustRightInd w:val="0"/>
              <w:jc w:val="center"/>
              <w:rPr>
                <w:rFonts w:ascii="Baskerville Old Face" w:hAnsi="Baskerville Old Face"/>
                <w:sz w:val="16"/>
                <w:szCs w:val="16"/>
              </w:rPr>
            </w:pPr>
            <w:r w:rsidRPr="00D04C90">
              <w:rPr>
                <w:rFonts w:ascii="Baskerville Old Face" w:hAnsi="Baskerville Old Face"/>
                <w:sz w:val="16"/>
                <w:szCs w:val="16"/>
              </w:rPr>
              <w:t>0,0</w:t>
            </w:r>
          </w:p>
        </w:tc>
        <w:tc>
          <w:tcPr>
            <w:tcW w:w="261" w:type="pct"/>
            <w:tcBorders>
              <w:bottom w:val="single" w:sz="4" w:space="0" w:color="auto"/>
              <w:right w:val="nil"/>
            </w:tcBorders>
          </w:tcPr>
          <w:p w:rsidR="00F124CD" w:rsidRPr="00823E46" w:rsidRDefault="00F124CD" w:rsidP="006A3AE8">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c>
          <w:tcPr>
            <w:tcW w:w="282" w:type="pct"/>
            <w:tcBorders>
              <w:bottom w:val="single" w:sz="4" w:space="0" w:color="auto"/>
              <w:right w:val="nil"/>
            </w:tcBorders>
          </w:tcPr>
          <w:p w:rsidR="00F124CD" w:rsidRPr="00823E46" w:rsidRDefault="00F124CD" w:rsidP="006A3AE8">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c>
          <w:tcPr>
            <w:tcW w:w="282" w:type="pct"/>
            <w:tcBorders>
              <w:bottom w:val="single" w:sz="4" w:space="0" w:color="auto"/>
              <w:right w:val="nil"/>
            </w:tcBorders>
          </w:tcPr>
          <w:p w:rsidR="00F124CD" w:rsidRPr="00823E46" w:rsidRDefault="00F124CD" w:rsidP="006A3AE8">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c>
          <w:tcPr>
            <w:tcW w:w="282" w:type="pct"/>
            <w:tcBorders>
              <w:bottom w:val="single" w:sz="4" w:space="0" w:color="auto"/>
              <w:right w:val="nil"/>
            </w:tcBorders>
          </w:tcPr>
          <w:p w:rsidR="00F124CD" w:rsidRPr="00823E46" w:rsidRDefault="00F124CD" w:rsidP="006A3AE8">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c>
          <w:tcPr>
            <w:tcW w:w="275" w:type="pct"/>
            <w:tcBorders>
              <w:bottom w:val="single" w:sz="4" w:space="0" w:color="auto"/>
              <w:right w:val="nil"/>
            </w:tcBorders>
          </w:tcPr>
          <w:p w:rsidR="00F124CD" w:rsidRPr="00823E46" w:rsidRDefault="00F124CD" w:rsidP="006A3AE8">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r>
      <w:tr w:rsidR="00F124CD" w:rsidRPr="00823E46" w:rsidTr="00F72694">
        <w:trPr>
          <w:trHeight w:val="20"/>
        </w:trPr>
        <w:tc>
          <w:tcPr>
            <w:tcW w:w="272" w:type="pct"/>
            <w:vMerge w:val="restart"/>
          </w:tcPr>
          <w:p w:rsidR="00F124CD" w:rsidRPr="00823E46" w:rsidRDefault="00F124CD" w:rsidP="006A3AE8">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Подпрограмма </w:t>
            </w:r>
          </w:p>
        </w:tc>
        <w:tc>
          <w:tcPr>
            <w:tcW w:w="936" w:type="pct"/>
            <w:vMerge w:val="restart"/>
          </w:tcPr>
          <w:p w:rsidR="00F124CD" w:rsidRPr="00823E46" w:rsidRDefault="00F124CD" w:rsidP="006A3AE8">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«Совершенствование бюджетной политики и обеспечение сбалансированности </w:t>
            </w:r>
            <w:r>
              <w:rPr>
                <w:rFonts w:ascii="Times New Roman" w:eastAsia="Times New Roman" w:hAnsi="Times New Roman"/>
                <w:bCs/>
                <w:color w:val="000000"/>
                <w:sz w:val="16"/>
                <w:szCs w:val="16"/>
              </w:rPr>
              <w:t>бюджета города Канаш</w:t>
            </w:r>
            <w:r w:rsidRPr="00823E46">
              <w:rPr>
                <w:rFonts w:ascii="Times New Roman" w:eastAsia="Times New Roman" w:hAnsi="Times New Roman"/>
                <w:bCs/>
                <w:color w:val="000000"/>
                <w:sz w:val="16"/>
                <w:szCs w:val="16"/>
              </w:rPr>
              <w:t>»</w:t>
            </w:r>
          </w:p>
        </w:tc>
        <w:tc>
          <w:tcPr>
            <w:tcW w:w="315" w:type="pct"/>
          </w:tcPr>
          <w:p w:rsidR="00F124CD" w:rsidRPr="00823E46" w:rsidRDefault="005D6536" w:rsidP="006A3AE8">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992/903/974/957</w:t>
            </w:r>
          </w:p>
        </w:tc>
        <w:tc>
          <w:tcPr>
            <w:tcW w:w="347" w:type="pct"/>
          </w:tcPr>
          <w:p w:rsidR="00F124CD" w:rsidRPr="00823E46" w:rsidRDefault="00F124CD" w:rsidP="006A3AE8">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Ч410000000</w:t>
            </w:r>
          </w:p>
        </w:tc>
        <w:tc>
          <w:tcPr>
            <w:tcW w:w="648" w:type="pct"/>
          </w:tcPr>
          <w:p w:rsidR="00F124CD" w:rsidRPr="00823E46" w:rsidRDefault="00F124CD" w:rsidP="006A3AE8">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всего</w:t>
            </w:r>
          </w:p>
        </w:tc>
        <w:tc>
          <w:tcPr>
            <w:tcW w:w="272" w:type="pct"/>
            <w:tcBorders>
              <w:top w:val="single" w:sz="4" w:space="0" w:color="auto"/>
              <w:left w:val="nil"/>
              <w:bottom w:val="single" w:sz="4" w:space="0" w:color="auto"/>
              <w:right w:val="single" w:sz="4" w:space="0" w:color="auto"/>
            </w:tcBorders>
            <w:shd w:val="clear" w:color="auto" w:fill="auto"/>
          </w:tcPr>
          <w:p w:rsidR="00F124CD" w:rsidRPr="00823E46" w:rsidRDefault="003E380B"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36596,1</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F124CD" w:rsidRPr="00823E46" w:rsidRDefault="005F17CA" w:rsidP="00DC27E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35723,9</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F124CD" w:rsidRPr="00823E46" w:rsidRDefault="00A8415C"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53139,1</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124CD" w:rsidRPr="00D04C90" w:rsidRDefault="00D04C90" w:rsidP="006A3AE8">
            <w:pPr>
              <w:spacing w:after="0" w:line="240" w:lineRule="auto"/>
              <w:ind w:left="-57" w:right="-57"/>
              <w:jc w:val="center"/>
              <w:rPr>
                <w:rFonts w:ascii="Times New Roman" w:eastAsia="Times New Roman" w:hAnsi="Times New Roman"/>
                <w:sz w:val="16"/>
                <w:szCs w:val="16"/>
              </w:rPr>
            </w:pPr>
            <w:r w:rsidRPr="00D04C90">
              <w:rPr>
                <w:rFonts w:ascii="Times New Roman" w:eastAsia="Times New Roman" w:hAnsi="Times New Roman"/>
                <w:sz w:val="16"/>
                <w:szCs w:val="16"/>
              </w:rPr>
              <w:t>40 005,9</w:t>
            </w:r>
          </w:p>
        </w:tc>
        <w:tc>
          <w:tcPr>
            <w:tcW w:w="261" w:type="pct"/>
            <w:tcBorders>
              <w:top w:val="single" w:sz="4" w:space="0" w:color="auto"/>
              <w:left w:val="single" w:sz="4" w:space="0" w:color="auto"/>
              <w:bottom w:val="single" w:sz="4" w:space="0" w:color="auto"/>
              <w:right w:val="single" w:sz="4" w:space="0" w:color="auto"/>
            </w:tcBorders>
            <w:shd w:val="clear" w:color="auto" w:fill="auto"/>
          </w:tcPr>
          <w:p w:rsidR="00F124CD" w:rsidRPr="00823E46" w:rsidRDefault="00CE2982" w:rsidP="00CE2982">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45 457,9</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F124CD" w:rsidRPr="00823E46" w:rsidRDefault="00993BCE"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42 212,9</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F124CD" w:rsidRPr="00823E46" w:rsidRDefault="00DE132D" w:rsidP="00DE132D">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13 </w:t>
            </w:r>
            <w:r w:rsidR="0017169C">
              <w:rPr>
                <w:rFonts w:ascii="Times New Roman" w:eastAsia="Times New Roman" w:hAnsi="Times New Roman"/>
                <w:color w:val="000000"/>
                <w:sz w:val="16"/>
                <w:szCs w:val="16"/>
              </w:rPr>
              <w:t>000</w:t>
            </w:r>
            <w:r w:rsidR="00F124CD">
              <w:rPr>
                <w:rFonts w:ascii="Times New Roman" w:eastAsia="Times New Roman" w:hAnsi="Times New Roman"/>
                <w:color w:val="000000"/>
                <w:sz w:val="16"/>
                <w:szCs w:val="16"/>
              </w:rPr>
              <w:t>,0</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F124CD" w:rsidRPr="00823E46" w:rsidRDefault="00982DFE"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36 924,0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F124CD" w:rsidRPr="00823E46" w:rsidRDefault="00F124CD" w:rsidP="006A3AE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29905,0</w:t>
            </w:r>
          </w:p>
        </w:tc>
      </w:tr>
      <w:tr w:rsidR="00F72ED7" w:rsidRPr="00823E46" w:rsidTr="00F72694">
        <w:trPr>
          <w:trHeight w:val="20"/>
        </w:trPr>
        <w:tc>
          <w:tcPr>
            <w:tcW w:w="272" w:type="pct"/>
            <w:vMerge/>
          </w:tcPr>
          <w:p w:rsidR="00F72ED7" w:rsidRPr="00823E46" w:rsidRDefault="00F72ED7" w:rsidP="00F72ED7">
            <w:pPr>
              <w:spacing w:after="0" w:line="240" w:lineRule="auto"/>
              <w:ind w:left="-57" w:right="-57"/>
              <w:jc w:val="center"/>
              <w:rPr>
                <w:rFonts w:ascii="Times New Roman" w:eastAsia="Times New Roman" w:hAnsi="Times New Roman"/>
                <w:color w:val="000000"/>
                <w:sz w:val="16"/>
                <w:szCs w:val="16"/>
              </w:rPr>
            </w:pPr>
          </w:p>
        </w:tc>
        <w:tc>
          <w:tcPr>
            <w:tcW w:w="936" w:type="pct"/>
            <w:vMerge/>
          </w:tcPr>
          <w:p w:rsidR="00F72ED7" w:rsidRPr="00823E46" w:rsidRDefault="00F72ED7" w:rsidP="00F72ED7">
            <w:pPr>
              <w:spacing w:after="0" w:line="240" w:lineRule="auto"/>
              <w:jc w:val="both"/>
              <w:rPr>
                <w:rFonts w:ascii="Times New Roman" w:eastAsia="Times New Roman" w:hAnsi="Times New Roman"/>
                <w:color w:val="000000"/>
                <w:sz w:val="16"/>
                <w:szCs w:val="16"/>
              </w:rPr>
            </w:pPr>
          </w:p>
        </w:tc>
        <w:tc>
          <w:tcPr>
            <w:tcW w:w="315" w:type="pct"/>
            <w:vMerge w:val="restart"/>
          </w:tcPr>
          <w:p w:rsidR="00F72ED7" w:rsidRPr="00823E46" w:rsidRDefault="00F72ED7" w:rsidP="00F72ED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992/903/974/957</w:t>
            </w:r>
          </w:p>
        </w:tc>
        <w:tc>
          <w:tcPr>
            <w:tcW w:w="347" w:type="pct"/>
          </w:tcPr>
          <w:p w:rsidR="00F72ED7" w:rsidRPr="00823E46" w:rsidRDefault="00F72ED7" w:rsidP="00F72ED7">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F72ED7" w:rsidRPr="00823E46" w:rsidRDefault="00F72ED7" w:rsidP="00F72ED7">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федеральный бюджет</w:t>
            </w:r>
          </w:p>
        </w:tc>
        <w:tc>
          <w:tcPr>
            <w:tcW w:w="272" w:type="pct"/>
            <w:tcBorders>
              <w:top w:val="single" w:sz="4" w:space="0" w:color="auto"/>
              <w:bottom w:val="single" w:sz="4" w:space="0" w:color="auto"/>
            </w:tcBorders>
          </w:tcPr>
          <w:p w:rsidR="00F72ED7" w:rsidRPr="00823E46" w:rsidRDefault="00F72ED7" w:rsidP="00F72E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1397,9</w:t>
            </w:r>
          </w:p>
        </w:tc>
        <w:tc>
          <w:tcPr>
            <w:tcW w:w="275" w:type="pct"/>
            <w:tcBorders>
              <w:top w:val="single" w:sz="4" w:space="0" w:color="auto"/>
              <w:bottom w:val="single" w:sz="4" w:space="0" w:color="auto"/>
            </w:tcBorders>
          </w:tcPr>
          <w:p w:rsidR="00F72ED7" w:rsidRPr="00823E46" w:rsidRDefault="00F72ED7" w:rsidP="00F72E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276" w:type="pct"/>
            <w:tcBorders>
              <w:top w:val="single" w:sz="4" w:space="0" w:color="auto"/>
              <w:bottom w:val="single" w:sz="4" w:space="0" w:color="auto"/>
            </w:tcBorders>
          </w:tcPr>
          <w:p w:rsidR="00F72ED7" w:rsidRPr="00823E46" w:rsidRDefault="00F72ED7" w:rsidP="00F72E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1 858,7</w:t>
            </w:r>
          </w:p>
        </w:tc>
        <w:tc>
          <w:tcPr>
            <w:tcW w:w="277" w:type="pct"/>
            <w:tcBorders>
              <w:top w:val="single" w:sz="4" w:space="0" w:color="auto"/>
              <w:bottom w:val="single" w:sz="4" w:space="0" w:color="auto"/>
            </w:tcBorders>
          </w:tcPr>
          <w:p w:rsidR="00F72ED7" w:rsidRPr="00D04C90" w:rsidRDefault="00D04C90" w:rsidP="00F72ED7">
            <w:pPr>
              <w:jc w:val="center"/>
            </w:pPr>
            <w:r w:rsidRPr="00D04C90">
              <w:rPr>
                <w:rFonts w:ascii="Times New Roman" w:hAnsi="Times New Roman"/>
                <w:sz w:val="16"/>
                <w:szCs w:val="16"/>
                <w:lang w:eastAsia="ru-RU"/>
              </w:rPr>
              <w:t>2 352,0</w:t>
            </w:r>
          </w:p>
        </w:tc>
        <w:tc>
          <w:tcPr>
            <w:tcW w:w="261" w:type="pct"/>
            <w:tcBorders>
              <w:top w:val="single" w:sz="4" w:space="0" w:color="auto"/>
              <w:bottom w:val="single" w:sz="4" w:space="0" w:color="auto"/>
            </w:tcBorders>
          </w:tcPr>
          <w:p w:rsidR="00F72ED7" w:rsidRDefault="00534675" w:rsidP="00F72ED7">
            <w:pPr>
              <w:jc w:val="center"/>
            </w:pPr>
            <w:r>
              <w:rPr>
                <w:rFonts w:ascii="Times New Roman" w:hAnsi="Times New Roman"/>
                <w:color w:val="000000"/>
                <w:sz w:val="16"/>
                <w:szCs w:val="16"/>
                <w:lang w:eastAsia="ru-RU"/>
              </w:rPr>
              <w:t>2 531,5</w:t>
            </w:r>
          </w:p>
        </w:tc>
        <w:tc>
          <w:tcPr>
            <w:tcW w:w="282" w:type="pct"/>
            <w:tcBorders>
              <w:top w:val="single" w:sz="4" w:space="0" w:color="auto"/>
              <w:bottom w:val="single" w:sz="4" w:space="0" w:color="auto"/>
            </w:tcBorders>
          </w:tcPr>
          <w:p w:rsidR="00F72ED7" w:rsidRDefault="00F72ED7" w:rsidP="00F72ED7">
            <w:pPr>
              <w:jc w:val="center"/>
            </w:pPr>
            <w:r w:rsidRPr="00A11805">
              <w:rPr>
                <w:rFonts w:ascii="Times New Roman" w:hAnsi="Times New Roman"/>
                <w:color w:val="000000"/>
                <w:sz w:val="16"/>
                <w:szCs w:val="16"/>
                <w:lang w:eastAsia="ru-RU"/>
              </w:rPr>
              <w:t>0,0</w:t>
            </w:r>
          </w:p>
        </w:tc>
        <w:tc>
          <w:tcPr>
            <w:tcW w:w="282" w:type="pct"/>
            <w:tcBorders>
              <w:top w:val="single" w:sz="4" w:space="0" w:color="auto"/>
              <w:bottom w:val="single" w:sz="4" w:space="0" w:color="auto"/>
            </w:tcBorders>
          </w:tcPr>
          <w:p w:rsidR="00F72ED7" w:rsidRDefault="00F72ED7" w:rsidP="00F72ED7">
            <w:pPr>
              <w:jc w:val="center"/>
            </w:pPr>
            <w:r w:rsidRPr="00A11805">
              <w:rPr>
                <w:rFonts w:ascii="Times New Roman" w:hAnsi="Times New Roman"/>
                <w:color w:val="000000"/>
                <w:sz w:val="16"/>
                <w:szCs w:val="16"/>
                <w:lang w:eastAsia="ru-RU"/>
              </w:rPr>
              <w:t>0,0</w:t>
            </w:r>
          </w:p>
        </w:tc>
        <w:tc>
          <w:tcPr>
            <w:tcW w:w="282" w:type="pct"/>
            <w:tcBorders>
              <w:top w:val="single" w:sz="4" w:space="0" w:color="auto"/>
              <w:bottom w:val="single" w:sz="4" w:space="0" w:color="auto"/>
            </w:tcBorders>
          </w:tcPr>
          <w:p w:rsidR="00F72ED7" w:rsidRDefault="00F72ED7" w:rsidP="00F72ED7">
            <w:pPr>
              <w:jc w:val="center"/>
            </w:pPr>
            <w:r w:rsidRPr="00A11805">
              <w:rPr>
                <w:rFonts w:ascii="Times New Roman" w:hAnsi="Times New Roman"/>
                <w:color w:val="000000"/>
                <w:sz w:val="16"/>
                <w:szCs w:val="16"/>
                <w:lang w:eastAsia="ru-RU"/>
              </w:rPr>
              <w:t>0,0</w:t>
            </w:r>
          </w:p>
        </w:tc>
        <w:tc>
          <w:tcPr>
            <w:tcW w:w="275" w:type="pct"/>
            <w:tcBorders>
              <w:top w:val="single" w:sz="4" w:space="0" w:color="auto"/>
              <w:bottom w:val="single" w:sz="4" w:space="0" w:color="auto"/>
            </w:tcBorders>
          </w:tcPr>
          <w:p w:rsidR="00F72ED7" w:rsidRDefault="00F72ED7" w:rsidP="00F72ED7">
            <w:pPr>
              <w:jc w:val="center"/>
            </w:pPr>
            <w:r w:rsidRPr="00A11805">
              <w:rPr>
                <w:rFonts w:ascii="Times New Roman" w:hAnsi="Times New Roman"/>
                <w:color w:val="000000"/>
                <w:sz w:val="16"/>
                <w:szCs w:val="16"/>
                <w:lang w:eastAsia="ru-RU"/>
              </w:rPr>
              <w:t>0,0</w:t>
            </w:r>
          </w:p>
        </w:tc>
      </w:tr>
      <w:tr w:rsidR="005D6536" w:rsidRPr="00823E46" w:rsidTr="00F72694">
        <w:trPr>
          <w:trHeight w:val="20"/>
        </w:trPr>
        <w:tc>
          <w:tcPr>
            <w:tcW w:w="272" w:type="pct"/>
            <w:vMerge/>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tcPr>
          <w:p w:rsidR="005D6536" w:rsidRPr="00823E46" w:rsidRDefault="005D6536" w:rsidP="005D6536">
            <w:pPr>
              <w:spacing w:after="0" w:line="240" w:lineRule="auto"/>
              <w:jc w:val="both"/>
              <w:rPr>
                <w:rFonts w:ascii="Times New Roman" w:eastAsia="Times New Roman" w:hAnsi="Times New Roman"/>
                <w:color w:val="000000"/>
                <w:sz w:val="16"/>
                <w:szCs w:val="16"/>
              </w:rPr>
            </w:pPr>
          </w:p>
        </w:tc>
        <w:tc>
          <w:tcPr>
            <w:tcW w:w="315" w:type="pct"/>
            <w:vMerge/>
          </w:tcPr>
          <w:p w:rsidR="005D6536" w:rsidRPr="00823E46" w:rsidRDefault="005D6536" w:rsidP="005D6536">
            <w:pPr>
              <w:spacing w:after="0" w:line="240" w:lineRule="auto"/>
              <w:jc w:val="center"/>
              <w:rPr>
                <w:rFonts w:ascii="Times New Roman" w:eastAsia="Times New Roman" w:hAnsi="Times New Roman"/>
                <w:color w:val="000000"/>
                <w:sz w:val="16"/>
                <w:szCs w:val="16"/>
              </w:rPr>
            </w:pPr>
          </w:p>
        </w:tc>
        <w:tc>
          <w:tcPr>
            <w:tcW w:w="347" w:type="pct"/>
          </w:tcPr>
          <w:p w:rsidR="005D6536" w:rsidRPr="00823E46" w:rsidRDefault="005D6536" w:rsidP="005D6536">
            <w:pPr>
              <w:pStyle w:val="ConsPlusNormal"/>
              <w:jc w:val="center"/>
              <w:rPr>
                <w:rFonts w:ascii="Times New Roman" w:hAnsi="Times New Roman" w:cs="Times New Roman"/>
                <w:sz w:val="16"/>
                <w:szCs w:val="16"/>
              </w:rPr>
            </w:pPr>
            <w:r w:rsidRPr="00823E46">
              <w:rPr>
                <w:rFonts w:ascii="Times New Roman" w:hAnsi="Times New Roman" w:cs="Times New Roman"/>
                <w:sz w:val="16"/>
                <w:szCs w:val="16"/>
              </w:rPr>
              <w:t>x</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Borders>
              <w:top w:val="single" w:sz="4" w:space="0" w:color="auto"/>
              <w:left w:val="nil"/>
              <w:bottom w:val="single" w:sz="4" w:space="0" w:color="auto"/>
              <w:right w:val="single" w:sz="4" w:space="0" w:color="auto"/>
            </w:tcBorders>
            <w:shd w:val="clear" w:color="auto" w:fill="auto"/>
          </w:tcPr>
          <w:p w:rsidR="005D6536" w:rsidRPr="00823E46" w:rsidRDefault="005D6536" w:rsidP="005D6536">
            <w:pPr>
              <w:spacing w:after="0" w:line="240" w:lineRule="auto"/>
              <w:ind w:right="-78"/>
              <w:jc w:val="center"/>
              <w:rPr>
                <w:rFonts w:ascii="Times New Roman" w:hAnsi="Times New Roman"/>
                <w:color w:val="000000"/>
                <w:sz w:val="16"/>
                <w:szCs w:val="16"/>
                <w:lang w:eastAsia="ru-RU"/>
              </w:rPr>
            </w:pPr>
            <w:r>
              <w:rPr>
                <w:rFonts w:ascii="Times New Roman" w:hAnsi="Times New Roman"/>
                <w:color w:val="000000"/>
                <w:sz w:val="16"/>
                <w:szCs w:val="16"/>
                <w:lang w:eastAsia="ru-RU"/>
              </w:rPr>
              <w:t>34846,2</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5D6536" w:rsidRDefault="005D6536" w:rsidP="005D6536">
            <w:pPr>
              <w:jc w:val="center"/>
            </w:pPr>
            <w:r>
              <w:rPr>
                <w:rFonts w:ascii="Times New Roman" w:hAnsi="Times New Roman"/>
                <w:color w:val="000000"/>
                <w:sz w:val="16"/>
                <w:szCs w:val="16"/>
                <w:lang w:eastAsia="ru-RU"/>
              </w:rPr>
              <w:t>34269,7</w:t>
            </w:r>
          </w:p>
        </w:tc>
        <w:tc>
          <w:tcPr>
            <w:tcW w:w="276" w:type="pct"/>
            <w:tcBorders>
              <w:top w:val="single" w:sz="4" w:space="0" w:color="auto"/>
              <w:left w:val="single" w:sz="4" w:space="0" w:color="auto"/>
              <w:bottom w:val="single" w:sz="4" w:space="0" w:color="auto"/>
              <w:right w:val="single" w:sz="4" w:space="0" w:color="auto"/>
            </w:tcBorders>
            <w:shd w:val="clear" w:color="auto" w:fill="auto"/>
          </w:tcPr>
          <w:p w:rsidR="005D6536" w:rsidRDefault="00A57B06" w:rsidP="005D6536">
            <w:pPr>
              <w:jc w:val="center"/>
            </w:pPr>
            <w:r>
              <w:rPr>
                <w:rFonts w:ascii="Times New Roman" w:hAnsi="Times New Roman"/>
                <w:color w:val="000000"/>
                <w:sz w:val="16"/>
                <w:szCs w:val="16"/>
                <w:lang w:eastAsia="ru-RU"/>
              </w:rPr>
              <w:t>48228,6</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5D6536" w:rsidRPr="00D04C90" w:rsidRDefault="00D04C90" w:rsidP="005D6536">
            <w:pPr>
              <w:jc w:val="center"/>
            </w:pPr>
            <w:r w:rsidRPr="00D04C90">
              <w:rPr>
                <w:rFonts w:ascii="Times New Roman" w:hAnsi="Times New Roman"/>
                <w:sz w:val="16"/>
                <w:szCs w:val="16"/>
                <w:lang w:eastAsia="ru-RU"/>
              </w:rPr>
              <w:t>33 975,9</w:t>
            </w:r>
          </w:p>
        </w:tc>
        <w:tc>
          <w:tcPr>
            <w:tcW w:w="261" w:type="pct"/>
            <w:tcBorders>
              <w:top w:val="single" w:sz="4" w:space="0" w:color="auto"/>
              <w:left w:val="single" w:sz="4" w:space="0" w:color="auto"/>
              <w:bottom w:val="single" w:sz="4" w:space="0" w:color="auto"/>
              <w:right w:val="single" w:sz="4" w:space="0" w:color="auto"/>
            </w:tcBorders>
            <w:shd w:val="clear" w:color="auto" w:fill="auto"/>
          </w:tcPr>
          <w:p w:rsidR="005D6536" w:rsidRDefault="00E9750A" w:rsidP="005D6536">
            <w:pPr>
              <w:jc w:val="center"/>
            </w:pPr>
            <w:r>
              <w:rPr>
                <w:rFonts w:ascii="Times New Roman" w:hAnsi="Times New Roman"/>
                <w:color w:val="000000"/>
                <w:sz w:val="16"/>
                <w:szCs w:val="16"/>
                <w:lang w:eastAsia="ru-RU"/>
              </w:rPr>
              <w:t>40 940,3</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5D6536" w:rsidRDefault="00993BCE" w:rsidP="005D6536">
            <w:pPr>
              <w:jc w:val="center"/>
            </w:pPr>
            <w:r>
              <w:rPr>
                <w:rFonts w:ascii="Times New Roman" w:hAnsi="Times New Roman"/>
                <w:color w:val="000000"/>
                <w:sz w:val="16"/>
                <w:szCs w:val="16"/>
                <w:lang w:eastAsia="ru-RU"/>
              </w:rPr>
              <w:t>28 920,9</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5D6536" w:rsidRDefault="005D6536" w:rsidP="005D6536">
            <w:pPr>
              <w:jc w:val="center"/>
            </w:pPr>
            <w:r w:rsidRPr="00A11805">
              <w:rPr>
                <w:rFonts w:ascii="Times New Roman" w:hAnsi="Times New Roman"/>
                <w:color w:val="000000"/>
                <w:sz w:val="16"/>
                <w:szCs w:val="16"/>
                <w:lang w:eastAsia="ru-RU"/>
              </w:rPr>
              <w:t>0,0</w:t>
            </w:r>
          </w:p>
        </w:tc>
        <w:tc>
          <w:tcPr>
            <w:tcW w:w="282" w:type="pct"/>
            <w:tcBorders>
              <w:top w:val="single" w:sz="4" w:space="0" w:color="auto"/>
              <w:left w:val="single" w:sz="4" w:space="0" w:color="auto"/>
              <w:bottom w:val="single" w:sz="4" w:space="0" w:color="auto"/>
              <w:right w:val="single" w:sz="4" w:space="0" w:color="auto"/>
            </w:tcBorders>
            <w:shd w:val="clear" w:color="auto" w:fill="auto"/>
          </w:tcPr>
          <w:p w:rsidR="005D6536" w:rsidRDefault="005D6536" w:rsidP="005D6536">
            <w:pPr>
              <w:jc w:val="center"/>
            </w:pPr>
            <w:r w:rsidRPr="00A11805">
              <w:rPr>
                <w:rFonts w:ascii="Times New Roman" w:hAnsi="Times New Roman"/>
                <w:color w:val="000000"/>
                <w:sz w:val="16"/>
                <w:szCs w:val="16"/>
                <w:lang w:eastAsia="ru-RU"/>
              </w:rPr>
              <w:t>0,0</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5D6536" w:rsidRDefault="005D6536" w:rsidP="005D6536">
            <w:pPr>
              <w:jc w:val="center"/>
            </w:pPr>
            <w:r w:rsidRPr="00A11805">
              <w:rPr>
                <w:rFonts w:ascii="Times New Roman" w:hAnsi="Times New Roman"/>
                <w:color w:val="000000"/>
                <w:sz w:val="16"/>
                <w:szCs w:val="16"/>
                <w:lang w:eastAsia="ru-RU"/>
              </w:rPr>
              <w:t>0,0</w:t>
            </w:r>
          </w:p>
        </w:tc>
      </w:tr>
      <w:tr w:rsidR="0017169C" w:rsidRPr="00823E46" w:rsidTr="00F72694">
        <w:trPr>
          <w:trHeight w:val="20"/>
        </w:trPr>
        <w:tc>
          <w:tcPr>
            <w:tcW w:w="272" w:type="pct"/>
            <w:vMerge/>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p>
        </w:tc>
        <w:tc>
          <w:tcPr>
            <w:tcW w:w="936" w:type="pct"/>
            <w:vMerge/>
          </w:tcPr>
          <w:p w:rsidR="0017169C" w:rsidRPr="00823E46" w:rsidRDefault="0017169C" w:rsidP="0017169C">
            <w:pPr>
              <w:spacing w:after="0" w:line="240" w:lineRule="auto"/>
              <w:jc w:val="both"/>
              <w:rPr>
                <w:rFonts w:ascii="Times New Roman" w:eastAsia="Times New Roman" w:hAnsi="Times New Roman"/>
                <w:color w:val="000000"/>
                <w:sz w:val="16"/>
                <w:szCs w:val="16"/>
              </w:rPr>
            </w:pPr>
          </w:p>
        </w:tc>
        <w:tc>
          <w:tcPr>
            <w:tcW w:w="315" w:type="pct"/>
          </w:tcPr>
          <w:p w:rsidR="0017169C" w:rsidRPr="00823E46" w:rsidRDefault="0017169C" w:rsidP="0017169C">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992/903/974/957</w:t>
            </w:r>
          </w:p>
        </w:tc>
        <w:tc>
          <w:tcPr>
            <w:tcW w:w="347" w:type="pct"/>
          </w:tcPr>
          <w:p w:rsidR="0017169C" w:rsidRPr="00823E46" w:rsidRDefault="0017169C" w:rsidP="0017169C">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17169C" w:rsidRPr="00823E46" w:rsidRDefault="0017169C" w:rsidP="0017169C">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местны</w:t>
            </w:r>
            <w:r>
              <w:rPr>
                <w:rFonts w:ascii="Times New Roman" w:eastAsia="Times New Roman" w:hAnsi="Times New Roman"/>
                <w:color w:val="000000"/>
                <w:sz w:val="16"/>
                <w:szCs w:val="16"/>
              </w:rPr>
              <w:t>й</w:t>
            </w:r>
            <w:r w:rsidRPr="00823E46">
              <w:rPr>
                <w:rFonts w:ascii="Times New Roman" w:eastAsia="Times New Roman" w:hAnsi="Times New Roman"/>
                <w:color w:val="000000"/>
                <w:sz w:val="16"/>
                <w:szCs w:val="16"/>
              </w:rPr>
              <w:t xml:space="preserve"> бюджет</w:t>
            </w:r>
          </w:p>
        </w:tc>
        <w:tc>
          <w:tcPr>
            <w:tcW w:w="272" w:type="pct"/>
            <w:tcBorders>
              <w:top w:val="single" w:sz="4" w:space="0" w:color="auto"/>
            </w:tcBorders>
            <w:shd w:val="clear" w:color="auto" w:fill="FFFFFF"/>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352,0</w:t>
            </w:r>
          </w:p>
        </w:tc>
        <w:tc>
          <w:tcPr>
            <w:tcW w:w="275" w:type="pct"/>
            <w:tcBorders>
              <w:top w:val="single" w:sz="4" w:space="0" w:color="auto"/>
            </w:tcBorders>
            <w:shd w:val="clear" w:color="auto" w:fill="FFFFFF"/>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1454,2</w:t>
            </w:r>
          </w:p>
        </w:tc>
        <w:tc>
          <w:tcPr>
            <w:tcW w:w="276" w:type="pct"/>
            <w:tcBorders>
              <w:top w:val="single" w:sz="4" w:space="0" w:color="auto"/>
            </w:tcBorders>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3051,8</w:t>
            </w:r>
          </w:p>
        </w:tc>
        <w:tc>
          <w:tcPr>
            <w:tcW w:w="277" w:type="pct"/>
            <w:tcBorders>
              <w:top w:val="single" w:sz="4" w:space="0" w:color="auto"/>
            </w:tcBorders>
          </w:tcPr>
          <w:p w:rsidR="0017169C" w:rsidRPr="00D04C90" w:rsidRDefault="0017169C" w:rsidP="0017169C">
            <w:pPr>
              <w:spacing w:after="0" w:line="240" w:lineRule="auto"/>
              <w:ind w:left="-57" w:right="-57"/>
              <w:jc w:val="center"/>
              <w:rPr>
                <w:rFonts w:ascii="Times New Roman" w:eastAsia="Times New Roman" w:hAnsi="Times New Roman"/>
                <w:sz w:val="16"/>
                <w:szCs w:val="16"/>
              </w:rPr>
            </w:pPr>
            <w:r w:rsidRPr="00D04C90">
              <w:rPr>
                <w:rFonts w:ascii="Times New Roman" w:eastAsia="Times New Roman" w:hAnsi="Times New Roman"/>
                <w:sz w:val="16"/>
                <w:szCs w:val="16"/>
              </w:rPr>
              <w:t>3 678,0</w:t>
            </w:r>
          </w:p>
        </w:tc>
        <w:tc>
          <w:tcPr>
            <w:tcW w:w="261" w:type="pct"/>
            <w:tcBorders>
              <w:top w:val="single" w:sz="4" w:space="0" w:color="auto"/>
            </w:tcBorders>
          </w:tcPr>
          <w:p w:rsidR="0017169C" w:rsidRPr="00823E46" w:rsidRDefault="00CE2982" w:rsidP="00CD377E">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1 986,1</w:t>
            </w:r>
          </w:p>
        </w:tc>
        <w:tc>
          <w:tcPr>
            <w:tcW w:w="282" w:type="pct"/>
            <w:tcBorders>
              <w:top w:val="single" w:sz="4" w:space="0" w:color="auto"/>
            </w:tcBorders>
            <w:shd w:val="clear" w:color="auto" w:fill="FFFFFF"/>
          </w:tcPr>
          <w:p w:rsidR="0017169C" w:rsidRPr="00823E46" w:rsidRDefault="00993BCE"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13 292,0</w:t>
            </w:r>
          </w:p>
        </w:tc>
        <w:tc>
          <w:tcPr>
            <w:tcW w:w="282" w:type="pct"/>
            <w:tcBorders>
              <w:top w:val="single" w:sz="4" w:space="0" w:color="auto"/>
            </w:tcBorders>
            <w:shd w:val="clear" w:color="auto" w:fill="FFFFFF"/>
          </w:tcPr>
          <w:p w:rsidR="0017169C" w:rsidRPr="00823E46" w:rsidRDefault="00DE132D" w:rsidP="00DE132D">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13 </w:t>
            </w:r>
            <w:r w:rsidR="0017169C">
              <w:rPr>
                <w:rFonts w:ascii="Times New Roman" w:eastAsia="Times New Roman" w:hAnsi="Times New Roman"/>
                <w:color w:val="000000"/>
                <w:sz w:val="16"/>
                <w:szCs w:val="16"/>
              </w:rPr>
              <w:t>000,0</w:t>
            </w:r>
          </w:p>
        </w:tc>
        <w:tc>
          <w:tcPr>
            <w:tcW w:w="282" w:type="pct"/>
            <w:tcBorders>
              <w:top w:val="single" w:sz="4" w:space="0" w:color="auto"/>
            </w:tcBorders>
            <w:shd w:val="clear" w:color="auto" w:fill="FFFFFF"/>
          </w:tcPr>
          <w:p w:rsidR="0017169C" w:rsidRPr="00823E46" w:rsidRDefault="00982DFE"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36 924,0</w:t>
            </w:r>
          </w:p>
        </w:tc>
        <w:tc>
          <w:tcPr>
            <w:tcW w:w="275" w:type="pct"/>
            <w:tcBorders>
              <w:top w:val="single" w:sz="4" w:space="0" w:color="auto"/>
            </w:tcBorders>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29905,0</w:t>
            </w:r>
          </w:p>
        </w:tc>
      </w:tr>
      <w:tr w:rsidR="005D6536" w:rsidRPr="00823E46" w:rsidTr="006A3AE8">
        <w:trPr>
          <w:trHeight w:val="20"/>
        </w:trPr>
        <w:tc>
          <w:tcPr>
            <w:tcW w:w="272" w:type="pct"/>
            <w:vMerge/>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tcPr>
          <w:p w:rsidR="005D6536" w:rsidRPr="00823E46" w:rsidRDefault="005D6536" w:rsidP="005D6536">
            <w:pPr>
              <w:spacing w:after="0" w:line="240"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pStyle w:val="ConsPlusNormal"/>
              <w:jc w:val="center"/>
              <w:rPr>
                <w:rFonts w:ascii="Times New Roman" w:hAnsi="Times New Roman" w:cs="Times New Roman"/>
                <w:sz w:val="16"/>
                <w:szCs w:val="16"/>
              </w:rPr>
            </w:pPr>
            <w:r w:rsidRPr="00823E46">
              <w:rPr>
                <w:rFonts w:ascii="Times New Roman" w:hAnsi="Times New Roman" w:cs="Times New Roman"/>
                <w:sz w:val="16"/>
                <w:szCs w:val="16"/>
              </w:rPr>
              <w:t>x</w:t>
            </w:r>
          </w:p>
        </w:tc>
        <w:tc>
          <w:tcPr>
            <w:tcW w:w="347" w:type="pct"/>
          </w:tcPr>
          <w:p w:rsidR="005D6536" w:rsidRPr="00823E46" w:rsidRDefault="005D6536" w:rsidP="005D6536">
            <w:pPr>
              <w:pStyle w:val="ConsPlusNormal"/>
              <w:jc w:val="center"/>
              <w:rPr>
                <w:rFonts w:ascii="Times New Roman" w:hAnsi="Times New Roman" w:cs="Times New Roman"/>
                <w:sz w:val="16"/>
                <w:szCs w:val="16"/>
              </w:rPr>
            </w:pPr>
            <w:r w:rsidRPr="00823E46">
              <w:rPr>
                <w:rFonts w:ascii="Times New Roman" w:hAnsi="Times New Roman" w:cs="Times New Roman"/>
                <w:sz w:val="16"/>
                <w:szCs w:val="16"/>
              </w:rPr>
              <w:t>x</w:t>
            </w:r>
          </w:p>
        </w:tc>
        <w:tc>
          <w:tcPr>
            <w:tcW w:w="648" w:type="pct"/>
          </w:tcPr>
          <w:p w:rsidR="005D6536" w:rsidRPr="00823E46" w:rsidRDefault="005D6536" w:rsidP="005D6536">
            <w:pPr>
              <w:pStyle w:val="ConsPlusNormal"/>
              <w:jc w:val="both"/>
              <w:rPr>
                <w:rFonts w:ascii="Times New Roman" w:hAnsi="Times New Roman" w:cs="Times New Roman"/>
                <w:sz w:val="16"/>
                <w:szCs w:val="16"/>
              </w:rPr>
            </w:pPr>
            <w:r w:rsidRPr="00823E46">
              <w:rPr>
                <w:rFonts w:ascii="Times New Roman" w:hAnsi="Times New Roman" w:cs="Times New Roman"/>
                <w:sz w:val="16"/>
                <w:szCs w:val="16"/>
              </w:rPr>
              <w:t>внебюджетные источники</w:t>
            </w:r>
          </w:p>
        </w:tc>
        <w:tc>
          <w:tcPr>
            <w:tcW w:w="272" w:type="pct"/>
          </w:tcPr>
          <w:p w:rsidR="005D6536" w:rsidRPr="00823E46" w:rsidRDefault="005D6536" w:rsidP="005D6536">
            <w:pPr>
              <w:autoSpaceDE w:val="0"/>
              <w:autoSpaceDN w:val="0"/>
              <w:adjustRightInd w:val="0"/>
              <w:jc w:val="center"/>
              <w:rPr>
                <w:rFonts w:ascii="Times New Roman" w:hAnsi="Times New Roman"/>
                <w:sz w:val="16"/>
                <w:szCs w:val="16"/>
              </w:rPr>
            </w:pPr>
            <w:r w:rsidRPr="00823E46">
              <w:rPr>
                <w:rFonts w:ascii="Times New Roman" w:hAnsi="Times New Roman"/>
                <w:sz w:val="16"/>
                <w:szCs w:val="16"/>
              </w:rPr>
              <w:t>0,0</w:t>
            </w:r>
          </w:p>
        </w:tc>
        <w:tc>
          <w:tcPr>
            <w:tcW w:w="275" w:type="pct"/>
          </w:tcPr>
          <w:p w:rsidR="005D6536" w:rsidRPr="00823E46" w:rsidRDefault="005D6536" w:rsidP="005D6536">
            <w:pPr>
              <w:autoSpaceDE w:val="0"/>
              <w:autoSpaceDN w:val="0"/>
              <w:adjustRightInd w:val="0"/>
              <w:jc w:val="center"/>
              <w:rPr>
                <w:rFonts w:ascii="Times New Roman" w:hAnsi="Times New Roman"/>
                <w:sz w:val="16"/>
                <w:szCs w:val="16"/>
              </w:rPr>
            </w:pPr>
            <w:r w:rsidRPr="00823E46">
              <w:rPr>
                <w:rFonts w:ascii="Times New Roman" w:hAnsi="Times New Roman"/>
                <w:sz w:val="16"/>
                <w:szCs w:val="16"/>
              </w:rPr>
              <w:t>0,0</w:t>
            </w:r>
          </w:p>
        </w:tc>
        <w:tc>
          <w:tcPr>
            <w:tcW w:w="276" w:type="pct"/>
          </w:tcPr>
          <w:p w:rsidR="005D6536" w:rsidRPr="00823E46" w:rsidRDefault="005D6536" w:rsidP="005D6536">
            <w:pPr>
              <w:autoSpaceDE w:val="0"/>
              <w:autoSpaceDN w:val="0"/>
              <w:adjustRightInd w:val="0"/>
              <w:jc w:val="center"/>
              <w:rPr>
                <w:rFonts w:ascii="Times New Roman" w:hAnsi="Times New Roman"/>
                <w:sz w:val="16"/>
                <w:szCs w:val="16"/>
              </w:rPr>
            </w:pPr>
            <w:r w:rsidRPr="00823E46">
              <w:rPr>
                <w:rFonts w:ascii="Times New Roman" w:hAnsi="Times New Roman"/>
                <w:sz w:val="16"/>
                <w:szCs w:val="16"/>
              </w:rPr>
              <w:t>0,0</w:t>
            </w:r>
          </w:p>
        </w:tc>
        <w:tc>
          <w:tcPr>
            <w:tcW w:w="277" w:type="pct"/>
            <w:tcBorders>
              <w:right w:val="nil"/>
            </w:tcBorders>
          </w:tcPr>
          <w:p w:rsidR="005D6536" w:rsidRPr="00D04C90" w:rsidRDefault="005D6536" w:rsidP="005D6536">
            <w:pPr>
              <w:autoSpaceDE w:val="0"/>
              <w:autoSpaceDN w:val="0"/>
              <w:adjustRightInd w:val="0"/>
              <w:jc w:val="center"/>
              <w:rPr>
                <w:rFonts w:ascii="Baskerville Old Face" w:hAnsi="Baskerville Old Face"/>
                <w:sz w:val="16"/>
                <w:szCs w:val="16"/>
              </w:rPr>
            </w:pPr>
            <w:r w:rsidRPr="00D04C90">
              <w:rPr>
                <w:rFonts w:ascii="Baskerville Old Face" w:hAnsi="Baskerville Old Face"/>
                <w:sz w:val="16"/>
                <w:szCs w:val="16"/>
              </w:rPr>
              <w:t>0,0</w:t>
            </w:r>
          </w:p>
        </w:tc>
        <w:tc>
          <w:tcPr>
            <w:tcW w:w="261" w:type="pct"/>
            <w:tcBorders>
              <w:right w:val="nil"/>
            </w:tcBorders>
          </w:tcPr>
          <w:p w:rsidR="005D6536" w:rsidRPr="00823E46" w:rsidRDefault="005D6536" w:rsidP="005D6536">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c>
          <w:tcPr>
            <w:tcW w:w="282" w:type="pct"/>
            <w:tcBorders>
              <w:right w:val="nil"/>
            </w:tcBorders>
          </w:tcPr>
          <w:p w:rsidR="005D6536" w:rsidRPr="00823E46" w:rsidRDefault="005D6536" w:rsidP="005D6536">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c>
          <w:tcPr>
            <w:tcW w:w="282" w:type="pct"/>
            <w:tcBorders>
              <w:right w:val="nil"/>
            </w:tcBorders>
          </w:tcPr>
          <w:p w:rsidR="005D6536" w:rsidRPr="00823E46" w:rsidRDefault="005D6536" w:rsidP="005D6536">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c>
          <w:tcPr>
            <w:tcW w:w="282" w:type="pct"/>
            <w:tcBorders>
              <w:right w:val="nil"/>
            </w:tcBorders>
          </w:tcPr>
          <w:p w:rsidR="005D6536" w:rsidRPr="00823E46" w:rsidRDefault="005D6536" w:rsidP="005D6536">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c>
          <w:tcPr>
            <w:tcW w:w="275" w:type="pct"/>
            <w:tcBorders>
              <w:right w:val="nil"/>
            </w:tcBorders>
          </w:tcPr>
          <w:p w:rsidR="005D6536" w:rsidRPr="00823E46" w:rsidRDefault="005D6536" w:rsidP="005D6536">
            <w:pPr>
              <w:autoSpaceDE w:val="0"/>
              <w:autoSpaceDN w:val="0"/>
              <w:adjustRightInd w:val="0"/>
              <w:jc w:val="center"/>
              <w:rPr>
                <w:rFonts w:ascii="Baskerville Old Face" w:hAnsi="Baskerville Old Face"/>
                <w:sz w:val="16"/>
                <w:szCs w:val="16"/>
              </w:rPr>
            </w:pPr>
            <w:r w:rsidRPr="00823E46">
              <w:rPr>
                <w:rFonts w:ascii="Baskerville Old Face" w:hAnsi="Baskerville Old Face"/>
                <w:sz w:val="16"/>
                <w:szCs w:val="16"/>
              </w:rPr>
              <w:t>0,0</w:t>
            </w:r>
          </w:p>
        </w:tc>
      </w:tr>
      <w:tr w:rsidR="005D6536" w:rsidRPr="00823E46" w:rsidTr="006A3AE8">
        <w:trPr>
          <w:trHeight w:val="20"/>
        </w:trPr>
        <w:tc>
          <w:tcPr>
            <w:tcW w:w="272" w:type="pct"/>
            <w:vMerge w:val="restart"/>
          </w:tcPr>
          <w:p w:rsidR="005D6536" w:rsidRPr="00823E46" w:rsidRDefault="005D6536" w:rsidP="005D6536">
            <w:pPr>
              <w:autoSpaceDE w:val="0"/>
              <w:autoSpaceDN w:val="0"/>
              <w:adjustRightInd w:val="0"/>
              <w:spacing w:after="0" w:line="240" w:lineRule="auto"/>
              <w:ind w:left="-57" w:right="-57"/>
              <w:rPr>
                <w:rFonts w:ascii="Times New Roman" w:eastAsia="Times New Roman" w:hAnsi="Times New Roman"/>
                <w:bCs/>
                <w:color w:val="000000"/>
                <w:sz w:val="16"/>
                <w:szCs w:val="16"/>
              </w:rPr>
            </w:pPr>
            <w:r w:rsidRPr="00823E46">
              <w:rPr>
                <w:rFonts w:ascii="Times New Roman" w:eastAsia="Times New Roman" w:hAnsi="Times New Roman"/>
                <w:bCs/>
                <w:color w:val="000000"/>
                <w:sz w:val="16"/>
                <w:szCs w:val="16"/>
              </w:rPr>
              <w:t>Основное мероприятие 1</w:t>
            </w:r>
          </w:p>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val="restar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Развитие бюджетного планирования, формирование </w:t>
            </w:r>
            <w:r>
              <w:rPr>
                <w:rFonts w:ascii="Times New Roman" w:eastAsia="Times New Roman" w:hAnsi="Times New Roman"/>
                <w:bCs/>
                <w:color w:val="000000"/>
                <w:sz w:val="16"/>
                <w:szCs w:val="16"/>
              </w:rPr>
              <w:t>бюджета города Канаш</w:t>
            </w:r>
            <w:r w:rsidRPr="00823E46">
              <w:rPr>
                <w:rFonts w:ascii="Times New Roman" w:eastAsia="Times New Roman" w:hAnsi="Times New Roman"/>
                <w:bCs/>
                <w:color w:val="000000"/>
                <w:sz w:val="16"/>
                <w:szCs w:val="16"/>
              </w:rPr>
              <w:t xml:space="preserve"> на очередной финансовый год и плановый период</w:t>
            </w: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Ч410100000</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всего</w:t>
            </w:r>
          </w:p>
        </w:tc>
        <w:tc>
          <w:tcPr>
            <w:tcW w:w="272" w:type="pct"/>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75" w:type="pct"/>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200,0</w:t>
            </w:r>
          </w:p>
        </w:tc>
        <w:tc>
          <w:tcPr>
            <w:tcW w:w="276" w:type="pct"/>
          </w:tcPr>
          <w:p w:rsidR="005D6536" w:rsidRPr="00823E46" w:rsidRDefault="00A8415C" w:rsidP="00186D6E">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481,6</w:t>
            </w:r>
          </w:p>
        </w:tc>
        <w:tc>
          <w:tcPr>
            <w:tcW w:w="277" w:type="pct"/>
          </w:tcPr>
          <w:p w:rsidR="005D6536" w:rsidRPr="00D04C90" w:rsidRDefault="00D04C90" w:rsidP="005D6536">
            <w:pPr>
              <w:spacing w:after="0" w:line="240" w:lineRule="auto"/>
              <w:ind w:left="-57" w:right="-57"/>
              <w:jc w:val="center"/>
              <w:rPr>
                <w:rFonts w:ascii="Times New Roman" w:eastAsia="Times New Roman" w:hAnsi="Times New Roman"/>
                <w:sz w:val="16"/>
                <w:szCs w:val="16"/>
              </w:rPr>
            </w:pPr>
            <w:r w:rsidRPr="00D04C90">
              <w:rPr>
                <w:rFonts w:ascii="Times New Roman" w:eastAsia="Times New Roman" w:hAnsi="Times New Roman"/>
                <w:sz w:val="16"/>
                <w:szCs w:val="16"/>
              </w:rPr>
              <w:t>1 253,3</w:t>
            </w:r>
          </w:p>
        </w:tc>
        <w:tc>
          <w:tcPr>
            <w:tcW w:w="261" w:type="pct"/>
          </w:tcPr>
          <w:p w:rsidR="005D6536" w:rsidRPr="00823E46" w:rsidRDefault="00CE2982" w:rsidP="008466BE">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1572,5</w:t>
            </w:r>
          </w:p>
        </w:tc>
        <w:tc>
          <w:tcPr>
            <w:tcW w:w="282" w:type="pct"/>
            <w:shd w:val="clear" w:color="auto" w:fill="FFFFFF"/>
          </w:tcPr>
          <w:p w:rsidR="005D6536" w:rsidRPr="00823E46" w:rsidRDefault="00993BCE"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10 000,0</w:t>
            </w:r>
          </w:p>
        </w:tc>
        <w:tc>
          <w:tcPr>
            <w:tcW w:w="282" w:type="pct"/>
            <w:shd w:val="clear" w:color="auto" w:fill="FFFFFF"/>
          </w:tcPr>
          <w:p w:rsidR="005D6536" w:rsidRPr="00823E46" w:rsidRDefault="00DE132D"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10 000,0</w:t>
            </w:r>
          </w:p>
        </w:tc>
        <w:tc>
          <w:tcPr>
            <w:tcW w:w="282" w:type="pct"/>
            <w:shd w:val="clear" w:color="auto" w:fill="FFFFFF"/>
          </w:tcPr>
          <w:p w:rsidR="005D6536" w:rsidRDefault="00121612" w:rsidP="005D6536">
            <w:r>
              <w:rPr>
                <w:rFonts w:ascii="Times New Roman" w:eastAsia="Times New Roman" w:hAnsi="Times New Roman"/>
                <w:color w:val="000000"/>
                <w:sz w:val="16"/>
                <w:szCs w:val="16"/>
              </w:rPr>
              <w:t>10 400,0</w:t>
            </w:r>
          </w:p>
        </w:tc>
        <w:tc>
          <w:tcPr>
            <w:tcW w:w="275" w:type="pct"/>
          </w:tcPr>
          <w:p w:rsidR="005D6536" w:rsidRDefault="005D6536" w:rsidP="005D6536">
            <w:r>
              <w:rPr>
                <w:rFonts w:ascii="Times New Roman" w:eastAsia="Times New Roman" w:hAnsi="Times New Roman"/>
                <w:color w:val="000000"/>
                <w:sz w:val="16"/>
                <w:szCs w:val="16"/>
              </w:rPr>
              <w:t>500,0</w:t>
            </w:r>
          </w:p>
        </w:tc>
      </w:tr>
      <w:tr w:rsidR="005D6536" w:rsidRPr="00823E46" w:rsidTr="006A3AE8">
        <w:trPr>
          <w:trHeight w:val="20"/>
        </w:trPr>
        <w:tc>
          <w:tcPr>
            <w:tcW w:w="272" w:type="pct"/>
            <w:vMerge/>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tcPr>
          <w:p w:rsidR="005D6536" w:rsidRPr="00823E46" w:rsidRDefault="005D6536" w:rsidP="005D6536">
            <w:pPr>
              <w:spacing w:after="0" w:line="240"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5D6536" w:rsidRPr="00823E46" w:rsidRDefault="005D6536" w:rsidP="005D6536">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275" w:type="pct"/>
          </w:tcPr>
          <w:p w:rsidR="005D6536" w:rsidRDefault="005D6536" w:rsidP="005D6536">
            <w:pPr>
              <w:jc w:val="center"/>
            </w:pPr>
            <w:r w:rsidRPr="00B978D7">
              <w:rPr>
                <w:rFonts w:ascii="Times New Roman" w:hAnsi="Times New Roman"/>
                <w:color w:val="000000"/>
                <w:sz w:val="16"/>
                <w:szCs w:val="16"/>
              </w:rPr>
              <w:t>0,0</w:t>
            </w:r>
          </w:p>
        </w:tc>
        <w:tc>
          <w:tcPr>
            <w:tcW w:w="276" w:type="pct"/>
          </w:tcPr>
          <w:p w:rsidR="005D6536" w:rsidRDefault="005D6536" w:rsidP="005D6536">
            <w:pPr>
              <w:jc w:val="center"/>
            </w:pPr>
            <w:r w:rsidRPr="00B978D7">
              <w:rPr>
                <w:rFonts w:ascii="Times New Roman" w:hAnsi="Times New Roman"/>
                <w:color w:val="000000"/>
                <w:sz w:val="16"/>
                <w:szCs w:val="16"/>
              </w:rPr>
              <w:t>0,0</w:t>
            </w:r>
          </w:p>
        </w:tc>
        <w:tc>
          <w:tcPr>
            <w:tcW w:w="277" w:type="pct"/>
          </w:tcPr>
          <w:p w:rsidR="005D6536" w:rsidRPr="00D04C90" w:rsidRDefault="005D6536" w:rsidP="005D6536">
            <w:pPr>
              <w:jc w:val="center"/>
            </w:pPr>
            <w:r w:rsidRPr="00D04C90">
              <w:rPr>
                <w:rFonts w:ascii="Times New Roman" w:hAnsi="Times New Roman"/>
                <w:sz w:val="16"/>
                <w:szCs w:val="16"/>
              </w:rPr>
              <w:t>0,0</w:t>
            </w:r>
          </w:p>
        </w:tc>
        <w:tc>
          <w:tcPr>
            <w:tcW w:w="261" w:type="pct"/>
          </w:tcPr>
          <w:p w:rsidR="005D6536" w:rsidRDefault="005D6536" w:rsidP="005D6536">
            <w:pPr>
              <w:jc w:val="center"/>
            </w:pPr>
            <w:r w:rsidRPr="00B978D7">
              <w:rPr>
                <w:rFonts w:ascii="Times New Roman" w:hAnsi="Times New Roman"/>
                <w:color w:val="000000"/>
                <w:sz w:val="16"/>
                <w:szCs w:val="16"/>
              </w:rPr>
              <w:t>0,0</w:t>
            </w:r>
          </w:p>
        </w:tc>
        <w:tc>
          <w:tcPr>
            <w:tcW w:w="282" w:type="pct"/>
            <w:shd w:val="clear" w:color="auto" w:fill="FFFFFF"/>
          </w:tcPr>
          <w:p w:rsidR="005D6536" w:rsidRDefault="005D6536" w:rsidP="005D6536">
            <w:pPr>
              <w:jc w:val="center"/>
            </w:pPr>
            <w:r w:rsidRPr="00B978D7">
              <w:rPr>
                <w:rFonts w:ascii="Times New Roman" w:hAnsi="Times New Roman"/>
                <w:color w:val="000000"/>
                <w:sz w:val="16"/>
                <w:szCs w:val="16"/>
              </w:rPr>
              <w:t>0,0</w:t>
            </w:r>
          </w:p>
        </w:tc>
        <w:tc>
          <w:tcPr>
            <w:tcW w:w="282" w:type="pct"/>
            <w:shd w:val="clear" w:color="auto" w:fill="FFFFFF"/>
          </w:tcPr>
          <w:p w:rsidR="005D6536" w:rsidRDefault="005D6536" w:rsidP="005D6536">
            <w:pPr>
              <w:jc w:val="center"/>
            </w:pPr>
            <w:r w:rsidRPr="00B978D7">
              <w:rPr>
                <w:rFonts w:ascii="Times New Roman" w:hAnsi="Times New Roman"/>
                <w:color w:val="000000"/>
                <w:sz w:val="16"/>
                <w:szCs w:val="16"/>
              </w:rPr>
              <w:t>0,0</w:t>
            </w:r>
          </w:p>
        </w:tc>
        <w:tc>
          <w:tcPr>
            <w:tcW w:w="282" w:type="pct"/>
            <w:shd w:val="clear" w:color="auto" w:fill="FFFFFF"/>
          </w:tcPr>
          <w:p w:rsidR="005D6536" w:rsidRDefault="005D6536" w:rsidP="005D6536">
            <w:pPr>
              <w:jc w:val="center"/>
            </w:pPr>
            <w:r w:rsidRPr="00B978D7">
              <w:rPr>
                <w:rFonts w:ascii="Times New Roman" w:hAnsi="Times New Roman"/>
                <w:color w:val="000000"/>
                <w:sz w:val="16"/>
                <w:szCs w:val="16"/>
              </w:rPr>
              <w:t>0,0</w:t>
            </w:r>
          </w:p>
        </w:tc>
        <w:tc>
          <w:tcPr>
            <w:tcW w:w="275" w:type="pct"/>
          </w:tcPr>
          <w:p w:rsidR="005D6536" w:rsidRDefault="005D6536" w:rsidP="005D6536">
            <w:pPr>
              <w:jc w:val="center"/>
            </w:pPr>
            <w:r w:rsidRPr="00B978D7">
              <w:rPr>
                <w:rFonts w:ascii="Times New Roman" w:hAnsi="Times New Roman"/>
                <w:color w:val="000000"/>
                <w:sz w:val="16"/>
                <w:szCs w:val="16"/>
              </w:rPr>
              <w:t>0,0</w:t>
            </w:r>
          </w:p>
        </w:tc>
      </w:tr>
      <w:tr w:rsidR="00CE2982" w:rsidRPr="00823E46" w:rsidTr="006A3AE8">
        <w:trPr>
          <w:trHeight w:val="20"/>
        </w:trPr>
        <w:tc>
          <w:tcPr>
            <w:tcW w:w="272" w:type="pct"/>
            <w:vMerge/>
          </w:tcPr>
          <w:p w:rsidR="00CE2982" w:rsidRPr="00823E46" w:rsidRDefault="00CE2982" w:rsidP="00CE2982">
            <w:pPr>
              <w:spacing w:after="0" w:line="240" w:lineRule="auto"/>
              <w:ind w:left="-57" w:right="-57"/>
              <w:jc w:val="center"/>
              <w:rPr>
                <w:rFonts w:ascii="Times New Roman" w:eastAsia="Times New Roman" w:hAnsi="Times New Roman"/>
                <w:color w:val="000000"/>
                <w:sz w:val="16"/>
                <w:szCs w:val="16"/>
              </w:rPr>
            </w:pPr>
          </w:p>
        </w:tc>
        <w:tc>
          <w:tcPr>
            <w:tcW w:w="936" w:type="pct"/>
            <w:vMerge/>
          </w:tcPr>
          <w:p w:rsidR="00CE2982" w:rsidRPr="00823E46" w:rsidRDefault="00CE2982" w:rsidP="00CE2982">
            <w:pPr>
              <w:spacing w:after="0" w:line="240" w:lineRule="auto"/>
              <w:jc w:val="both"/>
              <w:rPr>
                <w:rFonts w:ascii="Times New Roman" w:eastAsia="Times New Roman" w:hAnsi="Times New Roman"/>
                <w:color w:val="000000"/>
                <w:sz w:val="16"/>
                <w:szCs w:val="16"/>
              </w:rPr>
            </w:pPr>
          </w:p>
        </w:tc>
        <w:tc>
          <w:tcPr>
            <w:tcW w:w="315" w:type="pct"/>
          </w:tcPr>
          <w:p w:rsidR="00CE2982" w:rsidRPr="00823E46" w:rsidRDefault="00CE2982" w:rsidP="00CE2982">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CE2982" w:rsidRPr="00823E46" w:rsidRDefault="00CE2982" w:rsidP="00CE2982">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CE2982" w:rsidRPr="00823E46" w:rsidRDefault="00CE2982" w:rsidP="00CE2982">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местный бюджет</w:t>
            </w:r>
          </w:p>
        </w:tc>
        <w:tc>
          <w:tcPr>
            <w:tcW w:w="272" w:type="pct"/>
          </w:tcPr>
          <w:p w:rsidR="00CE2982" w:rsidRPr="00823E46" w:rsidRDefault="00CE2982" w:rsidP="00CE2982">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75" w:type="pct"/>
          </w:tcPr>
          <w:p w:rsidR="00CE2982" w:rsidRPr="00823E46" w:rsidRDefault="00CE2982" w:rsidP="00CE2982">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200,0</w:t>
            </w:r>
          </w:p>
        </w:tc>
        <w:tc>
          <w:tcPr>
            <w:tcW w:w="276" w:type="pct"/>
          </w:tcPr>
          <w:p w:rsidR="00CE2982" w:rsidRPr="00823E46" w:rsidRDefault="00CE2982" w:rsidP="00CE2982">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481,6</w:t>
            </w:r>
          </w:p>
        </w:tc>
        <w:tc>
          <w:tcPr>
            <w:tcW w:w="277" w:type="pct"/>
          </w:tcPr>
          <w:p w:rsidR="00CE2982" w:rsidRPr="00D04C90" w:rsidRDefault="00CE2982" w:rsidP="00CE2982">
            <w:pPr>
              <w:spacing w:after="0" w:line="240" w:lineRule="auto"/>
              <w:ind w:left="-57" w:right="-57"/>
              <w:jc w:val="center"/>
              <w:rPr>
                <w:rFonts w:ascii="Times New Roman" w:eastAsia="Times New Roman" w:hAnsi="Times New Roman"/>
                <w:sz w:val="16"/>
                <w:szCs w:val="16"/>
              </w:rPr>
            </w:pPr>
            <w:r w:rsidRPr="00D04C90">
              <w:rPr>
                <w:rFonts w:ascii="Times New Roman" w:eastAsia="Times New Roman" w:hAnsi="Times New Roman"/>
                <w:sz w:val="16"/>
                <w:szCs w:val="16"/>
              </w:rPr>
              <w:t>1 253,3</w:t>
            </w:r>
          </w:p>
        </w:tc>
        <w:tc>
          <w:tcPr>
            <w:tcW w:w="261" w:type="pct"/>
          </w:tcPr>
          <w:p w:rsidR="00CE2982" w:rsidRPr="00823E46" w:rsidRDefault="00CE2982" w:rsidP="00CE2982">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1 572,5</w:t>
            </w:r>
          </w:p>
        </w:tc>
        <w:tc>
          <w:tcPr>
            <w:tcW w:w="282" w:type="pct"/>
            <w:shd w:val="clear" w:color="auto" w:fill="FFFFFF"/>
          </w:tcPr>
          <w:p w:rsidR="00CE2982" w:rsidRPr="00823E46" w:rsidRDefault="00993BCE" w:rsidP="00CE2982">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10 000,0</w:t>
            </w:r>
          </w:p>
        </w:tc>
        <w:tc>
          <w:tcPr>
            <w:tcW w:w="282" w:type="pct"/>
            <w:shd w:val="clear" w:color="auto" w:fill="FFFFFF"/>
          </w:tcPr>
          <w:p w:rsidR="00CE2982" w:rsidRDefault="00DE132D" w:rsidP="00CE2982">
            <w:r>
              <w:rPr>
                <w:rFonts w:ascii="Times New Roman" w:eastAsia="Times New Roman" w:hAnsi="Times New Roman"/>
                <w:color w:val="000000"/>
                <w:sz w:val="16"/>
                <w:szCs w:val="16"/>
              </w:rPr>
              <w:t>10 000,0</w:t>
            </w:r>
          </w:p>
        </w:tc>
        <w:tc>
          <w:tcPr>
            <w:tcW w:w="282" w:type="pct"/>
            <w:shd w:val="clear" w:color="auto" w:fill="FFFFFF"/>
          </w:tcPr>
          <w:p w:rsidR="00CE2982" w:rsidRDefault="00121612" w:rsidP="00CE2982">
            <w:r>
              <w:rPr>
                <w:rFonts w:ascii="Times New Roman" w:eastAsia="Times New Roman" w:hAnsi="Times New Roman"/>
                <w:color w:val="000000"/>
                <w:sz w:val="16"/>
                <w:szCs w:val="16"/>
              </w:rPr>
              <w:t>10 400,0</w:t>
            </w:r>
          </w:p>
        </w:tc>
        <w:tc>
          <w:tcPr>
            <w:tcW w:w="275" w:type="pct"/>
          </w:tcPr>
          <w:p w:rsidR="00CE2982" w:rsidRDefault="00CE2982" w:rsidP="00CE2982">
            <w:r>
              <w:rPr>
                <w:rFonts w:ascii="Times New Roman" w:eastAsia="Times New Roman" w:hAnsi="Times New Roman"/>
                <w:color w:val="000000"/>
                <w:sz w:val="16"/>
                <w:szCs w:val="16"/>
              </w:rPr>
              <w:t>500,0</w:t>
            </w:r>
          </w:p>
        </w:tc>
      </w:tr>
      <w:tr w:rsidR="005D6536" w:rsidRPr="00823E46" w:rsidTr="006A3AE8">
        <w:trPr>
          <w:trHeight w:val="20"/>
        </w:trPr>
        <w:tc>
          <w:tcPr>
            <w:tcW w:w="272" w:type="pct"/>
            <w:vMerge w:val="restart"/>
          </w:tcPr>
          <w:p w:rsidR="005D6536" w:rsidRPr="00823E46" w:rsidRDefault="005D6536" w:rsidP="005D653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Основное ме</w:t>
            </w:r>
            <w:r w:rsidRPr="00823E46">
              <w:rPr>
                <w:rFonts w:ascii="Times New Roman" w:eastAsia="Times New Roman" w:hAnsi="Times New Roman"/>
                <w:color w:val="000000"/>
                <w:sz w:val="16"/>
                <w:szCs w:val="16"/>
              </w:rPr>
              <w:softHyphen/>
              <w:t>роприя</w:t>
            </w:r>
            <w:r w:rsidRPr="00823E46">
              <w:rPr>
                <w:rFonts w:ascii="Times New Roman" w:eastAsia="Times New Roman" w:hAnsi="Times New Roman"/>
                <w:color w:val="000000"/>
                <w:sz w:val="16"/>
                <w:szCs w:val="16"/>
              </w:rPr>
              <w:softHyphen/>
              <w:t>тие 2</w:t>
            </w:r>
          </w:p>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val="restar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Повышение доходной базы, уточнение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 xml:space="preserve"> в ходе его исполнения с учетом поступлений доходов в </w:t>
            </w:r>
            <w:r>
              <w:rPr>
                <w:rFonts w:ascii="Times New Roman" w:eastAsia="Times New Roman" w:hAnsi="Times New Roman"/>
                <w:color w:val="000000"/>
                <w:sz w:val="16"/>
                <w:szCs w:val="16"/>
              </w:rPr>
              <w:t>бюджет города Канаш</w:t>
            </w: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Ч410200000</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всего</w:t>
            </w:r>
          </w:p>
        </w:tc>
        <w:tc>
          <w:tcPr>
            <w:tcW w:w="272" w:type="pct"/>
            <w:shd w:val="clear" w:color="auto" w:fill="FFFFFF"/>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75" w:type="pct"/>
            <w:shd w:val="clear" w:color="auto" w:fill="FFFFFF"/>
          </w:tcPr>
          <w:p w:rsidR="005D6536" w:rsidRDefault="005D6536" w:rsidP="005D6536">
            <w:pPr>
              <w:jc w:val="center"/>
            </w:pPr>
            <w:r w:rsidRPr="005D0BE2">
              <w:rPr>
                <w:rFonts w:ascii="Times New Roman" w:eastAsia="Times New Roman" w:hAnsi="Times New Roman"/>
                <w:color w:val="000000"/>
                <w:sz w:val="16"/>
                <w:szCs w:val="16"/>
              </w:rPr>
              <w:t>0,0</w:t>
            </w:r>
          </w:p>
        </w:tc>
        <w:tc>
          <w:tcPr>
            <w:tcW w:w="276"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7" w:type="pct"/>
          </w:tcPr>
          <w:p w:rsidR="005D6536" w:rsidRPr="00D04C90" w:rsidRDefault="005D6536" w:rsidP="005D6536">
            <w:pPr>
              <w:jc w:val="center"/>
            </w:pPr>
            <w:r w:rsidRPr="00D04C90">
              <w:rPr>
                <w:rFonts w:ascii="Times New Roman" w:eastAsia="Times New Roman" w:hAnsi="Times New Roman"/>
                <w:sz w:val="16"/>
                <w:szCs w:val="16"/>
              </w:rPr>
              <w:t>0,0</w:t>
            </w:r>
          </w:p>
        </w:tc>
        <w:tc>
          <w:tcPr>
            <w:tcW w:w="261"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shd w:val="clear" w:color="auto" w:fill="FFFFFF"/>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shd w:val="clear" w:color="auto" w:fill="FFFFFF"/>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shd w:val="clear" w:color="auto" w:fill="FFFFFF"/>
          </w:tcPr>
          <w:p w:rsidR="005D6536" w:rsidRDefault="005D6536" w:rsidP="005D6536">
            <w:pPr>
              <w:jc w:val="center"/>
            </w:pPr>
            <w:r w:rsidRPr="005D0BE2">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r>
      <w:tr w:rsidR="005D6536" w:rsidRPr="00823E46" w:rsidTr="006A3AE8">
        <w:trPr>
          <w:trHeight w:val="20"/>
        </w:trPr>
        <w:tc>
          <w:tcPr>
            <w:tcW w:w="272" w:type="pct"/>
            <w:vMerge/>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tcPr>
          <w:p w:rsidR="005D6536" w:rsidRPr="00823E46" w:rsidRDefault="005D6536" w:rsidP="005D6536">
            <w:pPr>
              <w:spacing w:after="0" w:line="240"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5D6536" w:rsidRDefault="005D6536" w:rsidP="005D6536">
            <w:pPr>
              <w:jc w:val="center"/>
            </w:pPr>
            <w:r w:rsidRPr="00E412BF">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6"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7" w:type="pct"/>
            <w:tcBorders>
              <w:right w:val="nil"/>
            </w:tcBorders>
          </w:tcPr>
          <w:p w:rsidR="005D6536" w:rsidRPr="00D04C90" w:rsidRDefault="005D6536" w:rsidP="005D6536">
            <w:pPr>
              <w:jc w:val="center"/>
            </w:pPr>
            <w:r w:rsidRPr="00D04C90">
              <w:rPr>
                <w:rFonts w:ascii="Times New Roman" w:eastAsia="Times New Roman" w:hAnsi="Times New Roman"/>
                <w:sz w:val="16"/>
                <w:szCs w:val="16"/>
              </w:rPr>
              <w:t>0,0</w:t>
            </w:r>
          </w:p>
        </w:tc>
        <w:tc>
          <w:tcPr>
            <w:tcW w:w="261"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c>
          <w:tcPr>
            <w:tcW w:w="275"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r>
      <w:tr w:rsidR="005D6536" w:rsidRPr="00823E46" w:rsidTr="006A3AE8">
        <w:trPr>
          <w:trHeight w:val="20"/>
        </w:trPr>
        <w:tc>
          <w:tcPr>
            <w:tcW w:w="272" w:type="pct"/>
            <w:vMerge/>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tcPr>
          <w:p w:rsidR="005D6536" w:rsidRPr="00823E46" w:rsidRDefault="005D6536" w:rsidP="005D6536">
            <w:pPr>
              <w:spacing w:after="0" w:line="240"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местный бюджет</w:t>
            </w:r>
          </w:p>
        </w:tc>
        <w:tc>
          <w:tcPr>
            <w:tcW w:w="272" w:type="pct"/>
          </w:tcPr>
          <w:p w:rsidR="005D6536" w:rsidRDefault="005D6536" w:rsidP="005D6536">
            <w:pPr>
              <w:jc w:val="center"/>
            </w:pPr>
            <w:r w:rsidRPr="00E412BF">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6"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7" w:type="pct"/>
            <w:tcBorders>
              <w:right w:val="nil"/>
            </w:tcBorders>
          </w:tcPr>
          <w:p w:rsidR="005D6536" w:rsidRPr="00D04C90" w:rsidRDefault="005D6536" w:rsidP="005D6536">
            <w:pPr>
              <w:jc w:val="center"/>
            </w:pPr>
            <w:r w:rsidRPr="00D04C90">
              <w:rPr>
                <w:rFonts w:ascii="Times New Roman" w:eastAsia="Times New Roman" w:hAnsi="Times New Roman"/>
                <w:sz w:val="16"/>
                <w:szCs w:val="16"/>
              </w:rPr>
              <w:t>0,0</w:t>
            </w:r>
          </w:p>
        </w:tc>
        <w:tc>
          <w:tcPr>
            <w:tcW w:w="261"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c>
          <w:tcPr>
            <w:tcW w:w="275" w:type="pct"/>
            <w:tcBorders>
              <w:right w:val="nil"/>
            </w:tcBorders>
          </w:tcPr>
          <w:p w:rsidR="005D6536" w:rsidRDefault="005D6536" w:rsidP="005D6536">
            <w:pPr>
              <w:jc w:val="center"/>
            </w:pPr>
            <w:r w:rsidRPr="005D0BE2">
              <w:rPr>
                <w:rFonts w:ascii="Times New Roman" w:eastAsia="Times New Roman" w:hAnsi="Times New Roman"/>
                <w:color w:val="000000"/>
                <w:sz w:val="16"/>
                <w:szCs w:val="16"/>
              </w:rPr>
              <w:t>0,0</w:t>
            </w:r>
          </w:p>
        </w:tc>
      </w:tr>
      <w:tr w:rsidR="005D6536" w:rsidRPr="00823E46" w:rsidTr="006A3AE8">
        <w:trPr>
          <w:trHeight w:val="20"/>
        </w:trPr>
        <w:tc>
          <w:tcPr>
            <w:tcW w:w="272" w:type="pct"/>
            <w:vMerge w:val="restart"/>
          </w:tcPr>
          <w:p w:rsidR="005D6536" w:rsidRPr="00823E46" w:rsidRDefault="005D6536" w:rsidP="005D653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Основное ме</w:t>
            </w:r>
            <w:r w:rsidRPr="00823E46">
              <w:rPr>
                <w:rFonts w:ascii="Times New Roman" w:eastAsia="Times New Roman" w:hAnsi="Times New Roman"/>
                <w:color w:val="000000"/>
                <w:sz w:val="16"/>
                <w:szCs w:val="16"/>
              </w:rPr>
              <w:softHyphen/>
              <w:t>роприя</w:t>
            </w:r>
            <w:r w:rsidRPr="00823E46">
              <w:rPr>
                <w:rFonts w:ascii="Times New Roman" w:eastAsia="Times New Roman" w:hAnsi="Times New Roman"/>
                <w:color w:val="000000"/>
                <w:sz w:val="16"/>
                <w:szCs w:val="16"/>
              </w:rPr>
              <w:softHyphen/>
              <w:t>тие 3</w:t>
            </w:r>
          </w:p>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val="restar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Организация исполнения и подготовка отчетов об исполнении </w:t>
            </w:r>
            <w:r>
              <w:rPr>
                <w:rFonts w:ascii="Times New Roman" w:eastAsia="Times New Roman" w:hAnsi="Times New Roman"/>
                <w:color w:val="000000"/>
                <w:sz w:val="16"/>
                <w:szCs w:val="16"/>
              </w:rPr>
              <w:t>бюджета города Канаш</w:t>
            </w: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w:t>
            </w:r>
            <w:r w:rsidRPr="00823E46">
              <w:rPr>
                <w:rFonts w:ascii="Times New Roman" w:eastAsia="Times New Roman" w:hAnsi="Times New Roman"/>
                <w:color w:val="000000"/>
                <w:sz w:val="16"/>
                <w:szCs w:val="16"/>
              </w:rPr>
              <w:t>92</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Ч410300000</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всего</w:t>
            </w:r>
          </w:p>
        </w:tc>
        <w:tc>
          <w:tcPr>
            <w:tcW w:w="272" w:type="pct"/>
          </w:tcPr>
          <w:p w:rsidR="005D6536" w:rsidRDefault="005D6536" w:rsidP="005D6536">
            <w:pPr>
              <w:jc w:val="center"/>
            </w:pPr>
            <w:r w:rsidRPr="00E412BF">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6"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7" w:type="pct"/>
          </w:tcPr>
          <w:p w:rsidR="005D6536" w:rsidRPr="00D04C90" w:rsidRDefault="005D6536" w:rsidP="005D6536">
            <w:pPr>
              <w:jc w:val="center"/>
            </w:pPr>
            <w:r w:rsidRPr="00D04C90">
              <w:rPr>
                <w:rFonts w:ascii="Times New Roman" w:eastAsia="Times New Roman" w:hAnsi="Times New Roman"/>
                <w:sz w:val="16"/>
                <w:szCs w:val="16"/>
              </w:rPr>
              <w:t>0,0</w:t>
            </w:r>
          </w:p>
        </w:tc>
        <w:tc>
          <w:tcPr>
            <w:tcW w:w="261"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r>
      <w:tr w:rsidR="005D6536" w:rsidRPr="00823E46" w:rsidTr="006A3AE8">
        <w:trPr>
          <w:trHeight w:val="20"/>
        </w:trPr>
        <w:tc>
          <w:tcPr>
            <w:tcW w:w="272" w:type="pct"/>
            <w:vMerge/>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tcPr>
          <w:p w:rsidR="005D6536" w:rsidRPr="00823E46" w:rsidRDefault="005D6536" w:rsidP="005D6536">
            <w:pPr>
              <w:spacing w:after="0" w:line="240"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5D6536" w:rsidRDefault="005D6536" w:rsidP="005D6536">
            <w:pPr>
              <w:jc w:val="center"/>
            </w:pPr>
            <w:r w:rsidRPr="00E412BF">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6"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7" w:type="pct"/>
          </w:tcPr>
          <w:p w:rsidR="005D6536" w:rsidRPr="00D04C90" w:rsidRDefault="005D6536" w:rsidP="005D6536">
            <w:pPr>
              <w:jc w:val="center"/>
            </w:pPr>
            <w:r w:rsidRPr="00D04C90">
              <w:rPr>
                <w:rFonts w:ascii="Times New Roman" w:eastAsia="Times New Roman" w:hAnsi="Times New Roman"/>
                <w:sz w:val="16"/>
                <w:szCs w:val="16"/>
              </w:rPr>
              <w:t>0,0</w:t>
            </w:r>
          </w:p>
        </w:tc>
        <w:tc>
          <w:tcPr>
            <w:tcW w:w="261"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shd w:val="clear" w:color="auto" w:fill="FFFFFF"/>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shd w:val="clear" w:color="auto" w:fill="FFFFFF"/>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shd w:val="clear" w:color="auto" w:fill="FFFFFF"/>
          </w:tcPr>
          <w:p w:rsidR="005D6536" w:rsidRDefault="005D6536" w:rsidP="005D6536">
            <w:pPr>
              <w:jc w:val="center"/>
            </w:pPr>
            <w:r w:rsidRPr="005D0BE2">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r>
      <w:tr w:rsidR="005D6536" w:rsidRPr="00823E46" w:rsidTr="006A3AE8">
        <w:trPr>
          <w:trHeight w:val="20"/>
        </w:trPr>
        <w:tc>
          <w:tcPr>
            <w:tcW w:w="272" w:type="pct"/>
            <w:vMerge/>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tcPr>
          <w:p w:rsidR="005D6536" w:rsidRPr="00823E46" w:rsidRDefault="005D6536" w:rsidP="005D6536">
            <w:pPr>
              <w:spacing w:after="0" w:line="240"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w:t>
            </w:r>
            <w:r w:rsidRPr="00823E46">
              <w:rPr>
                <w:rFonts w:ascii="Times New Roman" w:eastAsia="Times New Roman" w:hAnsi="Times New Roman"/>
                <w:color w:val="000000"/>
                <w:sz w:val="16"/>
                <w:szCs w:val="16"/>
              </w:rPr>
              <w:t>92</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местный бюджет</w:t>
            </w:r>
          </w:p>
        </w:tc>
        <w:tc>
          <w:tcPr>
            <w:tcW w:w="272" w:type="pct"/>
          </w:tcPr>
          <w:p w:rsidR="005D6536" w:rsidRDefault="005D6536" w:rsidP="005D6536">
            <w:pPr>
              <w:jc w:val="center"/>
            </w:pPr>
            <w:r w:rsidRPr="00E412BF">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6"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7" w:type="pct"/>
          </w:tcPr>
          <w:p w:rsidR="005D6536" w:rsidRPr="00D04C90" w:rsidRDefault="005D6536" w:rsidP="005D6536">
            <w:pPr>
              <w:jc w:val="center"/>
            </w:pPr>
            <w:r w:rsidRPr="00D04C90">
              <w:rPr>
                <w:rFonts w:ascii="Times New Roman" w:eastAsia="Times New Roman" w:hAnsi="Times New Roman"/>
                <w:sz w:val="16"/>
                <w:szCs w:val="16"/>
              </w:rPr>
              <w:t>0,0</w:t>
            </w:r>
          </w:p>
        </w:tc>
        <w:tc>
          <w:tcPr>
            <w:tcW w:w="261"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82" w:type="pct"/>
          </w:tcPr>
          <w:p w:rsidR="005D6536" w:rsidRDefault="005D6536" w:rsidP="005D6536">
            <w:pPr>
              <w:jc w:val="center"/>
            </w:pPr>
            <w:r w:rsidRPr="005D0BE2">
              <w:rPr>
                <w:rFonts w:ascii="Times New Roman" w:eastAsia="Times New Roman" w:hAnsi="Times New Roman"/>
                <w:color w:val="000000"/>
                <w:sz w:val="16"/>
                <w:szCs w:val="16"/>
              </w:rPr>
              <w:t>0,0</w:t>
            </w:r>
          </w:p>
        </w:tc>
        <w:tc>
          <w:tcPr>
            <w:tcW w:w="275" w:type="pct"/>
          </w:tcPr>
          <w:p w:rsidR="005D6536" w:rsidRDefault="005D6536" w:rsidP="005D6536">
            <w:pPr>
              <w:jc w:val="center"/>
            </w:pPr>
            <w:r w:rsidRPr="005D0BE2">
              <w:rPr>
                <w:rFonts w:ascii="Times New Roman" w:eastAsia="Times New Roman" w:hAnsi="Times New Roman"/>
                <w:color w:val="000000"/>
                <w:sz w:val="16"/>
                <w:szCs w:val="16"/>
              </w:rPr>
              <w:t>0,0</w:t>
            </w:r>
          </w:p>
        </w:tc>
      </w:tr>
      <w:tr w:rsidR="005D6536" w:rsidRPr="00823E46" w:rsidTr="006A3AE8">
        <w:trPr>
          <w:trHeight w:val="20"/>
        </w:trPr>
        <w:tc>
          <w:tcPr>
            <w:tcW w:w="272" w:type="pct"/>
            <w:vMerge w:val="restart"/>
          </w:tcPr>
          <w:p w:rsidR="005D6536" w:rsidRPr="00823E46" w:rsidRDefault="005D6536" w:rsidP="005D653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Основное ме</w:t>
            </w:r>
            <w:r w:rsidRPr="00823E46">
              <w:rPr>
                <w:rFonts w:ascii="Times New Roman" w:eastAsia="Times New Roman" w:hAnsi="Times New Roman"/>
                <w:color w:val="000000"/>
                <w:sz w:val="16"/>
                <w:szCs w:val="16"/>
              </w:rPr>
              <w:softHyphen/>
              <w:t>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4</w:t>
            </w:r>
          </w:p>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val="restar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Реализация мер по оптимизации </w:t>
            </w:r>
            <w:r>
              <w:rPr>
                <w:rFonts w:ascii="Times New Roman" w:eastAsia="Times New Roman" w:hAnsi="Times New Roman"/>
                <w:color w:val="000000"/>
                <w:sz w:val="16"/>
                <w:szCs w:val="16"/>
              </w:rPr>
              <w:t>муниципального долга города Канаш Чувашской Республики</w:t>
            </w:r>
            <w:r w:rsidRPr="00823E46">
              <w:rPr>
                <w:rFonts w:ascii="Times New Roman" w:eastAsia="Times New Roman" w:hAnsi="Times New Roman"/>
                <w:color w:val="000000"/>
                <w:sz w:val="16"/>
                <w:szCs w:val="16"/>
              </w:rPr>
              <w:t xml:space="preserve"> и своевременному исполнению долговых обязательств</w:t>
            </w: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w:t>
            </w:r>
            <w:r w:rsidRPr="00823E46">
              <w:rPr>
                <w:rFonts w:ascii="Times New Roman" w:eastAsia="Times New Roman" w:hAnsi="Times New Roman"/>
                <w:color w:val="000000"/>
                <w:sz w:val="16"/>
                <w:szCs w:val="16"/>
              </w:rPr>
              <w:t>92</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Ч410500000</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всего</w:t>
            </w:r>
          </w:p>
        </w:tc>
        <w:tc>
          <w:tcPr>
            <w:tcW w:w="272" w:type="pct"/>
          </w:tcPr>
          <w:p w:rsidR="005D6536" w:rsidRPr="00823E46" w:rsidRDefault="005D6536" w:rsidP="005D6536">
            <w:pPr>
              <w:jc w:val="center"/>
              <w:rPr>
                <w:rFonts w:ascii="Times New Roman" w:hAnsi="Times New Roman"/>
                <w:sz w:val="16"/>
                <w:szCs w:val="16"/>
              </w:rPr>
            </w:pPr>
            <w:r>
              <w:rPr>
                <w:rFonts w:ascii="Times New Roman" w:hAnsi="Times New Roman"/>
                <w:sz w:val="16"/>
                <w:szCs w:val="16"/>
              </w:rPr>
              <w:t>0,0</w:t>
            </w:r>
          </w:p>
        </w:tc>
        <w:tc>
          <w:tcPr>
            <w:tcW w:w="275" w:type="pct"/>
          </w:tcPr>
          <w:p w:rsidR="005D6536" w:rsidRPr="00823E46" w:rsidRDefault="00A10685" w:rsidP="00A10685">
            <w:pPr>
              <w:rPr>
                <w:rFonts w:ascii="Times New Roman" w:hAnsi="Times New Roman"/>
                <w:sz w:val="16"/>
                <w:szCs w:val="16"/>
              </w:rPr>
            </w:pPr>
            <w:r>
              <w:rPr>
                <w:rFonts w:ascii="Times New Roman" w:hAnsi="Times New Roman"/>
                <w:sz w:val="16"/>
                <w:szCs w:val="16"/>
              </w:rPr>
              <w:t>908,1</w:t>
            </w:r>
          </w:p>
        </w:tc>
        <w:tc>
          <w:tcPr>
            <w:tcW w:w="276" w:type="pct"/>
          </w:tcPr>
          <w:p w:rsidR="005D6536" w:rsidRPr="00823E46" w:rsidRDefault="00A8415C" w:rsidP="00C110C8">
            <w:pPr>
              <w:rPr>
                <w:rFonts w:ascii="Times New Roman" w:hAnsi="Times New Roman"/>
                <w:sz w:val="16"/>
                <w:szCs w:val="16"/>
              </w:rPr>
            </w:pPr>
            <w:r>
              <w:rPr>
                <w:rFonts w:ascii="Times New Roman" w:hAnsi="Times New Roman"/>
                <w:sz w:val="16"/>
                <w:szCs w:val="16"/>
              </w:rPr>
              <w:t>2083,0</w:t>
            </w:r>
          </w:p>
        </w:tc>
        <w:tc>
          <w:tcPr>
            <w:tcW w:w="277" w:type="pct"/>
          </w:tcPr>
          <w:p w:rsidR="005D6536" w:rsidRPr="00D04C90" w:rsidRDefault="00D04C90" w:rsidP="00D04C90">
            <w:pPr>
              <w:jc w:val="right"/>
            </w:pPr>
            <w:r w:rsidRPr="00D04C90">
              <w:rPr>
                <w:rFonts w:ascii="Times New Roman" w:hAnsi="Times New Roman"/>
                <w:sz w:val="16"/>
                <w:szCs w:val="16"/>
              </w:rPr>
              <w:t>2 114,6</w:t>
            </w:r>
          </w:p>
        </w:tc>
        <w:tc>
          <w:tcPr>
            <w:tcW w:w="261" w:type="pct"/>
          </w:tcPr>
          <w:p w:rsidR="005D6536" w:rsidRDefault="00CE2982" w:rsidP="00CE2982">
            <w:pPr>
              <w:jc w:val="center"/>
            </w:pPr>
            <w:r>
              <w:rPr>
                <w:rFonts w:ascii="Times New Roman" w:hAnsi="Times New Roman"/>
                <w:sz w:val="16"/>
                <w:szCs w:val="16"/>
              </w:rPr>
              <w:t>0,0</w:t>
            </w:r>
          </w:p>
        </w:tc>
        <w:tc>
          <w:tcPr>
            <w:tcW w:w="282" w:type="pct"/>
          </w:tcPr>
          <w:p w:rsidR="005D6536" w:rsidRDefault="005C1BDA" w:rsidP="00EA4DA6">
            <w:pPr>
              <w:jc w:val="center"/>
            </w:pPr>
            <w:r>
              <w:rPr>
                <w:rFonts w:ascii="Times New Roman" w:hAnsi="Times New Roman"/>
                <w:sz w:val="16"/>
                <w:szCs w:val="16"/>
              </w:rPr>
              <w:t>3000,0</w:t>
            </w:r>
          </w:p>
        </w:tc>
        <w:tc>
          <w:tcPr>
            <w:tcW w:w="282" w:type="pct"/>
          </w:tcPr>
          <w:p w:rsidR="005D6536" w:rsidRDefault="0017169C" w:rsidP="005D6536">
            <w:r>
              <w:rPr>
                <w:rFonts w:ascii="Times New Roman" w:hAnsi="Times New Roman"/>
                <w:sz w:val="16"/>
                <w:szCs w:val="16"/>
              </w:rPr>
              <w:t>3000,0</w:t>
            </w:r>
          </w:p>
        </w:tc>
        <w:tc>
          <w:tcPr>
            <w:tcW w:w="282" w:type="pct"/>
          </w:tcPr>
          <w:p w:rsidR="005D6536" w:rsidRDefault="00121612" w:rsidP="005D6536">
            <w:r>
              <w:rPr>
                <w:rFonts w:ascii="Times New Roman" w:hAnsi="Times New Roman"/>
                <w:sz w:val="16"/>
                <w:szCs w:val="16"/>
              </w:rPr>
              <w:t>26 524,0</w:t>
            </w:r>
          </w:p>
        </w:tc>
        <w:tc>
          <w:tcPr>
            <w:tcW w:w="275" w:type="pct"/>
          </w:tcPr>
          <w:p w:rsidR="005D6536" w:rsidRDefault="005D6536" w:rsidP="005D6536">
            <w:r>
              <w:rPr>
                <w:rFonts w:ascii="Times New Roman" w:hAnsi="Times New Roman"/>
                <w:sz w:val="16"/>
                <w:szCs w:val="16"/>
              </w:rPr>
              <w:t>29405,0</w:t>
            </w:r>
          </w:p>
        </w:tc>
      </w:tr>
      <w:tr w:rsidR="005D6536" w:rsidRPr="00823E46" w:rsidTr="006A3AE8">
        <w:trPr>
          <w:trHeight w:val="20"/>
        </w:trPr>
        <w:tc>
          <w:tcPr>
            <w:tcW w:w="272" w:type="pct"/>
            <w:vMerge/>
          </w:tcPr>
          <w:p w:rsidR="005D6536" w:rsidRPr="00823E46" w:rsidRDefault="005D6536" w:rsidP="005D6536">
            <w:pPr>
              <w:spacing w:after="0" w:line="240" w:lineRule="auto"/>
              <w:ind w:left="-57" w:right="-57"/>
              <w:jc w:val="center"/>
              <w:rPr>
                <w:rFonts w:ascii="Times New Roman" w:eastAsia="Times New Roman" w:hAnsi="Times New Roman"/>
                <w:color w:val="000000"/>
                <w:sz w:val="16"/>
                <w:szCs w:val="16"/>
              </w:rPr>
            </w:pPr>
          </w:p>
        </w:tc>
        <w:tc>
          <w:tcPr>
            <w:tcW w:w="936" w:type="pct"/>
            <w:vMerge/>
          </w:tcPr>
          <w:p w:rsidR="005D6536" w:rsidRPr="00823E46" w:rsidRDefault="005D6536" w:rsidP="005D6536">
            <w:pPr>
              <w:spacing w:after="0" w:line="240"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5D6536" w:rsidRPr="00823E46" w:rsidRDefault="005D6536" w:rsidP="005D6536">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275" w:type="pct"/>
          </w:tcPr>
          <w:p w:rsidR="005D6536" w:rsidRDefault="005D6536" w:rsidP="005D6536">
            <w:pPr>
              <w:jc w:val="center"/>
            </w:pPr>
            <w:r w:rsidRPr="00216479">
              <w:rPr>
                <w:rFonts w:ascii="Times New Roman" w:hAnsi="Times New Roman"/>
                <w:color w:val="000000"/>
                <w:sz w:val="16"/>
                <w:szCs w:val="16"/>
              </w:rPr>
              <w:t>0,0</w:t>
            </w:r>
          </w:p>
        </w:tc>
        <w:tc>
          <w:tcPr>
            <w:tcW w:w="276" w:type="pct"/>
          </w:tcPr>
          <w:p w:rsidR="005D6536" w:rsidRDefault="005D6536" w:rsidP="005D6536">
            <w:pPr>
              <w:jc w:val="center"/>
            </w:pPr>
            <w:r w:rsidRPr="00216479">
              <w:rPr>
                <w:rFonts w:ascii="Times New Roman" w:hAnsi="Times New Roman"/>
                <w:color w:val="000000"/>
                <w:sz w:val="16"/>
                <w:szCs w:val="16"/>
              </w:rPr>
              <w:t>0,0</w:t>
            </w:r>
          </w:p>
        </w:tc>
        <w:tc>
          <w:tcPr>
            <w:tcW w:w="277" w:type="pct"/>
          </w:tcPr>
          <w:p w:rsidR="005D6536" w:rsidRPr="00D04C90" w:rsidRDefault="005D6536" w:rsidP="005D6536">
            <w:pPr>
              <w:jc w:val="center"/>
            </w:pPr>
            <w:r w:rsidRPr="00D04C90">
              <w:rPr>
                <w:rFonts w:ascii="Times New Roman" w:hAnsi="Times New Roman"/>
                <w:sz w:val="16"/>
                <w:szCs w:val="16"/>
              </w:rPr>
              <w:t>0,0</w:t>
            </w:r>
          </w:p>
        </w:tc>
        <w:tc>
          <w:tcPr>
            <w:tcW w:w="261" w:type="pct"/>
          </w:tcPr>
          <w:p w:rsidR="005D6536" w:rsidRDefault="005D6536" w:rsidP="005D6536">
            <w:pPr>
              <w:jc w:val="center"/>
            </w:pPr>
            <w:r w:rsidRPr="00216479">
              <w:rPr>
                <w:rFonts w:ascii="Times New Roman" w:hAnsi="Times New Roman"/>
                <w:color w:val="000000"/>
                <w:sz w:val="16"/>
                <w:szCs w:val="16"/>
              </w:rPr>
              <w:t>0,0</w:t>
            </w:r>
          </w:p>
        </w:tc>
        <w:tc>
          <w:tcPr>
            <w:tcW w:w="282" w:type="pct"/>
            <w:shd w:val="clear" w:color="auto" w:fill="FFFFFF"/>
          </w:tcPr>
          <w:p w:rsidR="005D6536" w:rsidRDefault="005D6536" w:rsidP="00EA4DA6">
            <w:pPr>
              <w:jc w:val="center"/>
            </w:pPr>
            <w:r w:rsidRPr="00216479">
              <w:rPr>
                <w:rFonts w:ascii="Times New Roman" w:hAnsi="Times New Roman"/>
                <w:color w:val="000000"/>
                <w:sz w:val="16"/>
                <w:szCs w:val="16"/>
              </w:rPr>
              <w:t>0,0</w:t>
            </w:r>
          </w:p>
        </w:tc>
        <w:tc>
          <w:tcPr>
            <w:tcW w:w="282" w:type="pct"/>
            <w:shd w:val="clear" w:color="auto" w:fill="FFFFFF"/>
          </w:tcPr>
          <w:p w:rsidR="005D6536" w:rsidRDefault="005D6536" w:rsidP="005D6536">
            <w:pPr>
              <w:jc w:val="center"/>
            </w:pPr>
            <w:r w:rsidRPr="00216479">
              <w:rPr>
                <w:rFonts w:ascii="Times New Roman" w:hAnsi="Times New Roman"/>
                <w:color w:val="000000"/>
                <w:sz w:val="16"/>
                <w:szCs w:val="16"/>
              </w:rPr>
              <w:t>0,0</w:t>
            </w:r>
          </w:p>
        </w:tc>
        <w:tc>
          <w:tcPr>
            <w:tcW w:w="282" w:type="pct"/>
            <w:shd w:val="clear" w:color="auto" w:fill="FFFFFF"/>
          </w:tcPr>
          <w:p w:rsidR="005D6536" w:rsidRDefault="005D6536" w:rsidP="005D6536">
            <w:pPr>
              <w:jc w:val="center"/>
            </w:pPr>
            <w:r w:rsidRPr="00216479">
              <w:rPr>
                <w:rFonts w:ascii="Times New Roman" w:hAnsi="Times New Roman"/>
                <w:color w:val="000000"/>
                <w:sz w:val="16"/>
                <w:szCs w:val="16"/>
              </w:rPr>
              <w:t>0,0</w:t>
            </w:r>
          </w:p>
        </w:tc>
        <w:tc>
          <w:tcPr>
            <w:tcW w:w="275" w:type="pct"/>
          </w:tcPr>
          <w:p w:rsidR="005D6536" w:rsidRDefault="005D6536" w:rsidP="005D6536">
            <w:pPr>
              <w:jc w:val="center"/>
            </w:pPr>
            <w:r w:rsidRPr="00216479">
              <w:rPr>
                <w:rFonts w:ascii="Times New Roman" w:hAnsi="Times New Roman"/>
                <w:color w:val="000000"/>
                <w:sz w:val="16"/>
                <w:szCs w:val="16"/>
              </w:rPr>
              <w:t>0,0</w:t>
            </w:r>
          </w:p>
        </w:tc>
      </w:tr>
      <w:tr w:rsidR="0017169C" w:rsidRPr="00823E46" w:rsidTr="006A3AE8">
        <w:trPr>
          <w:trHeight w:val="20"/>
        </w:trPr>
        <w:tc>
          <w:tcPr>
            <w:tcW w:w="272" w:type="pct"/>
            <w:vMerge/>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p>
        </w:tc>
        <w:tc>
          <w:tcPr>
            <w:tcW w:w="936" w:type="pct"/>
            <w:vMerge/>
          </w:tcPr>
          <w:p w:rsidR="0017169C" w:rsidRPr="00823E46" w:rsidRDefault="0017169C" w:rsidP="0017169C">
            <w:pPr>
              <w:spacing w:after="0" w:line="240" w:lineRule="auto"/>
              <w:jc w:val="both"/>
              <w:rPr>
                <w:rFonts w:ascii="Times New Roman" w:eastAsia="Times New Roman" w:hAnsi="Times New Roman"/>
                <w:color w:val="000000"/>
                <w:sz w:val="16"/>
                <w:szCs w:val="16"/>
              </w:rPr>
            </w:pPr>
          </w:p>
        </w:tc>
        <w:tc>
          <w:tcPr>
            <w:tcW w:w="315" w:type="pct"/>
          </w:tcPr>
          <w:p w:rsidR="0017169C" w:rsidRPr="00823E46" w:rsidRDefault="0017169C" w:rsidP="0017169C">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347" w:type="pct"/>
          </w:tcPr>
          <w:p w:rsidR="0017169C" w:rsidRPr="00823E46" w:rsidRDefault="0017169C" w:rsidP="0017169C">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Ч410500000</w:t>
            </w:r>
          </w:p>
        </w:tc>
        <w:tc>
          <w:tcPr>
            <w:tcW w:w="648" w:type="pct"/>
          </w:tcPr>
          <w:p w:rsidR="0017169C" w:rsidRPr="00823E46" w:rsidRDefault="0017169C" w:rsidP="0017169C">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местный бюджет</w:t>
            </w:r>
          </w:p>
        </w:tc>
        <w:tc>
          <w:tcPr>
            <w:tcW w:w="272" w:type="pct"/>
          </w:tcPr>
          <w:p w:rsidR="0017169C" w:rsidRPr="00823E46" w:rsidRDefault="0017169C" w:rsidP="0017169C">
            <w:pPr>
              <w:jc w:val="center"/>
              <w:rPr>
                <w:rFonts w:ascii="Times New Roman" w:hAnsi="Times New Roman"/>
                <w:sz w:val="16"/>
                <w:szCs w:val="16"/>
              </w:rPr>
            </w:pPr>
            <w:r>
              <w:rPr>
                <w:rFonts w:ascii="Times New Roman" w:hAnsi="Times New Roman"/>
                <w:sz w:val="16"/>
                <w:szCs w:val="16"/>
              </w:rPr>
              <w:t>0,0</w:t>
            </w:r>
          </w:p>
        </w:tc>
        <w:tc>
          <w:tcPr>
            <w:tcW w:w="275" w:type="pct"/>
          </w:tcPr>
          <w:p w:rsidR="0017169C" w:rsidRPr="00823E46" w:rsidRDefault="0017169C" w:rsidP="0017169C">
            <w:pPr>
              <w:rPr>
                <w:rFonts w:ascii="Times New Roman" w:hAnsi="Times New Roman"/>
                <w:sz w:val="16"/>
                <w:szCs w:val="16"/>
              </w:rPr>
            </w:pPr>
            <w:r>
              <w:rPr>
                <w:rFonts w:ascii="Times New Roman" w:hAnsi="Times New Roman"/>
                <w:sz w:val="16"/>
                <w:szCs w:val="16"/>
              </w:rPr>
              <w:t xml:space="preserve">  908,1</w:t>
            </w:r>
          </w:p>
        </w:tc>
        <w:tc>
          <w:tcPr>
            <w:tcW w:w="276" w:type="pct"/>
          </w:tcPr>
          <w:p w:rsidR="0017169C" w:rsidRPr="00823E46" w:rsidRDefault="0017169C" w:rsidP="0017169C">
            <w:pPr>
              <w:rPr>
                <w:rFonts w:ascii="Times New Roman" w:hAnsi="Times New Roman"/>
                <w:sz w:val="16"/>
                <w:szCs w:val="16"/>
              </w:rPr>
            </w:pPr>
            <w:r>
              <w:rPr>
                <w:rFonts w:ascii="Times New Roman" w:hAnsi="Times New Roman"/>
                <w:sz w:val="16"/>
                <w:szCs w:val="16"/>
              </w:rPr>
              <w:t xml:space="preserve">   2083,0</w:t>
            </w:r>
          </w:p>
        </w:tc>
        <w:tc>
          <w:tcPr>
            <w:tcW w:w="277" w:type="pct"/>
          </w:tcPr>
          <w:p w:rsidR="0017169C" w:rsidRPr="00D04C90" w:rsidRDefault="0017169C" w:rsidP="0017169C">
            <w:pPr>
              <w:jc w:val="right"/>
            </w:pPr>
            <w:r w:rsidRPr="00D04C90">
              <w:rPr>
                <w:rFonts w:ascii="Times New Roman" w:hAnsi="Times New Roman"/>
                <w:sz w:val="16"/>
                <w:szCs w:val="16"/>
              </w:rPr>
              <w:t>2 114,6</w:t>
            </w:r>
          </w:p>
        </w:tc>
        <w:tc>
          <w:tcPr>
            <w:tcW w:w="261" w:type="pct"/>
          </w:tcPr>
          <w:p w:rsidR="0017169C" w:rsidRDefault="00CE2982" w:rsidP="00CE2982">
            <w:pPr>
              <w:jc w:val="center"/>
            </w:pPr>
            <w:r>
              <w:rPr>
                <w:rFonts w:ascii="Times New Roman" w:hAnsi="Times New Roman"/>
                <w:sz w:val="16"/>
                <w:szCs w:val="16"/>
              </w:rPr>
              <w:t>0,0</w:t>
            </w:r>
          </w:p>
        </w:tc>
        <w:tc>
          <w:tcPr>
            <w:tcW w:w="282" w:type="pct"/>
          </w:tcPr>
          <w:p w:rsidR="0017169C" w:rsidRDefault="0017169C" w:rsidP="0017169C">
            <w:pPr>
              <w:jc w:val="center"/>
            </w:pPr>
            <w:r>
              <w:rPr>
                <w:rFonts w:ascii="Times New Roman" w:hAnsi="Times New Roman"/>
                <w:sz w:val="16"/>
                <w:szCs w:val="16"/>
              </w:rPr>
              <w:t>3000,0</w:t>
            </w:r>
          </w:p>
        </w:tc>
        <w:tc>
          <w:tcPr>
            <w:tcW w:w="282" w:type="pct"/>
          </w:tcPr>
          <w:p w:rsidR="0017169C" w:rsidRDefault="0017169C" w:rsidP="0017169C">
            <w:r>
              <w:rPr>
                <w:rFonts w:ascii="Times New Roman" w:hAnsi="Times New Roman"/>
                <w:sz w:val="16"/>
                <w:szCs w:val="16"/>
              </w:rPr>
              <w:t>3000,0</w:t>
            </w:r>
          </w:p>
        </w:tc>
        <w:tc>
          <w:tcPr>
            <w:tcW w:w="282" w:type="pct"/>
          </w:tcPr>
          <w:p w:rsidR="0017169C" w:rsidRDefault="00121612" w:rsidP="0017169C">
            <w:r>
              <w:rPr>
                <w:rFonts w:ascii="Times New Roman" w:hAnsi="Times New Roman"/>
                <w:sz w:val="16"/>
                <w:szCs w:val="16"/>
              </w:rPr>
              <w:t>26 524,0</w:t>
            </w:r>
          </w:p>
        </w:tc>
        <w:tc>
          <w:tcPr>
            <w:tcW w:w="275" w:type="pct"/>
          </w:tcPr>
          <w:p w:rsidR="0017169C" w:rsidRDefault="0017169C" w:rsidP="0017169C">
            <w:r>
              <w:rPr>
                <w:rFonts w:ascii="Times New Roman" w:hAnsi="Times New Roman"/>
                <w:sz w:val="16"/>
                <w:szCs w:val="16"/>
              </w:rPr>
              <w:t>29405,0</w:t>
            </w:r>
          </w:p>
        </w:tc>
      </w:tr>
      <w:tr w:rsidR="005D6536" w:rsidRPr="00823E46" w:rsidTr="006A3AE8">
        <w:trPr>
          <w:trHeight w:val="20"/>
        </w:trPr>
        <w:tc>
          <w:tcPr>
            <w:tcW w:w="272" w:type="pct"/>
            <w:vMerge w:val="restart"/>
          </w:tcPr>
          <w:p w:rsidR="005D6536" w:rsidRPr="00823E46" w:rsidRDefault="005D6536" w:rsidP="005D6536">
            <w:pPr>
              <w:autoSpaceDE w:val="0"/>
              <w:autoSpaceDN w:val="0"/>
              <w:adjustRightInd w:val="0"/>
              <w:spacing w:after="0" w:line="235" w:lineRule="auto"/>
              <w:ind w:left="-57" w:right="-57"/>
              <w:rPr>
                <w:rFonts w:ascii="Times New Roman" w:eastAsia="Times New Roman" w:hAnsi="Times New Roman"/>
                <w:bCs/>
                <w:color w:val="000000"/>
                <w:sz w:val="16"/>
                <w:szCs w:val="16"/>
              </w:rPr>
            </w:pPr>
            <w:r w:rsidRPr="00823E46">
              <w:rPr>
                <w:rFonts w:ascii="Times New Roman" w:eastAsia="Times New Roman" w:hAnsi="Times New Roman"/>
                <w:bCs/>
                <w:color w:val="000000"/>
                <w:sz w:val="16"/>
                <w:szCs w:val="16"/>
              </w:rPr>
              <w:t xml:space="preserve">Основное мероприятие </w:t>
            </w:r>
            <w:r>
              <w:rPr>
                <w:rFonts w:ascii="Times New Roman" w:eastAsia="Times New Roman" w:hAnsi="Times New Roman"/>
                <w:bCs/>
                <w:color w:val="000000"/>
                <w:sz w:val="16"/>
                <w:szCs w:val="16"/>
              </w:rPr>
              <w:t>5</w:t>
            </w:r>
          </w:p>
          <w:p w:rsidR="005D6536" w:rsidRPr="00823E46" w:rsidRDefault="005D6536" w:rsidP="005D6536">
            <w:pPr>
              <w:spacing w:after="0" w:line="235" w:lineRule="auto"/>
              <w:ind w:left="-57" w:right="-57"/>
              <w:rPr>
                <w:rFonts w:ascii="Times New Roman" w:eastAsia="Times New Roman" w:hAnsi="Times New Roman"/>
                <w:color w:val="000000"/>
                <w:sz w:val="16"/>
                <w:szCs w:val="16"/>
              </w:rPr>
            </w:pPr>
          </w:p>
        </w:tc>
        <w:tc>
          <w:tcPr>
            <w:tcW w:w="936" w:type="pct"/>
            <w:vMerge w:val="restart"/>
          </w:tcPr>
          <w:p w:rsidR="005D6536" w:rsidRPr="005F409F" w:rsidRDefault="005D6536" w:rsidP="005D6536">
            <w:pPr>
              <w:widowControl w:val="0"/>
              <w:autoSpaceDE w:val="0"/>
              <w:autoSpaceDN w:val="0"/>
              <w:spacing w:after="0" w:line="240" w:lineRule="auto"/>
              <w:jc w:val="both"/>
              <w:outlineLvl w:val="3"/>
              <w:rPr>
                <w:rFonts w:ascii="Times New Roman" w:eastAsia="Times New Roman" w:hAnsi="Times New Roman"/>
                <w:sz w:val="16"/>
                <w:szCs w:val="16"/>
                <w:lang w:eastAsia="ru-RU"/>
              </w:rPr>
            </w:pPr>
            <w:r w:rsidRPr="005F409F">
              <w:rPr>
                <w:rFonts w:ascii="Times New Roman" w:eastAsia="Times New Roman" w:hAnsi="Times New Roman"/>
                <w:sz w:val="16"/>
                <w:szCs w:val="16"/>
                <w:lang w:eastAsia="ru-RU"/>
              </w:rPr>
              <w:t>Обеспечение долгосрочной устойчивости и сбалансированности бюджетной системы в городе Канаш</w:t>
            </w:r>
          </w:p>
          <w:p w:rsidR="005D6536" w:rsidRPr="00823E46" w:rsidRDefault="005D6536" w:rsidP="005D6536">
            <w:pPr>
              <w:autoSpaceDE w:val="0"/>
              <w:autoSpaceDN w:val="0"/>
              <w:adjustRightInd w:val="0"/>
              <w:spacing w:after="0" w:line="235"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35"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35"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w:t>
            </w:r>
            <w:r>
              <w:rPr>
                <w:rFonts w:ascii="Times New Roman" w:eastAsia="Times New Roman" w:hAnsi="Times New Roman"/>
                <w:color w:val="000000"/>
                <w:sz w:val="16"/>
                <w:szCs w:val="16"/>
                <w:lang w:val="en-US"/>
              </w:rPr>
              <w:t>6</w:t>
            </w:r>
            <w:r w:rsidRPr="00823E46">
              <w:rPr>
                <w:rFonts w:ascii="Times New Roman" w:eastAsia="Times New Roman" w:hAnsi="Times New Roman"/>
                <w:color w:val="000000"/>
                <w:sz w:val="16"/>
                <w:szCs w:val="16"/>
              </w:rPr>
              <w:t>00000</w:t>
            </w:r>
          </w:p>
        </w:tc>
        <w:tc>
          <w:tcPr>
            <w:tcW w:w="648" w:type="pct"/>
          </w:tcPr>
          <w:p w:rsidR="005D6536" w:rsidRPr="00823E46" w:rsidRDefault="005D6536" w:rsidP="005D6536">
            <w:pPr>
              <w:autoSpaceDE w:val="0"/>
              <w:autoSpaceDN w:val="0"/>
              <w:adjustRightInd w:val="0"/>
              <w:spacing w:after="0" w:line="235" w:lineRule="auto"/>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всего</w:t>
            </w:r>
          </w:p>
        </w:tc>
        <w:tc>
          <w:tcPr>
            <w:tcW w:w="272"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5"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6"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7" w:type="pct"/>
          </w:tcPr>
          <w:p w:rsidR="005D6536" w:rsidRPr="007565D6" w:rsidRDefault="005D6536" w:rsidP="005D6536">
            <w:pPr>
              <w:spacing w:after="0" w:line="235" w:lineRule="auto"/>
              <w:ind w:left="-57" w:right="-57"/>
              <w:jc w:val="center"/>
              <w:rPr>
                <w:rFonts w:ascii="Times New Roman" w:eastAsia="Times New Roman" w:hAnsi="Times New Roman"/>
                <w:sz w:val="16"/>
                <w:szCs w:val="16"/>
              </w:rPr>
            </w:pPr>
            <w:r w:rsidRPr="007565D6">
              <w:rPr>
                <w:rFonts w:ascii="Times New Roman" w:eastAsia="Times New Roman" w:hAnsi="Times New Roman"/>
                <w:sz w:val="16"/>
                <w:szCs w:val="16"/>
              </w:rPr>
              <w:t>0,0</w:t>
            </w:r>
          </w:p>
        </w:tc>
        <w:tc>
          <w:tcPr>
            <w:tcW w:w="261"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5"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5D6536" w:rsidRPr="00823E46" w:rsidTr="006A3AE8">
        <w:trPr>
          <w:trHeight w:val="20"/>
        </w:trPr>
        <w:tc>
          <w:tcPr>
            <w:tcW w:w="272" w:type="pct"/>
            <w:vMerge/>
          </w:tcPr>
          <w:p w:rsidR="005D6536" w:rsidRPr="00823E46" w:rsidRDefault="005D6536" w:rsidP="005D6536">
            <w:pPr>
              <w:autoSpaceDE w:val="0"/>
              <w:autoSpaceDN w:val="0"/>
              <w:adjustRightInd w:val="0"/>
              <w:spacing w:after="0" w:line="235" w:lineRule="auto"/>
              <w:ind w:left="-57" w:right="-57"/>
              <w:rPr>
                <w:rFonts w:ascii="Times New Roman" w:eastAsia="Times New Roman" w:hAnsi="Times New Roman"/>
                <w:bCs/>
                <w:color w:val="000000"/>
                <w:sz w:val="16"/>
                <w:szCs w:val="16"/>
              </w:rPr>
            </w:pPr>
          </w:p>
        </w:tc>
        <w:tc>
          <w:tcPr>
            <w:tcW w:w="936" w:type="pct"/>
            <w:vMerge/>
          </w:tcPr>
          <w:p w:rsidR="005D6536" w:rsidRPr="00823E46" w:rsidRDefault="005D6536" w:rsidP="005D6536">
            <w:pPr>
              <w:autoSpaceDE w:val="0"/>
              <w:autoSpaceDN w:val="0"/>
              <w:adjustRightInd w:val="0"/>
              <w:spacing w:after="0" w:line="235"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35"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35"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5"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6"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7" w:type="pct"/>
          </w:tcPr>
          <w:p w:rsidR="005D6536" w:rsidRPr="007565D6" w:rsidRDefault="005D6536" w:rsidP="005D6536">
            <w:pPr>
              <w:spacing w:after="0" w:line="235" w:lineRule="auto"/>
              <w:ind w:left="-57" w:right="-57"/>
              <w:jc w:val="center"/>
              <w:rPr>
                <w:rFonts w:ascii="Times New Roman" w:eastAsia="Times New Roman" w:hAnsi="Times New Roman"/>
                <w:sz w:val="16"/>
                <w:szCs w:val="16"/>
              </w:rPr>
            </w:pPr>
            <w:r w:rsidRPr="007565D6">
              <w:rPr>
                <w:rFonts w:ascii="Times New Roman" w:eastAsia="Times New Roman" w:hAnsi="Times New Roman"/>
                <w:sz w:val="16"/>
                <w:szCs w:val="16"/>
              </w:rPr>
              <w:t>0,0</w:t>
            </w:r>
          </w:p>
        </w:tc>
        <w:tc>
          <w:tcPr>
            <w:tcW w:w="261"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5"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5D6536" w:rsidRPr="00823E46" w:rsidTr="006A3AE8">
        <w:trPr>
          <w:trHeight w:val="20"/>
        </w:trPr>
        <w:tc>
          <w:tcPr>
            <w:tcW w:w="272" w:type="pct"/>
            <w:vMerge/>
          </w:tcPr>
          <w:p w:rsidR="005D6536" w:rsidRPr="00823E46" w:rsidRDefault="005D6536" w:rsidP="005D6536">
            <w:pPr>
              <w:autoSpaceDE w:val="0"/>
              <w:autoSpaceDN w:val="0"/>
              <w:adjustRightInd w:val="0"/>
              <w:spacing w:after="0" w:line="235" w:lineRule="auto"/>
              <w:ind w:left="-57" w:right="-57"/>
              <w:rPr>
                <w:rFonts w:ascii="Times New Roman" w:eastAsia="Times New Roman" w:hAnsi="Times New Roman"/>
                <w:bCs/>
                <w:color w:val="000000"/>
                <w:sz w:val="16"/>
                <w:szCs w:val="16"/>
              </w:rPr>
            </w:pPr>
          </w:p>
        </w:tc>
        <w:tc>
          <w:tcPr>
            <w:tcW w:w="936" w:type="pct"/>
            <w:vMerge/>
          </w:tcPr>
          <w:p w:rsidR="005D6536" w:rsidRPr="00823E46" w:rsidRDefault="005D6536" w:rsidP="005D6536">
            <w:pPr>
              <w:autoSpaceDE w:val="0"/>
              <w:autoSpaceDN w:val="0"/>
              <w:adjustRightInd w:val="0"/>
              <w:spacing w:after="0" w:line="235" w:lineRule="auto"/>
              <w:jc w:val="both"/>
              <w:rPr>
                <w:rFonts w:ascii="Times New Roman" w:eastAsia="Times New Roman" w:hAnsi="Times New Roman"/>
                <w:color w:val="000000"/>
                <w:sz w:val="16"/>
                <w:szCs w:val="16"/>
              </w:rPr>
            </w:pPr>
          </w:p>
        </w:tc>
        <w:tc>
          <w:tcPr>
            <w:tcW w:w="315" w:type="pct"/>
          </w:tcPr>
          <w:p w:rsidR="005D6536" w:rsidRPr="00823E46" w:rsidRDefault="005D6536" w:rsidP="005D6536">
            <w:pPr>
              <w:spacing w:after="0" w:line="235"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5D6536" w:rsidRPr="00823E46" w:rsidRDefault="005D6536" w:rsidP="005D6536">
            <w:pPr>
              <w:spacing w:after="0" w:line="235"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5D6536" w:rsidRPr="00823E46" w:rsidRDefault="005D6536" w:rsidP="005D6536">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местный бюджет</w:t>
            </w:r>
          </w:p>
        </w:tc>
        <w:tc>
          <w:tcPr>
            <w:tcW w:w="272"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5"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6"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7" w:type="pct"/>
          </w:tcPr>
          <w:p w:rsidR="005D6536" w:rsidRPr="007565D6" w:rsidRDefault="005D6536" w:rsidP="005D6536">
            <w:pPr>
              <w:spacing w:after="0" w:line="235" w:lineRule="auto"/>
              <w:ind w:left="-57" w:right="-57"/>
              <w:jc w:val="center"/>
              <w:rPr>
                <w:rFonts w:ascii="Times New Roman" w:eastAsia="Times New Roman" w:hAnsi="Times New Roman"/>
                <w:sz w:val="16"/>
                <w:szCs w:val="16"/>
              </w:rPr>
            </w:pPr>
            <w:r w:rsidRPr="007565D6">
              <w:rPr>
                <w:rFonts w:ascii="Times New Roman" w:eastAsia="Times New Roman" w:hAnsi="Times New Roman"/>
                <w:sz w:val="16"/>
                <w:szCs w:val="16"/>
              </w:rPr>
              <w:t>0,0</w:t>
            </w:r>
          </w:p>
        </w:tc>
        <w:tc>
          <w:tcPr>
            <w:tcW w:w="261" w:type="pct"/>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5" w:type="pct"/>
            <w:tcBorders>
              <w:bottom w:val="single" w:sz="4" w:space="0" w:color="auto"/>
            </w:tcBorders>
          </w:tcPr>
          <w:p w:rsidR="005D6536" w:rsidRPr="00823E46" w:rsidRDefault="005D6536"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687C65" w:rsidRPr="00823E46" w:rsidTr="006A3AE8">
        <w:trPr>
          <w:trHeight w:val="20"/>
        </w:trPr>
        <w:tc>
          <w:tcPr>
            <w:tcW w:w="272" w:type="pct"/>
            <w:vMerge w:val="restart"/>
          </w:tcPr>
          <w:p w:rsidR="00687C65" w:rsidRPr="00823E46" w:rsidRDefault="00687C65" w:rsidP="005D6536">
            <w:pPr>
              <w:autoSpaceDE w:val="0"/>
              <w:autoSpaceDN w:val="0"/>
              <w:adjustRightInd w:val="0"/>
              <w:spacing w:after="0" w:line="235" w:lineRule="auto"/>
              <w:ind w:left="-57" w:right="-57"/>
              <w:rPr>
                <w:rFonts w:ascii="Times New Roman" w:eastAsia="Times New Roman" w:hAnsi="Times New Roman"/>
                <w:bCs/>
                <w:color w:val="000000"/>
                <w:sz w:val="16"/>
                <w:szCs w:val="16"/>
              </w:rPr>
            </w:pPr>
            <w:r w:rsidRPr="00823E46">
              <w:rPr>
                <w:rFonts w:ascii="Times New Roman" w:eastAsia="Times New Roman" w:hAnsi="Times New Roman"/>
                <w:bCs/>
                <w:color w:val="000000"/>
                <w:sz w:val="16"/>
                <w:szCs w:val="16"/>
              </w:rPr>
              <w:t xml:space="preserve">Основное мероприятие </w:t>
            </w:r>
            <w:r>
              <w:rPr>
                <w:rFonts w:ascii="Times New Roman" w:eastAsia="Times New Roman" w:hAnsi="Times New Roman"/>
                <w:bCs/>
                <w:color w:val="000000"/>
                <w:sz w:val="16"/>
                <w:szCs w:val="16"/>
              </w:rPr>
              <w:t>6</w:t>
            </w:r>
          </w:p>
          <w:p w:rsidR="00687C65" w:rsidRPr="00823E46" w:rsidRDefault="00687C65" w:rsidP="005D6536">
            <w:pPr>
              <w:autoSpaceDE w:val="0"/>
              <w:autoSpaceDN w:val="0"/>
              <w:adjustRightInd w:val="0"/>
              <w:spacing w:after="0" w:line="235" w:lineRule="auto"/>
              <w:ind w:left="-57" w:right="-57"/>
              <w:rPr>
                <w:rFonts w:ascii="Times New Roman" w:eastAsia="Times New Roman" w:hAnsi="Times New Roman"/>
                <w:bCs/>
                <w:color w:val="000000"/>
                <w:sz w:val="16"/>
                <w:szCs w:val="16"/>
              </w:rPr>
            </w:pPr>
          </w:p>
        </w:tc>
        <w:tc>
          <w:tcPr>
            <w:tcW w:w="936" w:type="pct"/>
            <w:vMerge w:val="restart"/>
          </w:tcPr>
          <w:p w:rsidR="00687C65" w:rsidRPr="00B2285E" w:rsidRDefault="00687C65" w:rsidP="005D6536">
            <w:pPr>
              <w:autoSpaceDE w:val="0"/>
              <w:autoSpaceDN w:val="0"/>
              <w:adjustRightInd w:val="0"/>
              <w:spacing w:after="0" w:line="235" w:lineRule="auto"/>
              <w:jc w:val="both"/>
              <w:rPr>
                <w:rFonts w:ascii="Times New Roman" w:eastAsia="Times New Roman" w:hAnsi="Times New Roman"/>
                <w:color w:val="000000"/>
                <w:sz w:val="16"/>
                <w:szCs w:val="16"/>
              </w:rPr>
            </w:pPr>
            <w:r w:rsidRPr="00B2285E">
              <w:rPr>
                <w:rFonts w:ascii="Times New Roman" w:hAnsi="Times New Roman"/>
                <w:color w:val="000000"/>
                <w:sz w:val="16"/>
                <w:szCs w:val="16"/>
              </w:rPr>
              <w:t>Осуществление мер финансовой поддержки бюджетов городских округов, направленных на обеспечение их сбалансированности и повышение уровня бюджетной обеспеченности</w:t>
            </w:r>
          </w:p>
        </w:tc>
        <w:tc>
          <w:tcPr>
            <w:tcW w:w="315" w:type="pct"/>
          </w:tcPr>
          <w:p w:rsidR="00687C65" w:rsidRPr="00823E46" w:rsidRDefault="00687C65" w:rsidP="005D6536">
            <w:pPr>
              <w:spacing w:after="0" w:line="235" w:lineRule="auto"/>
              <w:ind w:right="-17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903/957/974/905/992</w:t>
            </w:r>
          </w:p>
        </w:tc>
        <w:tc>
          <w:tcPr>
            <w:tcW w:w="347" w:type="pct"/>
          </w:tcPr>
          <w:p w:rsidR="00687C65" w:rsidRPr="00823E46" w:rsidRDefault="00687C65" w:rsidP="005D6536">
            <w:pPr>
              <w:spacing w:after="0" w:line="235"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Ч410400000</w:t>
            </w:r>
          </w:p>
        </w:tc>
        <w:tc>
          <w:tcPr>
            <w:tcW w:w="648" w:type="pct"/>
          </w:tcPr>
          <w:p w:rsidR="00687C65" w:rsidRPr="00823E46" w:rsidRDefault="00687C65"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272" w:type="pct"/>
          </w:tcPr>
          <w:p w:rsidR="00687C65" w:rsidRPr="00823E46" w:rsidRDefault="00687C65" w:rsidP="005D6536">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36596,1</w:t>
            </w:r>
          </w:p>
        </w:tc>
        <w:tc>
          <w:tcPr>
            <w:tcW w:w="275" w:type="pct"/>
          </w:tcPr>
          <w:p w:rsidR="00687C65" w:rsidRPr="00823E46" w:rsidRDefault="00687C65" w:rsidP="00DC27E7">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34615,9</w:t>
            </w:r>
          </w:p>
        </w:tc>
        <w:tc>
          <w:tcPr>
            <w:tcW w:w="276" w:type="pct"/>
          </w:tcPr>
          <w:p w:rsidR="00687C65" w:rsidRPr="00823E46" w:rsidRDefault="00697E53" w:rsidP="00C110C8">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50574,5</w:t>
            </w:r>
          </w:p>
        </w:tc>
        <w:tc>
          <w:tcPr>
            <w:tcW w:w="277" w:type="pct"/>
          </w:tcPr>
          <w:p w:rsidR="00687C65" w:rsidRPr="007565D6" w:rsidRDefault="00BD6898" w:rsidP="004D7729">
            <w:pPr>
              <w:spacing w:after="0" w:line="235" w:lineRule="auto"/>
              <w:ind w:left="-57" w:right="-57"/>
              <w:jc w:val="center"/>
              <w:rPr>
                <w:rFonts w:ascii="Times New Roman" w:eastAsia="Times New Roman" w:hAnsi="Times New Roman"/>
                <w:sz w:val="16"/>
                <w:szCs w:val="16"/>
              </w:rPr>
            </w:pPr>
            <w:r w:rsidRPr="007565D6">
              <w:rPr>
                <w:rFonts w:ascii="Times New Roman" w:eastAsia="Times New Roman" w:hAnsi="Times New Roman"/>
                <w:sz w:val="16"/>
                <w:szCs w:val="16"/>
              </w:rPr>
              <w:t>36 638,1</w:t>
            </w:r>
          </w:p>
        </w:tc>
        <w:tc>
          <w:tcPr>
            <w:tcW w:w="261" w:type="pct"/>
          </w:tcPr>
          <w:p w:rsidR="00687C65" w:rsidRPr="00823E46" w:rsidRDefault="00570B71" w:rsidP="00A1245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43 885,4</w:t>
            </w:r>
          </w:p>
        </w:tc>
        <w:tc>
          <w:tcPr>
            <w:tcW w:w="282" w:type="pct"/>
            <w:shd w:val="clear" w:color="auto" w:fill="FFFFFF"/>
          </w:tcPr>
          <w:p w:rsidR="00687C65" w:rsidRPr="00823E46" w:rsidRDefault="00993BCE" w:rsidP="005D6536">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29 212,9</w:t>
            </w:r>
          </w:p>
        </w:tc>
        <w:tc>
          <w:tcPr>
            <w:tcW w:w="282" w:type="pct"/>
            <w:shd w:val="clear" w:color="auto" w:fill="FFFFFF"/>
          </w:tcPr>
          <w:p w:rsidR="00687C65" w:rsidRPr="00823E46" w:rsidRDefault="00687C65"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82" w:type="pct"/>
            <w:shd w:val="clear" w:color="auto" w:fill="FFFFFF"/>
          </w:tcPr>
          <w:p w:rsidR="00687C65" w:rsidRPr="00823E46" w:rsidRDefault="00687C65"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275" w:type="pct"/>
          </w:tcPr>
          <w:p w:rsidR="00687C65" w:rsidRPr="00823E46" w:rsidRDefault="00687C65" w:rsidP="005D6536">
            <w:pPr>
              <w:spacing w:after="0" w:line="235"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687C65" w:rsidRPr="00823E46" w:rsidTr="006A3AE8">
        <w:trPr>
          <w:trHeight w:val="20"/>
        </w:trPr>
        <w:tc>
          <w:tcPr>
            <w:tcW w:w="272" w:type="pct"/>
            <w:vMerge/>
          </w:tcPr>
          <w:p w:rsidR="00687C65" w:rsidRPr="00823E46" w:rsidRDefault="00687C65" w:rsidP="005D653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936" w:type="pct"/>
            <w:vMerge/>
          </w:tcPr>
          <w:p w:rsidR="00687C65" w:rsidRPr="00823E46" w:rsidRDefault="00687C65" w:rsidP="005D6536">
            <w:pPr>
              <w:autoSpaceDE w:val="0"/>
              <w:autoSpaceDN w:val="0"/>
              <w:adjustRightInd w:val="0"/>
              <w:spacing w:after="0" w:line="240" w:lineRule="auto"/>
              <w:ind w:left="-57"/>
              <w:jc w:val="both"/>
              <w:rPr>
                <w:rFonts w:ascii="Times New Roman" w:eastAsia="Times New Roman" w:hAnsi="Times New Roman"/>
                <w:bCs/>
                <w:color w:val="000000"/>
                <w:sz w:val="16"/>
                <w:szCs w:val="16"/>
              </w:rPr>
            </w:pPr>
          </w:p>
        </w:tc>
        <w:tc>
          <w:tcPr>
            <w:tcW w:w="315" w:type="pct"/>
            <w:vMerge w:val="restart"/>
          </w:tcPr>
          <w:p w:rsidR="00687C65" w:rsidRPr="00823E46" w:rsidRDefault="00687C65" w:rsidP="005D6536">
            <w:pPr>
              <w:spacing w:after="0" w:line="240" w:lineRule="auto"/>
              <w:jc w:val="center"/>
              <w:rPr>
                <w:rFonts w:ascii="Times New Roman" w:eastAsia="Times New Roman" w:hAnsi="Times New Roman"/>
                <w:color w:val="000000"/>
                <w:sz w:val="16"/>
                <w:szCs w:val="16"/>
              </w:rPr>
            </w:pPr>
          </w:p>
        </w:tc>
        <w:tc>
          <w:tcPr>
            <w:tcW w:w="347" w:type="pct"/>
          </w:tcPr>
          <w:p w:rsidR="00687C65" w:rsidRPr="00823E46" w:rsidRDefault="00687C65" w:rsidP="005D6536">
            <w:pPr>
              <w:spacing w:after="0" w:line="240" w:lineRule="auto"/>
              <w:jc w:val="center"/>
              <w:rPr>
                <w:rFonts w:ascii="Times New Roman" w:eastAsia="Times New Roman" w:hAnsi="Times New Roman"/>
                <w:color w:val="000000"/>
                <w:sz w:val="16"/>
                <w:szCs w:val="16"/>
              </w:rPr>
            </w:pPr>
          </w:p>
        </w:tc>
        <w:tc>
          <w:tcPr>
            <w:tcW w:w="648" w:type="pct"/>
          </w:tcPr>
          <w:p w:rsidR="00687C65" w:rsidRPr="00823E46" w:rsidRDefault="00687C65"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Федеральный бюджет</w:t>
            </w:r>
          </w:p>
        </w:tc>
        <w:tc>
          <w:tcPr>
            <w:tcW w:w="272" w:type="pct"/>
          </w:tcPr>
          <w:p w:rsidR="00687C65" w:rsidRPr="00823E46" w:rsidRDefault="00687C65" w:rsidP="005D6536">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1397,9</w:t>
            </w:r>
          </w:p>
        </w:tc>
        <w:tc>
          <w:tcPr>
            <w:tcW w:w="275" w:type="pct"/>
          </w:tcPr>
          <w:p w:rsidR="00687C65" w:rsidRDefault="00687C65" w:rsidP="005D6536">
            <w:pPr>
              <w:jc w:val="center"/>
            </w:pPr>
            <w:r w:rsidRPr="00823E46">
              <w:rPr>
                <w:rFonts w:ascii="Times New Roman" w:eastAsia="Times New Roman" w:hAnsi="Times New Roman"/>
                <w:color w:val="000000"/>
                <w:sz w:val="16"/>
                <w:szCs w:val="16"/>
              </w:rPr>
              <w:t>0,0</w:t>
            </w:r>
          </w:p>
        </w:tc>
        <w:tc>
          <w:tcPr>
            <w:tcW w:w="276" w:type="pct"/>
          </w:tcPr>
          <w:p w:rsidR="00687C65" w:rsidRDefault="00BD6898" w:rsidP="00BD6898">
            <w:pPr>
              <w:jc w:val="center"/>
            </w:pPr>
            <w:r>
              <w:rPr>
                <w:rFonts w:ascii="Times New Roman" w:eastAsia="Times New Roman" w:hAnsi="Times New Roman"/>
                <w:color w:val="000000"/>
                <w:sz w:val="16"/>
                <w:szCs w:val="16"/>
              </w:rPr>
              <w:t>1858,7</w:t>
            </w:r>
            <w:r w:rsidR="00687C65" w:rsidRPr="00823E46">
              <w:rPr>
                <w:rFonts w:ascii="Times New Roman" w:eastAsia="Times New Roman" w:hAnsi="Times New Roman"/>
                <w:color w:val="000000"/>
                <w:sz w:val="16"/>
                <w:szCs w:val="16"/>
              </w:rPr>
              <w:t>,0</w:t>
            </w:r>
          </w:p>
        </w:tc>
        <w:tc>
          <w:tcPr>
            <w:tcW w:w="277" w:type="pct"/>
          </w:tcPr>
          <w:p w:rsidR="00687C65" w:rsidRPr="007565D6" w:rsidRDefault="00BD6898" w:rsidP="005D6536">
            <w:pPr>
              <w:jc w:val="center"/>
            </w:pPr>
            <w:r w:rsidRPr="007565D6">
              <w:rPr>
                <w:rFonts w:ascii="Times New Roman" w:eastAsia="Times New Roman" w:hAnsi="Times New Roman"/>
                <w:sz w:val="16"/>
                <w:szCs w:val="16"/>
              </w:rPr>
              <w:t>2 352,0</w:t>
            </w:r>
          </w:p>
        </w:tc>
        <w:tc>
          <w:tcPr>
            <w:tcW w:w="261" w:type="pct"/>
          </w:tcPr>
          <w:p w:rsidR="00687C65" w:rsidRDefault="00235B9D" w:rsidP="005D6536">
            <w:pPr>
              <w:jc w:val="center"/>
            </w:pPr>
            <w:r>
              <w:rPr>
                <w:rFonts w:ascii="Times New Roman" w:eastAsia="Times New Roman" w:hAnsi="Times New Roman"/>
                <w:color w:val="000000"/>
                <w:sz w:val="16"/>
                <w:szCs w:val="16"/>
              </w:rPr>
              <w:t>2 531,5</w:t>
            </w:r>
          </w:p>
        </w:tc>
        <w:tc>
          <w:tcPr>
            <w:tcW w:w="282" w:type="pct"/>
            <w:shd w:val="clear" w:color="auto" w:fill="FFFFFF"/>
          </w:tcPr>
          <w:p w:rsidR="00687C65" w:rsidRDefault="00687C65" w:rsidP="005D6536">
            <w:pPr>
              <w:jc w:val="center"/>
            </w:pPr>
            <w:r w:rsidRPr="00823E46">
              <w:rPr>
                <w:rFonts w:ascii="Times New Roman" w:eastAsia="Times New Roman" w:hAnsi="Times New Roman"/>
                <w:color w:val="000000"/>
                <w:sz w:val="16"/>
                <w:szCs w:val="16"/>
              </w:rPr>
              <w:t>0,0</w:t>
            </w:r>
          </w:p>
        </w:tc>
        <w:tc>
          <w:tcPr>
            <w:tcW w:w="282" w:type="pct"/>
            <w:shd w:val="clear" w:color="auto" w:fill="FFFFFF"/>
          </w:tcPr>
          <w:p w:rsidR="00687C65" w:rsidRDefault="00687C65" w:rsidP="005D6536">
            <w:pPr>
              <w:jc w:val="center"/>
            </w:pPr>
            <w:r w:rsidRPr="00823E46">
              <w:rPr>
                <w:rFonts w:ascii="Times New Roman" w:eastAsia="Times New Roman" w:hAnsi="Times New Roman"/>
                <w:color w:val="000000"/>
                <w:sz w:val="16"/>
                <w:szCs w:val="16"/>
              </w:rPr>
              <w:t>0,0</w:t>
            </w:r>
          </w:p>
        </w:tc>
        <w:tc>
          <w:tcPr>
            <w:tcW w:w="282" w:type="pct"/>
            <w:shd w:val="clear" w:color="auto" w:fill="FFFFFF"/>
          </w:tcPr>
          <w:p w:rsidR="00687C65" w:rsidRDefault="00687C65" w:rsidP="005D6536">
            <w:pPr>
              <w:jc w:val="center"/>
            </w:pPr>
            <w:r w:rsidRPr="00823E46">
              <w:rPr>
                <w:rFonts w:ascii="Times New Roman" w:eastAsia="Times New Roman" w:hAnsi="Times New Roman"/>
                <w:color w:val="000000"/>
                <w:sz w:val="16"/>
                <w:szCs w:val="16"/>
              </w:rPr>
              <w:t>0,0</w:t>
            </w:r>
          </w:p>
        </w:tc>
        <w:tc>
          <w:tcPr>
            <w:tcW w:w="275" w:type="pct"/>
          </w:tcPr>
          <w:p w:rsidR="00687C65" w:rsidRDefault="00687C65" w:rsidP="005D6536">
            <w:pPr>
              <w:jc w:val="center"/>
            </w:pPr>
            <w:r w:rsidRPr="00823E46">
              <w:rPr>
                <w:rFonts w:ascii="Times New Roman" w:eastAsia="Times New Roman" w:hAnsi="Times New Roman"/>
                <w:color w:val="000000"/>
                <w:sz w:val="16"/>
                <w:szCs w:val="16"/>
              </w:rPr>
              <w:t>0,0</w:t>
            </w:r>
          </w:p>
        </w:tc>
      </w:tr>
      <w:tr w:rsidR="00687C65" w:rsidRPr="00823E46" w:rsidTr="006A3AE8">
        <w:trPr>
          <w:trHeight w:val="20"/>
        </w:trPr>
        <w:tc>
          <w:tcPr>
            <w:tcW w:w="272" w:type="pct"/>
            <w:vMerge/>
          </w:tcPr>
          <w:p w:rsidR="00687C65" w:rsidRPr="00823E46" w:rsidRDefault="00687C65" w:rsidP="005D653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936" w:type="pct"/>
            <w:vMerge/>
          </w:tcPr>
          <w:p w:rsidR="00687C65" w:rsidRPr="00823E46" w:rsidRDefault="00687C65" w:rsidP="005D6536">
            <w:pPr>
              <w:autoSpaceDE w:val="0"/>
              <w:autoSpaceDN w:val="0"/>
              <w:adjustRightInd w:val="0"/>
              <w:spacing w:after="0" w:line="240" w:lineRule="auto"/>
              <w:ind w:left="-57"/>
              <w:jc w:val="both"/>
              <w:rPr>
                <w:rFonts w:ascii="Times New Roman" w:eastAsia="Times New Roman" w:hAnsi="Times New Roman"/>
                <w:bCs/>
                <w:color w:val="000000"/>
                <w:sz w:val="16"/>
                <w:szCs w:val="16"/>
              </w:rPr>
            </w:pPr>
          </w:p>
        </w:tc>
        <w:tc>
          <w:tcPr>
            <w:tcW w:w="315" w:type="pct"/>
            <w:vMerge/>
          </w:tcPr>
          <w:p w:rsidR="00687C65" w:rsidRPr="00823E46" w:rsidRDefault="00687C65" w:rsidP="005D6536">
            <w:pPr>
              <w:spacing w:after="0" w:line="240" w:lineRule="auto"/>
              <w:jc w:val="center"/>
              <w:rPr>
                <w:rFonts w:ascii="Times New Roman" w:eastAsia="Times New Roman" w:hAnsi="Times New Roman"/>
                <w:color w:val="000000"/>
                <w:sz w:val="16"/>
                <w:szCs w:val="16"/>
              </w:rPr>
            </w:pPr>
          </w:p>
        </w:tc>
        <w:tc>
          <w:tcPr>
            <w:tcW w:w="347" w:type="pct"/>
          </w:tcPr>
          <w:p w:rsidR="00687C65" w:rsidRPr="00AC3E84" w:rsidRDefault="00687C65" w:rsidP="004C286E">
            <w:pPr>
              <w:spacing w:after="0" w:line="240" w:lineRule="auto"/>
              <w:ind w:right="-91"/>
              <w:jc w:val="center"/>
              <w:rPr>
                <w:rFonts w:ascii="Times New Roman" w:eastAsia="Times New Roman" w:hAnsi="Times New Roman"/>
                <w:color w:val="000000"/>
                <w:sz w:val="16"/>
                <w:szCs w:val="16"/>
              </w:rPr>
            </w:pPr>
          </w:p>
        </w:tc>
        <w:tc>
          <w:tcPr>
            <w:tcW w:w="648" w:type="pct"/>
          </w:tcPr>
          <w:p w:rsidR="00687C65" w:rsidRDefault="00687C65" w:rsidP="005D6536">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687C65" w:rsidRDefault="00687C65" w:rsidP="005D6536">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34846,2</w:t>
            </w:r>
          </w:p>
        </w:tc>
        <w:tc>
          <w:tcPr>
            <w:tcW w:w="275" w:type="pct"/>
          </w:tcPr>
          <w:p w:rsidR="00687C65" w:rsidRDefault="00687C65" w:rsidP="005D6536">
            <w:pPr>
              <w:jc w:val="center"/>
            </w:pPr>
            <w:r>
              <w:rPr>
                <w:rFonts w:ascii="Times New Roman" w:eastAsia="Times New Roman" w:hAnsi="Times New Roman"/>
                <w:color w:val="000000"/>
                <w:sz w:val="16"/>
                <w:szCs w:val="16"/>
              </w:rPr>
              <w:t>34269,7</w:t>
            </w:r>
          </w:p>
        </w:tc>
        <w:tc>
          <w:tcPr>
            <w:tcW w:w="276" w:type="pct"/>
          </w:tcPr>
          <w:p w:rsidR="00687C65" w:rsidRDefault="00BD6898" w:rsidP="005D6536">
            <w:pPr>
              <w:jc w:val="center"/>
            </w:pPr>
            <w:r>
              <w:rPr>
                <w:rFonts w:ascii="Times New Roman" w:eastAsia="Times New Roman" w:hAnsi="Times New Roman"/>
                <w:color w:val="000000"/>
                <w:sz w:val="16"/>
                <w:szCs w:val="16"/>
              </w:rPr>
              <w:t>48228,6</w:t>
            </w:r>
          </w:p>
        </w:tc>
        <w:tc>
          <w:tcPr>
            <w:tcW w:w="277" w:type="pct"/>
          </w:tcPr>
          <w:p w:rsidR="00687C65" w:rsidRPr="007565D6" w:rsidRDefault="00BD6898" w:rsidP="005D6536">
            <w:pPr>
              <w:jc w:val="center"/>
            </w:pPr>
            <w:r w:rsidRPr="007565D6">
              <w:rPr>
                <w:rFonts w:ascii="Times New Roman" w:eastAsia="Times New Roman" w:hAnsi="Times New Roman"/>
                <w:sz w:val="16"/>
                <w:szCs w:val="16"/>
              </w:rPr>
              <w:t>33 975,9</w:t>
            </w:r>
          </w:p>
        </w:tc>
        <w:tc>
          <w:tcPr>
            <w:tcW w:w="261" w:type="pct"/>
          </w:tcPr>
          <w:p w:rsidR="00687C65" w:rsidRDefault="00570B71" w:rsidP="005D6536">
            <w:pPr>
              <w:jc w:val="center"/>
            </w:pPr>
            <w:r>
              <w:rPr>
                <w:rFonts w:ascii="Times New Roman" w:eastAsia="Times New Roman" w:hAnsi="Times New Roman"/>
                <w:color w:val="000000"/>
                <w:sz w:val="16"/>
                <w:szCs w:val="16"/>
              </w:rPr>
              <w:t>40 940,3</w:t>
            </w:r>
          </w:p>
        </w:tc>
        <w:tc>
          <w:tcPr>
            <w:tcW w:w="282" w:type="pct"/>
            <w:shd w:val="clear" w:color="auto" w:fill="FFFFFF"/>
          </w:tcPr>
          <w:p w:rsidR="00687C65" w:rsidRDefault="00993BCE" w:rsidP="005D6536">
            <w:pPr>
              <w:jc w:val="center"/>
            </w:pPr>
            <w:r>
              <w:rPr>
                <w:rFonts w:ascii="Times New Roman" w:eastAsia="Times New Roman" w:hAnsi="Times New Roman"/>
                <w:color w:val="000000"/>
                <w:sz w:val="16"/>
                <w:szCs w:val="16"/>
              </w:rPr>
              <w:t>28 920,9</w:t>
            </w:r>
          </w:p>
        </w:tc>
        <w:tc>
          <w:tcPr>
            <w:tcW w:w="282" w:type="pct"/>
            <w:shd w:val="clear" w:color="auto" w:fill="FFFFFF"/>
          </w:tcPr>
          <w:p w:rsidR="00687C65" w:rsidRDefault="00687C65" w:rsidP="005D6536">
            <w:pPr>
              <w:jc w:val="center"/>
            </w:pPr>
            <w:r w:rsidRPr="00823E46">
              <w:rPr>
                <w:rFonts w:ascii="Times New Roman" w:eastAsia="Times New Roman" w:hAnsi="Times New Roman"/>
                <w:color w:val="000000"/>
                <w:sz w:val="16"/>
                <w:szCs w:val="16"/>
              </w:rPr>
              <w:t>0,0</w:t>
            </w:r>
          </w:p>
        </w:tc>
        <w:tc>
          <w:tcPr>
            <w:tcW w:w="282" w:type="pct"/>
            <w:shd w:val="clear" w:color="auto" w:fill="FFFFFF"/>
          </w:tcPr>
          <w:p w:rsidR="00687C65" w:rsidRDefault="00687C65" w:rsidP="005D6536">
            <w:pPr>
              <w:jc w:val="center"/>
            </w:pPr>
            <w:r w:rsidRPr="00823E46">
              <w:rPr>
                <w:rFonts w:ascii="Times New Roman" w:eastAsia="Times New Roman" w:hAnsi="Times New Roman"/>
                <w:color w:val="000000"/>
                <w:sz w:val="16"/>
                <w:szCs w:val="16"/>
              </w:rPr>
              <w:t>0,0</w:t>
            </w:r>
          </w:p>
        </w:tc>
        <w:tc>
          <w:tcPr>
            <w:tcW w:w="275" w:type="pct"/>
          </w:tcPr>
          <w:p w:rsidR="00687C65" w:rsidRDefault="00687C65" w:rsidP="005D6536">
            <w:pPr>
              <w:jc w:val="center"/>
            </w:pPr>
            <w:r w:rsidRPr="00823E46">
              <w:rPr>
                <w:rFonts w:ascii="Times New Roman" w:eastAsia="Times New Roman" w:hAnsi="Times New Roman"/>
                <w:color w:val="000000"/>
                <w:sz w:val="16"/>
                <w:szCs w:val="16"/>
              </w:rPr>
              <w:t>0,0</w:t>
            </w:r>
          </w:p>
        </w:tc>
      </w:tr>
      <w:tr w:rsidR="00687C65" w:rsidRPr="00823E46" w:rsidTr="006A3AE8">
        <w:trPr>
          <w:trHeight w:val="20"/>
        </w:trPr>
        <w:tc>
          <w:tcPr>
            <w:tcW w:w="272" w:type="pct"/>
            <w:vMerge/>
          </w:tcPr>
          <w:p w:rsidR="00687C65" w:rsidRPr="00823E46" w:rsidRDefault="00687C65" w:rsidP="005D6536">
            <w:pPr>
              <w:spacing w:after="0" w:line="240" w:lineRule="auto"/>
              <w:ind w:left="-57" w:right="-57"/>
              <w:jc w:val="both"/>
              <w:rPr>
                <w:rFonts w:ascii="Times New Roman" w:eastAsia="Times New Roman" w:hAnsi="Times New Roman"/>
                <w:color w:val="000000"/>
                <w:sz w:val="16"/>
                <w:szCs w:val="16"/>
              </w:rPr>
            </w:pPr>
          </w:p>
        </w:tc>
        <w:tc>
          <w:tcPr>
            <w:tcW w:w="936" w:type="pct"/>
            <w:vMerge/>
          </w:tcPr>
          <w:p w:rsidR="00687C65" w:rsidRPr="00823E46" w:rsidRDefault="00687C65" w:rsidP="005D6536">
            <w:pPr>
              <w:spacing w:after="0" w:line="240" w:lineRule="auto"/>
              <w:ind w:left="-57" w:right="-57"/>
              <w:jc w:val="both"/>
              <w:rPr>
                <w:rFonts w:ascii="Times New Roman" w:eastAsia="Times New Roman" w:hAnsi="Times New Roman"/>
                <w:color w:val="000000"/>
                <w:sz w:val="16"/>
                <w:szCs w:val="16"/>
              </w:rPr>
            </w:pPr>
          </w:p>
        </w:tc>
        <w:tc>
          <w:tcPr>
            <w:tcW w:w="315" w:type="pct"/>
          </w:tcPr>
          <w:p w:rsidR="00687C65" w:rsidRPr="00823E46" w:rsidRDefault="00687C65" w:rsidP="005D6536">
            <w:pPr>
              <w:spacing w:after="0" w:line="240" w:lineRule="auto"/>
              <w:jc w:val="center"/>
              <w:rPr>
                <w:rFonts w:ascii="Times New Roman" w:eastAsia="Times New Roman" w:hAnsi="Times New Roman"/>
                <w:color w:val="000000"/>
                <w:sz w:val="16"/>
                <w:szCs w:val="16"/>
              </w:rPr>
            </w:pPr>
          </w:p>
        </w:tc>
        <w:tc>
          <w:tcPr>
            <w:tcW w:w="347" w:type="pct"/>
          </w:tcPr>
          <w:p w:rsidR="00687C65" w:rsidRPr="00823E46" w:rsidRDefault="00687C65" w:rsidP="005D6536">
            <w:pPr>
              <w:spacing w:after="0" w:line="240" w:lineRule="auto"/>
              <w:ind w:right="-91"/>
              <w:jc w:val="center"/>
              <w:rPr>
                <w:rFonts w:ascii="Times New Roman" w:eastAsia="Times New Roman" w:hAnsi="Times New Roman"/>
                <w:color w:val="000000"/>
                <w:sz w:val="16"/>
                <w:szCs w:val="16"/>
              </w:rPr>
            </w:pPr>
          </w:p>
        </w:tc>
        <w:tc>
          <w:tcPr>
            <w:tcW w:w="648" w:type="pct"/>
          </w:tcPr>
          <w:p w:rsidR="00687C65" w:rsidRPr="00823E46" w:rsidRDefault="00687C65" w:rsidP="005D6536">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местный бюджет</w:t>
            </w:r>
          </w:p>
        </w:tc>
        <w:tc>
          <w:tcPr>
            <w:tcW w:w="272" w:type="pct"/>
          </w:tcPr>
          <w:p w:rsidR="00687C65" w:rsidRPr="00823E46" w:rsidRDefault="00687C65" w:rsidP="005D653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352,0</w:t>
            </w:r>
          </w:p>
        </w:tc>
        <w:tc>
          <w:tcPr>
            <w:tcW w:w="275" w:type="pct"/>
          </w:tcPr>
          <w:p w:rsidR="00687C65" w:rsidRPr="00823E46" w:rsidRDefault="00687C65" w:rsidP="00DC27E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346,2</w:t>
            </w:r>
          </w:p>
        </w:tc>
        <w:tc>
          <w:tcPr>
            <w:tcW w:w="276" w:type="pct"/>
          </w:tcPr>
          <w:p w:rsidR="00687C65" w:rsidRDefault="00BD6898" w:rsidP="005D6536">
            <w:pPr>
              <w:jc w:val="center"/>
            </w:pPr>
            <w:r>
              <w:rPr>
                <w:rFonts w:ascii="Times New Roman" w:eastAsia="Times New Roman" w:hAnsi="Times New Roman"/>
                <w:color w:val="000000"/>
                <w:sz w:val="16"/>
                <w:szCs w:val="16"/>
              </w:rPr>
              <w:t>487,2</w:t>
            </w:r>
          </w:p>
        </w:tc>
        <w:tc>
          <w:tcPr>
            <w:tcW w:w="277" w:type="pct"/>
          </w:tcPr>
          <w:p w:rsidR="00687C65" w:rsidRPr="007565D6" w:rsidRDefault="00BD6898" w:rsidP="005D6536">
            <w:pPr>
              <w:jc w:val="center"/>
            </w:pPr>
            <w:r w:rsidRPr="007565D6">
              <w:rPr>
                <w:rFonts w:ascii="Times New Roman" w:eastAsia="Times New Roman" w:hAnsi="Times New Roman"/>
                <w:sz w:val="16"/>
                <w:szCs w:val="16"/>
              </w:rPr>
              <w:t>310,2</w:t>
            </w:r>
          </w:p>
        </w:tc>
        <w:tc>
          <w:tcPr>
            <w:tcW w:w="261" w:type="pct"/>
          </w:tcPr>
          <w:p w:rsidR="00687C65" w:rsidRDefault="00570B71" w:rsidP="005D6536">
            <w:pPr>
              <w:jc w:val="center"/>
            </w:pPr>
            <w:r>
              <w:rPr>
                <w:rFonts w:ascii="Times New Roman" w:eastAsia="Times New Roman" w:hAnsi="Times New Roman"/>
                <w:color w:val="000000"/>
                <w:sz w:val="16"/>
                <w:szCs w:val="16"/>
              </w:rPr>
              <w:t>413,6</w:t>
            </w:r>
          </w:p>
        </w:tc>
        <w:tc>
          <w:tcPr>
            <w:tcW w:w="282" w:type="pct"/>
            <w:shd w:val="clear" w:color="auto" w:fill="FFFFFF"/>
          </w:tcPr>
          <w:p w:rsidR="00687C65" w:rsidRDefault="00993BCE" w:rsidP="005D6536">
            <w:pPr>
              <w:jc w:val="center"/>
            </w:pPr>
            <w:r>
              <w:rPr>
                <w:rFonts w:ascii="Times New Roman" w:eastAsia="Times New Roman" w:hAnsi="Times New Roman"/>
                <w:color w:val="000000"/>
                <w:sz w:val="16"/>
                <w:szCs w:val="16"/>
              </w:rPr>
              <w:t>292,0</w:t>
            </w:r>
          </w:p>
        </w:tc>
        <w:tc>
          <w:tcPr>
            <w:tcW w:w="282" w:type="pct"/>
            <w:shd w:val="clear" w:color="auto" w:fill="FFFFFF"/>
          </w:tcPr>
          <w:p w:rsidR="00687C65" w:rsidRDefault="00687C65" w:rsidP="005D6536">
            <w:pPr>
              <w:jc w:val="center"/>
            </w:pPr>
            <w:r w:rsidRPr="00E254F4">
              <w:rPr>
                <w:rFonts w:ascii="Times New Roman" w:eastAsia="Times New Roman" w:hAnsi="Times New Roman"/>
                <w:color w:val="000000"/>
                <w:sz w:val="16"/>
                <w:szCs w:val="16"/>
              </w:rPr>
              <w:t>0,0</w:t>
            </w:r>
          </w:p>
        </w:tc>
        <w:tc>
          <w:tcPr>
            <w:tcW w:w="282" w:type="pct"/>
            <w:shd w:val="clear" w:color="auto" w:fill="FFFFFF"/>
          </w:tcPr>
          <w:p w:rsidR="00687C65" w:rsidRDefault="00687C65" w:rsidP="005D6536">
            <w:pPr>
              <w:jc w:val="center"/>
            </w:pPr>
            <w:r w:rsidRPr="00E254F4">
              <w:rPr>
                <w:rFonts w:ascii="Times New Roman" w:eastAsia="Times New Roman" w:hAnsi="Times New Roman"/>
                <w:color w:val="000000"/>
                <w:sz w:val="16"/>
                <w:szCs w:val="16"/>
              </w:rPr>
              <w:t>0,0</w:t>
            </w:r>
          </w:p>
        </w:tc>
        <w:tc>
          <w:tcPr>
            <w:tcW w:w="275" w:type="pct"/>
          </w:tcPr>
          <w:p w:rsidR="00687C65" w:rsidRDefault="00687C65" w:rsidP="005D6536">
            <w:pPr>
              <w:jc w:val="center"/>
            </w:pPr>
            <w:r w:rsidRPr="00E254F4">
              <w:rPr>
                <w:rFonts w:ascii="Times New Roman" w:eastAsia="Times New Roman" w:hAnsi="Times New Roman"/>
                <w:color w:val="000000"/>
                <w:sz w:val="16"/>
                <w:szCs w:val="16"/>
              </w:rPr>
              <w:t>0,0</w:t>
            </w:r>
          </w:p>
        </w:tc>
      </w:tr>
      <w:tr w:rsidR="000E7657" w:rsidRPr="00823E46" w:rsidTr="006A3AE8">
        <w:trPr>
          <w:trHeight w:val="20"/>
        </w:trPr>
        <w:tc>
          <w:tcPr>
            <w:tcW w:w="272" w:type="pct"/>
            <w:vMerge w:val="restart"/>
          </w:tcPr>
          <w:p w:rsidR="000E7657" w:rsidRPr="00823E46" w:rsidRDefault="000E7657" w:rsidP="000E7657">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Подпрограмма</w:t>
            </w:r>
          </w:p>
        </w:tc>
        <w:tc>
          <w:tcPr>
            <w:tcW w:w="936" w:type="pct"/>
            <w:vMerge w:val="restart"/>
          </w:tcPr>
          <w:p w:rsidR="000E7657" w:rsidRPr="00823E46" w:rsidRDefault="000E7657" w:rsidP="000E7657">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Повышение эффективности бюджетных расходов города Канаш Чувашской Республики</w:t>
            </w:r>
          </w:p>
        </w:tc>
        <w:tc>
          <w:tcPr>
            <w:tcW w:w="315" w:type="pct"/>
            <w:vMerge w:val="restart"/>
          </w:tcPr>
          <w:p w:rsidR="000E7657" w:rsidRPr="00823E46" w:rsidRDefault="000E7657" w:rsidP="000E765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347" w:type="pct"/>
          </w:tcPr>
          <w:p w:rsidR="000E7657" w:rsidRPr="00993BCE" w:rsidRDefault="000E7657" w:rsidP="000E7657">
            <w:pPr>
              <w:spacing w:after="0" w:line="240" w:lineRule="auto"/>
              <w:ind w:right="-91"/>
              <w:jc w:val="center"/>
              <w:rPr>
                <w:rFonts w:ascii="Times New Roman" w:eastAsia="Times New Roman" w:hAnsi="Times New Roman"/>
                <w:sz w:val="16"/>
                <w:szCs w:val="16"/>
              </w:rPr>
            </w:pPr>
            <w:r w:rsidRPr="00993BCE">
              <w:rPr>
                <w:rFonts w:ascii="Times New Roman" w:eastAsia="Times New Roman" w:hAnsi="Times New Roman"/>
                <w:sz w:val="16"/>
                <w:szCs w:val="16"/>
              </w:rPr>
              <w:t>Ч421000000</w:t>
            </w:r>
          </w:p>
        </w:tc>
        <w:tc>
          <w:tcPr>
            <w:tcW w:w="648" w:type="pct"/>
          </w:tcPr>
          <w:p w:rsidR="000E7657" w:rsidRPr="00823E46" w:rsidRDefault="000E7657" w:rsidP="000E7657">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272" w:type="pct"/>
          </w:tcPr>
          <w:p w:rsidR="000E7657" w:rsidRDefault="000E7657" w:rsidP="000E7657">
            <w:r w:rsidRPr="0024487F">
              <w:rPr>
                <w:rFonts w:ascii="Times New Roman" w:eastAsia="Times New Roman" w:hAnsi="Times New Roman"/>
                <w:color w:val="000000"/>
                <w:sz w:val="16"/>
                <w:szCs w:val="16"/>
              </w:rPr>
              <w:t>0,0</w:t>
            </w:r>
          </w:p>
        </w:tc>
        <w:tc>
          <w:tcPr>
            <w:tcW w:w="275" w:type="pct"/>
          </w:tcPr>
          <w:p w:rsidR="000E7657" w:rsidRDefault="000E7657" w:rsidP="000E7657">
            <w:r w:rsidRPr="0024487F">
              <w:rPr>
                <w:rFonts w:ascii="Times New Roman" w:eastAsia="Times New Roman" w:hAnsi="Times New Roman"/>
                <w:color w:val="000000"/>
                <w:sz w:val="16"/>
                <w:szCs w:val="16"/>
              </w:rPr>
              <w:t>0,0</w:t>
            </w:r>
          </w:p>
        </w:tc>
        <w:tc>
          <w:tcPr>
            <w:tcW w:w="276" w:type="pct"/>
          </w:tcPr>
          <w:p w:rsidR="000E7657" w:rsidRDefault="000E7657" w:rsidP="000E7657">
            <w:r w:rsidRPr="0024487F">
              <w:rPr>
                <w:rFonts w:ascii="Times New Roman" w:eastAsia="Times New Roman" w:hAnsi="Times New Roman"/>
                <w:color w:val="000000"/>
                <w:sz w:val="16"/>
                <w:szCs w:val="16"/>
              </w:rPr>
              <w:t>0,0</w:t>
            </w:r>
          </w:p>
        </w:tc>
        <w:tc>
          <w:tcPr>
            <w:tcW w:w="277" w:type="pct"/>
          </w:tcPr>
          <w:p w:rsidR="000E7657" w:rsidRDefault="000E7657" w:rsidP="000E7657">
            <w:r w:rsidRPr="0024487F">
              <w:rPr>
                <w:rFonts w:ascii="Times New Roman" w:eastAsia="Times New Roman" w:hAnsi="Times New Roman"/>
                <w:color w:val="000000"/>
                <w:sz w:val="16"/>
                <w:szCs w:val="16"/>
              </w:rPr>
              <w:t>0,0</w:t>
            </w:r>
          </w:p>
        </w:tc>
        <w:tc>
          <w:tcPr>
            <w:tcW w:w="261" w:type="pct"/>
          </w:tcPr>
          <w:p w:rsidR="000E7657" w:rsidRDefault="000E7657" w:rsidP="000E7657">
            <w:r w:rsidRPr="0024487F">
              <w:rPr>
                <w:rFonts w:ascii="Times New Roman" w:eastAsia="Times New Roman" w:hAnsi="Times New Roman"/>
                <w:color w:val="000000"/>
                <w:sz w:val="16"/>
                <w:szCs w:val="16"/>
              </w:rPr>
              <w:t>0,0</w:t>
            </w:r>
          </w:p>
        </w:tc>
        <w:tc>
          <w:tcPr>
            <w:tcW w:w="282" w:type="pct"/>
            <w:shd w:val="clear" w:color="auto" w:fill="FFFFFF"/>
          </w:tcPr>
          <w:p w:rsidR="000E7657"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20 523,1</w:t>
            </w:r>
          </w:p>
        </w:tc>
        <w:tc>
          <w:tcPr>
            <w:tcW w:w="282" w:type="pct"/>
            <w:shd w:val="clear" w:color="auto" w:fill="FFFFFF"/>
          </w:tcPr>
          <w:p w:rsidR="000E7657"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20 523,1</w:t>
            </w:r>
          </w:p>
        </w:tc>
        <w:tc>
          <w:tcPr>
            <w:tcW w:w="282" w:type="pct"/>
            <w:shd w:val="clear" w:color="auto" w:fill="FFFFFF"/>
          </w:tcPr>
          <w:p w:rsidR="000E7657" w:rsidRPr="00E254F4"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102 615,5</w:t>
            </w:r>
          </w:p>
        </w:tc>
        <w:tc>
          <w:tcPr>
            <w:tcW w:w="275" w:type="pct"/>
          </w:tcPr>
          <w:p w:rsidR="000E7657" w:rsidRPr="00E254F4"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102 615,5</w:t>
            </w:r>
          </w:p>
        </w:tc>
      </w:tr>
      <w:tr w:rsidR="000E7657" w:rsidRPr="00823E46" w:rsidTr="006A3AE8">
        <w:trPr>
          <w:trHeight w:val="20"/>
        </w:trPr>
        <w:tc>
          <w:tcPr>
            <w:tcW w:w="272" w:type="pct"/>
            <w:vMerge/>
          </w:tcPr>
          <w:p w:rsidR="000E7657" w:rsidRDefault="000E7657" w:rsidP="000E7657">
            <w:pPr>
              <w:spacing w:after="0" w:line="240" w:lineRule="auto"/>
              <w:ind w:left="-57" w:right="-57"/>
              <w:jc w:val="both"/>
              <w:rPr>
                <w:rFonts w:ascii="Times New Roman" w:eastAsia="Times New Roman" w:hAnsi="Times New Roman"/>
                <w:color w:val="000000"/>
                <w:sz w:val="16"/>
                <w:szCs w:val="16"/>
              </w:rPr>
            </w:pPr>
          </w:p>
        </w:tc>
        <w:tc>
          <w:tcPr>
            <w:tcW w:w="936" w:type="pct"/>
            <w:vMerge/>
          </w:tcPr>
          <w:p w:rsidR="000E7657" w:rsidRDefault="000E7657" w:rsidP="000E7657">
            <w:pPr>
              <w:spacing w:after="0" w:line="240" w:lineRule="auto"/>
              <w:ind w:left="-57" w:right="-57"/>
              <w:jc w:val="both"/>
              <w:rPr>
                <w:rFonts w:ascii="Times New Roman" w:eastAsia="Times New Roman" w:hAnsi="Times New Roman"/>
                <w:color w:val="000000"/>
                <w:sz w:val="16"/>
                <w:szCs w:val="16"/>
              </w:rPr>
            </w:pPr>
          </w:p>
        </w:tc>
        <w:tc>
          <w:tcPr>
            <w:tcW w:w="315" w:type="pct"/>
            <w:vMerge/>
          </w:tcPr>
          <w:p w:rsidR="000E7657" w:rsidRDefault="000E7657" w:rsidP="000E7657">
            <w:pPr>
              <w:spacing w:after="0" w:line="240" w:lineRule="auto"/>
              <w:jc w:val="center"/>
              <w:rPr>
                <w:rFonts w:ascii="Times New Roman" w:eastAsia="Times New Roman" w:hAnsi="Times New Roman"/>
                <w:color w:val="000000"/>
                <w:sz w:val="16"/>
                <w:szCs w:val="16"/>
              </w:rPr>
            </w:pPr>
          </w:p>
        </w:tc>
        <w:tc>
          <w:tcPr>
            <w:tcW w:w="347" w:type="pct"/>
          </w:tcPr>
          <w:p w:rsidR="000E7657" w:rsidRPr="00993BCE" w:rsidRDefault="000E7657" w:rsidP="000E7657">
            <w:pPr>
              <w:spacing w:after="0" w:line="240" w:lineRule="auto"/>
              <w:ind w:right="-91"/>
              <w:jc w:val="center"/>
              <w:rPr>
                <w:rFonts w:ascii="Times New Roman" w:eastAsia="Times New Roman" w:hAnsi="Times New Roman"/>
                <w:sz w:val="16"/>
                <w:szCs w:val="16"/>
              </w:rPr>
            </w:pPr>
          </w:p>
        </w:tc>
        <w:tc>
          <w:tcPr>
            <w:tcW w:w="648" w:type="pct"/>
          </w:tcPr>
          <w:p w:rsidR="000E7657" w:rsidRPr="00823E46" w:rsidRDefault="000E7657" w:rsidP="000E7657">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Федеральный бюджет</w:t>
            </w:r>
          </w:p>
        </w:tc>
        <w:tc>
          <w:tcPr>
            <w:tcW w:w="272" w:type="pct"/>
          </w:tcPr>
          <w:p w:rsidR="000E7657" w:rsidRDefault="000E7657" w:rsidP="000E7657">
            <w:r w:rsidRPr="0024487F">
              <w:rPr>
                <w:rFonts w:ascii="Times New Roman" w:eastAsia="Times New Roman" w:hAnsi="Times New Roman"/>
                <w:color w:val="000000"/>
                <w:sz w:val="16"/>
                <w:szCs w:val="16"/>
              </w:rPr>
              <w:t>0,0</w:t>
            </w:r>
          </w:p>
        </w:tc>
        <w:tc>
          <w:tcPr>
            <w:tcW w:w="275" w:type="pct"/>
          </w:tcPr>
          <w:p w:rsidR="000E7657" w:rsidRDefault="000E7657" w:rsidP="000E7657">
            <w:r w:rsidRPr="0024487F">
              <w:rPr>
                <w:rFonts w:ascii="Times New Roman" w:eastAsia="Times New Roman" w:hAnsi="Times New Roman"/>
                <w:color w:val="000000"/>
                <w:sz w:val="16"/>
                <w:szCs w:val="16"/>
              </w:rPr>
              <w:t>0,0</w:t>
            </w:r>
          </w:p>
        </w:tc>
        <w:tc>
          <w:tcPr>
            <w:tcW w:w="276" w:type="pct"/>
          </w:tcPr>
          <w:p w:rsidR="000E7657" w:rsidRDefault="000E7657" w:rsidP="000E7657">
            <w:r w:rsidRPr="0024487F">
              <w:rPr>
                <w:rFonts w:ascii="Times New Roman" w:eastAsia="Times New Roman" w:hAnsi="Times New Roman"/>
                <w:color w:val="000000"/>
                <w:sz w:val="16"/>
                <w:szCs w:val="16"/>
              </w:rPr>
              <w:t>0,0</w:t>
            </w:r>
          </w:p>
        </w:tc>
        <w:tc>
          <w:tcPr>
            <w:tcW w:w="277" w:type="pct"/>
          </w:tcPr>
          <w:p w:rsidR="000E7657" w:rsidRDefault="000E7657" w:rsidP="000E7657">
            <w:r w:rsidRPr="0024487F">
              <w:rPr>
                <w:rFonts w:ascii="Times New Roman" w:eastAsia="Times New Roman" w:hAnsi="Times New Roman"/>
                <w:color w:val="000000"/>
                <w:sz w:val="16"/>
                <w:szCs w:val="16"/>
              </w:rPr>
              <w:t>0,0</w:t>
            </w:r>
          </w:p>
        </w:tc>
        <w:tc>
          <w:tcPr>
            <w:tcW w:w="261" w:type="pct"/>
          </w:tcPr>
          <w:p w:rsidR="000E7657" w:rsidRDefault="000E7657" w:rsidP="000E7657">
            <w:r w:rsidRPr="0024487F">
              <w:rPr>
                <w:rFonts w:ascii="Times New Roman" w:eastAsia="Times New Roman" w:hAnsi="Times New Roman"/>
                <w:color w:val="000000"/>
                <w:sz w:val="16"/>
                <w:szCs w:val="16"/>
              </w:rPr>
              <w:t>0,0</w:t>
            </w:r>
          </w:p>
        </w:tc>
        <w:tc>
          <w:tcPr>
            <w:tcW w:w="282" w:type="pct"/>
            <w:shd w:val="clear" w:color="auto" w:fill="FFFFFF"/>
          </w:tcPr>
          <w:p w:rsidR="000E7657"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82" w:type="pct"/>
            <w:shd w:val="clear" w:color="auto" w:fill="FFFFFF"/>
          </w:tcPr>
          <w:p w:rsidR="000E7657"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82" w:type="pct"/>
            <w:shd w:val="clear" w:color="auto" w:fill="FFFFFF"/>
          </w:tcPr>
          <w:p w:rsidR="000E7657" w:rsidRPr="00E254F4"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75" w:type="pct"/>
          </w:tcPr>
          <w:p w:rsidR="000E7657" w:rsidRPr="00E254F4"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0E7657" w:rsidRPr="00823E46" w:rsidTr="006A3AE8">
        <w:trPr>
          <w:trHeight w:val="20"/>
        </w:trPr>
        <w:tc>
          <w:tcPr>
            <w:tcW w:w="272" w:type="pct"/>
            <w:vMerge/>
          </w:tcPr>
          <w:p w:rsidR="000E7657" w:rsidRDefault="000E7657" w:rsidP="000E7657">
            <w:pPr>
              <w:spacing w:after="0" w:line="240" w:lineRule="auto"/>
              <w:ind w:left="-57" w:right="-57"/>
              <w:jc w:val="both"/>
              <w:rPr>
                <w:rFonts w:ascii="Times New Roman" w:eastAsia="Times New Roman" w:hAnsi="Times New Roman"/>
                <w:color w:val="000000"/>
                <w:sz w:val="16"/>
                <w:szCs w:val="16"/>
              </w:rPr>
            </w:pPr>
          </w:p>
        </w:tc>
        <w:tc>
          <w:tcPr>
            <w:tcW w:w="936" w:type="pct"/>
            <w:vMerge/>
          </w:tcPr>
          <w:p w:rsidR="000E7657" w:rsidRDefault="000E7657" w:rsidP="000E7657">
            <w:pPr>
              <w:spacing w:after="0" w:line="240" w:lineRule="auto"/>
              <w:ind w:left="-57" w:right="-57"/>
              <w:jc w:val="both"/>
              <w:rPr>
                <w:rFonts w:ascii="Times New Roman" w:eastAsia="Times New Roman" w:hAnsi="Times New Roman"/>
                <w:color w:val="000000"/>
                <w:sz w:val="16"/>
                <w:szCs w:val="16"/>
              </w:rPr>
            </w:pPr>
          </w:p>
        </w:tc>
        <w:tc>
          <w:tcPr>
            <w:tcW w:w="315" w:type="pct"/>
            <w:vMerge/>
          </w:tcPr>
          <w:p w:rsidR="000E7657" w:rsidRDefault="000E7657" w:rsidP="000E7657">
            <w:pPr>
              <w:spacing w:after="0" w:line="240" w:lineRule="auto"/>
              <w:jc w:val="center"/>
              <w:rPr>
                <w:rFonts w:ascii="Times New Roman" w:eastAsia="Times New Roman" w:hAnsi="Times New Roman"/>
                <w:color w:val="000000"/>
                <w:sz w:val="16"/>
                <w:szCs w:val="16"/>
              </w:rPr>
            </w:pPr>
          </w:p>
        </w:tc>
        <w:tc>
          <w:tcPr>
            <w:tcW w:w="347" w:type="pct"/>
          </w:tcPr>
          <w:p w:rsidR="000E7657" w:rsidRPr="00993BCE" w:rsidRDefault="000E7657" w:rsidP="000E7657">
            <w:pPr>
              <w:spacing w:after="0" w:line="240" w:lineRule="auto"/>
              <w:ind w:right="-91"/>
              <w:jc w:val="center"/>
              <w:rPr>
                <w:rFonts w:ascii="Times New Roman" w:eastAsia="Times New Roman" w:hAnsi="Times New Roman"/>
                <w:sz w:val="16"/>
                <w:szCs w:val="16"/>
              </w:rPr>
            </w:pPr>
          </w:p>
        </w:tc>
        <w:tc>
          <w:tcPr>
            <w:tcW w:w="648" w:type="pct"/>
          </w:tcPr>
          <w:p w:rsidR="000E7657" w:rsidRDefault="000E7657" w:rsidP="000E7657">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0E7657" w:rsidRDefault="000E7657" w:rsidP="000E7657">
            <w:r w:rsidRPr="0024487F">
              <w:rPr>
                <w:rFonts w:ascii="Times New Roman" w:eastAsia="Times New Roman" w:hAnsi="Times New Roman"/>
                <w:color w:val="000000"/>
                <w:sz w:val="16"/>
                <w:szCs w:val="16"/>
              </w:rPr>
              <w:t>0,0</w:t>
            </w:r>
          </w:p>
        </w:tc>
        <w:tc>
          <w:tcPr>
            <w:tcW w:w="275" w:type="pct"/>
          </w:tcPr>
          <w:p w:rsidR="000E7657" w:rsidRDefault="000E7657" w:rsidP="000E7657">
            <w:r w:rsidRPr="0024487F">
              <w:rPr>
                <w:rFonts w:ascii="Times New Roman" w:eastAsia="Times New Roman" w:hAnsi="Times New Roman"/>
                <w:color w:val="000000"/>
                <w:sz w:val="16"/>
                <w:szCs w:val="16"/>
              </w:rPr>
              <w:t>0,0</w:t>
            </w:r>
          </w:p>
        </w:tc>
        <w:tc>
          <w:tcPr>
            <w:tcW w:w="276" w:type="pct"/>
          </w:tcPr>
          <w:p w:rsidR="000E7657" w:rsidRDefault="000E7657" w:rsidP="000E7657">
            <w:r w:rsidRPr="0024487F">
              <w:rPr>
                <w:rFonts w:ascii="Times New Roman" w:eastAsia="Times New Roman" w:hAnsi="Times New Roman"/>
                <w:color w:val="000000"/>
                <w:sz w:val="16"/>
                <w:szCs w:val="16"/>
              </w:rPr>
              <w:t>0,0</w:t>
            </w:r>
          </w:p>
        </w:tc>
        <w:tc>
          <w:tcPr>
            <w:tcW w:w="277" w:type="pct"/>
          </w:tcPr>
          <w:p w:rsidR="000E7657" w:rsidRDefault="000E7657" w:rsidP="000E7657">
            <w:r w:rsidRPr="0024487F">
              <w:rPr>
                <w:rFonts w:ascii="Times New Roman" w:eastAsia="Times New Roman" w:hAnsi="Times New Roman"/>
                <w:color w:val="000000"/>
                <w:sz w:val="16"/>
                <w:szCs w:val="16"/>
              </w:rPr>
              <w:t>0,0</w:t>
            </w:r>
          </w:p>
        </w:tc>
        <w:tc>
          <w:tcPr>
            <w:tcW w:w="261" w:type="pct"/>
          </w:tcPr>
          <w:p w:rsidR="000E7657" w:rsidRDefault="000E7657" w:rsidP="000E7657">
            <w:r w:rsidRPr="0024487F">
              <w:rPr>
                <w:rFonts w:ascii="Times New Roman" w:eastAsia="Times New Roman" w:hAnsi="Times New Roman"/>
                <w:color w:val="000000"/>
                <w:sz w:val="16"/>
                <w:szCs w:val="16"/>
              </w:rPr>
              <w:t>0,0</w:t>
            </w:r>
          </w:p>
        </w:tc>
        <w:tc>
          <w:tcPr>
            <w:tcW w:w="282" w:type="pct"/>
            <w:shd w:val="clear" w:color="auto" w:fill="FFFFFF"/>
          </w:tcPr>
          <w:p w:rsidR="000E7657"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82" w:type="pct"/>
            <w:shd w:val="clear" w:color="auto" w:fill="FFFFFF"/>
          </w:tcPr>
          <w:p w:rsidR="000E7657"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82" w:type="pct"/>
            <w:shd w:val="clear" w:color="auto" w:fill="FFFFFF"/>
          </w:tcPr>
          <w:p w:rsidR="000E7657" w:rsidRPr="00E254F4"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75" w:type="pct"/>
          </w:tcPr>
          <w:p w:rsidR="000E7657" w:rsidRPr="00E254F4"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0E7657" w:rsidRPr="00823E46" w:rsidTr="006A3AE8">
        <w:trPr>
          <w:trHeight w:val="20"/>
        </w:trPr>
        <w:tc>
          <w:tcPr>
            <w:tcW w:w="272" w:type="pct"/>
            <w:vMerge/>
          </w:tcPr>
          <w:p w:rsidR="000E7657" w:rsidRDefault="000E7657" w:rsidP="000E7657">
            <w:pPr>
              <w:spacing w:after="0" w:line="240" w:lineRule="auto"/>
              <w:ind w:left="-57" w:right="-57"/>
              <w:jc w:val="both"/>
              <w:rPr>
                <w:rFonts w:ascii="Times New Roman" w:eastAsia="Times New Roman" w:hAnsi="Times New Roman"/>
                <w:color w:val="000000"/>
                <w:sz w:val="16"/>
                <w:szCs w:val="16"/>
              </w:rPr>
            </w:pPr>
          </w:p>
        </w:tc>
        <w:tc>
          <w:tcPr>
            <w:tcW w:w="936" w:type="pct"/>
            <w:vMerge/>
          </w:tcPr>
          <w:p w:rsidR="000E7657" w:rsidRDefault="000E7657" w:rsidP="000E7657">
            <w:pPr>
              <w:spacing w:after="0" w:line="240" w:lineRule="auto"/>
              <w:ind w:left="-57" w:right="-57"/>
              <w:jc w:val="both"/>
              <w:rPr>
                <w:rFonts w:ascii="Times New Roman" w:eastAsia="Times New Roman" w:hAnsi="Times New Roman"/>
                <w:color w:val="000000"/>
                <w:sz w:val="16"/>
                <w:szCs w:val="16"/>
              </w:rPr>
            </w:pPr>
          </w:p>
        </w:tc>
        <w:tc>
          <w:tcPr>
            <w:tcW w:w="315" w:type="pct"/>
            <w:vMerge/>
          </w:tcPr>
          <w:p w:rsidR="000E7657" w:rsidRDefault="000E7657" w:rsidP="000E7657">
            <w:pPr>
              <w:spacing w:after="0" w:line="240" w:lineRule="auto"/>
              <w:jc w:val="center"/>
              <w:rPr>
                <w:rFonts w:ascii="Times New Roman" w:eastAsia="Times New Roman" w:hAnsi="Times New Roman"/>
                <w:color w:val="000000"/>
                <w:sz w:val="16"/>
                <w:szCs w:val="16"/>
              </w:rPr>
            </w:pPr>
          </w:p>
        </w:tc>
        <w:tc>
          <w:tcPr>
            <w:tcW w:w="347" w:type="pct"/>
          </w:tcPr>
          <w:p w:rsidR="000E7657" w:rsidRDefault="000E7657" w:rsidP="000E7657">
            <w:pPr>
              <w:spacing w:after="0" w:line="240" w:lineRule="auto"/>
              <w:ind w:right="-91"/>
              <w:jc w:val="center"/>
              <w:rPr>
                <w:rFonts w:ascii="Times New Roman" w:eastAsia="Times New Roman" w:hAnsi="Times New Roman"/>
                <w:color w:val="000000"/>
                <w:sz w:val="16"/>
                <w:szCs w:val="16"/>
              </w:rPr>
            </w:pPr>
          </w:p>
        </w:tc>
        <w:tc>
          <w:tcPr>
            <w:tcW w:w="648" w:type="pct"/>
          </w:tcPr>
          <w:p w:rsidR="000E7657" w:rsidRPr="00823E46" w:rsidRDefault="000E7657" w:rsidP="000E7657">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местный бюджет</w:t>
            </w:r>
          </w:p>
        </w:tc>
        <w:tc>
          <w:tcPr>
            <w:tcW w:w="272" w:type="pct"/>
          </w:tcPr>
          <w:p w:rsidR="000E7657" w:rsidRDefault="000E7657" w:rsidP="000E765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75" w:type="pct"/>
          </w:tcPr>
          <w:p w:rsidR="000E7657" w:rsidRDefault="000E7657" w:rsidP="000E7657">
            <w:r w:rsidRPr="00D51C2B">
              <w:rPr>
                <w:rFonts w:ascii="Times New Roman" w:eastAsia="Times New Roman" w:hAnsi="Times New Roman"/>
                <w:color w:val="000000"/>
                <w:sz w:val="16"/>
                <w:szCs w:val="16"/>
              </w:rPr>
              <w:t>0,0</w:t>
            </w:r>
          </w:p>
        </w:tc>
        <w:tc>
          <w:tcPr>
            <w:tcW w:w="276" w:type="pct"/>
          </w:tcPr>
          <w:p w:rsidR="000E7657" w:rsidRDefault="000E7657" w:rsidP="000E7657">
            <w:r w:rsidRPr="00D51C2B">
              <w:rPr>
                <w:rFonts w:ascii="Times New Roman" w:eastAsia="Times New Roman" w:hAnsi="Times New Roman"/>
                <w:color w:val="000000"/>
                <w:sz w:val="16"/>
                <w:szCs w:val="16"/>
              </w:rPr>
              <w:t>0,0</w:t>
            </w:r>
          </w:p>
        </w:tc>
        <w:tc>
          <w:tcPr>
            <w:tcW w:w="277" w:type="pct"/>
          </w:tcPr>
          <w:p w:rsidR="000E7657" w:rsidRDefault="000E7657" w:rsidP="000E7657">
            <w:r w:rsidRPr="00D51C2B">
              <w:rPr>
                <w:rFonts w:ascii="Times New Roman" w:eastAsia="Times New Roman" w:hAnsi="Times New Roman"/>
                <w:color w:val="000000"/>
                <w:sz w:val="16"/>
                <w:szCs w:val="16"/>
              </w:rPr>
              <w:t>0,0</w:t>
            </w:r>
          </w:p>
        </w:tc>
        <w:tc>
          <w:tcPr>
            <w:tcW w:w="261" w:type="pct"/>
          </w:tcPr>
          <w:p w:rsidR="000E7657" w:rsidRDefault="000E7657" w:rsidP="000E7657">
            <w:r w:rsidRPr="00D51C2B">
              <w:rPr>
                <w:rFonts w:ascii="Times New Roman" w:eastAsia="Times New Roman" w:hAnsi="Times New Roman"/>
                <w:color w:val="000000"/>
                <w:sz w:val="16"/>
                <w:szCs w:val="16"/>
              </w:rPr>
              <w:t>0,0</w:t>
            </w:r>
          </w:p>
        </w:tc>
        <w:tc>
          <w:tcPr>
            <w:tcW w:w="282" w:type="pct"/>
            <w:shd w:val="clear" w:color="auto" w:fill="FFFFFF"/>
          </w:tcPr>
          <w:p w:rsidR="000E7657"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20 523,1</w:t>
            </w:r>
          </w:p>
        </w:tc>
        <w:tc>
          <w:tcPr>
            <w:tcW w:w="282" w:type="pct"/>
            <w:shd w:val="clear" w:color="auto" w:fill="FFFFFF"/>
          </w:tcPr>
          <w:p w:rsidR="000E7657"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20 523,1</w:t>
            </w:r>
          </w:p>
        </w:tc>
        <w:tc>
          <w:tcPr>
            <w:tcW w:w="282" w:type="pct"/>
            <w:shd w:val="clear" w:color="auto" w:fill="FFFFFF"/>
          </w:tcPr>
          <w:p w:rsidR="000E7657" w:rsidRPr="00E254F4"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102 615,5</w:t>
            </w:r>
          </w:p>
        </w:tc>
        <w:tc>
          <w:tcPr>
            <w:tcW w:w="275" w:type="pct"/>
          </w:tcPr>
          <w:p w:rsidR="000E7657" w:rsidRPr="00E254F4"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102 615,5</w:t>
            </w:r>
          </w:p>
        </w:tc>
      </w:tr>
      <w:tr w:rsidR="000E7657" w:rsidRPr="00823E46" w:rsidTr="006A3AE8">
        <w:trPr>
          <w:trHeight w:val="20"/>
        </w:trPr>
        <w:tc>
          <w:tcPr>
            <w:tcW w:w="272" w:type="pct"/>
            <w:vMerge w:val="restart"/>
          </w:tcPr>
          <w:p w:rsidR="000E7657" w:rsidRPr="00823E46" w:rsidRDefault="000E7657" w:rsidP="000E7657">
            <w:pPr>
              <w:autoSpaceDE w:val="0"/>
              <w:autoSpaceDN w:val="0"/>
              <w:adjustRightInd w:val="0"/>
              <w:spacing w:after="0" w:line="235" w:lineRule="auto"/>
              <w:ind w:left="-57" w:right="-57"/>
              <w:rPr>
                <w:rFonts w:ascii="Times New Roman" w:eastAsia="Times New Roman" w:hAnsi="Times New Roman"/>
                <w:bCs/>
                <w:color w:val="000000"/>
                <w:sz w:val="16"/>
                <w:szCs w:val="16"/>
              </w:rPr>
            </w:pPr>
            <w:r w:rsidRPr="00823E46">
              <w:rPr>
                <w:rFonts w:ascii="Times New Roman" w:eastAsia="Times New Roman" w:hAnsi="Times New Roman"/>
                <w:bCs/>
                <w:color w:val="000000"/>
                <w:sz w:val="16"/>
                <w:szCs w:val="16"/>
              </w:rPr>
              <w:t xml:space="preserve">Основное мероприятие </w:t>
            </w:r>
            <w:r>
              <w:rPr>
                <w:rFonts w:ascii="Times New Roman" w:eastAsia="Times New Roman" w:hAnsi="Times New Roman"/>
                <w:bCs/>
                <w:color w:val="000000"/>
                <w:sz w:val="16"/>
                <w:szCs w:val="16"/>
              </w:rPr>
              <w:t>1</w:t>
            </w:r>
          </w:p>
          <w:p w:rsidR="000E7657" w:rsidRPr="00823E46" w:rsidRDefault="000E7657" w:rsidP="000E7657">
            <w:pPr>
              <w:spacing w:after="0" w:line="240" w:lineRule="auto"/>
              <w:ind w:left="-57" w:right="-57"/>
              <w:jc w:val="both"/>
              <w:rPr>
                <w:rFonts w:ascii="Times New Roman" w:eastAsia="Times New Roman" w:hAnsi="Times New Roman"/>
                <w:color w:val="000000"/>
                <w:sz w:val="16"/>
                <w:szCs w:val="16"/>
              </w:rPr>
            </w:pPr>
          </w:p>
        </w:tc>
        <w:tc>
          <w:tcPr>
            <w:tcW w:w="936" w:type="pct"/>
            <w:vMerge w:val="restart"/>
          </w:tcPr>
          <w:p w:rsidR="000E7657" w:rsidRPr="00823E46" w:rsidRDefault="000E7657" w:rsidP="000E7657">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w:t>
            </w:r>
          </w:p>
        </w:tc>
        <w:tc>
          <w:tcPr>
            <w:tcW w:w="315" w:type="pct"/>
          </w:tcPr>
          <w:p w:rsidR="000E7657" w:rsidRPr="00823E46" w:rsidRDefault="000E7657" w:rsidP="000E765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347" w:type="pct"/>
          </w:tcPr>
          <w:p w:rsidR="000E7657" w:rsidRPr="00823E46" w:rsidRDefault="000E7657" w:rsidP="000E7657">
            <w:pPr>
              <w:spacing w:after="0" w:line="240" w:lineRule="auto"/>
              <w:ind w:right="-91"/>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Ч421000000</w:t>
            </w:r>
          </w:p>
        </w:tc>
        <w:tc>
          <w:tcPr>
            <w:tcW w:w="648" w:type="pct"/>
          </w:tcPr>
          <w:p w:rsidR="000E7657" w:rsidRPr="00823E46" w:rsidRDefault="000E7657" w:rsidP="000E7657">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272" w:type="pct"/>
          </w:tcPr>
          <w:p w:rsidR="000E7657" w:rsidRDefault="000E7657" w:rsidP="000E7657">
            <w:r w:rsidRPr="003D116C">
              <w:rPr>
                <w:rFonts w:ascii="Times New Roman" w:eastAsia="Times New Roman" w:hAnsi="Times New Roman"/>
                <w:color w:val="000000"/>
                <w:sz w:val="16"/>
                <w:szCs w:val="16"/>
              </w:rPr>
              <w:t>0,0</w:t>
            </w:r>
          </w:p>
        </w:tc>
        <w:tc>
          <w:tcPr>
            <w:tcW w:w="275" w:type="pct"/>
          </w:tcPr>
          <w:p w:rsidR="000E7657" w:rsidRDefault="000E7657" w:rsidP="000E7657">
            <w:r w:rsidRPr="00D51C2B">
              <w:rPr>
                <w:rFonts w:ascii="Times New Roman" w:eastAsia="Times New Roman" w:hAnsi="Times New Roman"/>
                <w:color w:val="000000"/>
                <w:sz w:val="16"/>
                <w:szCs w:val="16"/>
              </w:rPr>
              <w:t>0,0</w:t>
            </w:r>
          </w:p>
        </w:tc>
        <w:tc>
          <w:tcPr>
            <w:tcW w:w="276" w:type="pct"/>
          </w:tcPr>
          <w:p w:rsidR="000E7657" w:rsidRDefault="000E7657" w:rsidP="000E7657">
            <w:r w:rsidRPr="00D51C2B">
              <w:rPr>
                <w:rFonts w:ascii="Times New Roman" w:eastAsia="Times New Roman" w:hAnsi="Times New Roman"/>
                <w:color w:val="000000"/>
                <w:sz w:val="16"/>
                <w:szCs w:val="16"/>
              </w:rPr>
              <w:t>0,0</w:t>
            </w:r>
          </w:p>
        </w:tc>
        <w:tc>
          <w:tcPr>
            <w:tcW w:w="277" w:type="pct"/>
          </w:tcPr>
          <w:p w:rsidR="000E7657" w:rsidRDefault="000E7657" w:rsidP="000E7657">
            <w:r w:rsidRPr="00D51C2B">
              <w:rPr>
                <w:rFonts w:ascii="Times New Roman" w:eastAsia="Times New Roman" w:hAnsi="Times New Roman"/>
                <w:color w:val="000000"/>
                <w:sz w:val="16"/>
                <w:szCs w:val="16"/>
              </w:rPr>
              <w:t>0,0</w:t>
            </w:r>
          </w:p>
        </w:tc>
        <w:tc>
          <w:tcPr>
            <w:tcW w:w="261" w:type="pct"/>
          </w:tcPr>
          <w:p w:rsidR="000E7657" w:rsidRDefault="000E7657" w:rsidP="000E7657">
            <w:r w:rsidRPr="00D51C2B">
              <w:rPr>
                <w:rFonts w:ascii="Times New Roman" w:eastAsia="Times New Roman" w:hAnsi="Times New Roman"/>
                <w:color w:val="000000"/>
                <w:sz w:val="16"/>
                <w:szCs w:val="16"/>
              </w:rPr>
              <w:t>0,0</w:t>
            </w:r>
          </w:p>
        </w:tc>
        <w:tc>
          <w:tcPr>
            <w:tcW w:w="282" w:type="pct"/>
            <w:shd w:val="clear" w:color="auto" w:fill="FFFFFF"/>
          </w:tcPr>
          <w:p w:rsidR="000E7657"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20 523,1</w:t>
            </w:r>
          </w:p>
        </w:tc>
        <w:tc>
          <w:tcPr>
            <w:tcW w:w="282" w:type="pct"/>
            <w:shd w:val="clear" w:color="auto" w:fill="FFFFFF"/>
          </w:tcPr>
          <w:p w:rsidR="000E7657"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20 523,1</w:t>
            </w:r>
          </w:p>
        </w:tc>
        <w:tc>
          <w:tcPr>
            <w:tcW w:w="282" w:type="pct"/>
            <w:shd w:val="clear" w:color="auto" w:fill="FFFFFF"/>
          </w:tcPr>
          <w:p w:rsidR="000E7657" w:rsidRPr="00E254F4"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102 615,5</w:t>
            </w:r>
          </w:p>
        </w:tc>
        <w:tc>
          <w:tcPr>
            <w:tcW w:w="275" w:type="pct"/>
          </w:tcPr>
          <w:p w:rsidR="000E7657" w:rsidRPr="00E254F4"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102 615,5</w:t>
            </w:r>
          </w:p>
        </w:tc>
      </w:tr>
      <w:tr w:rsidR="000E7657" w:rsidRPr="00823E46" w:rsidTr="006A3AE8">
        <w:trPr>
          <w:trHeight w:val="20"/>
        </w:trPr>
        <w:tc>
          <w:tcPr>
            <w:tcW w:w="272" w:type="pct"/>
            <w:vMerge/>
          </w:tcPr>
          <w:p w:rsidR="000E7657" w:rsidRPr="00823E46" w:rsidRDefault="000E7657" w:rsidP="000E7657">
            <w:pPr>
              <w:autoSpaceDE w:val="0"/>
              <w:autoSpaceDN w:val="0"/>
              <w:adjustRightInd w:val="0"/>
              <w:spacing w:after="0" w:line="235" w:lineRule="auto"/>
              <w:ind w:left="-57" w:right="-57"/>
              <w:rPr>
                <w:rFonts w:ascii="Times New Roman" w:eastAsia="Times New Roman" w:hAnsi="Times New Roman"/>
                <w:bCs/>
                <w:color w:val="000000"/>
                <w:sz w:val="16"/>
                <w:szCs w:val="16"/>
              </w:rPr>
            </w:pPr>
          </w:p>
        </w:tc>
        <w:tc>
          <w:tcPr>
            <w:tcW w:w="936" w:type="pct"/>
            <w:vMerge/>
          </w:tcPr>
          <w:p w:rsidR="000E7657" w:rsidRDefault="000E7657" w:rsidP="000E7657">
            <w:pPr>
              <w:spacing w:after="0" w:line="240" w:lineRule="auto"/>
              <w:ind w:left="-57" w:right="-57"/>
              <w:jc w:val="both"/>
              <w:rPr>
                <w:rFonts w:ascii="Times New Roman" w:eastAsia="Times New Roman" w:hAnsi="Times New Roman"/>
                <w:color w:val="000000"/>
                <w:sz w:val="16"/>
                <w:szCs w:val="16"/>
              </w:rPr>
            </w:pPr>
          </w:p>
        </w:tc>
        <w:tc>
          <w:tcPr>
            <w:tcW w:w="315" w:type="pct"/>
          </w:tcPr>
          <w:p w:rsidR="000E7657" w:rsidRPr="00823E46" w:rsidRDefault="000E7657" w:rsidP="000E7657">
            <w:pPr>
              <w:spacing w:after="0" w:line="240" w:lineRule="auto"/>
              <w:jc w:val="center"/>
              <w:rPr>
                <w:rFonts w:ascii="Times New Roman" w:eastAsia="Times New Roman" w:hAnsi="Times New Roman"/>
                <w:color w:val="000000"/>
                <w:sz w:val="16"/>
                <w:szCs w:val="16"/>
              </w:rPr>
            </w:pPr>
          </w:p>
        </w:tc>
        <w:tc>
          <w:tcPr>
            <w:tcW w:w="347" w:type="pct"/>
          </w:tcPr>
          <w:p w:rsidR="000E7657" w:rsidRPr="00823E46" w:rsidRDefault="000E7657" w:rsidP="000E7657">
            <w:pPr>
              <w:spacing w:after="0" w:line="240" w:lineRule="auto"/>
              <w:ind w:right="-91"/>
              <w:jc w:val="center"/>
              <w:rPr>
                <w:rFonts w:ascii="Times New Roman" w:eastAsia="Times New Roman" w:hAnsi="Times New Roman"/>
                <w:color w:val="000000"/>
                <w:sz w:val="16"/>
                <w:szCs w:val="16"/>
              </w:rPr>
            </w:pPr>
          </w:p>
        </w:tc>
        <w:tc>
          <w:tcPr>
            <w:tcW w:w="648" w:type="pct"/>
          </w:tcPr>
          <w:p w:rsidR="000E7657" w:rsidRPr="00823E46" w:rsidRDefault="000E7657" w:rsidP="000E7657">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Федеральный бюджет</w:t>
            </w:r>
          </w:p>
        </w:tc>
        <w:tc>
          <w:tcPr>
            <w:tcW w:w="272" w:type="pct"/>
          </w:tcPr>
          <w:p w:rsidR="000E7657" w:rsidRDefault="000E7657" w:rsidP="000E7657">
            <w:r w:rsidRPr="003D116C">
              <w:rPr>
                <w:rFonts w:ascii="Times New Roman" w:eastAsia="Times New Roman" w:hAnsi="Times New Roman"/>
                <w:color w:val="000000"/>
                <w:sz w:val="16"/>
                <w:szCs w:val="16"/>
              </w:rPr>
              <w:t>0,0</w:t>
            </w:r>
          </w:p>
        </w:tc>
        <w:tc>
          <w:tcPr>
            <w:tcW w:w="275" w:type="pct"/>
          </w:tcPr>
          <w:p w:rsidR="000E7657" w:rsidRDefault="000E7657" w:rsidP="000E7657">
            <w:r w:rsidRPr="00D51C2B">
              <w:rPr>
                <w:rFonts w:ascii="Times New Roman" w:eastAsia="Times New Roman" w:hAnsi="Times New Roman"/>
                <w:color w:val="000000"/>
                <w:sz w:val="16"/>
                <w:szCs w:val="16"/>
              </w:rPr>
              <w:t>0,0</w:t>
            </w:r>
          </w:p>
        </w:tc>
        <w:tc>
          <w:tcPr>
            <w:tcW w:w="276" w:type="pct"/>
          </w:tcPr>
          <w:p w:rsidR="000E7657" w:rsidRDefault="000E7657" w:rsidP="000E7657">
            <w:r w:rsidRPr="00D51C2B">
              <w:rPr>
                <w:rFonts w:ascii="Times New Roman" w:eastAsia="Times New Roman" w:hAnsi="Times New Roman"/>
                <w:color w:val="000000"/>
                <w:sz w:val="16"/>
                <w:szCs w:val="16"/>
              </w:rPr>
              <w:t>0,0</w:t>
            </w:r>
          </w:p>
        </w:tc>
        <w:tc>
          <w:tcPr>
            <w:tcW w:w="277" w:type="pct"/>
          </w:tcPr>
          <w:p w:rsidR="000E7657" w:rsidRDefault="000E7657" w:rsidP="000E7657">
            <w:r w:rsidRPr="00D51C2B">
              <w:rPr>
                <w:rFonts w:ascii="Times New Roman" w:eastAsia="Times New Roman" w:hAnsi="Times New Roman"/>
                <w:color w:val="000000"/>
                <w:sz w:val="16"/>
                <w:szCs w:val="16"/>
              </w:rPr>
              <w:t>0,0</w:t>
            </w:r>
          </w:p>
        </w:tc>
        <w:tc>
          <w:tcPr>
            <w:tcW w:w="261" w:type="pct"/>
          </w:tcPr>
          <w:p w:rsidR="000E7657" w:rsidRDefault="000E7657" w:rsidP="000E7657">
            <w:r w:rsidRPr="00D51C2B">
              <w:rPr>
                <w:rFonts w:ascii="Times New Roman" w:eastAsia="Times New Roman" w:hAnsi="Times New Roman"/>
                <w:color w:val="000000"/>
                <w:sz w:val="16"/>
                <w:szCs w:val="16"/>
              </w:rPr>
              <w:t>0,0</w:t>
            </w:r>
          </w:p>
        </w:tc>
        <w:tc>
          <w:tcPr>
            <w:tcW w:w="282" w:type="pct"/>
            <w:shd w:val="clear" w:color="auto" w:fill="FFFFFF"/>
          </w:tcPr>
          <w:p w:rsidR="000E7657"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82" w:type="pct"/>
            <w:shd w:val="clear" w:color="auto" w:fill="FFFFFF"/>
          </w:tcPr>
          <w:p w:rsidR="000E7657"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82" w:type="pct"/>
            <w:shd w:val="clear" w:color="auto" w:fill="FFFFFF"/>
          </w:tcPr>
          <w:p w:rsidR="000E7657" w:rsidRPr="00E254F4"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75" w:type="pct"/>
          </w:tcPr>
          <w:p w:rsidR="000E7657" w:rsidRPr="00E254F4"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0E7657" w:rsidRPr="00823E46" w:rsidTr="006A3AE8">
        <w:trPr>
          <w:trHeight w:val="20"/>
        </w:trPr>
        <w:tc>
          <w:tcPr>
            <w:tcW w:w="272" w:type="pct"/>
            <w:vMerge/>
          </w:tcPr>
          <w:p w:rsidR="000E7657" w:rsidRPr="00823E46" w:rsidRDefault="000E7657" w:rsidP="000E7657">
            <w:pPr>
              <w:autoSpaceDE w:val="0"/>
              <w:autoSpaceDN w:val="0"/>
              <w:adjustRightInd w:val="0"/>
              <w:spacing w:after="0" w:line="235" w:lineRule="auto"/>
              <w:ind w:left="-57" w:right="-57"/>
              <w:rPr>
                <w:rFonts w:ascii="Times New Roman" w:eastAsia="Times New Roman" w:hAnsi="Times New Roman"/>
                <w:bCs/>
                <w:color w:val="000000"/>
                <w:sz w:val="16"/>
                <w:szCs w:val="16"/>
              </w:rPr>
            </w:pPr>
          </w:p>
        </w:tc>
        <w:tc>
          <w:tcPr>
            <w:tcW w:w="936" w:type="pct"/>
            <w:vMerge/>
          </w:tcPr>
          <w:p w:rsidR="000E7657" w:rsidRDefault="000E7657" w:rsidP="000E7657">
            <w:pPr>
              <w:spacing w:after="0" w:line="240" w:lineRule="auto"/>
              <w:ind w:left="-57" w:right="-57"/>
              <w:jc w:val="both"/>
              <w:rPr>
                <w:rFonts w:ascii="Times New Roman" w:eastAsia="Times New Roman" w:hAnsi="Times New Roman"/>
                <w:color w:val="000000"/>
                <w:sz w:val="16"/>
                <w:szCs w:val="16"/>
              </w:rPr>
            </w:pPr>
          </w:p>
        </w:tc>
        <w:tc>
          <w:tcPr>
            <w:tcW w:w="315" w:type="pct"/>
          </w:tcPr>
          <w:p w:rsidR="000E7657" w:rsidRPr="00823E46" w:rsidRDefault="000E7657" w:rsidP="000E7657">
            <w:pPr>
              <w:spacing w:after="0" w:line="240" w:lineRule="auto"/>
              <w:jc w:val="center"/>
              <w:rPr>
                <w:rFonts w:ascii="Times New Roman" w:eastAsia="Times New Roman" w:hAnsi="Times New Roman"/>
                <w:color w:val="000000"/>
                <w:sz w:val="16"/>
                <w:szCs w:val="16"/>
              </w:rPr>
            </w:pPr>
          </w:p>
        </w:tc>
        <w:tc>
          <w:tcPr>
            <w:tcW w:w="347" w:type="pct"/>
          </w:tcPr>
          <w:p w:rsidR="000E7657" w:rsidRPr="00823E46" w:rsidRDefault="000E7657" w:rsidP="000E7657">
            <w:pPr>
              <w:spacing w:after="0" w:line="240" w:lineRule="auto"/>
              <w:ind w:right="-91"/>
              <w:jc w:val="center"/>
              <w:rPr>
                <w:rFonts w:ascii="Times New Roman" w:eastAsia="Times New Roman" w:hAnsi="Times New Roman"/>
                <w:color w:val="000000"/>
                <w:sz w:val="16"/>
                <w:szCs w:val="16"/>
              </w:rPr>
            </w:pPr>
          </w:p>
        </w:tc>
        <w:tc>
          <w:tcPr>
            <w:tcW w:w="648" w:type="pct"/>
          </w:tcPr>
          <w:p w:rsidR="000E7657" w:rsidRDefault="000E7657" w:rsidP="000E7657">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0E7657" w:rsidRDefault="000E7657" w:rsidP="000E7657">
            <w:r w:rsidRPr="003D116C">
              <w:rPr>
                <w:rFonts w:ascii="Times New Roman" w:eastAsia="Times New Roman" w:hAnsi="Times New Roman"/>
                <w:color w:val="000000"/>
                <w:sz w:val="16"/>
                <w:szCs w:val="16"/>
              </w:rPr>
              <w:t>0,0</w:t>
            </w:r>
          </w:p>
        </w:tc>
        <w:tc>
          <w:tcPr>
            <w:tcW w:w="275" w:type="pct"/>
          </w:tcPr>
          <w:p w:rsidR="000E7657" w:rsidRDefault="000E7657" w:rsidP="000E7657">
            <w:r w:rsidRPr="00D51C2B">
              <w:rPr>
                <w:rFonts w:ascii="Times New Roman" w:eastAsia="Times New Roman" w:hAnsi="Times New Roman"/>
                <w:color w:val="000000"/>
                <w:sz w:val="16"/>
                <w:szCs w:val="16"/>
              </w:rPr>
              <w:t>0,0</w:t>
            </w:r>
          </w:p>
        </w:tc>
        <w:tc>
          <w:tcPr>
            <w:tcW w:w="276" w:type="pct"/>
          </w:tcPr>
          <w:p w:rsidR="000E7657" w:rsidRDefault="000E7657" w:rsidP="000E7657">
            <w:r w:rsidRPr="00D51C2B">
              <w:rPr>
                <w:rFonts w:ascii="Times New Roman" w:eastAsia="Times New Roman" w:hAnsi="Times New Roman"/>
                <w:color w:val="000000"/>
                <w:sz w:val="16"/>
                <w:szCs w:val="16"/>
              </w:rPr>
              <w:t>0,0</w:t>
            </w:r>
          </w:p>
        </w:tc>
        <w:tc>
          <w:tcPr>
            <w:tcW w:w="277" w:type="pct"/>
          </w:tcPr>
          <w:p w:rsidR="000E7657" w:rsidRDefault="000E7657" w:rsidP="000E7657">
            <w:r w:rsidRPr="00D51C2B">
              <w:rPr>
                <w:rFonts w:ascii="Times New Roman" w:eastAsia="Times New Roman" w:hAnsi="Times New Roman"/>
                <w:color w:val="000000"/>
                <w:sz w:val="16"/>
                <w:szCs w:val="16"/>
              </w:rPr>
              <w:t>0,0</w:t>
            </w:r>
          </w:p>
        </w:tc>
        <w:tc>
          <w:tcPr>
            <w:tcW w:w="261" w:type="pct"/>
          </w:tcPr>
          <w:p w:rsidR="000E7657" w:rsidRDefault="000E7657" w:rsidP="000E7657">
            <w:r w:rsidRPr="00D51C2B">
              <w:rPr>
                <w:rFonts w:ascii="Times New Roman" w:eastAsia="Times New Roman" w:hAnsi="Times New Roman"/>
                <w:color w:val="000000"/>
                <w:sz w:val="16"/>
                <w:szCs w:val="16"/>
              </w:rPr>
              <w:t>0,0</w:t>
            </w:r>
          </w:p>
        </w:tc>
        <w:tc>
          <w:tcPr>
            <w:tcW w:w="282" w:type="pct"/>
            <w:shd w:val="clear" w:color="auto" w:fill="FFFFFF"/>
          </w:tcPr>
          <w:p w:rsidR="000E7657"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82" w:type="pct"/>
            <w:shd w:val="clear" w:color="auto" w:fill="FFFFFF"/>
          </w:tcPr>
          <w:p w:rsidR="000E7657"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82" w:type="pct"/>
            <w:shd w:val="clear" w:color="auto" w:fill="FFFFFF"/>
          </w:tcPr>
          <w:p w:rsidR="000E7657" w:rsidRPr="00E254F4"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75" w:type="pct"/>
          </w:tcPr>
          <w:p w:rsidR="000E7657" w:rsidRPr="00E254F4"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0E7657" w:rsidRPr="00823E46" w:rsidTr="006A3AE8">
        <w:trPr>
          <w:trHeight w:val="20"/>
        </w:trPr>
        <w:tc>
          <w:tcPr>
            <w:tcW w:w="272" w:type="pct"/>
            <w:vMerge/>
          </w:tcPr>
          <w:p w:rsidR="000E7657" w:rsidRPr="00823E46" w:rsidRDefault="000E7657" w:rsidP="000E7657">
            <w:pPr>
              <w:spacing w:after="0" w:line="240" w:lineRule="auto"/>
              <w:ind w:left="-57" w:right="-57"/>
              <w:jc w:val="both"/>
              <w:rPr>
                <w:rFonts w:ascii="Times New Roman" w:eastAsia="Times New Roman" w:hAnsi="Times New Roman"/>
                <w:color w:val="000000"/>
                <w:sz w:val="16"/>
                <w:szCs w:val="16"/>
              </w:rPr>
            </w:pPr>
          </w:p>
        </w:tc>
        <w:tc>
          <w:tcPr>
            <w:tcW w:w="936" w:type="pct"/>
            <w:vMerge/>
          </w:tcPr>
          <w:p w:rsidR="000E7657" w:rsidRPr="00823E46" w:rsidRDefault="000E7657" w:rsidP="000E7657">
            <w:pPr>
              <w:spacing w:after="0" w:line="240" w:lineRule="auto"/>
              <w:ind w:left="-57" w:right="-57"/>
              <w:jc w:val="both"/>
              <w:rPr>
                <w:rFonts w:ascii="Times New Roman" w:eastAsia="Times New Roman" w:hAnsi="Times New Roman"/>
                <w:color w:val="000000"/>
                <w:sz w:val="16"/>
                <w:szCs w:val="16"/>
              </w:rPr>
            </w:pPr>
          </w:p>
        </w:tc>
        <w:tc>
          <w:tcPr>
            <w:tcW w:w="315" w:type="pct"/>
          </w:tcPr>
          <w:p w:rsidR="000E7657" w:rsidRPr="00823E46" w:rsidRDefault="000E7657" w:rsidP="000E7657">
            <w:pPr>
              <w:spacing w:after="0" w:line="240" w:lineRule="auto"/>
              <w:jc w:val="center"/>
              <w:rPr>
                <w:rFonts w:ascii="Times New Roman" w:eastAsia="Times New Roman" w:hAnsi="Times New Roman"/>
                <w:color w:val="000000"/>
                <w:sz w:val="16"/>
                <w:szCs w:val="16"/>
              </w:rPr>
            </w:pPr>
          </w:p>
        </w:tc>
        <w:tc>
          <w:tcPr>
            <w:tcW w:w="347" w:type="pct"/>
          </w:tcPr>
          <w:p w:rsidR="000E7657" w:rsidRPr="00823E46" w:rsidRDefault="000E7657" w:rsidP="000E7657">
            <w:pPr>
              <w:spacing w:after="0" w:line="240" w:lineRule="auto"/>
              <w:ind w:right="-91"/>
              <w:jc w:val="center"/>
              <w:rPr>
                <w:rFonts w:ascii="Times New Roman" w:eastAsia="Times New Roman" w:hAnsi="Times New Roman"/>
                <w:color w:val="000000"/>
                <w:sz w:val="16"/>
                <w:szCs w:val="16"/>
              </w:rPr>
            </w:pPr>
          </w:p>
        </w:tc>
        <w:tc>
          <w:tcPr>
            <w:tcW w:w="648" w:type="pct"/>
          </w:tcPr>
          <w:p w:rsidR="000E7657" w:rsidRPr="00823E46" w:rsidRDefault="000E7657" w:rsidP="000E7657">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местный бюджет</w:t>
            </w:r>
          </w:p>
        </w:tc>
        <w:tc>
          <w:tcPr>
            <w:tcW w:w="272" w:type="pct"/>
          </w:tcPr>
          <w:p w:rsidR="000E7657" w:rsidRDefault="000E7657" w:rsidP="000E7657">
            <w:r w:rsidRPr="003D116C">
              <w:rPr>
                <w:rFonts w:ascii="Times New Roman" w:eastAsia="Times New Roman" w:hAnsi="Times New Roman"/>
                <w:color w:val="000000"/>
                <w:sz w:val="16"/>
                <w:szCs w:val="16"/>
              </w:rPr>
              <w:t>0,0</w:t>
            </w:r>
          </w:p>
        </w:tc>
        <w:tc>
          <w:tcPr>
            <w:tcW w:w="275" w:type="pct"/>
          </w:tcPr>
          <w:p w:rsidR="000E7657" w:rsidRDefault="000E7657" w:rsidP="000E7657">
            <w:r w:rsidRPr="00D51C2B">
              <w:rPr>
                <w:rFonts w:ascii="Times New Roman" w:eastAsia="Times New Roman" w:hAnsi="Times New Roman"/>
                <w:color w:val="000000"/>
                <w:sz w:val="16"/>
                <w:szCs w:val="16"/>
              </w:rPr>
              <w:t>0,0</w:t>
            </w:r>
          </w:p>
        </w:tc>
        <w:tc>
          <w:tcPr>
            <w:tcW w:w="276" w:type="pct"/>
          </w:tcPr>
          <w:p w:rsidR="000E7657" w:rsidRDefault="000E7657" w:rsidP="000E7657">
            <w:r w:rsidRPr="00D51C2B">
              <w:rPr>
                <w:rFonts w:ascii="Times New Roman" w:eastAsia="Times New Roman" w:hAnsi="Times New Roman"/>
                <w:color w:val="000000"/>
                <w:sz w:val="16"/>
                <w:szCs w:val="16"/>
              </w:rPr>
              <w:t>0,0</w:t>
            </w:r>
          </w:p>
        </w:tc>
        <w:tc>
          <w:tcPr>
            <w:tcW w:w="277" w:type="pct"/>
          </w:tcPr>
          <w:p w:rsidR="000E7657" w:rsidRDefault="000E7657" w:rsidP="000E7657">
            <w:r w:rsidRPr="00D51C2B">
              <w:rPr>
                <w:rFonts w:ascii="Times New Roman" w:eastAsia="Times New Roman" w:hAnsi="Times New Roman"/>
                <w:color w:val="000000"/>
                <w:sz w:val="16"/>
                <w:szCs w:val="16"/>
              </w:rPr>
              <w:t>0,0</w:t>
            </w:r>
          </w:p>
        </w:tc>
        <w:tc>
          <w:tcPr>
            <w:tcW w:w="261" w:type="pct"/>
          </w:tcPr>
          <w:p w:rsidR="000E7657" w:rsidRDefault="000E7657" w:rsidP="000E7657">
            <w:r w:rsidRPr="00D51C2B">
              <w:rPr>
                <w:rFonts w:ascii="Times New Roman" w:eastAsia="Times New Roman" w:hAnsi="Times New Roman"/>
                <w:color w:val="000000"/>
                <w:sz w:val="16"/>
                <w:szCs w:val="16"/>
              </w:rPr>
              <w:t>0,0</w:t>
            </w:r>
          </w:p>
        </w:tc>
        <w:tc>
          <w:tcPr>
            <w:tcW w:w="282" w:type="pct"/>
            <w:shd w:val="clear" w:color="auto" w:fill="FFFFFF"/>
          </w:tcPr>
          <w:p w:rsidR="000E7657"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20 523,1</w:t>
            </w:r>
          </w:p>
        </w:tc>
        <w:tc>
          <w:tcPr>
            <w:tcW w:w="282" w:type="pct"/>
            <w:shd w:val="clear" w:color="auto" w:fill="FFFFFF"/>
          </w:tcPr>
          <w:p w:rsidR="000E7657"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20 523,1</w:t>
            </w:r>
          </w:p>
        </w:tc>
        <w:tc>
          <w:tcPr>
            <w:tcW w:w="282" w:type="pct"/>
            <w:shd w:val="clear" w:color="auto" w:fill="FFFFFF"/>
          </w:tcPr>
          <w:p w:rsidR="000E7657" w:rsidRPr="00E254F4"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102 615,5</w:t>
            </w:r>
          </w:p>
        </w:tc>
        <w:tc>
          <w:tcPr>
            <w:tcW w:w="275" w:type="pct"/>
          </w:tcPr>
          <w:p w:rsidR="000E7657" w:rsidRPr="00E254F4" w:rsidRDefault="000E7657" w:rsidP="000E765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102 615,5</w:t>
            </w:r>
          </w:p>
        </w:tc>
      </w:tr>
      <w:tr w:rsidR="000E7657" w:rsidRPr="00823E46" w:rsidTr="006A3AE8">
        <w:trPr>
          <w:trHeight w:val="20"/>
        </w:trPr>
        <w:tc>
          <w:tcPr>
            <w:tcW w:w="272" w:type="pct"/>
            <w:vMerge w:val="restart"/>
          </w:tcPr>
          <w:p w:rsidR="000E7657" w:rsidRPr="00823E46" w:rsidRDefault="000E7657" w:rsidP="000E7657">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Подпрограмма</w:t>
            </w:r>
          </w:p>
        </w:tc>
        <w:tc>
          <w:tcPr>
            <w:tcW w:w="936" w:type="pct"/>
            <w:vMerge w:val="restart"/>
          </w:tcPr>
          <w:p w:rsidR="000E7657" w:rsidRPr="00823E46" w:rsidRDefault="000E7657" w:rsidP="000E7657">
            <w:pPr>
              <w:autoSpaceDE w:val="0"/>
              <w:autoSpaceDN w:val="0"/>
              <w:adjustRightInd w:val="0"/>
              <w:spacing w:after="0" w:line="240" w:lineRule="auto"/>
              <w:ind w:left="-57"/>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Общепрограммные расходы</w:t>
            </w:r>
          </w:p>
        </w:tc>
        <w:tc>
          <w:tcPr>
            <w:tcW w:w="315" w:type="pct"/>
          </w:tcPr>
          <w:p w:rsidR="000E7657" w:rsidRPr="00823E46" w:rsidRDefault="000E7657" w:rsidP="000E765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347" w:type="pct"/>
          </w:tcPr>
          <w:p w:rsidR="000E7657" w:rsidRPr="00823E46" w:rsidRDefault="000E7657" w:rsidP="000E765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Ч4Э0100000</w:t>
            </w:r>
          </w:p>
        </w:tc>
        <w:tc>
          <w:tcPr>
            <w:tcW w:w="648" w:type="pct"/>
          </w:tcPr>
          <w:p w:rsidR="000E7657" w:rsidRPr="00823E46" w:rsidRDefault="000E7657" w:rsidP="000E7657">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всего</w:t>
            </w:r>
          </w:p>
        </w:tc>
        <w:tc>
          <w:tcPr>
            <w:tcW w:w="272" w:type="pct"/>
          </w:tcPr>
          <w:p w:rsidR="000E7657" w:rsidRPr="00823E46" w:rsidRDefault="000E7657" w:rsidP="000E765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5597,0</w:t>
            </w:r>
          </w:p>
        </w:tc>
        <w:tc>
          <w:tcPr>
            <w:tcW w:w="275" w:type="pct"/>
          </w:tcPr>
          <w:p w:rsidR="000E7657" w:rsidRPr="00823E46" w:rsidRDefault="000E7657" w:rsidP="000E765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5748,6</w:t>
            </w:r>
          </w:p>
        </w:tc>
        <w:tc>
          <w:tcPr>
            <w:tcW w:w="276" w:type="pct"/>
          </w:tcPr>
          <w:p w:rsidR="000E7657" w:rsidRPr="00823E46" w:rsidRDefault="000E7657" w:rsidP="000E765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6030,7</w:t>
            </w:r>
          </w:p>
        </w:tc>
        <w:tc>
          <w:tcPr>
            <w:tcW w:w="277" w:type="pct"/>
          </w:tcPr>
          <w:p w:rsidR="000E7657" w:rsidRPr="007565D6" w:rsidRDefault="000E7657" w:rsidP="000E7657">
            <w:pPr>
              <w:jc w:val="center"/>
            </w:pPr>
            <w:r w:rsidRPr="007565D6">
              <w:rPr>
                <w:rFonts w:ascii="Times New Roman" w:eastAsia="Times New Roman" w:hAnsi="Times New Roman"/>
                <w:sz w:val="16"/>
                <w:szCs w:val="16"/>
              </w:rPr>
              <w:t>4 690,2</w:t>
            </w:r>
          </w:p>
        </w:tc>
        <w:tc>
          <w:tcPr>
            <w:tcW w:w="261" w:type="pct"/>
          </w:tcPr>
          <w:p w:rsidR="000E7657" w:rsidRDefault="000E7657" w:rsidP="000E7657">
            <w:r>
              <w:rPr>
                <w:rFonts w:ascii="Times New Roman" w:eastAsia="Times New Roman" w:hAnsi="Times New Roman"/>
                <w:color w:val="000000"/>
                <w:sz w:val="16"/>
                <w:szCs w:val="16"/>
              </w:rPr>
              <w:t>6 080,0</w:t>
            </w:r>
          </w:p>
        </w:tc>
        <w:tc>
          <w:tcPr>
            <w:tcW w:w="282" w:type="pct"/>
            <w:shd w:val="clear" w:color="auto" w:fill="FFFFFF"/>
          </w:tcPr>
          <w:p w:rsidR="000E7657" w:rsidRDefault="000E7657" w:rsidP="000E7657">
            <w:r>
              <w:rPr>
                <w:rFonts w:ascii="Times New Roman" w:eastAsia="Times New Roman" w:hAnsi="Times New Roman"/>
                <w:color w:val="000000"/>
                <w:sz w:val="16"/>
                <w:szCs w:val="16"/>
              </w:rPr>
              <w:t>6 662,0</w:t>
            </w:r>
          </w:p>
        </w:tc>
        <w:tc>
          <w:tcPr>
            <w:tcW w:w="282" w:type="pct"/>
            <w:shd w:val="clear" w:color="auto" w:fill="FFFFFF"/>
          </w:tcPr>
          <w:p w:rsidR="000E7657" w:rsidRDefault="000E7657" w:rsidP="000E7657">
            <w:r>
              <w:rPr>
                <w:rFonts w:ascii="Times New Roman" w:eastAsia="Times New Roman" w:hAnsi="Times New Roman"/>
                <w:color w:val="000000"/>
                <w:sz w:val="16"/>
                <w:szCs w:val="16"/>
              </w:rPr>
              <w:t>6000,0</w:t>
            </w:r>
          </w:p>
        </w:tc>
        <w:tc>
          <w:tcPr>
            <w:tcW w:w="282" w:type="pct"/>
            <w:shd w:val="clear" w:color="auto" w:fill="FFFFFF"/>
          </w:tcPr>
          <w:p w:rsidR="000E7657" w:rsidRPr="00823E46" w:rsidRDefault="00121612" w:rsidP="000E765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34 218,0</w:t>
            </w:r>
          </w:p>
        </w:tc>
        <w:tc>
          <w:tcPr>
            <w:tcW w:w="275" w:type="pct"/>
          </w:tcPr>
          <w:p w:rsidR="000E7657" w:rsidRPr="00823E46" w:rsidRDefault="00121612" w:rsidP="000E7657">
            <w:pPr>
              <w:spacing w:after="0" w:line="240" w:lineRule="auto"/>
              <w:ind w:left="-57" w:right="-57"/>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w:t>
            </w:r>
            <w:r w:rsidR="000E7657">
              <w:rPr>
                <w:rFonts w:ascii="Times New Roman" w:eastAsia="Times New Roman" w:hAnsi="Times New Roman"/>
                <w:color w:val="000000"/>
                <w:sz w:val="16"/>
                <w:szCs w:val="16"/>
              </w:rPr>
              <w:t>34</w:t>
            </w:r>
            <w:r>
              <w:rPr>
                <w:rFonts w:ascii="Times New Roman" w:eastAsia="Times New Roman" w:hAnsi="Times New Roman"/>
                <w:color w:val="000000"/>
                <w:sz w:val="16"/>
                <w:szCs w:val="16"/>
              </w:rPr>
              <w:t xml:space="preserve"> 4</w:t>
            </w:r>
            <w:r w:rsidR="000E7657">
              <w:rPr>
                <w:rFonts w:ascii="Times New Roman" w:eastAsia="Times New Roman" w:hAnsi="Times New Roman"/>
                <w:color w:val="000000"/>
                <w:sz w:val="16"/>
                <w:szCs w:val="16"/>
              </w:rPr>
              <w:t>45,0</w:t>
            </w:r>
          </w:p>
        </w:tc>
      </w:tr>
      <w:tr w:rsidR="000E7657" w:rsidRPr="00823E46" w:rsidTr="006A3AE8">
        <w:trPr>
          <w:trHeight w:val="20"/>
        </w:trPr>
        <w:tc>
          <w:tcPr>
            <w:tcW w:w="272" w:type="pct"/>
            <w:vMerge/>
          </w:tcPr>
          <w:p w:rsidR="000E7657" w:rsidRPr="00823E46" w:rsidRDefault="000E7657" w:rsidP="000E7657">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936" w:type="pct"/>
            <w:vMerge/>
          </w:tcPr>
          <w:p w:rsidR="000E7657" w:rsidRPr="00823E46" w:rsidRDefault="000E7657" w:rsidP="000E7657">
            <w:pPr>
              <w:autoSpaceDE w:val="0"/>
              <w:autoSpaceDN w:val="0"/>
              <w:adjustRightInd w:val="0"/>
              <w:spacing w:after="0" w:line="240" w:lineRule="auto"/>
              <w:ind w:left="-57"/>
              <w:jc w:val="both"/>
              <w:rPr>
                <w:rFonts w:ascii="Times New Roman" w:eastAsia="Times New Roman" w:hAnsi="Times New Roman"/>
                <w:bCs/>
                <w:color w:val="000000"/>
                <w:sz w:val="16"/>
                <w:szCs w:val="16"/>
              </w:rPr>
            </w:pPr>
          </w:p>
        </w:tc>
        <w:tc>
          <w:tcPr>
            <w:tcW w:w="315" w:type="pct"/>
          </w:tcPr>
          <w:p w:rsidR="000E7657" w:rsidRPr="00823E46" w:rsidRDefault="000E7657" w:rsidP="000E7657">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347" w:type="pct"/>
          </w:tcPr>
          <w:p w:rsidR="000E7657" w:rsidRPr="00823E46" w:rsidRDefault="000E7657" w:rsidP="000E7657">
            <w:pPr>
              <w:spacing w:after="0" w:line="240" w:lineRule="auto"/>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48" w:type="pct"/>
          </w:tcPr>
          <w:p w:rsidR="000E7657" w:rsidRPr="00823E46" w:rsidRDefault="000E7657" w:rsidP="000E7657">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республиканский бюджет</w:t>
            </w:r>
          </w:p>
        </w:tc>
        <w:tc>
          <w:tcPr>
            <w:tcW w:w="272" w:type="pct"/>
          </w:tcPr>
          <w:p w:rsidR="000E7657" w:rsidRPr="00823E46" w:rsidRDefault="000E7657" w:rsidP="000E7657">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275" w:type="pct"/>
          </w:tcPr>
          <w:p w:rsidR="000E7657" w:rsidRDefault="000E7657" w:rsidP="000E7657">
            <w:pPr>
              <w:jc w:val="center"/>
            </w:pPr>
            <w:r w:rsidRPr="00237F19">
              <w:rPr>
                <w:rFonts w:ascii="Times New Roman" w:eastAsia="Times New Roman" w:hAnsi="Times New Roman"/>
                <w:color w:val="000000"/>
                <w:sz w:val="16"/>
                <w:szCs w:val="16"/>
              </w:rPr>
              <w:t>0,0</w:t>
            </w:r>
          </w:p>
        </w:tc>
        <w:tc>
          <w:tcPr>
            <w:tcW w:w="276" w:type="pct"/>
          </w:tcPr>
          <w:p w:rsidR="000E7657" w:rsidRDefault="000E7657" w:rsidP="000E7657">
            <w:pPr>
              <w:jc w:val="center"/>
            </w:pPr>
            <w:r w:rsidRPr="00237F19">
              <w:rPr>
                <w:rFonts w:ascii="Times New Roman" w:eastAsia="Times New Roman" w:hAnsi="Times New Roman"/>
                <w:color w:val="000000"/>
                <w:sz w:val="16"/>
                <w:szCs w:val="16"/>
              </w:rPr>
              <w:t>0,0</w:t>
            </w:r>
          </w:p>
        </w:tc>
        <w:tc>
          <w:tcPr>
            <w:tcW w:w="277" w:type="pct"/>
          </w:tcPr>
          <w:p w:rsidR="000E7657" w:rsidRPr="007565D6" w:rsidRDefault="000E7657" w:rsidP="000E7657">
            <w:pPr>
              <w:jc w:val="center"/>
            </w:pPr>
            <w:r w:rsidRPr="007565D6">
              <w:rPr>
                <w:rFonts w:ascii="Times New Roman" w:eastAsia="Times New Roman" w:hAnsi="Times New Roman"/>
                <w:sz w:val="16"/>
                <w:szCs w:val="16"/>
              </w:rPr>
              <w:t>0,0</w:t>
            </w:r>
          </w:p>
        </w:tc>
        <w:tc>
          <w:tcPr>
            <w:tcW w:w="261" w:type="pct"/>
          </w:tcPr>
          <w:p w:rsidR="000E7657" w:rsidRDefault="000E7657" w:rsidP="000E7657">
            <w:pPr>
              <w:jc w:val="center"/>
            </w:pPr>
            <w:r w:rsidRPr="00237F19">
              <w:rPr>
                <w:rFonts w:ascii="Times New Roman" w:eastAsia="Times New Roman" w:hAnsi="Times New Roman"/>
                <w:color w:val="000000"/>
                <w:sz w:val="16"/>
                <w:szCs w:val="16"/>
              </w:rPr>
              <w:t>0,0</w:t>
            </w:r>
          </w:p>
        </w:tc>
        <w:tc>
          <w:tcPr>
            <w:tcW w:w="282" w:type="pct"/>
            <w:shd w:val="clear" w:color="auto" w:fill="FFFFFF"/>
          </w:tcPr>
          <w:p w:rsidR="000E7657" w:rsidRDefault="000E7657" w:rsidP="000E7657">
            <w:pPr>
              <w:jc w:val="center"/>
            </w:pPr>
            <w:r w:rsidRPr="00237F19">
              <w:rPr>
                <w:rFonts w:ascii="Times New Roman" w:eastAsia="Times New Roman" w:hAnsi="Times New Roman"/>
                <w:color w:val="000000"/>
                <w:sz w:val="16"/>
                <w:szCs w:val="16"/>
              </w:rPr>
              <w:t>0,0</w:t>
            </w:r>
          </w:p>
        </w:tc>
        <w:tc>
          <w:tcPr>
            <w:tcW w:w="282" w:type="pct"/>
            <w:shd w:val="clear" w:color="auto" w:fill="FFFFFF"/>
          </w:tcPr>
          <w:p w:rsidR="000E7657" w:rsidRDefault="000E7657" w:rsidP="000E7657">
            <w:pPr>
              <w:jc w:val="center"/>
            </w:pPr>
            <w:r w:rsidRPr="00237F19">
              <w:rPr>
                <w:rFonts w:ascii="Times New Roman" w:eastAsia="Times New Roman" w:hAnsi="Times New Roman"/>
                <w:color w:val="000000"/>
                <w:sz w:val="16"/>
                <w:szCs w:val="16"/>
              </w:rPr>
              <w:t>0,0</w:t>
            </w:r>
          </w:p>
        </w:tc>
        <w:tc>
          <w:tcPr>
            <w:tcW w:w="282" w:type="pct"/>
            <w:shd w:val="clear" w:color="auto" w:fill="FFFFFF"/>
          </w:tcPr>
          <w:p w:rsidR="000E7657" w:rsidRDefault="000E7657" w:rsidP="000E7657">
            <w:pPr>
              <w:jc w:val="center"/>
            </w:pPr>
            <w:r w:rsidRPr="00237F19">
              <w:rPr>
                <w:rFonts w:ascii="Times New Roman" w:eastAsia="Times New Roman" w:hAnsi="Times New Roman"/>
                <w:color w:val="000000"/>
                <w:sz w:val="16"/>
                <w:szCs w:val="16"/>
              </w:rPr>
              <w:t>0,0</w:t>
            </w:r>
          </w:p>
        </w:tc>
        <w:tc>
          <w:tcPr>
            <w:tcW w:w="275" w:type="pct"/>
          </w:tcPr>
          <w:p w:rsidR="000E7657" w:rsidRDefault="000E7657" w:rsidP="000E7657">
            <w:pPr>
              <w:jc w:val="center"/>
            </w:pPr>
            <w:r w:rsidRPr="00237F19">
              <w:rPr>
                <w:rFonts w:ascii="Times New Roman" w:eastAsia="Times New Roman" w:hAnsi="Times New Roman"/>
                <w:color w:val="000000"/>
                <w:sz w:val="16"/>
                <w:szCs w:val="16"/>
              </w:rPr>
              <w:t>0,0</w:t>
            </w:r>
          </w:p>
        </w:tc>
      </w:tr>
      <w:tr w:rsidR="000E7657" w:rsidRPr="00823E46" w:rsidTr="006A3AE8">
        <w:trPr>
          <w:trHeight w:val="20"/>
        </w:trPr>
        <w:tc>
          <w:tcPr>
            <w:tcW w:w="272" w:type="pct"/>
            <w:vMerge/>
          </w:tcPr>
          <w:p w:rsidR="000E7657" w:rsidRPr="00823E46" w:rsidRDefault="000E7657" w:rsidP="000E7657">
            <w:pPr>
              <w:spacing w:after="0" w:line="240" w:lineRule="auto"/>
              <w:ind w:left="-57" w:right="-57"/>
              <w:jc w:val="both"/>
              <w:rPr>
                <w:rFonts w:ascii="Times New Roman" w:eastAsia="Times New Roman" w:hAnsi="Times New Roman"/>
                <w:color w:val="000000"/>
                <w:sz w:val="16"/>
                <w:szCs w:val="16"/>
              </w:rPr>
            </w:pPr>
          </w:p>
        </w:tc>
        <w:tc>
          <w:tcPr>
            <w:tcW w:w="936" w:type="pct"/>
            <w:vMerge/>
          </w:tcPr>
          <w:p w:rsidR="000E7657" w:rsidRPr="00823E46" w:rsidRDefault="000E7657" w:rsidP="000E7657">
            <w:pPr>
              <w:spacing w:after="0" w:line="240" w:lineRule="auto"/>
              <w:ind w:left="-57" w:right="-57"/>
              <w:jc w:val="both"/>
              <w:rPr>
                <w:rFonts w:ascii="Times New Roman" w:eastAsia="Times New Roman" w:hAnsi="Times New Roman"/>
                <w:color w:val="000000"/>
                <w:sz w:val="16"/>
                <w:szCs w:val="16"/>
              </w:rPr>
            </w:pPr>
          </w:p>
        </w:tc>
        <w:tc>
          <w:tcPr>
            <w:tcW w:w="315" w:type="pct"/>
          </w:tcPr>
          <w:p w:rsidR="000E7657" w:rsidRPr="00823E46" w:rsidRDefault="000E7657" w:rsidP="000E765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347" w:type="pct"/>
          </w:tcPr>
          <w:p w:rsidR="000E7657" w:rsidRPr="00823E46" w:rsidRDefault="000E7657" w:rsidP="000E765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Ч4Э0100000</w:t>
            </w:r>
          </w:p>
        </w:tc>
        <w:tc>
          <w:tcPr>
            <w:tcW w:w="648" w:type="pct"/>
          </w:tcPr>
          <w:p w:rsidR="000E7657" w:rsidRPr="00823E46" w:rsidRDefault="000E7657" w:rsidP="000E7657">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color w:val="000000"/>
                <w:sz w:val="16"/>
                <w:szCs w:val="16"/>
              </w:rPr>
              <w:t>местный бюджет</w:t>
            </w:r>
          </w:p>
        </w:tc>
        <w:tc>
          <w:tcPr>
            <w:tcW w:w="272" w:type="pct"/>
          </w:tcPr>
          <w:p w:rsidR="000E7657" w:rsidRPr="00823E46" w:rsidRDefault="000E7657" w:rsidP="000E765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5597,0</w:t>
            </w:r>
          </w:p>
        </w:tc>
        <w:tc>
          <w:tcPr>
            <w:tcW w:w="275" w:type="pct"/>
          </w:tcPr>
          <w:p w:rsidR="000E7657" w:rsidRPr="00823E46" w:rsidRDefault="000E7657" w:rsidP="000E765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5748,6</w:t>
            </w:r>
          </w:p>
        </w:tc>
        <w:tc>
          <w:tcPr>
            <w:tcW w:w="276" w:type="pct"/>
          </w:tcPr>
          <w:p w:rsidR="000E7657" w:rsidRPr="00823E46" w:rsidRDefault="000E7657" w:rsidP="000E765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6030,7</w:t>
            </w:r>
          </w:p>
        </w:tc>
        <w:tc>
          <w:tcPr>
            <w:tcW w:w="277" w:type="pct"/>
          </w:tcPr>
          <w:p w:rsidR="000E7657" w:rsidRPr="007565D6" w:rsidRDefault="000E7657" w:rsidP="000E7657">
            <w:pPr>
              <w:jc w:val="center"/>
            </w:pPr>
            <w:r w:rsidRPr="007565D6">
              <w:rPr>
                <w:rFonts w:ascii="Times New Roman" w:eastAsia="Times New Roman" w:hAnsi="Times New Roman"/>
                <w:sz w:val="16"/>
                <w:szCs w:val="16"/>
              </w:rPr>
              <w:t>4 690,2</w:t>
            </w:r>
          </w:p>
        </w:tc>
        <w:tc>
          <w:tcPr>
            <w:tcW w:w="261" w:type="pct"/>
          </w:tcPr>
          <w:p w:rsidR="000E7657" w:rsidRDefault="000E7657" w:rsidP="000E7657">
            <w:r>
              <w:rPr>
                <w:rFonts w:ascii="Times New Roman" w:eastAsia="Times New Roman" w:hAnsi="Times New Roman"/>
                <w:color w:val="000000"/>
                <w:sz w:val="16"/>
                <w:szCs w:val="16"/>
              </w:rPr>
              <w:t>6 080,0</w:t>
            </w:r>
          </w:p>
        </w:tc>
        <w:tc>
          <w:tcPr>
            <w:tcW w:w="282" w:type="pct"/>
            <w:shd w:val="clear" w:color="auto" w:fill="FFFFFF"/>
          </w:tcPr>
          <w:p w:rsidR="000E7657" w:rsidRDefault="000E7657" w:rsidP="000E7657">
            <w:r>
              <w:rPr>
                <w:rFonts w:ascii="Times New Roman" w:eastAsia="Times New Roman" w:hAnsi="Times New Roman"/>
                <w:color w:val="000000"/>
                <w:sz w:val="16"/>
                <w:szCs w:val="16"/>
              </w:rPr>
              <w:t>6000,0</w:t>
            </w:r>
          </w:p>
        </w:tc>
        <w:tc>
          <w:tcPr>
            <w:tcW w:w="282" w:type="pct"/>
            <w:shd w:val="clear" w:color="auto" w:fill="FFFFFF"/>
          </w:tcPr>
          <w:p w:rsidR="000E7657" w:rsidRDefault="000E7657" w:rsidP="000E7657">
            <w:r>
              <w:rPr>
                <w:rFonts w:ascii="Times New Roman" w:eastAsia="Times New Roman" w:hAnsi="Times New Roman"/>
                <w:color w:val="000000"/>
                <w:sz w:val="16"/>
                <w:szCs w:val="16"/>
              </w:rPr>
              <w:t>6000,0</w:t>
            </w:r>
          </w:p>
        </w:tc>
        <w:tc>
          <w:tcPr>
            <w:tcW w:w="282" w:type="pct"/>
            <w:shd w:val="clear" w:color="auto" w:fill="FFFFFF"/>
          </w:tcPr>
          <w:p w:rsidR="000E7657" w:rsidRPr="00823E46" w:rsidRDefault="00121612" w:rsidP="000E765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34 218,0</w:t>
            </w:r>
          </w:p>
        </w:tc>
        <w:tc>
          <w:tcPr>
            <w:tcW w:w="275" w:type="pct"/>
          </w:tcPr>
          <w:p w:rsidR="000E7657" w:rsidRPr="00823E46" w:rsidRDefault="00121612" w:rsidP="000E7657">
            <w:pPr>
              <w:spacing w:after="0" w:line="240" w:lineRule="auto"/>
              <w:ind w:left="-57" w:right="-57"/>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w:t>
            </w:r>
            <w:r w:rsidR="000E7657">
              <w:rPr>
                <w:rFonts w:ascii="Times New Roman" w:eastAsia="Times New Roman" w:hAnsi="Times New Roman"/>
                <w:color w:val="000000"/>
                <w:sz w:val="16"/>
                <w:szCs w:val="16"/>
              </w:rPr>
              <w:t>34</w:t>
            </w:r>
            <w:r>
              <w:rPr>
                <w:rFonts w:ascii="Times New Roman" w:eastAsia="Times New Roman" w:hAnsi="Times New Roman"/>
                <w:color w:val="000000"/>
                <w:sz w:val="16"/>
                <w:szCs w:val="16"/>
              </w:rPr>
              <w:t xml:space="preserve"> 4</w:t>
            </w:r>
            <w:r w:rsidR="000E7657">
              <w:rPr>
                <w:rFonts w:ascii="Times New Roman" w:eastAsia="Times New Roman" w:hAnsi="Times New Roman"/>
                <w:color w:val="000000"/>
                <w:sz w:val="16"/>
                <w:szCs w:val="16"/>
              </w:rPr>
              <w:t>45,0</w:t>
            </w:r>
          </w:p>
        </w:tc>
      </w:tr>
    </w:tbl>
    <w:p w:rsidR="00F124CD" w:rsidRPr="00823E46" w:rsidRDefault="00F124CD" w:rsidP="00F124CD">
      <w:pPr>
        <w:spacing w:after="0" w:line="240" w:lineRule="auto"/>
        <w:ind w:firstLine="709"/>
        <w:jc w:val="both"/>
        <w:rPr>
          <w:rFonts w:ascii="Times New Roman" w:eastAsia="Times New Roman" w:hAnsi="Times New Roman"/>
          <w:color w:val="000000"/>
          <w:sz w:val="2"/>
          <w:szCs w:val="2"/>
        </w:rPr>
      </w:pPr>
    </w:p>
    <w:p w:rsidR="00F124CD" w:rsidRPr="00823E46" w:rsidRDefault="00E62D3C" w:rsidP="00F124CD">
      <w:pPr>
        <w:spacing w:after="0" w:line="240" w:lineRule="auto"/>
        <w:ind w:firstLine="709"/>
        <w:jc w:val="both"/>
        <w:rPr>
          <w:rFonts w:ascii="Times New Roman" w:eastAsia="Times New Roman" w:hAnsi="Times New Roman"/>
          <w:color w:val="000000"/>
          <w:sz w:val="24"/>
          <w:szCs w:val="24"/>
        </w:rPr>
        <w:sectPr w:rsidR="00F124CD" w:rsidRPr="00823E46" w:rsidSect="00912960">
          <w:pgSz w:w="16838" w:h="11906" w:orient="landscape" w:code="9"/>
          <w:pgMar w:top="1134" w:right="567" w:bottom="993" w:left="567" w:header="709" w:footer="709" w:gutter="0"/>
          <w:cols w:space="708"/>
          <w:docGrid w:linePitch="360"/>
        </w:sectPr>
      </w:pPr>
      <w:r>
        <w:rPr>
          <w:rFonts w:ascii="Times New Roman" w:eastAsia="Times New Roman" w:hAnsi="Times New Roman"/>
          <w:color w:val="000000"/>
          <w:sz w:val="24"/>
          <w:szCs w:val="24"/>
        </w:rPr>
        <w:t>».</w:t>
      </w:r>
    </w:p>
    <w:p w:rsidR="0048591D" w:rsidRDefault="00523B1E" w:rsidP="00523B1E">
      <w:pPr>
        <w:ind w:left="10620" w:right="96"/>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453EA9">
        <w:rPr>
          <w:rFonts w:ascii="Times New Roman" w:hAnsi="Times New Roman" w:cs="Times New Roman"/>
          <w:sz w:val="24"/>
          <w:szCs w:val="24"/>
        </w:rPr>
        <w:t>3</w:t>
      </w:r>
      <w:r>
        <w:rPr>
          <w:rFonts w:ascii="Times New Roman" w:hAnsi="Times New Roman" w:cs="Times New Roman"/>
          <w:sz w:val="24"/>
          <w:szCs w:val="24"/>
        </w:rPr>
        <w:t xml:space="preserve">  к постановлению администрации города Канаш Чувашской Республики </w:t>
      </w:r>
    </w:p>
    <w:p w:rsidR="00523B1E" w:rsidRDefault="00523B1E" w:rsidP="008D4D73">
      <w:pPr>
        <w:ind w:left="10620" w:right="96"/>
        <w:contextualSpacing/>
        <w:jc w:val="both"/>
        <w:rPr>
          <w:rFonts w:ascii="Times New Roman" w:eastAsia="Times New Roman" w:hAnsi="Times New Roman"/>
          <w:color w:val="000000"/>
          <w:sz w:val="26"/>
          <w:szCs w:val="26"/>
        </w:rPr>
      </w:pPr>
      <w:r w:rsidRPr="00E27C50">
        <w:rPr>
          <w:rFonts w:ascii="Times New Roman" w:hAnsi="Times New Roman" w:cs="Times New Roman"/>
          <w:sz w:val="24"/>
          <w:szCs w:val="24"/>
        </w:rPr>
        <w:t>от «</w:t>
      </w:r>
      <w:r w:rsidR="005E22A2">
        <w:rPr>
          <w:rFonts w:ascii="Times New Roman" w:hAnsi="Times New Roman" w:cs="Times New Roman"/>
          <w:sz w:val="24"/>
          <w:szCs w:val="24"/>
        </w:rPr>
        <w:t>___</w:t>
      </w:r>
      <w:r w:rsidRPr="00E27C50">
        <w:rPr>
          <w:rFonts w:ascii="Times New Roman" w:hAnsi="Times New Roman" w:cs="Times New Roman"/>
          <w:sz w:val="24"/>
          <w:szCs w:val="24"/>
        </w:rPr>
        <w:t>»</w:t>
      </w:r>
      <w:r w:rsidR="00BE7904">
        <w:rPr>
          <w:rFonts w:ascii="Times New Roman" w:hAnsi="Times New Roman" w:cs="Times New Roman"/>
          <w:sz w:val="24"/>
          <w:szCs w:val="24"/>
        </w:rPr>
        <w:t xml:space="preserve"> </w:t>
      </w:r>
      <w:r w:rsidR="005E22A2">
        <w:rPr>
          <w:rFonts w:ascii="Times New Roman" w:hAnsi="Times New Roman" w:cs="Times New Roman"/>
          <w:sz w:val="24"/>
          <w:szCs w:val="24"/>
        </w:rPr>
        <w:t>______</w:t>
      </w:r>
      <w:r w:rsidR="002532A3" w:rsidRPr="00E27C50">
        <w:rPr>
          <w:rFonts w:ascii="Times New Roman" w:hAnsi="Times New Roman" w:cs="Times New Roman"/>
          <w:sz w:val="24"/>
          <w:szCs w:val="24"/>
        </w:rPr>
        <w:t xml:space="preserve"> 20</w:t>
      </w:r>
      <w:r w:rsidR="00946C96" w:rsidRPr="00E27C50">
        <w:rPr>
          <w:rFonts w:ascii="Times New Roman" w:hAnsi="Times New Roman" w:cs="Times New Roman"/>
          <w:sz w:val="24"/>
          <w:szCs w:val="24"/>
        </w:rPr>
        <w:t>2</w:t>
      </w:r>
      <w:r w:rsidR="005E22A2">
        <w:rPr>
          <w:rFonts w:ascii="Times New Roman" w:hAnsi="Times New Roman" w:cs="Times New Roman"/>
          <w:sz w:val="24"/>
          <w:szCs w:val="24"/>
        </w:rPr>
        <w:t>4</w:t>
      </w:r>
      <w:r w:rsidR="002532A3" w:rsidRPr="00E27C50">
        <w:rPr>
          <w:rFonts w:ascii="Times New Roman" w:hAnsi="Times New Roman" w:cs="Times New Roman"/>
          <w:sz w:val="24"/>
          <w:szCs w:val="24"/>
        </w:rPr>
        <w:t xml:space="preserve"> г.</w:t>
      </w:r>
      <w:r w:rsidRPr="00E27C50">
        <w:rPr>
          <w:rFonts w:ascii="Times New Roman" w:hAnsi="Times New Roman" w:cs="Times New Roman"/>
          <w:sz w:val="24"/>
          <w:szCs w:val="24"/>
        </w:rPr>
        <w:t xml:space="preserve"> № </w:t>
      </w:r>
      <w:r w:rsidR="005E22A2">
        <w:rPr>
          <w:rFonts w:ascii="Times New Roman" w:hAnsi="Times New Roman" w:cs="Times New Roman"/>
          <w:sz w:val="24"/>
          <w:szCs w:val="24"/>
        </w:rPr>
        <w:t>____</w:t>
      </w:r>
    </w:p>
    <w:p w:rsidR="00476E76" w:rsidRPr="00523B1E" w:rsidRDefault="00523B1E" w:rsidP="00476E76">
      <w:pPr>
        <w:spacing w:after="0" w:line="240" w:lineRule="auto"/>
        <w:ind w:left="10476" w:right="-456"/>
        <w:jc w:val="center"/>
        <w:rPr>
          <w:rFonts w:ascii="Times New Roman" w:eastAsia="Times New Roman" w:hAnsi="Times New Roman"/>
          <w:color w:val="000000"/>
          <w:sz w:val="24"/>
          <w:szCs w:val="24"/>
        </w:rPr>
      </w:pPr>
      <w:r>
        <w:rPr>
          <w:rFonts w:ascii="Times New Roman" w:eastAsia="Times New Roman" w:hAnsi="Times New Roman"/>
          <w:color w:val="000000"/>
          <w:sz w:val="26"/>
          <w:szCs w:val="26"/>
        </w:rPr>
        <w:t>«</w:t>
      </w:r>
      <w:r w:rsidR="00476E76" w:rsidRPr="00523B1E">
        <w:rPr>
          <w:rFonts w:ascii="Times New Roman" w:eastAsia="Times New Roman" w:hAnsi="Times New Roman"/>
          <w:color w:val="000000"/>
          <w:sz w:val="24"/>
          <w:szCs w:val="24"/>
        </w:rPr>
        <w:t xml:space="preserve">Приложение </w:t>
      </w:r>
    </w:p>
    <w:p w:rsidR="00476E76" w:rsidRPr="00523B1E" w:rsidRDefault="00476E76" w:rsidP="00476E76">
      <w:pPr>
        <w:spacing w:after="0" w:line="240" w:lineRule="auto"/>
        <w:ind w:left="10476" w:right="-456"/>
        <w:jc w:val="both"/>
        <w:rPr>
          <w:rFonts w:ascii="Times New Roman" w:eastAsia="Times New Roman" w:hAnsi="Times New Roman"/>
          <w:color w:val="000000"/>
          <w:sz w:val="24"/>
          <w:szCs w:val="24"/>
        </w:rPr>
      </w:pPr>
      <w:r w:rsidRPr="00523B1E">
        <w:rPr>
          <w:rFonts w:ascii="Times New Roman" w:eastAsia="Times New Roman" w:hAnsi="Times New Roman"/>
          <w:color w:val="000000"/>
          <w:sz w:val="24"/>
          <w:szCs w:val="24"/>
        </w:rPr>
        <w:t>к подпрограмме «Совершенствование бюджетной политики и обеспечение сбалансированности бюджета города Канаш» муниципальной программы города Канаш Чувашской Республики «Управление обществен</w:t>
      </w:r>
      <w:r w:rsidRPr="00523B1E">
        <w:rPr>
          <w:rFonts w:ascii="Times New Roman" w:eastAsia="Times New Roman" w:hAnsi="Times New Roman"/>
          <w:color w:val="000000"/>
          <w:sz w:val="24"/>
          <w:szCs w:val="24"/>
        </w:rPr>
        <w:softHyphen/>
        <w:t>ными финансами и муниципальным долгом города Канаш Чувашской Республики»</w:t>
      </w:r>
    </w:p>
    <w:p w:rsidR="00476E76" w:rsidRPr="00823E46" w:rsidRDefault="00476E76" w:rsidP="00476E76">
      <w:pPr>
        <w:spacing w:after="0" w:line="240" w:lineRule="auto"/>
        <w:ind w:right="-598"/>
        <w:jc w:val="center"/>
        <w:rPr>
          <w:rFonts w:ascii="Times New Roman" w:eastAsia="Times New Roman" w:hAnsi="Times New Roman"/>
          <w:b/>
          <w:caps/>
          <w:color w:val="000000"/>
          <w:sz w:val="26"/>
          <w:szCs w:val="26"/>
        </w:rPr>
      </w:pPr>
    </w:p>
    <w:p w:rsidR="00476E76" w:rsidRPr="00823E46" w:rsidRDefault="00476E76" w:rsidP="00476E76">
      <w:pPr>
        <w:spacing w:after="0" w:line="240" w:lineRule="auto"/>
        <w:ind w:right="-598"/>
        <w:jc w:val="center"/>
        <w:rPr>
          <w:rFonts w:ascii="Times New Roman" w:eastAsia="Times New Roman" w:hAnsi="Times New Roman"/>
          <w:b/>
          <w:color w:val="000000"/>
          <w:sz w:val="26"/>
          <w:szCs w:val="26"/>
        </w:rPr>
      </w:pPr>
      <w:r w:rsidRPr="00823E46">
        <w:rPr>
          <w:rFonts w:ascii="Times New Roman" w:eastAsia="Times New Roman" w:hAnsi="Times New Roman"/>
          <w:b/>
          <w:caps/>
          <w:color w:val="000000"/>
          <w:sz w:val="26"/>
          <w:szCs w:val="26"/>
        </w:rPr>
        <w:t>Ресурсное обеспечение</w:t>
      </w:r>
      <w:r w:rsidRPr="00823E46">
        <w:rPr>
          <w:rFonts w:ascii="Times New Roman" w:eastAsia="Times New Roman" w:hAnsi="Times New Roman"/>
          <w:color w:val="000000"/>
          <w:sz w:val="26"/>
          <w:szCs w:val="26"/>
        </w:rPr>
        <w:t xml:space="preserve"> </w:t>
      </w:r>
      <w:r w:rsidRPr="00823E46">
        <w:rPr>
          <w:rFonts w:ascii="Times New Roman" w:eastAsia="Times New Roman" w:hAnsi="Times New Roman"/>
          <w:color w:val="000000"/>
          <w:sz w:val="26"/>
          <w:szCs w:val="26"/>
        </w:rPr>
        <w:br/>
      </w:r>
      <w:r w:rsidRPr="00823E46">
        <w:rPr>
          <w:rFonts w:ascii="Times New Roman" w:eastAsia="Times New Roman" w:hAnsi="Times New Roman"/>
          <w:b/>
          <w:color w:val="000000"/>
          <w:sz w:val="26"/>
          <w:szCs w:val="26"/>
        </w:rPr>
        <w:t xml:space="preserve">реализации подпрограммы «Совершенствование бюджетной политики и обеспечение сбалансированности </w:t>
      </w:r>
      <w:r>
        <w:rPr>
          <w:rFonts w:ascii="Times New Roman" w:eastAsia="Times New Roman" w:hAnsi="Times New Roman"/>
          <w:b/>
          <w:color w:val="000000"/>
          <w:sz w:val="26"/>
          <w:szCs w:val="26"/>
        </w:rPr>
        <w:t>бюджета города Канаш</w:t>
      </w:r>
      <w:r w:rsidRPr="00823E46">
        <w:rPr>
          <w:rFonts w:ascii="Times New Roman" w:eastAsia="Times New Roman" w:hAnsi="Times New Roman"/>
          <w:b/>
          <w:color w:val="000000"/>
          <w:sz w:val="26"/>
          <w:szCs w:val="26"/>
        </w:rPr>
        <w:t xml:space="preserve">» </w:t>
      </w:r>
      <w:r>
        <w:rPr>
          <w:rFonts w:ascii="Times New Roman" w:eastAsia="Times New Roman" w:hAnsi="Times New Roman"/>
          <w:b/>
          <w:color w:val="000000"/>
          <w:sz w:val="26"/>
          <w:szCs w:val="26"/>
        </w:rPr>
        <w:t>муниципальной программы города Канаш Чувашской Республики</w:t>
      </w:r>
      <w:r w:rsidRPr="00823E46">
        <w:rPr>
          <w:rFonts w:ascii="Times New Roman" w:eastAsia="Times New Roman" w:hAnsi="Times New Roman"/>
          <w:b/>
          <w:color w:val="000000"/>
          <w:sz w:val="26"/>
          <w:szCs w:val="26"/>
        </w:rPr>
        <w:t xml:space="preserve"> «Управление общественными финансами и </w:t>
      </w:r>
      <w:r>
        <w:rPr>
          <w:rFonts w:ascii="Times New Roman" w:eastAsia="Times New Roman" w:hAnsi="Times New Roman"/>
          <w:b/>
          <w:color w:val="000000"/>
          <w:sz w:val="26"/>
          <w:szCs w:val="26"/>
        </w:rPr>
        <w:t>муниципальным долгом города Канаш Чувашской Республики</w:t>
      </w:r>
      <w:r w:rsidRPr="00823E46">
        <w:rPr>
          <w:rFonts w:ascii="Times New Roman" w:eastAsia="Times New Roman" w:hAnsi="Times New Roman"/>
          <w:b/>
          <w:color w:val="000000"/>
          <w:sz w:val="26"/>
          <w:szCs w:val="26"/>
        </w:rPr>
        <w:t>» за счет всех источников финансирования</w:t>
      </w:r>
    </w:p>
    <w:p w:rsidR="00476E76" w:rsidRPr="00823E46" w:rsidRDefault="00476E76" w:rsidP="00476E76">
      <w:pPr>
        <w:spacing w:after="0" w:line="240" w:lineRule="auto"/>
        <w:jc w:val="center"/>
        <w:rPr>
          <w:rFonts w:ascii="Times New Roman" w:eastAsia="Times New Roman" w:hAnsi="Times New Roman"/>
          <w:color w:val="000000"/>
          <w:sz w:val="26"/>
          <w:szCs w:val="26"/>
        </w:rPr>
      </w:pPr>
    </w:p>
    <w:p w:rsidR="00476E76" w:rsidRPr="00823E46" w:rsidRDefault="00476E76" w:rsidP="00476E76">
      <w:pPr>
        <w:spacing w:after="0" w:line="240" w:lineRule="auto"/>
        <w:rPr>
          <w:rFonts w:ascii="Times New Roman" w:eastAsia="Times New Roman" w:hAnsi="Times New Roman"/>
          <w:color w:val="000000"/>
          <w:sz w:val="2"/>
        </w:rPr>
      </w:pPr>
    </w:p>
    <w:tbl>
      <w:tblPr>
        <w:tblW w:w="15309"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417"/>
        <w:gridCol w:w="1276"/>
        <w:gridCol w:w="1276"/>
        <w:gridCol w:w="283"/>
        <w:gridCol w:w="567"/>
        <w:gridCol w:w="567"/>
        <w:gridCol w:w="992"/>
        <w:gridCol w:w="426"/>
        <w:gridCol w:w="1134"/>
        <w:gridCol w:w="850"/>
        <w:gridCol w:w="851"/>
        <w:gridCol w:w="850"/>
        <w:gridCol w:w="851"/>
        <w:gridCol w:w="708"/>
        <w:gridCol w:w="709"/>
        <w:gridCol w:w="709"/>
        <w:gridCol w:w="709"/>
        <w:gridCol w:w="708"/>
      </w:tblGrid>
      <w:tr w:rsidR="00476E76" w:rsidRPr="00823E46" w:rsidTr="00FF2FE5">
        <w:trPr>
          <w:tblHeader/>
        </w:trPr>
        <w:tc>
          <w:tcPr>
            <w:tcW w:w="426" w:type="dxa"/>
            <w:vMerge w:val="restart"/>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Статус</w:t>
            </w:r>
          </w:p>
        </w:tc>
        <w:tc>
          <w:tcPr>
            <w:tcW w:w="1417" w:type="dxa"/>
            <w:vMerge w:val="restart"/>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Наименование подпрограммы </w:t>
            </w:r>
            <w:r>
              <w:rPr>
                <w:rFonts w:ascii="Times New Roman" w:eastAsia="Times New Roman" w:hAnsi="Times New Roman"/>
                <w:color w:val="000000"/>
                <w:sz w:val="16"/>
                <w:szCs w:val="16"/>
              </w:rPr>
              <w:t>муниципальной программы города Канаш Чувашской Республики</w:t>
            </w:r>
            <w:r w:rsidRPr="00823E46">
              <w:rPr>
                <w:rFonts w:ascii="Times New Roman" w:eastAsia="Times New Roman" w:hAnsi="Times New Roman"/>
                <w:color w:val="000000"/>
                <w:sz w:val="16"/>
                <w:szCs w:val="16"/>
              </w:rPr>
              <w:t xml:space="preserve"> (программы, ведомственной целевой программы</w:t>
            </w:r>
            <w:r>
              <w:rPr>
                <w:rFonts w:ascii="Times New Roman" w:eastAsia="Times New Roman" w:hAnsi="Times New Roman"/>
                <w:color w:val="000000"/>
                <w:sz w:val="16"/>
                <w:szCs w:val="16"/>
              </w:rPr>
              <w:t xml:space="preserve"> города Канаш </w:t>
            </w:r>
            <w:r w:rsidRPr="00823E46">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Чувашской Республики</w:t>
            </w:r>
            <w:r w:rsidRPr="00823E46">
              <w:rPr>
                <w:rFonts w:ascii="Times New Roman" w:eastAsia="Times New Roman" w:hAnsi="Times New Roman"/>
                <w:color w:val="000000"/>
                <w:sz w:val="16"/>
                <w:szCs w:val="16"/>
              </w:rPr>
              <w:t>, основного мероприятия, мероприятия)</w:t>
            </w:r>
          </w:p>
        </w:tc>
        <w:tc>
          <w:tcPr>
            <w:tcW w:w="1276" w:type="dxa"/>
            <w:vMerge w:val="restart"/>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 xml:space="preserve">Задача </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 xml:space="preserve">подпрограммы </w:t>
            </w:r>
            <w:r w:rsidRPr="00823E46">
              <w:rPr>
                <w:rFonts w:ascii="Times New Roman" w:eastAsia="Times New Roman" w:hAnsi="Times New Roman"/>
                <w:color w:val="000000"/>
                <w:sz w:val="16"/>
                <w:szCs w:val="16"/>
                <w:lang w:eastAsia="ru-RU"/>
              </w:rPr>
              <w:br/>
            </w:r>
            <w:r>
              <w:rPr>
                <w:rFonts w:ascii="Times New Roman" w:eastAsia="Times New Roman" w:hAnsi="Times New Roman"/>
                <w:color w:val="000000"/>
                <w:sz w:val="16"/>
                <w:szCs w:val="16"/>
                <w:lang w:eastAsia="ru-RU"/>
              </w:rPr>
              <w:t>Муниципальной программы</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 xml:space="preserve"> Чувашской </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Города</w:t>
            </w:r>
          </w:p>
        </w:tc>
        <w:tc>
          <w:tcPr>
            <w:tcW w:w="1559" w:type="dxa"/>
            <w:gridSpan w:val="2"/>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Ответственный исполнитель, соисполнители, участники</w:t>
            </w:r>
          </w:p>
        </w:tc>
        <w:tc>
          <w:tcPr>
            <w:tcW w:w="2552" w:type="dxa"/>
            <w:gridSpan w:val="4"/>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Код бюджетной классификации</w:t>
            </w:r>
          </w:p>
        </w:tc>
        <w:tc>
          <w:tcPr>
            <w:tcW w:w="1134" w:type="dxa"/>
            <w:vMerge w:val="restart"/>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Источники </w:t>
            </w:r>
            <w:r w:rsidRPr="00823E46">
              <w:rPr>
                <w:rFonts w:ascii="Times New Roman" w:eastAsia="Times New Roman" w:hAnsi="Times New Roman"/>
                <w:color w:val="000000"/>
                <w:sz w:val="16"/>
                <w:szCs w:val="16"/>
              </w:rPr>
              <w:br/>
              <w:t>финансирования</w:t>
            </w:r>
          </w:p>
        </w:tc>
        <w:tc>
          <w:tcPr>
            <w:tcW w:w="6945" w:type="dxa"/>
            <w:gridSpan w:val="9"/>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Расходы по годам, тыс. рублей </w:t>
            </w:r>
          </w:p>
        </w:tc>
      </w:tr>
      <w:tr w:rsidR="00476E76" w:rsidRPr="00823E46" w:rsidTr="00FF2FE5">
        <w:trPr>
          <w:tblHeader/>
        </w:trPr>
        <w:tc>
          <w:tcPr>
            <w:tcW w:w="42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7"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850" w:type="dxa"/>
            <w:gridSpan w:val="2"/>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главный распоряди</w:t>
            </w:r>
            <w:r w:rsidRPr="00823E46">
              <w:rPr>
                <w:rFonts w:ascii="Times New Roman" w:eastAsia="Times New Roman" w:hAnsi="Times New Roman"/>
                <w:color w:val="000000"/>
                <w:sz w:val="16"/>
                <w:szCs w:val="16"/>
              </w:rPr>
              <w:softHyphen/>
              <w:t>-</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тель </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бюд-жетных </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средств</w:t>
            </w:r>
          </w:p>
        </w:tc>
        <w:tc>
          <w:tcPr>
            <w:tcW w:w="567"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раз-дел, под-раздел</w:t>
            </w:r>
          </w:p>
        </w:tc>
        <w:tc>
          <w:tcPr>
            <w:tcW w:w="99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целевая статья расходов</w:t>
            </w:r>
          </w:p>
        </w:tc>
        <w:tc>
          <w:tcPr>
            <w:tcW w:w="426"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группа (под</w:t>
            </w:r>
            <w:r w:rsidRPr="00823E46">
              <w:rPr>
                <w:rFonts w:ascii="Times New Roman" w:eastAsia="Times New Roman" w:hAnsi="Times New Roman"/>
                <w:color w:val="000000"/>
                <w:sz w:val="16"/>
                <w:szCs w:val="16"/>
              </w:rPr>
              <w:softHyphen/>
              <w:t>-</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группа) вида расхо-дов</w:t>
            </w:r>
          </w:p>
        </w:tc>
        <w:tc>
          <w:tcPr>
            <w:tcW w:w="1134"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850"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2019</w:t>
            </w:r>
          </w:p>
        </w:tc>
        <w:tc>
          <w:tcPr>
            <w:tcW w:w="851"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2020</w:t>
            </w:r>
          </w:p>
        </w:tc>
        <w:tc>
          <w:tcPr>
            <w:tcW w:w="850"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2021</w:t>
            </w:r>
          </w:p>
        </w:tc>
        <w:tc>
          <w:tcPr>
            <w:tcW w:w="851" w:type="dxa"/>
          </w:tcPr>
          <w:p w:rsidR="00476E76" w:rsidRPr="00823E46" w:rsidRDefault="00476E76" w:rsidP="00476E76">
            <w:pPr>
              <w:spacing w:after="0" w:line="240" w:lineRule="auto"/>
              <w:ind w:left="-57" w:right="-57"/>
              <w:jc w:val="center"/>
              <w:rPr>
                <w:rFonts w:ascii="Times New Roman" w:eastAsia="Times New Roman" w:hAnsi="Times New Roman"/>
                <w:color w:val="000000"/>
              </w:rPr>
            </w:pPr>
            <w:r w:rsidRPr="00823E46">
              <w:rPr>
                <w:rFonts w:ascii="Times New Roman" w:eastAsia="Times New Roman" w:hAnsi="Times New Roman"/>
                <w:color w:val="000000"/>
                <w:sz w:val="16"/>
                <w:szCs w:val="16"/>
              </w:rPr>
              <w:t>2022</w:t>
            </w:r>
          </w:p>
        </w:tc>
        <w:tc>
          <w:tcPr>
            <w:tcW w:w="708" w:type="dxa"/>
          </w:tcPr>
          <w:p w:rsidR="00476E76" w:rsidRPr="00823E46" w:rsidRDefault="00476E76" w:rsidP="00476E76">
            <w:pPr>
              <w:spacing w:after="0" w:line="240" w:lineRule="auto"/>
              <w:ind w:left="-57" w:right="-57"/>
              <w:jc w:val="center"/>
              <w:rPr>
                <w:rFonts w:ascii="Times New Roman" w:eastAsia="Times New Roman" w:hAnsi="Times New Roman"/>
                <w:color w:val="000000"/>
              </w:rPr>
            </w:pPr>
            <w:r w:rsidRPr="00823E46">
              <w:rPr>
                <w:rFonts w:ascii="Times New Roman" w:eastAsia="Times New Roman" w:hAnsi="Times New Roman"/>
                <w:color w:val="000000"/>
                <w:sz w:val="16"/>
                <w:szCs w:val="16"/>
              </w:rPr>
              <w:t>2023</w:t>
            </w:r>
          </w:p>
        </w:tc>
        <w:tc>
          <w:tcPr>
            <w:tcW w:w="709"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2024</w:t>
            </w:r>
          </w:p>
        </w:tc>
        <w:tc>
          <w:tcPr>
            <w:tcW w:w="709"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2025</w:t>
            </w:r>
          </w:p>
        </w:tc>
        <w:tc>
          <w:tcPr>
            <w:tcW w:w="709"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2026-2030</w:t>
            </w:r>
          </w:p>
        </w:tc>
        <w:tc>
          <w:tcPr>
            <w:tcW w:w="708"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2031-2035</w:t>
            </w:r>
          </w:p>
        </w:tc>
      </w:tr>
    </w:tbl>
    <w:p w:rsidR="00476E76" w:rsidRPr="00823E46" w:rsidRDefault="00476E76" w:rsidP="00476E76">
      <w:pPr>
        <w:spacing w:after="0" w:line="240" w:lineRule="auto"/>
        <w:rPr>
          <w:rFonts w:ascii="Times New Roman" w:eastAsia="Times New Roman" w:hAnsi="Times New Roman"/>
          <w:color w:val="000000"/>
          <w:sz w:val="2"/>
          <w:szCs w:val="2"/>
        </w:rPr>
      </w:pPr>
    </w:p>
    <w:tbl>
      <w:tblPr>
        <w:tblW w:w="15628" w:type="dxa"/>
        <w:tblInd w:w="-284"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706"/>
        <w:gridCol w:w="1418"/>
        <w:gridCol w:w="1276"/>
        <w:gridCol w:w="1312"/>
        <w:gridCol w:w="814"/>
        <w:gridCol w:w="602"/>
        <w:gridCol w:w="992"/>
        <w:gridCol w:w="425"/>
        <w:gridCol w:w="1134"/>
        <w:gridCol w:w="851"/>
        <w:gridCol w:w="852"/>
        <w:gridCol w:w="851"/>
        <w:gridCol w:w="850"/>
        <w:gridCol w:w="710"/>
        <w:gridCol w:w="709"/>
        <w:gridCol w:w="708"/>
        <w:gridCol w:w="710"/>
        <w:gridCol w:w="565"/>
        <w:gridCol w:w="143"/>
      </w:tblGrid>
      <w:tr w:rsidR="00476E76" w:rsidRPr="00823E46" w:rsidTr="00FF2FE5">
        <w:trPr>
          <w:tblHeader/>
        </w:trPr>
        <w:tc>
          <w:tcPr>
            <w:tcW w:w="706"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w:t>
            </w:r>
          </w:p>
        </w:tc>
        <w:tc>
          <w:tcPr>
            <w:tcW w:w="1418"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2</w:t>
            </w:r>
          </w:p>
        </w:tc>
        <w:tc>
          <w:tcPr>
            <w:tcW w:w="1276"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3</w:t>
            </w:r>
          </w:p>
        </w:tc>
        <w:tc>
          <w:tcPr>
            <w:tcW w:w="131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4</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5</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6</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7</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8</w:t>
            </w:r>
          </w:p>
        </w:tc>
        <w:tc>
          <w:tcPr>
            <w:tcW w:w="113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9</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11</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12</w:t>
            </w:r>
          </w:p>
        </w:tc>
        <w:tc>
          <w:tcPr>
            <w:tcW w:w="85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13</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14</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15</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16</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17</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18</w:t>
            </w:r>
          </w:p>
        </w:tc>
      </w:tr>
      <w:tr w:rsidR="009111D4" w:rsidRPr="00823E46" w:rsidTr="00FF2FE5">
        <w:trPr>
          <w:trHeight w:val="265"/>
        </w:trPr>
        <w:tc>
          <w:tcPr>
            <w:tcW w:w="706" w:type="dxa"/>
            <w:vMerge w:val="restart"/>
          </w:tcPr>
          <w:p w:rsidR="009111D4" w:rsidRPr="00823E46" w:rsidRDefault="009111D4"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color w:val="000000"/>
                <w:sz w:val="16"/>
                <w:szCs w:val="16"/>
              </w:rPr>
              <w:t xml:space="preserve">Подпро-грамма </w:t>
            </w:r>
          </w:p>
        </w:tc>
        <w:tc>
          <w:tcPr>
            <w:tcW w:w="1418" w:type="dxa"/>
            <w:vMerge w:val="restart"/>
          </w:tcPr>
          <w:p w:rsidR="009111D4" w:rsidRPr="00823E46" w:rsidRDefault="009111D4"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color w:val="000000"/>
                <w:sz w:val="16"/>
                <w:szCs w:val="16"/>
              </w:rPr>
              <w:t xml:space="preserve">«Совершенствование бюджетной политики и </w:t>
            </w:r>
            <w:r w:rsidRPr="00823E46">
              <w:rPr>
                <w:rFonts w:ascii="Times New Roman" w:eastAsia="Times New Roman" w:hAnsi="Times New Roman"/>
                <w:color w:val="000000"/>
                <w:sz w:val="16"/>
                <w:szCs w:val="16"/>
              </w:rPr>
              <w:lastRenderedPageBreak/>
              <w:t xml:space="preserve">обеспечение сбалансированности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w:t>
            </w:r>
          </w:p>
        </w:tc>
        <w:tc>
          <w:tcPr>
            <w:tcW w:w="1276" w:type="dxa"/>
            <w:vMerge w:val="restart"/>
          </w:tcPr>
          <w:p w:rsidR="009111D4" w:rsidRPr="00823E46" w:rsidRDefault="009111D4"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12" w:type="dxa"/>
            <w:vMerge w:val="restart"/>
          </w:tcPr>
          <w:p w:rsidR="009111D4" w:rsidRPr="00823E46" w:rsidRDefault="009111D4" w:rsidP="00476E76">
            <w:pPr>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lastRenderedPageBreak/>
              <w:t>Администрация города Канаш</w:t>
            </w:r>
          </w:p>
        </w:tc>
        <w:tc>
          <w:tcPr>
            <w:tcW w:w="814" w:type="dxa"/>
            <w:vMerge w:val="restart"/>
          </w:tcPr>
          <w:p w:rsidR="009111D4" w:rsidRPr="00823E46" w:rsidRDefault="009111D4" w:rsidP="00476E76">
            <w:pPr>
              <w:spacing w:after="0" w:line="240" w:lineRule="auto"/>
              <w:ind w:left="-57" w:right="-57"/>
              <w:jc w:val="center"/>
              <w:rPr>
                <w:rFonts w:ascii="Times New Roman" w:eastAsia="Times New Roman" w:hAnsi="Times New Roman"/>
                <w:color w:val="000000"/>
                <w:sz w:val="16"/>
                <w:szCs w:val="16"/>
              </w:rPr>
            </w:pPr>
          </w:p>
          <w:p w:rsidR="009111D4" w:rsidRPr="00823E46" w:rsidRDefault="009111D4"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903/992</w:t>
            </w:r>
          </w:p>
        </w:tc>
        <w:tc>
          <w:tcPr>
            <w:tcW w:w="602" w:type="dxa"/>
            <w:vMerge w:val="restart"/>
          </w:tcPr>
          <w:p w:rsidR="009111D4" w:rsidRDefault="009111D4" w:rsidP="00476E76">
            <w:pPr>
              <w:spacing w:after="0" w:line="240" w:lineRule="auto"/>
              <w:ind w:left="-57" w:right="-57"/>
              <w:jc w:val="center"/>
              <w:rPr>
                <w:rFonts w:ascii="Times New Roman" w:eastAsia="Times New Roman" w:hAnsi="Times New Roman"/>
                <w:color w:val="000000"/>
                <w:sz w:val="16"/>
                <w:szCs w:val="16"/>
              </w:rPr>
            </w:pPr>
          </w:p>
          <w:p w:rsidR="009111D4" w:rsidRPr="00823E46" w:rsidRDefault="009111D4"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p w:rsidR="009111D4" w:rsidRPr="00823E46" w:rsidRDefault="009111D4" w:rsidP="00476E76">
            <w:pPr>
              <w:spacing w:after="0" w:line="240" w:lineRule="auto"/>
              <w:ind w:left="-57" w:right="-57"/>
              <w:jc w:val="center"/>
              <w:rPr>
                <w:rFonts w:ascii="Times New Roman" w:eastAsia="Times New Roman" w:hAnsi="Times New Roman"/>
                <w:color w:val="000000"/>
                <w:sz w:val="16"/>
                <w:szCs w:val="16"/>
              </w:rPr>
            </w:pPr>
          </w:p>
        </w:tc>
        <w:tc>
          <w:tcPr>
            <w:tcW w:w="992" w:type="dxa"/>
            <w:vMerge w:val="restart"/>
          </w:tcPr>
          <w:p w:rsidR="009111D4" w:rsidRDefault="009111D4" w:rsidP="00476E76">
            <w:pPr>
              <w:spacing w:after="0" w:line="240" w:lineRule="auto"/>
              <w:ind w:left="-113" w:right="-113"/>
              <w:jc w:val="center"/>
              <w:rPr>
                <w:rFonts w:ascii="Times New Roman" w:eastAsia="Times New Roman" w:hAnsi="Times New Roman"/>
                <w:color w:val="000000"/>
                <w:sz w:val="16"/>
                <w:szCs w:val="16"/>
              </w:rPr>
            </w:pPr>
          </w:p>
          <w:p w:rsidR="009111D4" w:rsidRPr="00823E46" w:rsidRDefault="009111D4"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Ч410000000</w:t>
            </w:r>
          </w:p>
          <w:p w:rsidR="009111D4" w:rsidRPr="00823E46" w:rsidRDefault="009111D4" w:rsidP="00476E76">
            <w:pPr>
              <w:spacing w:after="0" w:line="240" w:lineRule="auto"/>
              <w:ind w:left="-113" w:right="-113"/>
              <w:jc w:val="center"/>
              <w:rPr>
                <w:rFonts w:ascii="Times New Roman" w:eastAsia="Times New Roman" w:hAnsi="Times New Roman"/>
                <w:color w:val="000000"/>
                <w:sz w:val="16"/>
                <w:szCs w:val="16"/>
              </w:rPr>
            </w:pPr>
          </w:p>
        </w:tc>
        <w:tc>
          <w:tcPr>
            <w:tcW w:w="425" w:type="dxa"/>
          </w:tcPr>
          <w:p w:rsidR="009111D4" w:rsidRPr="00823E46" w:rsidRDefault="009111D4"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9111D4" w:rsidRPr="00823E46" w:rsidRDefault="009111D4"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9111D4" w:rsidRPr="00823E46" w:rsidRDefault="00F72694"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36596,1</w:t>
            </w:r>
          </w:p>
        </w:tc>
        <w:tc>
          <w:tcPr>
            <w:tcW w:w="852" w:type="dxa"/>
          </w:tcPr>
          <w:p w:rsidR="009111D4" w:rsidRPr="00823E46" w:rsidRDefault="00D91AF6" w:rsidP="00DC27E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35723,9</w:t>
            </w:r>
          </w:p>
        </w:tc>
        <w:tc>
          <w:tcPr>
            <w:tcW w:w="851" w:type="dxa"/>
          </w:tcPr>
          <w:p w:rsidR="009111D4" w:rsidRPr="00823E46" w:rsidRDefault="0078531A" w:rsidP="00F8228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53139,1</w:t>
            </w:r>
          </w:p>
        </w:tc>
        <w:tc>
          <w:tcPr>
            <w:tcW w:w="850" w:type="dxa"/>
          </w:tcPr>
          <w:p w:rsidR="009111D4" w:rsidRPr="000621AA" w:rsidRDefault="000D6303" w:rsidP="00F72694">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sz w:val="16"/>
                <w:szCs w:val="16"/>
              </w:rPr>
              <w:t>40 005,9</w:t>
            </w:r>
          </w:p>
        </w:tc>
        <w:tc>
          <w:tcPr>
            <w:tcW w:w="710" w:type="dxa"/>
          </w:tcPr>
          <w:p w:rsidR="009111D4" w:rsidRPr="00823E46" w:rsidRDefault="002624C5" w:rsidP="00CD377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45 457,9</w:t>
            </w:r>
          </w:p>
        </w:tc>
        <w:tc>
          <w:tcPr>
            <w:tcW w:w="709" w:type="dxa"/>
            <w:shd w:val="clear" w:color="auto" w:fill="FFFFFF"/>
          </w:tcPr>
          <w:p w:rsidR="009111D4" w:rsidRPr="00823E46" w:rsidRDefault="002624C5"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42 212,9</w:t>
            </w:r>
          </w:p>
        </w:tc>
        <w:tc>
          <w:tcPr>
            <w:tcW w:w="708" w:type="dxa"/>
            <w:shd w:val="clear" w:color="auto" w:fill="FFFFFF"/>
          </w:tcPr>
          <w:p w:rsidR="009111D4" w:rsidRPr="00823E46" w:rsidRDefault="00982DFE" w:rsidP="002624C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40 185,1</w:t>
            </w:r>
          </w:p>
        </w:tc>
        <w:tc>
          <w:tcPr>
            <w:tcW w:w="710" w:type="dxa"/>
            <w:shd w:val="clear" w:color="auto" w:fill="FFFFFF"/>
          </w:tcPr>
          <w:p w:rsidR="009111D4" w:rsidRPr="00823E46" w:rsidRDefault="004A2C7A"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36 924,0</w:t>
            </w:r>
          </w:p>
        </w:tc>
        <w:tc>
          <w:tcPr>
            <w:tcW w:w="708" w:type="dxa"/>
            <w:gridSpan w:val="2"/>
          </w:tcPr>
          <w:p w:rsidR="009111D4" w:rsidRPr="00823E46" w:rsidRDefault="009111D4"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29905,0</w:t>
            </w:r>
          </w:p>
        </w:tc>
      </w:tr>
      <w:tr w:rsidR="00F72694" w:rsidRPr="00823E46" w:rsidTr="00FF2FE5">
        <w:trPr>
          <w:trHeight w:val="265"/>
        </w:trPr>
        <w:tc>
          <w:tcPr>
            <w:tcW w:w="706" w:type="dxa"/>
            <w:vMerge/>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418" w:type="dxa"/>
            <w:vMerge/>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276" w:type="dxa"/>
            <w:vMerge/>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12" w:type="dxa"/>
            <w:vMerge/>
          </w:tcPr>
          <w:p w:rsidR="00F72694" w:rsidRPr="00823E46" w:rsidRDefault="00F72694" w:rsidP="00F72694">
            <w:pPr>
              <w:spacing w:after="0" w:line="240" w:lineRule="auto"/>
              <w:ind w:left="-57" w:right="-57"/>
              <w:jc w:val="both"/>
              <w:rPr>
                <w:rFonts w:ascii="Times New Roman" w:eastAsia="Times New Roman" w:hAnsi="Times New Roman"/>
                <w:color w:val="000000"/>
                <w:sz w:val="16"/>
                <w:szCs w:val="16"/>
              </w:rPr>
            </w:pPr>
          </w:p>
        </w:tc>
        <w:tc>
          <w:tcPr>
            <w:tcW w:w="814" w:type="dxa"/>
            <w:vMerge/>
          </w:tcPr>
          <w:p w:rsidR="00F72694" w:rsidRPr="00823E46" w:rsidRDefault="00F72694" w:rsidP="00F72694">
            <w:pPr>
              <w:spacing w:after="0" w:line="240" w:lineRule="auto"/>
              <w:ind w:left="-57" w:right="-57"/>
              <w:jc w:val="center"/>
              <w:rPr>
                <w:rFonts w:ascii="Times New Roman" w:eastAsia="Times New Roman" w:hAnsi="Times New Roman"/>
                <w:color w:val="000000"/>
                <w:sz w:val="16"/>
                <w:szCs w:val="16"/>
              </w:rPr>
            </w:pPr>
          </w:p>
        </w:tc>
        <w:tc>
          <w:tcPr>
            <w:tcW w:w="602" w:type="dxa"/>
            <w:vMerge/>
          </w:tcPr>
          <w:p w:rsidR="00F72694" w:rsidRDefault="00F72694" w:rsidP="00F72694">
            <w:pPr>
              <w:spacing w:after="0" w:line="240" w:lineRule="auto"/>
              <w:ind w:left="-57" w:right="-57"/>
              <w:jc w:val="center"/>
              <w:rPr>
                <w:rFonts w:ascii="Times New Roman" w:eastAsia="Times New Roman" w:hAnsi="Times New Roman"/>
                <w:color w:val="000000"/>
                <w:sz w:val="16"/>
                <w:szCs w:val="16"/>
              </w:rPr>
            </w:pPr>
          </w:p>
        </w:tc>
        <w:tc>
          <w:tcPr>
            <w:tcW w:w="992" w:type="dxa"/>
            <w:vMerge/>
          </w:tcPr>
          <w:p w:rsidR="00F72694" w:rsidRDefault="00F72694" w:rsidP="00F72694">
            <w:pPr>
              <w:spacing w:after="0" w:line="240" w:lineRule="auto"/>
              <w:ind w:left="-113" w:right="-113"/>
              <w:jc w:val="center"/>
              <w:rPr>
                <w:rFonts w:ascii="Times New Roman" w:eastAsia="Times New Roman" w:hAnsi="Times New Roman"/>
                <w:color w:val="000000"/>
                <w:sz w:val="16"/>
                <w:szCs w:val="16"/>
              </w:rPr>
            </w:pPr>
          </w:p>
        </w:tc>
        <w:tc>
          <w:tcPr>
            <w:tcW w:w="425" w:type="dxa"/>
          </w:tcPr>
          <w:p w:rsidR="00F72694" w:rsidRPr="00823E46" w:rsidRDefault="00F72694" w:rsidP="00F72694">
            <w:pPr>
              <w:spacing w:after="0" w:line="240" w:lineRule="auto"/>
              <w:ind w:left="-57" w:right="-57"/>
              <w:jc w:val="center"/>
              <w:rPr>
                <w:rFonts w:ascii="Times New Roman" w:eastAsia="Times New Roman" w:hAnsi="Times New Roman"/>
                <w:color w:val="000000"/>
                <w:sz w:val="16"/>
                <w:szCs w:val="16"/>
              </w:rPr>
            </w:pPr>
          </w:p>
        </w:tc>
        <w:tc>
          <w:tcPr>
            <w:tcW w:w="1134" w:type="dxa"/>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федеральный бюджет</w:t>
            </w:r>
          </w:p>
        </w:tc>
        <w:tc>
          <w:tcPr>
            <w:tcW w:w="851" w:type="dxa"/>
          </w:tcPr>
          <w:p w:rsidR="00F72694" w:rsidRDefault="00F72694" w:rsidP="00F7269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1397,9</w:t>
            </w:r>
          </w:p>
        </w:tc>
        <w:tc>
          <w:tcPr>
            <w:tcW w:w="852" w:type="dxa"/>
          </w:tcPr>
          <w:p w:rsidR="00F72694" w:rsidRDefault="00F72694" w:rsidP="00F7269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F72694" w:rsidRDefault="003372AD" w:rsidP="00F72694">
            <w:r>
              <w:rPr>
                <w:rFonts w:ascii="Times New Roman" w:eastAsia="Times New Roman" w:hAnsi="Times New Roman"/>
                <w:color w:val="000000"/>
                <w:sz w:val="16"/>
                <w:szCs w:val="16"/>
              </w:rPr>
              <w:t>1  858,7</w:t>
            </w:r>
          </w:p>
        </w:tc>
        <w:tc>
          <w:tcPr>
            <w:tcW w:w="850" w:type="dxa"/>
          </w:tcPr>
          <w:p w:rsidR="00F72694" w:rsidRPr="000621AA" w:rsidRDefault="000D6303" w:rsidP="00F72694">
            <w:r w:rsidRPr="000621AA">
              <w:rPr>
                <w:rFonts w:ascii="Times New Roman" w:eastAsia="Times New Roman" w:hAnsi="Times New Roman"/>
                <w:sz w:val="16"/>
                <w:szCs w:val="16"/>
              </w:rPr>
              <w:t xml:space="preserve"> 2 352,0</w:t>
            </w:r>
          </w:p>
        </w:tc>
        <w:tc>
          <w:tcPr>
            <w:tcW w:w="710" w:type="dxa"/>
          </w:tcPr>
          <w:p w:rsidR="00F72694" w:rsidRDefault="00CE7C65" w:rsidP="00F72694">
            <w:r>
              <w:rPr>
                <w:rFonts w:ascii="Times New Roman" w:eastAsia="Times New Roman" w:hAnsi="Times New Roman"/>
                <w:color w:val="000000"/>
                <w:sz w:val="16"/>
                <w:szCs w:val="16"/>
              </w:rPr>
              <w:t>2 531,5</w:t>
            </w:r>
          </w:p>
        </w:tc>
        <w:tc>
          <w:tcPr>
            <w:tcW w:w="709" w:type="dxa"/>
            <w:shd w:val="clear" w:color="auto" w:fill="FFFFFF"/>
          </w:tcPr>
          <w:p w:rsidR="00F72694" w:rsidRDefault="00F72694" w:rsidP="00F72694">
            <w:r w:rsidRPr="00156B96">
              <w:rPr>
                <w:rFonts w:ascii="Times New Roman" w:eastAsia="Times New Roman" w:hAnsi="Times New Roman"/>
                <w:color w:val="000000"/>
                <w:sz w:val="16"/>
                <w:szCs w:val="16"/>
              </w:rPr>
              <w:t>0,0</w:t>
            </w:r>
          </w:p>
        </w:tc>
        <w:tc>
          <w:tcPr>
            <w:tcW w:w="708" w:type="dxa"/>
            <w:shd w:val="clear" w:color="auto" w:fill="FFFFFF"/>
          </w:tcPr>
          <w:p w:rsidR="00F72694" w:rsidRDefault="00F72694" w:rsidP="00F72694">
            <w:r w:rsidRPr="00156B96">
              <w:rPr>
                <w:rFonts w:ascii="Times New Roman" w:eastAsia="Times New Roman" w:hAnsi="Times New Roman"/>
                <w:color w:val="000000"/>
                <w:sz w:val="16"/>
                <w:szCs w:val="16"/>
              </w:rPr>
              <w:t>0,0</w:t>
            </w:r>
          </w:p>
        </w:tc>
        <w:tc>
          <w:tcPr>
            <w:tcW w:w="710" w:type="dxa"/>
            <w:shd w:val="clear" w:color="auto" w:fill="FFFFFF"/>
          </w:tcPr>
          <w:p w:rsidR="00F72694" w:rsidRDefault="00F72694" w:rsidP="00F72694">
            <w:r w:rsidRPr="00156B96">
              <w:rPr>
                <w:rFonts w:ascii="Times New Roman" w:eastAsia="Times New Roman" w:hAnsi="Times New Roman"/>
                <w:color w:val="000000"/>
                <w:sz w:val="16"/>
                <w:szCs w:val="16"/>
              </w:rPr>
              <w:t>0,0</w:t>
            </w:r>
          </w:p>
        </w:tc>
        <w:tc>
          <w:tcPr>
            <w:tcW w:w="708" w:type="dxa"/>
            <w:gridSpan w:val="2"/>
          </w:tcPr>
          <w:p w:rsidR="00F72694" w:rsidRDefault="00F72694" w:rsidP="00F72694">
            <w:r w:rsidRPr="00156B96">
              <w:rPr>
                <w:rFonts w:ascii="Times New Roman" w:eastAsia="Times New Roman" w:hAnsi="Times New Roman"/>
                <w:color w:val="000000"/>
                <w:sz w:val="16"/>
                <w:szCs w:val="16"/>
              </w:rPr>
              <w:t>0,0</w:t>
            </w:r>
          </w:p>
        </w:tc>
      </w:tr>
      <w:tr w:rsidR="00F72694" w:rsidRPr="00823E46" w:rsidTr="00FF2FE5">
        <w:trPr>
          <w:trHeight w:val="265"/>
        </w:trPr>
        <w:tc>
          <w:tcPr>
            <w:tcW w:w="706" w:type="dxa"/>
            <w:vMerge/>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418" w:type="dxa"/>
            <w:vMerge/>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276" w:type="dxa"/>
            <w:vMerge/>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12" w:type="dxa"/>
            <w:vMerge/>
          </w:tcPr>
          <w:p w:rsidR="00F72694" w:rsidRPr="00823E46" w:rsidRDefault="00F72694" w:rsidP="00F72694">
            <w:pPr>
              <w:spacing w:after="0" w:line="240" w:lineRule="auto"/>
              <w:ind w:left="-57" w:right="-57"/>
              <w:jc w:val="both"/>
              <w:rPr>
                <w:rFonts w:ascii="Times New Roman" w:eastAsia="Times New Roman" w:hAnsi="Times New Roman"/>
                <w:color w:val="000000"/>
                <w:sz w:val="16"/>
                <w:szCs w:val="16"/>
              </w:rPr>
            </w:pPr>
          </w:p>
        </w:tc>
        <w:tc>
          <w:tcPr>
            <w:tcW w:w="814" w:type="dxa"/>
            <w:vMerge/>
          </w:tcPr>
          <w:p w:rsidR="00F72694" w:rsidRPr="00823E46" w:rsidRDefault="00F72694" w:rsidP="00F72694">
            <w:pPr>
              <w:spacing w:after="0" w:line="240" w:lineRule="auto"/>
              <w:ind w:left="-57" w:right="-57"/>
              <w:jc w:val="center"/>
              <w:rPr>
                <w:rFonts w:ascii="Times New Roman" w:eastAsia="Times New Roman" w:hAnsi="Times New Roman"/>
                <w:color w:val="000000"/>
                <w:sz w:val="16"/>
                <w:szCs w:val="16"/>
              </w:rPr>
            </w:pPr>
          </w:p>
        </w:tc>
        <w:tc>
          <w:tcPr>
            <w:tcW w:w="602" w:type="dxa"/>
            <w:vMerge/>
          </w:tcPr>
          <w:p w:rsidR="00F72694" w:rsidRPr="00823E46" w:rsidRDefault="00F72694" w:rsidP="00F72694">
            <w:pPr>
              <w:spacing w:after="0" w:line="240" w:lineRule="auto"/>
              <w:ind w:left="-57" w:right="-57"/>
              <w:jc w:val="center"/>
              <w:rPr>
                <w:rFonts w:ascii="Times New Roman" w:eastAsia="Times New Roman" w:hAnsi="Times New Roman"/>
                <w:color w:val="000000"/>
                <w:sz w:val="16"/>
                <w:szCs w:val="16"/>
              </w:rPr>
            </w:pPr>
          </w:p>
        </w:tc>
        <w:tc>
          <w:tcPr>
            <w:tcW w:w="992" w:type="dxa"/>
            <w:vMerge/>
          </w:tcPr>
          <w:p w:rsidR="00F72694" w:rsidRPr="00823E46" w:rsidRDefault="00F72694" w:rsidP="00F72694">
            <w:pPr>
              <w:spacing w:after="0" w:line="240" w:lineRule="auto"/>
              <w:ind w:left="-113" w:right="-113"/>
              <w:jc w:val="center"/>
              <w:rPr>
                <w:rFonts w:ascii="Times New Roman" w:eastAsia="Times New Roman" w:hAnsi="Times New Roman"/>
                <w:color w:val="000000"/>
                <w:sz w:val="16"/>
                <w:szCs w:val="16"/>
              </w:rPr>
            </w:pPr>
          </w:p>
        </w:tc>
        <w:tc>
          <w:tcPr>
            <w:tcW w:w="425" w:type="dxa"/>
          </w:tcPr>
          <w:p w:rsidR="00F72694" w:rsidRPr="00823E46" w:rsidRDefault="00F72694" w:rsidP="00F72694">
            <w:pPr>
              <w:spacing w:after="0" w:line="240" w:lineRule="auto"/>
              <w:ind w:left="-57" w:right="-57"/>
              <w:jc w:val="center"/>
              <w:rPr>
                <w:rFonts w:ascii="Times New Roman" w:eastAsia="Times New Roman" w:hAnsi="Times New Roman"/>
                <w:color w:val="000000"/>
                <w:sz w:val="16"/>
                <w:szCs w:val="16"/>
              </w:rPr>
            </w:pPr>
          </w:p>
        </w:tc>
        <w:tc>
          <w:tcPr>
            <w:tcW w:w="1134" w:type="dxa"/>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республиканский бюджет</w:t>
            </w:r>
          </w:p>
        </w:tc>
        <w:tc>
          <w:tcPr>
            <w:tcW w:w="851" w:type="dxa"/>
          </w:tcPr>
          <w:p w:rsidR="00F72694" w:rsidRDefault="00F72694" w:rsidP="00F7269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34846,2</w:t>
            </w:r>
          </w:p>
        </w:tc>
        <w:tc>
          <w:tcPr>
            <w:tcW w:w="852" w:type="dxa"/>
          </w:tcPr>
          <w:p w:rsidR="00F72694" w:rsidRDefault="009B7E05" w:rsidP="00F7269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34269,7</w:t>
            </w:r>
          </w:p>
        </w:tc>
        <w:tc>
          <w:tcPr>
            <w:tcW w:w="851" w:type="dxa"/>
          </w:tcPr>
          <w:p w:rsidR="00F72694" w:rsidRDefault="00697E53" w:rsidP="00F72694">
            <w:r>
              <w:rPr>
                <w:rFonts w:ascii="Times New Roman" w:eastAsia="Times New Roman" w:hAnsi="Times New Roman"/>
                <w:color w:val="000000"/>
                <w:sz w:val="16"/>
                <w:szCs w:val="16"/>
              </w:rPr>
              <w:t>48 228,6</w:t>
            </w:r>
          </w:p>
        </w:tc>
        <w:tc>
          <w:tcPr>
            <w:tcW w:w="850" w:type="dxa"/>
          </w:tcPr>
          <w:p w:rsidR="00F72694" w:rsidRPr="000621AA" w:rsidRDefault="000D6303" w:rsidP="00F72694">
            <w:r w:rsidRPr="000621AA">
              <w:rPr>
                <w:rFonts w:ascii="Times New Roman" w:eastAsia="Times New Roman" w:hAnsi="Times New Roman"/>
                <w:sz w:val="16"/>
                <w:szCs w:val="16"/>
              </w:rPr>
              <w:t>33 975,9</w:t>
            </w:r>
          </w:p>
        </w:tc>
        <w:tc>
          <w:tcPr>
            <w:tcW w:w="710" w:type="dxa"/>
          </w:tcPr>
          <w:p w:rsidR="00F72694" w:rsidRDefault="00E87C65" w:rsidP="00F72694">
            <w:r>
              <w:rPr>
                <w:rFonts w:ascii="Times New Roman" w:eastAsia="Times New Roman" w:hAnsi="Times New Roman"/>
                <w:color w:val="000000"/>
                <w:sz w:val="16"/>
                <w:szCs w:val="16"/>
              </w:rPr>
              <w:t>40 940,3</w:t>
            </w:r>
          </w:p>
        </w:tc>
        <w:tc>
          <w:tcPr>
            <w:tcW w:w="709" w:type="dxa"/>
            <w:shd w:val="clear" w:color="auto" w:fill="FFFFFF"/>
          </w:tcPr>
          <w:p w:rsidR="00F72694" w:rsidRDefault="00F72694" w:rsidP="00F72694">
            <w:r w:rsidRPr="00156B96">
              <w:rPr>
                <w:rFonts w:ascii="Times New Roman" w:eastAsia="Times New Roman" w:hAnsi="Times New Roman"/>
                <w:color w:val="000000"/>
                <w:sz w:val="16"/>
                <w:szCs w:val="16"/>
              </w:rPr>
              <w:t>0,0</w:t>
            </w:r>
          </w:p>
        </w:tc>
        <w:tc>
          <w:tcPr>
            <w:tcW w:w="708" w:type="dxa"/>
            <w:shd w:val="clear" w:color="auto" w:fill="FFFFFF"/>
          </w:tcPr>
          <w:p w:rsidR="00F72694" w:rsidRDefault="00F72694" w:rsidP="00F72694">
            <w:r w:rsidRPr="00156B96">
              <w:rPr>
                <w:rFonts w:ascii="Times New Roman" w:eastAsia="Times New Roman" w:hAnsi="Times New Roman"/>
                <w:color w:val="000000"/>
                <w:sz w:val="16"/>
                <w:szCs w:val="16"/>
              </w:rPr>
              <w:t>0,0</w:t>
            </w:r>
          </w:p>
        </w:tc>
        <w:tc>
          <w:tcPr>
            <w:tcW w:w="710" w:type="dxa"/>
            <w:shd w:val="clear" w:color="auto" w:fill="FFFFFF"/>
          </w:tcPr>
          <w:p w:rsidR="00F72694" w:rsidRDefault="00F72694" w:rsidP="00F72694">
            <w:r w:rsidRPr="00156B96">
              <w:rPr>
                <w:rFonts w:ascii="Times New Roman" w:eastAsia="Times New Roman" w:hAnsi="Times New Roman"/>
                <w:color w:val="000000"/>
                <w:sz w:val="16"/>
                <w:szCs w:val="16"/>
              </w:rPr>
              <w:t>0,0</w:t>
            </w:r>
          </w:p>
        </w:tc>
        <w:tc>
          <w:tcPr>
            <w:tcW w:w="708" w:type="dxa"/>
            <w:gridSpan w:val="2"/>
          </w:tcPr>
          <w:p w:rsidR="00F72694" w:rsidRDefault="00F72694" w:rsidP="00F72694">
            <w:r w:rsidRPr="00156B96">
              <w:rPr>
                <w:rFonts w:ascii="Times New Roman" w:eastAsia="Times New Roman" w:hAnsi="Times New Roman"/>
                <w:color w:val="000000"/>
                <w:sz w:val="16"/>
                <w:szCs w:val="16"/>
              </w:rPr>
              <w:t>0,0</w:t>
            </w:r>
          </w:p>
        </w:tc>
      </w:tr>
      <w:tr w:rsidR="009111D4" w:rsidRPr="00823E46" w:rsidTr="00FF2FE5">
        <w:tc>
          <w:tcPr>
            <w:tcW w:w="706" w:type="dxa"/>
            <w:vMerge/>
          </w:tcPr>
          <w:p w:rsidR="009111D4" w:rsidRPr="00823E46" w:rsidRDefault="009111D4" w:rsidP="00476E76">
            <w:pPr>
              <w:spacing w:after="0" w:line="240" w:lineRule="auto"/>
              <w:ind w:left="-57" w:right="-57"/>
              <w:jc w:val="center"/>
              <w:rPr>
                <w:rFonts w:ascii="Times New Roman" w:eastAsia="Times New Roman" w:hAnsi="Times New Roman"/>
                <w:b/>
                <w:color w:val="000000"/>
                <w:sz w:val="16"/>
                <w:szCs w:val="16"/>
              </w:rPr>
            </w:pPr>
          </w:p>
        </w:tc>
        <w:tc>
          <w:tcPr>
            <w:tcW w:w="1418" w:type="dxa"/>
            <w:vMerge/>
          </w:tcPr>
          <w:p w:rsidR="009111D4" w:rsidRPr="00823E46" w:rsidRDefault="009111D4" w:rsidP="00476E76">
            <w:pPr>
              <w:spacing w:after="0" w:line="240" w:lineRule="auto"/>
              <w:ind w:left="-57" w:right="-57"/>
              <w:jc w:val="center"/>
              <w:rPr>
                <w:rFonts w:ascii="Times New Roman" w:eastAsia="Times New Roman" w:hAnsi="Times New Roman"/>
                <w:b/>
                <w:color w:val="000000"/>
                <w:sz w:val="16"/>
                <w:szCs w:val="16"/>
              </w:rPr>
            </w:pPr>
          </w:p>
        </w:tc>
        <w:tc>
          <w:tcPr>
            <w:tcW w:w="1276" w:type="dxa"/>
            <w:vMerge/>
          </w:tcPr>
          <w:p w:rsidR="009111D4" w:rsidRPr="00823E46" w:rsidRDefault="009111D4"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9111D4" w:rsidRPr="00823E46" w:rsidRDefault="009111D4" w:rsidP="00476E76">
            <w:pPr>
              <w:spacing w:after="0" w:line="240" w:lineRule="auto"/>
              <w:ind w:left="-57" w:right="-57"/>
              <w:jc w:val="both"/>
              <w:rPr>
                <w:rFonts w:ascii="Times New Roman" w:eastAsia="Times New Roman" w:hAnsi="Times New Roman"/>
                <w:b/>
                <w:color w:val="000000"/>
                <w:sz w:val="16"/>
                <w:szCs w:val="16"/>
              </w:rPr>
            </w:pPr>
          </w:p>
        </w:tc>
        <w:tc>
          <w:tcPr>
            <w:tcW w:w="814" w:type="dxa"/>
            <w:vMerge/>
          </w:tcPr>
          <w:p w:rsidR="009111D4" w:rsidRPr="00823E46" w:rsidRDefault="009111D4" w:rsidP="00476E76">
            <w:pPr>
              <w:spacing w:after="0" w:line="240" w:lineRule="auto"/>
              <w:ind w:left="-57" w:right="-57"/>
              <w:jc w:val="center"/>
              <w:rPr>
                <w:rFonts w:ascii="Times New Roman" w:eastAsia="Times New Roman" w:hAnsi="Times New Roman"/>
                <w:color w:val="000000"/>
                <w:sz w:val="16"/>
                <w:szCs w:val="16"/>
              </w:rPr>
            </w:pPr>
          </w:p>
        </w:tc>
        <w:tc>
          <w:tcPr>
            <w:tcW w:w="602" w:type="dxa"/>
            <w:vMerge/>
          </w:tcPr>
          <w:p w:rsidR="009111D4" w:rsidRPr="00823E46" w:rsidRDefault="009111D4" w:rsidP="00476E76">
            <w:pPr>
              <w:spacing w:after="0" w:line="240" w:lineRule="auto"/>
              <w:ind w:left="-57" w:right="-57"/>
              <w:jc w:val="center"/>
              <w:rPr>
                <w:rFonts w:ascii="Times New Roman" w:eastAsia="Times New Roman" w:hAnsi="Times New Roman"/>
                <w:color w:val="000000"/>
                <w:sz w:val="16"/>
                <w:szCs w:val="16"/>
              </w:rPr>
            </w:pPr>
          </w:p>
        </w:tc>
        <w:tc>
          <w:tcPr>
            <w:tcW w:w="992" w:type="dxa"/>
            <w:vMerge/>
          </w:tcPr>
          <w:p w:rsidR="009111D4" w:rsidRPr="00823E46" w:rsidRDefault="009111D4" w:rsidP="00476E76">
            <w:pPr>
              <w:spacing w:after="0" w:line="240" w:lineRule="auto"/>
              <w:ind w:left="-113" w:right="-113"/>
              <w:jc w:val="center"/>
              <w:rPr>
                <w:rFonts w:ascii="Times New Roman" w:eastAsia="Times New Roman" w:hAnsi="Times New Roman"/>
                <w:color w:val="000000"/>
                <w:sz w:val="16"/>
                <w:szCs w:val="16"/>
              </w:rPr>
            </w:pPr>
          </w:p>
        </w:tc>
        <w:tc>
          <w:tcPr>
            <w:tcW w:w="425" w:type="dxa"/>
          </w:tcPr>
          <w:p w:rsidR="009111D4" w:rsidRPr="00823E46" w:rsidRDefault="009111D4"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9111D4" w:rsidRPr="00823E46" w:rsidRDefault="009111D4"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9111D4" w:rsidRPr="00823E46" w:rsidRDefault="00F72694"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352,0</w:t>
            </w:r>
          </w:p>
        </w:tc>
        <w:tc>
          <w:tcPr>
            <w:tcW w:w="852" w:type="dxa"/>
          </w:tcPr>
          <w:p w:rsidR="009111D4" w:rsidRPr="00823E46" w:rsidRDefault="00D91AF6" w:rsidP="00DC27E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1454,2</w:t>
            </w:r>
          </w:p>
        </w:tc>
        <w:tc>
          <w:tcPr>
            <w:tcW w:w="851" w:type="dxa"/>
          </w:tcPr>
          <w:p w:rsidR="009111D4" w:rsidRPr="00823E46" w:rsidRDefault="0078531A" w:rsidP="006224C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3051,8</w:t>
            </w:r>
          </w:p>
        </w:tc>
        <w:tc>
          <w:tcPr>
            <w:tcW w:w="850" w:type="dxa"/>
          </w:tcPr>
          <w:p w:rsidR="009111D4" w:rsidRPr="000621AA" w:rsidRDefault="000D6303" w:rsidP="00F72694">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sz w:val="16"/>
                <w:szCs w:val="16"/>
              </w:rPr>
              <w:t>3 678,0</w:t>
            </w:r>
          </w:p>
        </w:tc>
        <w:tc>
          <w:tcPr>
            <w:tcW w:w="710" w:type="dxa"/>
          </w:tcPr>
          <w:p w:rsidR="009111D4" w:rsidRPr="00823E46" w:rsidRDefault="002624C5" w:rsidP="00CD377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1 986,1</w:t>
            </w:r>
          </w:p>
        </w:tc>
        <w:tc>
          <w:tcPr>
            <w:tcW w:w="709" w:type="dxa"/>
            <w:shd w:val="clear" w:color="auto" w:fill="FFFFFF"/>
          </w:tcPr>
          <w:p w:rsidR="009111D4" w:rsidRPr="00823E46" w:rsidRDefault="002624C5"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42 212,9</w:t>
            </w:r>
          </w:p>
        </w:tc>
        <w:tc>
          <w:tcPr>
            <w:tcW w:w="708" w:type="dxa"/>
            <w:shd w:val="clear" w:color="auto" w:fill="FFFFFF"/>
          </w:tcPr>
          <w:p w:rsidR="009111D4" w:rsidRPr="00823E46" w:rsidRDefault="00982DFE" w:rsidP="002624C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40 185,1</w:t>
            </w:r>
          </w:p>
        </w:tc>
        <w:tc>
          <w:tcPr>
            <w:tcW w:w="710" w:type="dxa"/>
            <w:shd w:val="clear" w:color="auto" w:fill="FFFFFF"/>
          </w:tcPr>
          <w:p w:rsidR="009111D4" w:rsidRPr="00823E46" w:rsidRDefault="004A2C7A"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36 924,0</w:t>
            </w:r>
          </w:p>
        </w:tc>
        <w:tc>
          <w:tcPr>
            <w:tcW w:w="708" w:type="dxa"/>
            <w:gridSpan w:val="2"/>
          </w:tcPr>
          <w:p w:rsidR="009111D4" w:rsidRPr="00823E46" w:rsidRDefault="009111D4"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29905,0</w:t>
            </w:r>
          </w:p>
        </w:tc>
      </w:tr>
      <w:tr w:rsidR="00F72694" w:rsidRPr="00823E46" w:rsidTr="00FF2FE5">
        <w:tc>
          <w:tcPr>
            <w:tcW w:w="706" w:type="dxa"/>
          </w:tcPr>
          <w:p w:rsidR="00F72694" w:rsidRPr="00823E46" w:rsidRDefault="00F72694" w:rsidP="00F72694">
            <w:pPr>
              <w:spacing w:after="0" w:line="240" w:lineRule="auto"/>
              <w:ind w:left="-57" w:right="-57"/>
              <w:jc w:val="center"/>
              <w:rPr>
                <w:rFonts w:ascii="Times New Roman" w:eastAsia="Times New Roman" w:hAnsi="Times New Roman"/>
                <w:b/>
                <w:color w:val="000000"/>
                <w:sz w:val="16"/>
                <w:szCs w:val="16"/>
              </w:rPr>
            </w:pPr>
          </w:p>
        </w:tc>
        <w:tc>
          <w:tcPr>
            <w:tcW w:w="1418" w:type="dxa"/>
          </w:tcPr>
          <w:p w:rsidR="00F72694" w:rsidRPr="00823E46" w:rsidRDefault="00F72694" w:rsidP="00F72694">
            <w:pPr>
              <w:spacing w:after="0" w:line="240" w:lineRule="auto"/>
              <w:ind w:left="-57" w:right="-57"/>
              <w:jc w:val="center"/>
              <w:rPr>
                <w:rFonts w:ascii="Times New Roman" w:eastAsia="Times New Roman" w:hAnsi="Times New Roman"/>
                <w:b/>
                <w:color w:val="000000"/>
                <w:sz w:val="16"/>
                <w:szCs w:val="16"/>
              </w:rPr>
            </w:pPr>
          </w:p>
        </w:tc>
        <w:tc>
          <w:tcPr>
            <w:tcW w:w="1276" w:type="dxa"/>
          </w:tcPr>
          <w:p w:rsidR="00F72694" w:rsidRPr="00823E46" w:rsidRDefault="00F72694" w:rsidP="00F72694">
            <w:pPr>
              <w:spacing w:after="0" w:line="240" w:lineRule="auto"/>
              <w:ind w:left="-57" w:right="-57"/>
              <w:rPr>
                <w:rFonts w:ascii="Times New Roman" w:eastAsia="Times New Roman" w:hAnsi="Times New Roman"/>
                <w:color w:val="000000"/>
                <w:sz w:val="16"/>
                <w:szCs w:val="16"/>
              </w:rPr>
            </w:pPr>
          </w:p>
        </w:tc>
        <w:tc>
          <w:tcPr>
            <w:tcW w:w="1312" w:type="dxa"/>
          </w:tcPr>
          <w:p w:rsidR="00F72694" w:rsidRPr="00823E46" w:rsidRDefault="00F72694" w:rsidP="00F72694">
            <w:pPr>
              <w:spacing w:after="0" w:line="240" w:lineRule="auto"/>
              <w:ind w:left="-57" w:right="-57"/>
              <w:jc w:val="both"/>
              <w:rPr>
                <w:rFonts w:ascii="Times New Roman" w:eastAsia="Times New Roman" w:hAnsi="Times New Roman"/>
                <w:b/>
                <w:color w:val="000000"/>
                <w:sz w:val="16"/>
                <w:szCs w:val="16"/>
              </w:rPr>
            </w:pPr>
          </w:p>
        </w:tc>
        <w:tc>
          <w:tcPr>
            <w:tcW w:w="814" w:type="dxa"/>
          </w:tcPr>
          <w:p w:rsidR="00F72694" w:rsidRPr="00823E46" w:rsidRDefault="00F72694" w:rsidP="00F72694">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F72694" w:rsidRPr="00823E46" w:rsidRDefault="00F72694" w:rsidP="00F72694">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F72694" w:rsidRPr="00823E46" w:rsidRDefault="00F72694" w:rsidP="00F72694">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F72694" w:rsidRPr="00823E46" w:rsidRDefault="00F72694" w:rsidP="00F72694">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F72694" w:rsidRPr="00823E46" w:rsidRDefault="00F72694" w:rsidP="00F72694">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F72694" w:rsidRPr="00823E46" w:rsidRDefault="00F72694" w:rsidP="00F7269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F72694" w:rsidRDefault="00F72694" w:rsidP="00F72694">
            <w:r w:rsidRPr="00E00A8F">
              <w:rPr>
                <w:rFonts w:ascii="Times New Roman" w:eastAsia="Times New Roman" w:hAnsi="Times New Roman"/>
                <w:color w:val="000000"/>
                <w:sz w:val="16"/>
                <w:szCs w:val="16"/>
              </w:rPr>
              <w:t>0,0</w:t>
            </w:r>
          </w:p>
        </w:tc>
        <w:tc>
          <w:tcPr>
            <w:tcW w:w="851" w:type="dxa"/>
          </w:tcPr>
          <w:p w:rsidR="00F72694" w:rsidRDefault="00F72694" w:rsidP="00F72694">
            <w:r w:rsidRPr="00E00A8F">
              <w:rPr>
                <w:rFonts w:ascii="Times New Roman" w:eastAsia="Times New Roman" w:hAnsi="Times New Roman"/>
                <w:color w:val="000000"/>
                <w:sz w:val="16"/>
                <w:szCs w:val="16"/>
              </w:rPr>
              <w:t>0,0</w:t>
            </w:r>
          </w:p>
        </w:tc>
        <w:tc>
          <w:tcPr>
            <w:tcW w:w="850" w:type="dxa"/>
          </w:tcPr>
          <w:p w:rsidR="00F72694" w:rsidRPr="000D6303" w:rsidRDefault="00F72694" w:rsidP="00F72694">
            <w:pPr>
              <w:rPr>
                <w:color w:val="C00000"/>
              </w:rPr>
            </w:pPr>
            <w:r w:rsidRPr="00874AB6">
              <w:rPr>
                <w:rFonts w:ascii="Times New Roman" w:eastAsia="Times New Roman" w:hAnsi="Times New Roman"/>
                <w:sz w:val="16"/>
                <w:szCs w:val="16"/>
              </w:rPr>
              <w:t>0,0</w:t>
            </w:r>
          </w:p>
        </w:tc>
        <w:tc>
          <w:tcPr>
            <w:tcW w:w="710" w:type="dxa"/>
          </w:tcPr>
          <w:p w:rsidR="00F72694" w:rsidRDefault="00F72694" w:rsidP="00F72694">
            <w:r w:rsidRPr="00E00A8F">
              <w:rPr>
                <w:rFonts w:ascii="Times New Roman" w:eastAsia="Times New Roman" w:hAnsi="Times New Roman"/>
                <w:color w:val="000000"/>
                <w:sz w:val="16"/>
                <w:szCs w:val="16"/>
              </w:rPr>
              <w:t>0,0</w:t>
            </w:r>
          </w:p>
        </w:tc>
        <w:tc>
          <w:tcPr>
            <w:tcW w:w="709" w:type="dxa"/>
            <w:shd w:val="clear" w:color="auto" w:fill="FFFFFF"/>
          </w:tcPr>
          <w:p w:rsidR="00F72694" w:rsidRDefault="00F72694" w:rsidP="00F72694">
            <w:r w:rsidRPr="00E00A8F">
              <w:rPr>
                <w:rFonts w:ascii="Times New Roman" w:eastAsia="Times New Roman" w:hAnsi="Times New Roman"/>
                <w:color w:val="000000"/>
                <w:sz w:val="16"/>
                <w:szCs w:val="16"/>
              </w:rPr>
              <w:t>0,0</w:t>
            </w:r>
          </w:p>
        </w:tc>
        <w:tc>
          <w:tcPr>
            <w:tcW w:w="708" w:type="dxa"/>
            <w:shd w:val="clear" w:color="auto" w:fill="FFFFFF"/>
          </w:tcPr>
          <w:p w:rsidR="00F72694" w:rsidRDefault="00F72694" w:rsidP="00F72694">
            <w:r w:rsidRPr="00E00A8F">
              <w:rPr>
                <w:rFonts w:ascii="Times New Roman" w:eastAsia="Times New Roman" w:hAnsi="Times New Roman"/>
                <w:color w:val="000000"/>
                <w:sz w:val="16"/>
                <w:szCs w:val="16"/>
              </w:rPr>
              <w:t>0,0</w:t>
            </w:r>
          </w:p>
        </w:tc>
        <w:tc>
          <w:tcPr>
            <w:tcW w:w="710" w:type="dxa"/>
            <w:shd w:val="clear" w:color="auto" w:fill="FFFFFF"/>
          </w:tcPr>
          <w:p w:rsidR="00F72694" w:rsidRDefault="00F72694" w:rsidP="00F72694">
            <w:r w:rsidRPr="00E00A8F">
              <w:rPr>
                <w:rFonts w:ascii="Times New Roman" w:eastAsia="Times New Roman" w:hAnsi="Times New Roman"/>
                <w:color w:val="000000"/>
                <w:sz w:val="16"/>
                <w:szCs w:val="16"/>
              </w:rPr>
              <w:t>0,0</w:t>
            </w:r>
          </w:p>
        </w:tc>
        <w:tc>
          <w:tcPr>
            <w:tcW w:w="708" w:type="dxa"/>
            <w:gridSpan w:val="2"/>
          </w:tcPr>
          <w:p w:rsidR="00F72694" w:rsidRDefault="00F72694" w:rsidP="00F72694">
            <w:r w:rsidRPr="00E00A8F">
              <w:rPr>
                <w:rFonts w:ascii="Times New Roman" w:eastAsia="Times New Roman" w:hAnsi="Times New Roman"/>
                <w:color w:val="000000"/>
                <w:sz w:val="16"/>
                <w:szCs w:val="16"/>
              </w:rPr>
              <w:t>0,0</w:t>
            </w:r>
          </w:p>
        </w:tc>
      </w:tr>
      <w:tr w:rsidR="00476E76" w:rsidRPr="00823E46" w:rsidTr="00FF2FE5">
        <w:tc>
          <w:tcPr>
            <w:tcW w:w="15628" w:type="dxa"/>
            <w:gridSpan w:val="19"/>
          </w:tcPr>
          <w:p w:rsidR="00476E76" w:rsidRPr="000D6303" w:rsidRDefault="00476E76" w:rsidP="00476E76">
            <w:pPr>
              <w:spacing w:after="0" w:line="240" w:lineRule="auto"/>
              <w:ind w:left="-113" w:right="-113"/>
              <w:jc w:val="center"/>
              <w:rPr>
                <w:rFonts w:ascii="Times New Roman" w:eastAsia="Times New Roman" w:hAnsi="Times New Roman"/>
                <w:color w:val="C00000"/>
                <w:sz w:val="16"/>
                <w:szCs w:val="16"/>
              </w:rPr>
            </w:pPr>
            <w:r w:rsidRPr="000621AA">
              <w:rPr>
                <w:rFonts w:ascii="Times New Roman" w:eastAsia="Times New Roman" w:hAnsi="Times New Roman"/>
                <w:b/>
                <w:sz w:val="16"/>
                <w:szCs w:val="16"/>
              </w:rPr>
              <w:t>Цель «</w:t>
            </w:r>
            <w:r w:rsidRPr="000621AA">
              <w:rPr>
                <w:rFonts w:ascii="Times New Roman" w:hAnsi="Times New Roman"/>
                <w:b/>
                <w:sz w:val="16"/>
                <w:szCs w:val="16"/>
              </w:rPr>
              <w:t>Создание условий для обеспечения долгосрочной сбалансированности и повышения устойчивости бюджетной системы»</w:t>
            </w:r>
          </w:p>
        </w:tc>
      </w:tr>
      <w:tr w:rsidR="002624C5" w:rsidRPr="00823E46" w:rsidTr="00FF2FE5">
        <w:tc>
          <w:tcPr>
            <w:tcW w:w="706" w:type="dxa"/>
            <w:vMerge w:val="restart"/>
          </w:tcPr>
          <w:p w:rsidR="002624C5" w:rsidRPr="00823E46" w:rsidRDefault="002624C5" w:rsidP="002624C5">
            <w:pPr>
              <w:autoSpaceDE w:val="0"/>
              <w:autoSpaceDN w:val="0"/>
              <w:adjustRightInd w:val="0"/>
              <w:spacing w:after="0" w:line="240" w:lineRule="auto"/>
              <w:ind w:left="-57" w:right="-57"/>
              <w:rPr>
                <w:rFonts w:ascii="Times New Roman" w:eastAsia="Times New Roman" w:hAnsi="Times New Roman"/>
                <w:bCs/>
                <w:color w:val="000000"/>
                <w:sz w:val="16"/>
                <w:szCs w:val="16"/>
              </w:rPr>
            </w:pPr>
            <w:r w:rsidRPr="00823E46">
              <w:rPr>
                <w:rFonts w:ascii="Times New Roman" w:eastAsia="Times New Roman" w:hAnsi="Times New Roman"/>
                <w:bCs/>
                <w:color w:val="000000"/>
                <w:sz w:val="16"/>
                <w:szCs w:val="16"/>
              </w:rPr>
              <w:t>Основное мероприя</w:t>
            </w:r>
            <w:r w:rsidRPr="00823E46">
              <w:rPr>
                <w:rFonts w:ascii="Times New Roman" w:eastAsia="Times New Roman" w:hAnsi="Times New Roman"/>
                <w:bCs/>
                <w:color w:val="000000"/>
                <w:sz w:val="16"/>
                <w:szCs w:val="16"/>
              </w:rPr>
              <w:softHyphen/>
              <w:t>тие 1</w:t>
            </w:r>
          </w:p>
          <w:p w:rsidR="002624C5" w:rsidRPr="00823E46" w:rsidRDefault="002624C5" w:rsidP="002624C5">
            <w:pPr>
              <w:spacing w:after="0" w:line="240" w:lineRule="auto"/>
              <w:ind w:left="-57" w:right="-57"/>
              <w:jc w:val="center"/>
              <w:rPr>
                <w:rFonts w:ascii="Times New Roman" w:eastAsia="Times New Roman" w:hAnsi="Times New Roman"/>
                <w:b/>
                <w:color w:val="000000"/>
                <w:sz w:val="16"/>
                <w:szCs w:val="16"/>
              </w:rPr>
            </w:pPr>
          </w:p>
        </w:tc>
        <w:tc>
          <w:tcPr>
            <w:tcW w:w="1418" w:type="dxa"/>
            <w:vMerge w:val="restart"/>
          </w:tcPr>
          <w:p w:rsidR="002624C5" w:rsidRPr="00823E46" w:rsidRDefault="002624C5" w:rsidP="002624C5">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 xml:space="preserve">Развитие бюджетного планирования, формирование </w:t>
            </w:r>
            <w:r>
              <w:rPr>
                <w:rFonts w:ascii="Times New Roman" w:eastAsia="Times New Roman" w:hAnsi="Times New Roman"/>
                <w:bCs/>
                <w:color w:val="000000"/>
                <w:sz w:val="16"/>
                <w:szCs w:val="16"/>
              </w:rPr>
              <w:t>бюджета города Канаш</w:t>
            </w:r>
            <w:r w:rsidRPr="00823E46">
              <w:rPr>
                <w:rFonts w:ascii="Times New Roman" w:eastAsia="Times New Roman" w:hAnsi="Times New Roman"/>
                <w:bCs/>
                <w:color w:val="000000"/>
                <w:sz w:val="16"/>
                <w:szCs w:val="16"/>
              </w:rPr>
              <w:t xml:space="preserve"> на очередной фи</w:t>
            </w:r>
            <w:r w:rsidRPr="00823E46">
              <w:rPr>
                <w:rFonts w:ascii="Times New Roman" w:eastAsia="Times New Roman" w:hAnsi="Times New Roman"/>
                <w:bCs/>
                <w:color w:val="000000"/>
                <w:sz w:val="16"/>
                <w:szCs w:val="16"/>
              </w:rPr>
              <w:softHyphen/>
              <w:t>нансовый год и плановый период</w:t>
            </w:r>
          </w:p>
        </w:tc>
        <w:tc>
          <w:tcPr>
            <w:tcW w:w="1276" w:type="dxa"/>
            <w:vMerge w:val="restart"/>
          </w:tcPr>
          <w:p w:rsidR="002624C5" w:rsidRPr="00823E46" w:rsidRDefault="002624C5" w:rsidP="002624C5">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lang w:eastAsia="ru-RU"/>
              </w:rPr>
              <w:t>совершенство-вание бюджет-ной по</w:t>
            </w:r>
            <w:r w:rsidRPr="00823E46">
              <w:rPr>
                <w:rFonts w:ascii="Times New Roman" w:eastAsia="Times New Roman" w:hAnsi="Times New Roman"/>
                <w:color w:val="000000"/>
                <w:sz w:val="16"/>
                <w:szCs w:val="16"/>
                <w:lang w:eastAsia="ru-RU"/>
              </w:rPr>
              <w:softHyphen/>
              <w:t>литики, создание прочной фи</w:t>
            </w:r>
            <w:r w:rsidRPr="00823E46">
              <w:rPr>
                <w:rFonts w:ascii="Times New Roman" w:eastAsia="Times New Roman" w:hAnsi="Times New Roman"/>
                <w:color w:val="000000"/>
                <w:sz w:val="16"/>
                <w:szCs w:val="16"/>
                <w:lang w:eastAsia="ru-RU"/>
              </w:rPr>
              <w:softHyphen/>
              <w:t>нан</w:t>
            </w:r>
            <w:r w:rsidRPr="00823E46">
              <w:rPr>
                <w:rFonts w:ascii="Times New Roman" w:eastAsia="Times New Roman" w:hAnsi="Times New Roman"/>
                <w:color w:val="000000"/>
                <w:sz w:val="16"/>
                <w:szCs w:val="16"/>
                <w:lang w:eastAsia="ru-RU"/>
              </w:rPr>
              <w:softHyphen/>
              <w:t>совой основы в рамках бюджетного планирования для социально-эконо</w:t>
            </w:r>
            <w:r w:rsidRPr="00823E46">
              <w:rPr>
                <w:rFonts w:ascii="Times New Roman" w:eastAsia="Times New Roman" w:hAnsi="Times New Roman"/>
                <w:color w:val="000000"/>
                <w:sz w:val="16"/>
                <w:szCs w:val="16"/>
                <w:lang w:eastAsia="ru-RU"/>
              </w:rPr>
              <w:softHyphen/>
              <w:t>мических преобразований, обеспечения со</w:t>
            </w:r>
            <w:r w:rsidRPr="00823E46">
              <w:rPr>
                <w:rFonts w:ascii="Times New Roman" w:eastAsia="Times New Roman" w:hAnsi="Times New Roman"/>
                <w:color w:val="000000"/>
                <w:sz w:val="16"/>
                <w:szCs w:val="16"/>
                <w:lang w:eastAsia="ru-RU"/>
              </w:rPr>
              <w:softHyphen/>
              <w:t>циальных гарантий населению, развития общественной ин</w:t>
            </w:r>
            <w:r w:rsidRPr="00823E46">
              <w:rPr>
                <w:rFonts w:ascii="Times New Roman" w:eastAsia="Times New Roman" w:hAnsi="Times New Roman"/>
                <w:color w:val="000000"/>
                <w:sz w:val="16"/>
                <w:szCs w:val="16"/>
                <w:lang w:eastAsia="ru-RU"/>
              </w:rPr>
              <w:softHyphen/>
              <w:t>фра</w:t>
            </w:r>
            <w:r w:rsidRPr="00823E46">
              <w:rPr>
                <w:rFonts w:ascii="Times New Roman" w:eastAsia="Times New Roman" w:hAnsi="Times New Roman"/>
                <w:color w:val="000000"/>
                <w:sz w:val="16"/>
                <w:szCs w:val="16"/>
                <w:lang w:eastAsia="ru-RU"/>
              </w:rPr>
              <w:softHyphen/>
              <w:t>струк</w:t>
            </w:r>
            <w:r w:rsidRPr="00823E46">
              <w:rPr>
                <w:rFonts w:ascii="Times New Roman" w:eastAsia="Times New Roman" w:hAnsi="Times New Roman"/>
                <w:color w:val="000000"/>
                <w:sz w:val="16"/>
                <w:szCs w:val="16"/>
                <w:lang w:eastAsia="ru-RU"/>
              </w:rPr>
              <w:softHyphen/>
              <w:t>туры</w:t>
            </w:r>
          </w:p>
        </w:tc>
        <w:tc>
          <w:tcPr>
            <w:tcW w:w="1312" w:type="dxa"/>
            <w:vMerge w:val="restart"/>
          </w:tcPr>
          <w:p w:rsidR="002624C5" w:rsidRPr="00823E46" w:rsidRDefault="002624C5" w:rsidP="002624C5">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p w:rsidR="002624C5" w:rsidRPr="00823E46" w:rsidRDefault="002624C5" w:rsidP="002624C5">
            <w:pPr>
              <w:spacing w:after="0" w:line="240" w:lineRule="auto"/>
              <w:ind w:left="-57" w:right="-57"/>
              <w:jc w:val="both"/>
              <w:rPr>
                <w:rFonts w:ascii="Times New Roman" w:eastAsia="Times New Roman" w:hAnsi="Times New Roman"/>
                <w:b/>
                <w:color w:val="000000"/>
                <w:sz w:val="16"/>
                <w:szCs w:val="16"/>
              </w:rPr>
            </w:pPr>
          </w:p>
        </w:tc>
        <w:tc>
          <w:tcPr>
            <w:tcW w:w="814" w:type="dxa"/>
          </w:tcPr>
          <w:p w:rsidR="002624C5" w:rsidRPr="00823E46" w:rsidRDefault="002624C5" w:rsidP="002624C5">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2624C5" w:rsidRPr="00823E46" w:rsidRDefault="002624C5" w:rsidP="002624C5">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2624C5" w:rsidRPr="00823E46" w:rsidRDefault="002624C5" w:rsidP="002624C5">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Ч410100000</w:t>
            </w:r>
          </w:p>
        </w:tc>
        <w:tc>
          <w:tcPr>
            <w:tcW w:w="425" w:type="dxa"/>
          </w:tcPr>
          <w:p w:rsidR="002624C5" w:rsidRPr="00823E46" w:rsidRDefault="002624C5" w:rsidP="002624C5">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2624C5" w:rsidRPr="00823E46" w:rsidRDefault="002624C5" w:rsidP="002624C5">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2624C5" w:rsidRPr="00823E46" w:rsidRDefault="002624C5" w:rsidP="002624C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2624C5" w:rsidRPr="00823E46" w:rsidRDefault="002624C5" w:rsidP="002624C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200,0</w:t>
            </w:r>
          </w:p>
        </w:tc>
        <w:tc>
          <w:tcPr>
            <w:tcW w:w="851" w:type="dxa"/>
          </w:tcPr>
          <w:p w:rsidR="002624C5" w:rsidRDefault="002624C5" w:rsidP="002624C5">
            <w:pPr>
              <w:jc w:val="center"/>
            </w:pPr>
            <w:r>
              <w:rPr>
                <w:rFonts w:ascii="Times New Roman" w:eastAsia="Times New Roman" w:hAnsi="Times New Roman"/>
                <w:color w:val="000000"/>
                <w:sz w:val="16"/>
                <w:szCs w:val="16"/>
              </w:rPr>
              <w:t>481,6</w:t>
            </w:r>
          </w:p>
        </w:tc>
        <w:tc>
          <w:tcPr>
            <w:tcW w:w="850" w:type="dxa"/>
          </w:tcPr>
          <w:p w:rsidR="002624C5" w:rsidRPr="00510448" w:rsidRDefault="002624C5" w:rsidP="002624C5">
            <w:pPr>
              <w:jc w:val="center"/>
            </w:pPr>
            <w:r w:rsidRPr="00510448">
              <w:rPr>
                <w:rFonts w:ascii="Times New Roman" w:eastAsia="Times New Roman" w:hAnsi="Times New Roman"/>
                <w:sz w:val="16"/>
                <w:szCs w:val="16"/>
              </w:rPr>
              <w:t>1 253,3</w:t>
            </w:r>
          </w:p>
        </w:tc>
        <w:tc>
          <w:tcPr>
            <w:tcW w:w="710" w:type="dxa"/>
          </w:tcPr>
          <w:p w:rsidR="002624C5" w:rsidRDefault="002624C5" w:rsidP="002624C5">
            <w:pPr>
              <w:jc w:val="center"/>
            </w:pPr>
            <w:r>
              <w:rPr>
                <w:rFonts w:ascii="Times New Roman" w:eastAsia="Times New Roman" w:hAnsi="Times New Roman"/>
                <w:color w:val="000000"/>
                <w:sz w:val="16"/>
                <w:szCs w:val="16"/>
              </w:rPr>
              <w:t>1 572,5</w:t>
            </w:r>
          </w:p>
        </w:tc>
        <w:tc>
          <w:tcPr>
            <w:tcW w:w="709" w:type="dxa"/>
            <w:shd w:val="clear" w:color="auto" w:fill="FFFFFF"/>
          </w:tcPr>
          <w:p w:rsidR="002624C5" w:rsidRDefault="002624C5" w:rsidP="002624C5">
            <w:pPr>
              <w:jc w:val="center"/>
            </w:pPr>
            <w:r>
              <w:rPr>
                <w:rFonts w:ascii="Times New Roman" w:eastAsia="Times New Roman" w:hAnsi="Times New Roman"/>
                <w:color w:val="000000"/>
                <w:sz w:val="16"/>
                <w:szCs w:val="16"/>
              </w:rPr>
              <w:t>10 000,0</w:t>
            </w:r>
          </w:p>
        </w:tc>
        <w:tc>
          <w:tcPr>
            <w:tcW w:w="708" w:type="dxa"/>
            <w:shd w:val="clear" w:color="auto" w:fill="FFFFFF"/>
          </w:tcPr>
          <w:p w:rsidR="002624C5" w:rsidRDefault="002624C5" w:rsidP="002624C5">
            <w:pPr>
              <w:jc w:val="center"/>
            </w:pPr>
            <w:r>
              <w:rPr>
                <w:rFonts w:ascii="Times New Roman" w:eastAsia="Times New Roman" w:hAnsi="Times New Roman"/>
                <w:color w:val="000000"/>
                <w:sz w:val="16"/>
                <w:szCs w:val="16"/>
              </w:rPr>
              <w:t>10 000,0</w:t>
            </w:r>
          </w:p>
        </w:tc>
        <w:tc>
          <w:tcPr>
            <w:tcW w:w="710" w:type="dxa"/>
            <w:shd w:val="clear" w:color="auto" w:fill="FFFFFF"/>
          </w:tcPr>
          <w:p w:rsidR="002624C5" w:rsidRDefault="002624C5" w:rsidP="004A2C7A">
            <w:pPr>
              <w:jc w:val="center"/>
            </w:pPr>
            <w:r>
              <w:rPr>
                <w:rFonts w:ascii="Times New Roman" w:eastAsia="Times New Roman" w:hAnsi="Times New Roman"/>
                <w:color w:val="000000"/>
                <w:sz w:val="16"/>
                <w:szCs w:val="16"/>
              </w:rPr>
              <w:t>10 </w:t>
            </w:r>
            <w:r w:rsidR="004A2C7A">
              <w:rPr>
                <w:rFonts w:ascii="Times New Roman" w:eastAsia="Times New Roman" w:hAnsi="Times New Roman"/>
                <w:color w:val="000000"/>
                <w:sz w:val="16"/>
                <w:szCs w:val="16"/>
              </w:rPr>
              <w:t>4</w:t>
            </w:r>
            <w:r>
              <w:rPr>
                <w:rFonts w:ascii="Times New Roman" w:eastAsia="Times New Roman" w:hAnsi="Times New Roman"/>
                <w:color w:val="000000"/>
                <w:sz w:val="16"/>
                <w:szCs w:val="16"/>
              </w:rPr>
              <w:t>00,0</w:t>
            </w:r>
          </w:p>
        </w:tc>
        <w:tc>
          <w:tcPr>
            <w:tcW w:w="708" w:type="dxa"/>
            <w:gridSpan w:val="2"/>
          </w:tcPr>
          <w:p w:rsidR="002624C5" w:rsidRDefault="002624C5" w:rsidP="002624C5">
            <w:pPr>
              <w:jc w:val="center"/>
            </w:pPr>
            <w:r>
              <w:rPr>
                <w:rFonts w:ascii="Times New Roman" w:eastAsia="Times New Roman" w:hAnsi="Times New Roman"/>
                <w:color w:val="000000"/>
                <w:sz w:val="16"/>
                <w:szCs w:val="16"/>
              </w:rPr>
              <w:t>5</w:t>
            </w:r>
            <w:r w:rsidRPr="00D906B5">
              <w:rPr>
                <w:rFonts w:ascii="Times New Roman" w:eastAsia="Times New Roman" w:hAnsi="Times New Roman"/>
                <w:color w:val="000000"/>
                <w:sz w:val="16"/>
                <w:szCs w:val="16"/>
              </w:rPr>
              <w:t>00,0</w:t>
            </w:r>
          </w:p>
        </w:tc>
      </w:tr>
      <w:tr w:rsidR="002624C5" w:rsidRPr="00823E46" w:rsidTr="00FF2FE5">
        <w:tc>
          <w:tcPr>
            <w:tcW w:w="706" w:type="dxa"/>
            <w:vMerge/>
          </w:tcPr>
          <w:p w:rsidR="002624C5" w:rsidRPr="00823E46" w:rsidRDefault="002624C5" w:rsidP="002624C5">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2624C5" w:rsidRPr="00823E46" w:rsidRDefault="002624C5" w:rsidP="002624C5">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2624C5" w:rsidRPr="00823E46" w:rsidRDefault="002624C5" w:rsidP="002624C5">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2624C5" w:rsidRPr="00823E46" w:rsidRDefault="002624C5" w:rsidP="002624C5">
            <w:pPr>
              <w:spacing w:after="0" w:line="240" w:lineRule="auto"/>
              <w:ind w:left="-57" w:right="-57"/>
              <w:jc w:val="both"/>
              <w:rPr>
                <w:rFonts w:ascii="Times New Roman" w:eastAsia="Times New Roman" w:hAnsi="Times New Roman"/>
                <w:color w:val="000000"/>
                <w:sz w:val="16"/>
                <w:szCs w:val="16"/>
              </w:rPr>
            </w:pPr>
          </w:p>
        </w:tc>
        <w:tc>
          <w:tcPr>
            <w:tcW w:w="814" w:type="dxa"/>
          </w:tcPr>
          <w:p w:rsidR="002624C5" w:rsidRPr="00823E46" w:rsidRDefault="002624C5" w:rsidP="002624C5">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w:t>
            </w:r>
            <w:r w:rsidRPr="00823E46">
              <w:rPr>
                <w:rFonts w:ascii="Times New Roman" w:eastAsia="Times New Roman" w:hAnsi="Times New Roman"/>
                <w:color w:val="000000"/>
                <w:sz w:val="16"/>
                <w:szCs w:val="16"/>
              </w:rPr>
              <w:t>92</w:t>
            </w:r>
          </w:p>
        </w:tc>
        <w:tc>
          <w:tcPr>
            <w:tcW w:w="602" w:type="dxa"/>
          </w:tcPr>
          <w:p w:rsidR="002624C5" w:rsidRPr="00823E46" w:rsidRDefault="002624C5" w:rsidP="002624C5">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0111</w:t>
            </w:r>
          </w:p>
        </w:tc>
        <w:tc>
          <w:tcPr>
            <w:tcW w:w="992" w:type="dxa"/>
          </w:tcPr>
          <w:p w:rsidR="002624C5" w:rsidRPr="00823E46" w:rsidRDefault="002624C5" w:rsidP="002624C5">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w:t>
            </w:r>
            <w:r>
              <w:rPr>
                <w:rFonts w:ascii="Times New Roman" w:eastAsia="Times New Roman" w:hAnsi="Times New Roman"/>
                <w:color w:val="000000"/>
                <w:sz w:val="16"/>
                <w:szCs w:val="16"/>
              </w:rPr>
              <w:t>10173430</w:t>
            </w:r>
          </w:p>
        </w:tc>
        <w:tc>
          <w:tcPr>
            <w:tcW w:w="425" w:type="dxa"/>
          </w:tcPr>
          <w:p w:rsidR="002624C5" w:rsidRPr="00823E46" w:rsidRDefault="002624C5" w:rsidP="002624C5">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870</w:t>
            </w:r>
          </w:p>
        </w:tc>
        <w:tc>
          <w:tcPr>
            <w:tcW w:w="1134" w:type="dxa"/>
          </w:tcPr>
          <w:p w:rsidR="002624C5" w:rsidRPr="00823E46" w:rsidRDefault="002624C5" w:rsidP="002624C5">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2624C5" w:rsidRPr="00823E46" w:rsidRDefault="002624C5" w:rsidP="002624C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2624C5" w:rsidRPr="00823E46" w:rsidRDefault="002624C5" w:rsidP="002624C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200,0</w:t>
            </w:r>
          </w:p>
        </w:tc>
        <w:tc>
          <w:tcPr>
            <w:tcW w:w="851" w:type="dxa"/>
          </w:tcPr>
          <w:p w:rsidR="002624C5" w:rsidRDefault="002624C5" w:rsidP="002624C5">
            <w:pPr>
              <w:jc w:val="center"/>
            </w:pPr>
            <w:r>
              <w:rPr>
                <w:rFonts w:ascii="Times New Roman" w:eastAsia="Times New Roman" w:hAnsi="Times New Roman"/>
                <w:color w:val="000000"/>
                <w:sz w:val="16"/>
                <w:szCs w:val="16"/>
              </w:rPr>
              <w:t>481,6</w:t>
            </w:r>
          </w:p>
        </w:tc>
        <w:tc>
          <w:tcPr>
            <w:tcW w:w="850" w:type="dxa"/>
          </w:tcPr>
          <w:p w:rsidR="002624C5" w:rsidRPr="00510448" w:rsidRDefault="002624C5" w:rsidP="002624C5">
            <w:pPr>
              <w:jc w:val="center"/>
            </w:pPr>
            <w:r w:rsidRPr="00510448">
              <w:rPr>
                <w:rFonts w:ascii="Times New Roman" w:eastAsia="Times New Roman" w:hAnsi="Times New Roman"/>
                <w:sz w:val="16"/>
                <w:szCs w:val="16"/>
              </w:rPr>
              <w:t>1 253,3</w:t>
            </w:r>
          </w:p>
        </w:tc>
        <w:tc>
          <w:tcPr>
            <w:tcW w:w="710" w:type="dxa"/>
          </w:tcPr>
          <w:p w:rsidR="002624C5" w:rsidRDefault="002624C5" w:rsidP="002624C5">
            <w:pPr>
              <w:jc w:val="center"/>
            </w:pPr>
            <w:r>
              <w:rPr>
                <w:rFonts w:ascii="Times New Roman" w:eastAsia="Times New Roman" w:hAnsi="Times New Roman"/>
                <w:color w:val="000000"/>
                <w:sz w:val="16"/>
                <w:szCs w:val="16"/>
              </w:rPr>
              <w:t>1 572,5</w:t>
            </w:r>
          </w:p>
        </w:tc>
        <w:tc>
          <w:tcPr>
            <w:tcW w:w="709" w:type="dxa"/>
            <w:shd w:val="clear" w:color="auto" w:fill="FFFFFF"/>
          </w:tcPr>
          <w:p w:rsidR="002624C5" w:rsidRDefault="002624C5" w:rsidP="002624C5">
            <w:pPr>
              <w:jc w:val="center"/>
            </w:pPr>
            <w:r>
              <w:rPr>
                <w:rFonts w:ascii="Times New Roman" w:eastAsia="Times New Roman" w:hAnsi="Times New Roman"/>
                <w:color w:val="000000"/>
                <w:sz w:val="16"/>
                <w:szCs w:val="16"/>
              </w:rPr>
              <w:t>10 000,0</w:t>
            </w:r>
          </w:p>
        </w:tc>
        <w:tc>
          <w:tcPr>
            <w:tcW w:w="708" w:type="dxa"/>
            <w:shd w:val="clear" w:color="auto" w:fill="FFFFFF"/>
          </w:tcPr>
          <w:p w:rsidR="002624C5" w:rsidRDefault="002624C5" w:rsidP="002624C5">
            <w:pPr>
              <w:jc w:val="center"/>
            </w:pPr>
            <w:r>
              <w:rPr>
                <w:rFonts w:ascii="Times New Roman" w:eastAsia="Times New Roman" w:hAnsi="Times New Roman"/>
                <w:color w:val="000000"/>
                <w:sz w:val="16"/>
                <w:szCs w:val="16"/>
              </w:rPr>
              <w:t>10 000,0</w:t>
            </w:r>
          </w:p>
        </w:tc>
        <w:tc>
          <w:tcPr>
            <w:tcW w:w="710" w:type="dxa"/>
            <w:shd w:val="clear" w:color="auto" w:fill="FFFFFF"/>
          </w:tcPr>
          <w:p w:rsidR="002624C5" w:rsidRDefault="002624C5" w:rsidP="004A2C7A">
            <w:pPr>
              <w:jc w:val="center"/>
            </w:pPr>
            <w:r>
              <w:rPr>
                <w:rFonts w:ascii="Times New Roman" w:eastAsia="Times New Roman" w:hAnsi="Times New Roman"/>
                <w:color w:val="000000"/>
                <w:sz w:val="16"/>
                <w:szCs w:val="16"/>
              </w:rPr>
              <w:t>10 </w:t>
            </w:r>
            <w:r w:rsidR="004A2C7A">
              <w:rPr>
                <w:rFonts w:ascii="Times New Roman" w:eastAsia="Times New Roman" w:hAnsi="Times New Roman"/>
                <w:color w:val="000000"/>
                <w:sz w:val="16"/>
                <w:szCs w:val="16"/>
              </w:rPr>
              <w:t>4</w:t>
            </w:r>
            <w:r>
              <w:rPr>
                <w:rFonts w:ascii="Times New Roman" w:eastAsia="Times New Roman" w:hAnsi="Times New Roman"/>
                <w:color w:val="000000"/>
                <w:sz w:val="16"/>
                <w:szCs w:val="16"/>
              </w:rPr>
              <w:t>00,0</w:t>
            </w:r>
          </w:p>
        </w:tc>
        <w:tc>
          <w:tcPr>
            <w:tcW w:w="708" w:type="dxa"/>
            <w:gridSpan w:val="2"/>
          </w:tcPr>
          <w:p w:rsidR="002624C5" w:rsidRDefault="002624C5" w:rsidP="002624C5">
            <w:pPr>
              <w:jc w:val="center"/>
            </w:pPr>
            <w:r>
              <w:rPr>
                <w:rFonts w:ascii="Times New Roman" w:eastAsia="Times New Roman" w:hAnsi="Times New Roman"/>
                <w:color w:val="000000"/>
                <w:sz w:val="16"/>
                <w:szCs w:val="16"/>
              </w:rPr>
              <w:t>5</w:t>
            </w:r>
            <w:r w:rsidRPr="00D906B5">
              <w:rPr>
                <w:rFonts w:ascii="Times New Roman" w:eastAsia="Times New Roman" w:hAnsi="Times New Roman"/>
                <w:color w:val="000000"/>
                <w:sz w:val="16"/>
                <w:szCs w:val="16"/>
              </w:rPr>
              <w:t>00,0</w:t>
            </w:r>
          </w:p>
        </w:tc>
      </w:tr>
      <w:tr w:rsidR="00476E76" w:rsidRPr="00823E46" w:rsidTr="00FF2FE5">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2124" w:type="dxa"/>
            <w:gridSpan w:val="2"/>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lang w:eastAsia="ru-RU"/>
              </w:rPr>
              <w:t xml:space="preserve">Целевые индикаторы и показатели </w:t>
            </w:r>
            <w:r>
              <w:rPr>
                <w:rFonts w:ascii="Times New Roman" w:eastAsia="Times New Roman" w:hAnsi="Times New Roman"/>
                <w:color w:val="000000"/>
                <w:sz w:val="16"/>
                <w:szCs w:val="16"/>
                <w:lang w:eastAsia="ru-RU"/>
              </w:rPr>
              <w:t>Муниципальной программы</w:t>
            </w:r>
            <w:r w:rsidRPr="00823E46">
              <w:rPr>
                <w:rFonts w:ascii="Times New Roman" w:eastAsia="Times New Roman" w:hAnsi="Times New Roman"/>
                <w:color w:val="000000"/>
                <w:sz w:val="16"/>
                <w:szCs w:val="16"/>
                <w:lang w:eastAsia="ru-RU"/>
              </w:rPr>
              <w:t>, подпрограммы, увя</w:t>
            </w:r>
            <w:r w:rsidRPr="00823E46">
              <w:rPr>
                <w:rFonts w:ascii="Times New Roman" w:eastAsia="Times New Roman" w:hAnsi="Times New Roman"/>
                <w:color w:val="000000"/>
                <w:sz w:val="16"/>
                <w:szCs w:val="16"/>
                <w:lang w:eastAsia="ru-RU"/>
              </w:rPr>
              <w:softHyphen/>
              <w:t>занные с основным мероприятием 1</w:t>
            </w:r>
          </w:p>
        </w:tc>
        <w:tc>
          <w:tcPr>
            <w:tcW w:w="6555" w:type="dxa"/>
            <w:gridSpan w:val="7"/>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удельный вес программных расходов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 xml:space="preserve"> в общем объеме расходов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 xml:space="preserve"> (процентов)</w:t>
            </w:r>
          </w:p>
        </w:tc>
        <w:tc>
          <w:tcPr>
            <w:tcW w:w="851"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852"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851"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100,0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r>
      <w:tr w:rsidR="00476E76" w:rsidRPr="00823E46" w:rsidTr="00FF2FE5">
        <w:tc>
          <w:tcPr>
            <w:tcW w:w="2124" w:type="dxa"/>
            <w:gridSpan w:val="2"/>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6555" w:type="dxa"/>
            <w:gridSpan w:val="7"/>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доля расходов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 xml:space="preserve"> на осуществление бюджетных инвестиций в объекты капитального строительства, формируемых в рамках программ, в общем объеме бюджетных инвестиций в объекты капитального строительства </w:t>
            </w:r>
            <w:r>
              <w:rPr>
                <w:rFonts w:ascii="Times New Roman" w:eastAsia="Times New Roman" w:hAnsi="Times New Roman"/>
                <w:color w:val="000000"/>
                <w:sz w:val="16"/>
                <w:szCs w:val="16"/>
              </w:rPr>
              <w:t xml:space="preserve">городской </w:t>
            </w:r>
            <w:r w:rsidRPr="00823E46">
              <w:rPr>
                <w:rFonts w:ascii="Times New Roman" w:eastAsia="Times New Roman" w:hAnsi="Times New Roman"/>
                <w:color w:val="000000"/>
                <w:sz w:val="16"/>
                <w:szCs w:val="16"/>
              </w:rPr>
              <w:t>адресной инвестиционной программы на соответствующий год (процентов)</w:t>
            </w:r>
          </w:p>
        </w:tc>
        <w:tc>
          <w:tcPr>
            <w:tcW w:w="851"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851" w:type="dxa"/>
          </w:tcPr>
          <w:p w:rsidR="00476E76" w:rsidRPr="00823E46" w:rsidRDefault="00476E76" w:rsidP="00476E76">
            <w:pPr>
              <w:autoSpaceDE w:val="0"/>
              <w:autoSpaceDN w:val="0"/>
              <w:adjustRightInd w:val="0"/>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100,0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r>
      <w:tr w:rsidR="00476E76" w:rsidRPr="00823E46" w:rsidTr="00FF2FE5">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w:t>
            </w:r>
            <w:r w:rsidRPr="00823E46">
              <w:rPr>
                <w:rFonts w:ascii="Times New Roman" w:eastAsia="Times New Roman" w:hAnsi="Times New Roman"/>
                <w:color w:val="000000"/>
                <w:sz w:val="16"/>
                <w:szCs w:val="16"/>
              </w:rPr>
              <w:softHyphen/>
            </w:r>
            <w:r w:rsidRPr="00823E46">
              <w:rPr>
                <w:rFonts w:ascii="Times New Roman" w:eastAsia="Times New Roman" w:hAnsi="Times New Roman"/>
                <w:color w:val="000000"/>
                <w:sz w:val="16"/>
                <w:szCs w:val="16"/>
              </w:rPr>
              <w:softHyphen/>
              <w:t>-при</w:t>
            </w:r>
            <w:r w:rsidRPr="00823E46">
              <w:rPr>
                <w:rFonts w:ascii="Times New Roman" w:eastAsia="Times New Roman" w:hAnsi="Times New Roman"/>
                <w:color w:val="000000"/>
                <w:sz w:val="16"/>
                <w:szCs w:val="16"/>
              </w:rPr>
              <w:softHyphen/>
              <w:t>я</w:t>
            </w:r>
            <w:r w:rsidRPr="00823E46">
              <w:rPr>
                <w:rFonts w:ascii="Times New Roman" w:eastAsia="Times New Roman" w:hAnsi="Times New Roman"/>
                <w:color w:val="000000"/>
                <w:sz w:val="16"/>
                <w:szCs w:val="16"/>
              </w:rPr>
              <w:softHyphen/>
              <w:t>тие 1.1</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Разработка бюджетных проектировок и направление их органам </w:t>
            </w:r>
            <w:r>
              <w:rPr>
                <w:rFonts w:ascii="Times New Roman" w:eastAsia="Times New Roman" w:hAnsi="Times New Roman"/>
                <w:color w:val="000000"/>
                <w:sz w:val="16"/>
                <w:szCs w:val="16"/>
              </w:rPr>
              <w:t>местного самоуправления города Канаш</w:t>
            </w:r>
            <w:r w:rsidRPr="00823E46">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Чувашской Республики</w:t>
            </w:r>
          </w:p>
        </w:tc>
        <w:tc>
          <w:tcPr>
            <w:tcW w:w="127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10" w:type="dxa"/>
            <w:shd w:val="clear" w:color="auto" w:fill="auto"/>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auto"/>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auto"/>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auto"/>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shd w:val="clear" w:color="auto" w:fill="auto"/>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тие 1.2</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E74988"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Резервный фонд </w:t>
            </w:r>
            <w:r>
              <w:rPr>
                <w:rFonts w:ascii="Times New Roman" w:eastAsia="Times New Roman" w:hAnsi="Times New Roman"/>
                <w:color w:val="000000"/>
                <w:sz w:val="16"/>
                <w:szCs w:val="16"/>
              </w:rPr>
              <w:t xml:space="preserve">администрации </w:t>
            </w:r>
            <w:r w:rsidRPr="00E74988">
              <w:rPr>
                <w:rFonts w:ascii="Times New Roman" w:eastAsia="Times New Roman" w:hAnsi="Times New Roman"/>
                <w:color w:val="000000"/>
                <w:sz w:val="16"/>
                <w:szCs w:val="16"/>
              </w:rPr>
              <w:t>города Канаш Чувашской Республики</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shd w:val="clear" w:color="auto" w:fill="FFFFFF"/>
          </w:tcPr>
          <w:p w:rsidR="00476E76" w:rsidRPr="00823E46" w:rsidRDefault="00F72694"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shd w:val="clear" w:color="auto" w:fill="FFFFFF"/>
          </w:tcPr>
          <w:p w:rsidR="00476E76" w:rsidRPr="00823E46" w:rsidRDefault="00F72694" w:rsidP="00F7269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r w:rsidR="00476E76">
              <w:rPr>
                <w:rFonts w:ascii="Times New Roman" w:eastAsia="Times New Roman" w:hAnsi="Times New Roman"/>
                <w:color w:val="000000"/>
                <w:sz w:val="16"/>
                <w:szCs w:val="16"/>
              </w:rPr>
              <w:t>00,0</w:t>
            </w:r>
          </w:p>
        </w:tc>
        <w:tc>
          <w:tcPr>
            <w:tcW w:w="851" w:type="dxa"/>
          </w:tcPr>
          <w:p w:rsidR="00476E76" w:rsidRDefault="0078531A" w:rsidP="00CD424F">
            <w:r>
              <w:rPr>
                <w:rFonts w:ascii="Times New Roman" w:eastAsia="Times New Roman" w:hAnsi="Times New Roman"/>
                <w:color w:val="000000"/>
                <w:sz w:val="16"/>
                <w:szCs w:val="16"/>
              </w:rPr>
              <w:t>481,6</w:t>
            </w:r>
          </w:p>
        </w:tc>
        <w:tc>
          <w:tcPr>
            <w:tcW w:w="850" w:type="dxa"/>
            <w:shd w:val="clear" w:color="auto" w:fill="FFFFFF"/>
          </w:tcPr>
          <w:p w:rsidR="00476E76" w:rsidRPr="00510448" w:rsidRDefault="00510448" w:rsidP="0078531A">
            <w:r w:rsidRPr="00510448">
              <w:rPr>
                <w:rFonts w:ascii="Times New Roman" w:eastAsia="Times New Roman" w:hAnsi="Times New Roman"/>
                <w:sz w:val="16"/>
                <w:szCs w:val="16"/>
              </w:rPr>
              <w:t>1 253,3</w:t>
            </w:r>
          </w:p>
        </w:tc>
        <w:tc>
          <w:tcPr>
            <w:tcW w:w="710" w:type="dxa"/>
            <w:shd w:val="clear" w:color="auto" w:fill="auto"/>
          </w:tcPr>
          <w:p w:rsidR="00476E76" w:rsidRDefault="002624C5" w:rsidP="0078531A">
            <w:r>
              <w:rPr>
                <w:rFonts w:ascii="Times New Roman" w:eastAsia="Times New Roman" w:hAnsi="Times New Roman"/>
                <w:color w:val="000000"/>
                <w:sz w:val="16"/>
                <w:szCs w:val="16"/>
              </w:rPr>
              <w:t>1 572,5</w:t>
            </w:r>
          </w:p>
        </w:tc>
        <w:tc>
          <w:tcPr>
            <w:tcW w:w="709" w:type="dxa"/>
            <w:shd w:val="clear" w:color="auto" w:fill="auto"/>
          </w:tcPr>
          <w:p w:rsidR="00476E76" w:rsidRDefault="002624C5" w:rsidP="0078531A">
            <w:r>
              <w:rPr>
                <w:rFonts w:ascii="Times New Roman" w:eastAsia="Times New Roman" w:hAnsi="Times New Roman"/>
                <w:color w:val="000000"/>
                <w:sz w:val="16"/>
                <w:szCs w:val="16"/>
              </w:rPr>
              <w:t>10 000,0</w:t>
            </w:r>
          </w:p>
        </w:tc>
        <w:tc>
          <w:tcPr>
            <w:tcW w:w="708" w:type="dxa"/>
            <w:shd w:val="clear" w:color="auto" w:fill="auto"/>
          </w:tcPr>
          <w:p w:rsidR="00476E76" w:rsidRDefault="002624C5" w:rsidP="00476E76">
            <w:r>
              <w:rPr>
                <w:rFonts w:ascii="Times New Roman" w:eastAsia="Times New Roman" w:hAnsi="Times New Roman"/>
                <w:color w:val="000000"/>
                <w:sz w:val="16"/>
                <w:szCs w:val="16"/>
              </w:rPr>
              <w:t>10 000,0</w:t>
            </w:r>
          </w:p>
        </w:tc>
        <w:tc>
          <w:tcPr>
            <w:tcW w:w="710" w:type="dxa"/>
            <w:shd w:val="clear" w:color="auto" w:fill="auto"/>
          </w:tcPr>
          <w:p w:rsidR="00476E76" w:rsidRDefault="002624C5" w:rsidP="004A2C7A">
            <w:r>
              <w:rPr>
                <w:rFonts w:ascii="Times New Roman" w:eastAsia="Times New Roman" w:hAnsi="Times New Roman"/>
                <w:color w:val="000000"/>
                <w:sz w:val="16"/>
                <w:szCs w:val="16"/>
              </w:rPr>
              <w:t>10 </w:t>
            </w:r>
            <w:r w:rsidR="004A2C7A">
              <w:rPr>
                <w:rFonts w:ascii="Times New Roman" w:eastAsia="Times New Roman" w:hAnsi="Times New Roman"/>
                <w:color w:val="000000"/>
                <w:sz w:val="16"/>
                <w:szCs w:val="16"/>
              </w:rPr>
              <w:t>4</w:t>
            </w:r>
            <w:r>
              <w:rPr>
                <w:rFonts w:ascii="Times New Roman" w:eastAsia="Times New Roman" w:hAnsi="Times New Roman"/>
                <w:color w:val="000000"/>
                <w:sz w:val="16"/>
                <w:szCs w:val="16"/>
              </w:rPr>
              <w:t>00,0</w:t>
            </w:r>
          </w:p>
        </w:tc>
        <w:tc>
          <w:tcPr>
            <w:tcW w:w="708" w:type="dxa"/>
            <w:gridSpan w:val="2"/>
            <w:shd w:val="clear" w:color="auto" w:fill="auto"/>
          </w:tcPr>
          <w:p w:rsidR="00476E76" w:rsidRDefault="00476E76" w:rsidP="00476E76">
            <w:r>
              <w:rPr>
                <w:rFonts w:ascii="Times New Roman" w:eastAsia="Times New Roman" w:hAnsi="Times New Roman"/>
                <w:color w:val="000000"/>
                <w:sz w:val="16"/>
                <w:szCs w:val="16"/>
              </w:rPr>
              <w:t>5</w:t>
            </w:r>
            <w:r w:rsidRPr="00D906B5">
              <w:rPr>
                <w:rFonts w:ascii="Times New Roman" w:eastAsia="Times New Roman" w:hAnsi="Times New Roman"/>
                <w:color w:val="000000"/>
                <w:sz w:val="16"/>
                <w:szCs w:val="16"/>
              </w:rPr>
              <w:t>00,0</w:t>
            </w:r>
          </w:p>
        </w:tc>
      </w:tr>
      <w:tr w:rsidR="0017169C" w:rsidRPr="00823E46" w:rsidTr="00FF2FE5">
        <w:tc>
          <w:tcPr>
            <w:tcW w:w="706" w:type="dxa"/>
            <w:vMerge/>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17169C" w:rsidRPr="00823E46" w:rsidRDefault="0017169C" w:rsidP="0017169C">
            <w:pPr>
              <w:spacing w:after="0" w:line="240" w:lineRule="auto"/>
              <w:ind w:left="-57" w:right="-57"/>
              <w:jc w:val="both"/>
              <w:rPr>
                <w:rFonts w:ascii="Times New Roman" w:eastAsia="Times New Roman" w:hAnsi="Times New Roman"/>
                <w:color w:val="000000"/>
                <w:sz w:val="16"/>
                <w:szCs w:val="16"/>
              </w:rPr>
            </w:pPr>
          </w:p>
        </w:tc>
        <w:tc>
          <w:tcPr>
            <w:tcW w:w="814" w:type="dxa"/>
            <w:shd w:val="clear" w:color="auto" w:fill="auto"/>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w:t>
            </w:r>
            <w:r w:rsidRPr="00823E46">
              <w:rPr>
                <w:rFonts w:ascii="Times New Roman" w:eastAsia="Times New Roman" w:hAnsi="Times New Roman"/>
                <w:color w:val="000000"/>
                <w:sz w:val="16"/>
                <w:szCs w:val="16"/>
              </w:rPr>
              <w:t>92</w:t>
            </w:r>
          </w:p>
        </w:tc>
        <w:tc>
          <w:tcPr>
            <w:tcW w:w="602" w:type="dxa"/>
            <w:shd w:val="clear" w:color="auto" w:fill="auto"/>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0111</w:t>
            </w:r>
          </w:p>
        </w:tc>
        <w:tc>
          <w:tcPr>
            <w:tcW w:w="992" w:type="dxa"/>
            <w:shd w:val="clear" w:color="auto" w:fill="auto"/>
          </w:tcPr>
          <w:p w:rsidR="0017169C" w:rsidRPr="00823E46" w:rsidRDefault="0017169C" w:rsidP="0017169C">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w:t>
            </w:r>
            <w:r>
              <w:rPr>
                <w:rFonts w:ascii="Times New Roman" w:eastAsia="Times New Roman" w:hAnsi="Times New Roman"/>
                <w:color w:val="000000"/>
                <w:sz w:val="16"/>
                <w:szCs w:val="16"/>
              </w:rPr>
              <w:t>10173430</w:t>
            </w:r>
          </w:p>
        </w:tc>
        <w:tc>
          <w:tcPr>
            <w:tcW w:w="425" w:type="dxa"/>
            <w:shd w:val="clear" w:color="auto" w:fill="auto"/>
          </w:tcPr>
          <w:p w:rsidR="0017169C" w:rsidRPr="00823E46" w:rsidRDefault="0017169C" w:rsidP="0017169C">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870</w:t>
            </w:r>
          </w:p>
        </w:tc>
        <w:tc>
          <w:tcPr>
            <w:tcW w:w="1134" w:type="dxa"/>
            <w:shd w:val="clear" w:color="auto" w:fill="auto"/>
          </w:tcPr>
          <w:p w:rsidR="0017169C" w:rsidRPr="00823E46" w:rsidRDefault="0017169C" w:rsidP="0017169C">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бюджет города Канаш</w:t>
            </w:r>
          </w:p>
        </w:tc>
        <w:tc>
          <w:tcPr>
            <w:tcW w:w="851" w:type="dxa"/>
            <w:shd w:val="clear" w:color="auto" w:fill="auto"/>
          </w:tcPr>
          <w:p w:rsidR="0017169C" w:rsidRPr="00823E46" w:rsidRDefault="0017169C" w:rsidP="001716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shd w:val="clear" w:color="auto" w:fill="auto"/>
          </w:tcPr>
          <w:p w:rsidR="0017169C" w:rsidRPr="00823E46" w:rsidRDefault="0017169C" w:rsidP="001716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200,0</w:t>
            </w:r>
          </w:p>
        </w:tc>
        <w:tc>
          <w:tcPr>
            <w:tcW w:w="851" w:type="dxa"/>
            <w:shd w:val="clear" w:color="auto" w:fill="auto"/>
          </w:tcPr>
          <w:p w:rsidR="0017169C" w:rsidRDefault="0017169C" w:rsidP="0017169C">
            <w:r>
              <w:rPr>
                <w:rFonts w:ascii="Times New Roman" w:eastAsia="Times New Roman" w:hAnsi="Times New Roman"/>
                <w:color w:val="000000"/>
                <w:sz w:val="16"/>
                <w:szCs w:val="16"/>
              </w:rPr>
              <w:t>481,6</w:t>
            </w:r>
          </w:p>
        </w:tc>
        <w:tc>
          <w:tcPr>
            <w:tcW w:w="850" w:type="dxa"/>
            <w:shd w:val="clear" w:color="auto" w:fill="auto"/>
          </w:tcPr>
          <w:p w:rsidR="0017169C" w:rsidRPr="00510448" w:rsidRDefault="0017169C" w:rsidP="0017169C">
            <w:r w:rsidRPr="00510448">
              <w:rPr>
                <w:rFonts w:ascii="Times New Roman" w:eastAsia="Times New Roman" w:hAnsi="Times New Roman"/>
                <w:sz w:val="16"/>
                <w:szCs w:val="16"/>
              </w:rPr>
              <w:t>1 253,3</w:t>
            </w:r>
          </w:p>
        </w:tc>
        <w:tc>
          <w:tcPr>
            <w:tcW w:w="710" w:type="dxa"/>
            <w:shd w:val="clear" w:color="auto" w:fill="auto"/>
          </w:tcPr>
          <w:p w:rsidR="0017169C" w:rsidRDefault="002624C5" w:rsidP="0017169C">
            <w:r>
              <w:rPr>
                <w:rFonts w:ascii="Times New Roman" w:eastAsia="Times New Roman" w:hAnsi="Times New Roman"/>
                <w:color w:val="000000"/>
                <w:sz w:val="16"/>
                <w:szCs w:val="16"/>
              </w:rPr>
              <w:t>1 572,5</w:t>
            </w:r>
          </w:p>
        </w:tc>
        <w:tc>
          <w:tcPr>
            <w:tcW w:w="709" w:type="dxa"/>
            <w:shd w:val="clear" w:color="auto" w:fill="auto"/>
          </w:tcPr>
          <w:p w:rsidR="0017169C" w:rsidRDefault="002624C5" w:rsidP="0017169C">
            <w:r>
              <w:rPr>
                <w:rFonts w:ascii="Times New Roman" w:eastAsia="Times New Roman" w:hAnsi="Times New Roman"/>
                <w:color w:val="000000"/>
                <w:sz w:val="16"/>
                <w:szCs w:val="16"/>
              </w:rPr>
              <w:t>10 000,0</w:t>
            </w:r>
          </w:p>
        </w:tc>
        <w:tc>
          <w:tcPr>
            <w:tcW w:w="708" w:type="dxa"/>
            <w:shd w:val="clear" w:color="auto" w:fill="auto"/>
          </w:tcPr>
          <w:p w:rsidR="0017169C" w:rsidRDefault="002624C5" w:rsidP="0017169C">
            <w:r>
              <w:rPr>
                <w:rFonts w:ascii="Times New Roman" w:eastAsia="Times New Roman" w:hAnsi="Times New Roman"/>
                <w:color w:val="000000"/>
                <w:sz w:val="16"/>
                <w:szCs w:val="16"/>
              </w:rPr>
              <w:t>10 000,0</w:t>
            </w:r>
          </w:p>
        </w:tc>
        <w:tc>
          <w:tcPr>
            <w:tcW w:w="710" w:type="dxa"/>
            <w:shd w:val="clear" w:color="auto" w:fill="auto"/>
          </w:tcPr>
          <w:p w:rsidR="0017169C" w:rsidRDefault="002624C5" w:rsidP="004A2C7A">
            <w:r>
              <w:rPr>
                <w:rFonts w:ascii="Times New Roman" w:eastAsia="Times New Roman" w:hAnsi="Times New Roman"/>
                <w:color w:val="000000"/>
                <w:sz w:val="16"/>
                <w:szCs w:val="16"/>
              </w:rPr>
              <w:t>10 </w:t>
            </w:r>
            <w:r w:rsidR="004A2C7A">
              <w:rPr>
                <w:rFonts w:ascii="Times New Roman" w:eastAsia="Times New Roman" w:hAnsi="Times New Roman"/>
                <w:color w:val="000000"/>
                <w:sz w:val="16"/>
                <w:szCs w:val="16"/>
              </w:rPr>
              <w:t>4</w:t>
            </w:r>
            <w:r>
              <w:rPr>
                <w:rFonts w:ascii="Times New Roman" w:eastAsia="Times New Roman" w:hAnsi="Times New Roman"/>
                <w:color w:val="000000"/>
                <w:sz w:val="16"/>
                <w:szCs w:val="16"/>
              </w:rPr>
              <w:t>00,0</w:t>
            </w:r>
          </w:p>
        </w:tc>
        <w:tc>
          <w:tcPr>
            <w:tcW w:w="708" w:type="dxa"/>
            <w:gridSpan w:val="2"/>
            <w:shd w:val="clear" w:color="auto" w:fill="auto"/>
          </w:tcPr>
          <w:p w:rsidR="0017169C" w:rsidRDefault="0017169C" w:rsidP="0017169C">
            <w:r>
              <w:rPr>
                <w:rFonts w:ascii="Times New Roman" w:eastAsia="Times New Roman" w:hAnsi="Times New Roman"/>
                <w:color w:val="000000"/>
                <w:sz w:val="16"/>
                <w:szCs w:val="16"/>
              </w:rPr>
              <w:t>5</w:t>
            </w:r>
            <w:r w:rsidRPr="00D906B5">
              <w:rPr>
                <w:rFonts w:ascii="Times New Roman" w:eastAsia="Times New Roman" w:hAnsi="Times New Roman"/>
                <w:color w:val="000000"/>
                <w:sz w:val="16"/>
                <w:szCs w:val="16"/>
              </w:rPr>
              <w:t>00,0</w:t>
            </w:r>
          </w:p>
        </w:tc>
      </w:tr>
      <w:tr w:rsidR="00476E76" w:rsidRPr="00823E46" w:rsidTr="00FF2FE5">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w:t>
            </w:r>
            <w:r w:rsidRPr="00823E46">
              <w:rPr>
                <w:rFonts w:ascii="Times New Roman" w:eastAsia="Times New Roman" w:hAnsi="Times New Roman"/>
                <w:color w:val="000000"/>
                <w:sz w:val="16"/>
                <w:szCs w:val="16"/>
              </w:rPr>
              <w:softHyphen/>
              <w:t>я</w:t>
            </w:r>
            <w:r w:rsidRPr="00823E46">
              <w:rPr>
                <w:rFonts w:ascii="Times New Roman" w:eastAsia="Times New Roman" w:hAnsi="Times New Roman"/>
                <w:color w:val="000000"/>
                <w:sz w:val="16"/>
                <w:szCs w:val="16"/>
              </w:rPr>
              <w:softHyphen/>
              <w:t>тие 1.3</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Анализ предложений органов </w:t>
            </w:r>
            <w:r>
              <w:rPr>
                <w:rFonts w:ascii="Times New Roman" w:eastAsia="Times New Roman" w:hAnsi="Times New Roman"/>
                <w:color w:val="000000"/>
                <w:sz w:val="16"/>
                <w:szCs w:val="16"/>
              </w:rPr>
              <w:t>местного самоуправления города Канаш</w:t>
            </w:r>
            <w:r w:rsidRPr="00823E46">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Чувашской Республики</w:t>
            </w:r>
            <w:r w:rsidRPr="00823E46">
              <w:rPr>
                <w:rFonts w:ascii="Times New Roman" w:eastAsia="Times New Roman" w:hAnsi="Times New Roman"/>
                <w:color w:val="000000"/>
                <w:sz w:val="16"/>
                <w:szCs w:val="16"/>
              </w:rPr>
              <w:t xml:space="preserve"> по бюд</w:t>
            </w:r>
            <w:r w:rsidRPr="00823E46">
              <w:rPr>
                <w:rFonts w:ascii="Times New Roman" w:eastAsia="Times New Roman" w:hAnsi="Times New Roman"/>
                <w:color w:val="000000"/>
                <w:sz w:val="16"/>
                <w:szCs w:val="16"/>
              </w:rPr>
              <w:softHyphen/>
              <w:t xml:space="preserve">жетным </w:t>
            </w:r>
            <w:r w:rsidRPr="00E74988">
              <w:rPr>
                <w:rFonts w:ascii="Times New Roman" w:eastAsia="Times New Roman" w:hAnsi="Times New Roman"/>
                <w:color w:val="000000"/>
                <w:sz w:val="16"/>
                <w:szCs w:val="16"/>
              </w:rPr>
              <w:t>проектировкам и под</w:t>
            </w:r>
            <w:r w:rsidRPr="00E74988">
              <w:rPr>
                <w:rFonts w:ascii="Times New Roman" w:eastAsia="Times New Roman" w:hAnsi="Times New Roman"/>
                <w:color w:val="000000"/>
                <w:sz w:val="16"/>
                <w:szCs w:val="16"/>
              </w:rPr>
              <w:softHyphen/>
              <w:t>готовка про</w:t>
            </w:r>
            <w:r w:rsidRPr="00E74988">
              <w:rPr>
                <w:rFonts w:ascii="Times New Roman" w:eastAsia="Times New Roman" w:hAnsi="Times New Roman"/>
                <w:color w:val="000000"/>
                <w:sz w:val="16"/>
                <w:szCs w:val="16"/>
              </w:rPr>
              <w:softHyphen/>
              <w:t>екта</w:t>
            </w:r>
            <w:r>
              <w:rPr>
                <w:rFonts w:ascii="Times New Roman" w:eastAsia="Times New Roman" w:hAnsi="Times New Roman"/>
                <w:color w:val="000000"/>
                <w:sz w:val="16"/>
                <w:szCs w:val="16"/>
              </w:rPr>
              <w:t xml:space="preserve"> </w:t>
            </w:r>
            <w:r w:rsidRPr="00E74988">
              <w:rPr>
                <w:rFonts w:ascii="Times New Roman" w:eastAsia="Times New Roman" w:hAnsi="Times New Roman"/>
                <w:color w:val="000000"/>
                <w:sz w:val="16"/>
                <w:szCs w:val="16"/>
              </w:rPr>
              <w:t xml:space="preserve">решения </w:t>
            </w:r>
            <w:r>
              <w:rPr>
                <w:rFonts w:ascii="Times New Roman" w:eastAsia="Times New Roman" w:hAnsi="Times New Roman"/>
                <w:color w:val="000000"/>
                <w:sz w:val="16"/>
                <w:szCs w:val="16"/>
              </w:rPr>
              <w:t xml:space="preserve">Собрания </w:t>
            </w:r>
            <w:r w:rsidRPr="00E74988">
              <w:rPr>
                <w:rFonts w:ascii="Times New Roman" w:eastAsia="Times New Roman" w:hAnsi="Times New Roman"/>
                <w:color w:val="000000"/>
                <w:sz w:val="16"/>
                <w:szCs w:val="16"/>
              </w:rPr>
              <w:t xml:space="preserve"> </w:t>
            </w:r>
            <w:r w:rsidRPr="00823E46">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депутатов города Канаш</w:t>
            </w:r>
            <w:r w:rsidRPr="00823E46">
              <w:rPr>
                <w:rFonts w:ascii="Times New Roman" w:eastAsia="Times New Roman" w:hAnsi="Times New Roman"/>
                <w:color w:val="000000"/>
                <w:sz w:val="16"/>
                <w:szCs w:val="16"/>
              </w:rPr>
              <w:t xml:space="preserve"> о бюд</w:t>
            </w:r>
            <w:r w:rsidRPr="00823E46">
              <w:rPr>
                <w:rFonts w:ascii="Times New Roman" w:eastAsia="Times New Roman" w:hAnsi="Times New Roman"/>
                <w:color w:val="000000"/>
                <w:sz w:val="16"/>
                <w:szCs w:val="16"/>
              </w:rPr>
              <w:softHyphen/>
              <w:t xml:space="preserve">жете </w:t>
            </w:r>
            <w:r>
              <w:rPr>
                <w:rFonts w:ascii="Times New Roman" w:eastAsia="Times New Roman" w:hAnsi="Times New Roman"/>
                <w:color w:val="000000"/>
                <w:sz w:val="16"/>
                <w:szCs w:val="16"/>
              </w:rPr>
              <w:t>города Канаш</w:t>
            </w:r>
            <w:r w:rsidRPr="00823E46">
              <w:rPr>
                <w:rFonts w:ascii="Times New Roman" w:eastAsia="Times New Roman" w:hAnsi="Times New Roman"/>
                <w:color w:val="000000"/>
                <w:sz w:val="16"/>
                <w:szCs w:val="16"/>
              </w:rPr>
              <w:t xml:space="preserve"> на очередной фи</w:t>
            </w:r>
            <w:r w:rsidRPr="00823E46">
              <w:rPr>
                <w:rFonts w:ascii="Times New Roman" w:eastAsia="Times New Roman" w:hAnsi="Times New Roman"/>
                <w:color w:val="000000"/>
                <w:sz w:val="16"/>
                <w:szCs w:val="16"/>
              </w:rPr>
              <w:softHyphen/>
              <w:t>нансовый год и плановый период</w:t>
            </w:r>
          </w:p>
        </w:tc>
        <w:tc>
          <w:tcPr>
            <w:tcW w:w="127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w:t>
            </w:r>
            <w:r w:rsidRPr="00823E46">
              <w:rPr>
                <w:rFonts w:ascii="Times New Roman" w:eastAsia="Times New Roman" w:hAnsi="Times New Roman"/>
                <w:color w:val="000000"/>
                <w:sz w:val="16"/>
                <w:szCs w:val="16"/>
              </w:rPr>
              <w:softHyphen/>
              <w:t>я</w:t>
            </w:r>
            <w:r w:rsidRPr="00823E46">
              <w:rPr>
                <w:rFonts w:ascii="Times New Roman" w:eastAsia="Times New Roman" w:hAnsi="Times New Roman"/>
                <w:color w:val="000000"/>
                <w:sz w:val="16"/>
                <w:szCs w:val="16"/>
              </w:rPr>
              <w:softHyphen/>
              <w:t>тие 1.4</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Проведение ра</w:t>
            </w:r>
            <w:r w:rsidRPr="00823E46">
              <w:rPr>
                <w:rFonts w:ascii="Times New Roman" w:eastAsia="Times New Roman" w:hAnsi="Times New Roman"/>
                <w:color w:val="000000"/>
                <w:sz w:val="16"/>
                <w:szCs w:val="16"/>
              </w:rPr>
              <w:softHyphen/>
              <w:t xml:space="preserve">боты в </w:t>
            </w:r>
            <w:r>
              <w:rPr>
                <w:rFonts w:ascii="Times New Roman" w:eastAsia="Times New Roman" w:hAnsi="Times New Roman"/>
                <w:color w:val="000000"/>
                <w:sz w:val="16"/>
                <w:szCs w:val="16"/>
              </w:rPr>
              <w:t xml:space="preserve">Собрание депутатов города Канаш Чувашской Республики </w:t>
            </w:r>
            <w:r w:rsidRPr="00823E46">
              <w:rPr>
                <w:rFonts w:ascii="Times New Roman" w:eastAsia="Times New Roman" w:hAnsi="Times New Roman"/>
                <w:color w:val="000000"/>
                <w:sz w:val="16"/>
                <w:szCs w:val="16"/>
              </w:rPr>
              <w:t>, свя</w:t>
            </w:r>
            <w:r w:rsidRPr="00823E46">
              <w:rPr>
                <w:rFonts w:ascii="Times New Roman" w:eastAsia="Times New Roman" w:hAnsi="Times New Roman"/>
                <w:color w:val="000000"/>
                <w:sz w:val="16"/>
                <w:szCs w:val="16"/>
              </w:rPr>
              <w:softHyphen/>
              <w:t>зан</w:t>
            </w:r>
            <w:r w:rsidRPr="00823E46">
              <w:rPr>
                <w:rFonts w:ascii="Times New Roman" w:eastAsia="Times New Roman" w:hAnsi="Times New Roman"/>
                <w:color w:val="000000"/>
                <w:sz w:val="16"/>
                <w:szCs w:val="16"/>
              </w:rPr>
              <w:softHyphen/>
              <w:t>ной с рассмотрением про</w:t>
            </w:r>
            <w:r w:rsidRPr="00823E46">
              <w:rPr>
                <w:rFonts w:ascii="Times New Roman" w:eastAsia="Times New Roman" w:hAnsi="Times New Roman"/>
                <w:color w:val="000000"/>
                <w:sz w:val="16"/>
                <w:szCs w:val="16"/>
              </w:rPr>
              <w:softHyphen/>
              <w:t xml:space="preserve">екта </w:t>
            </w:r>
            <w:r>
              <w:rPr>
                <w:rFonts w:ascii="Times New Roman" w:eastAsia="Times New Roman" w:hAnsi="Times New Roman"/>
                <w:color w:val="000000"/>
                <w:sz w:val="16"/>
                <w:szCs w:val="16"/>
              </w:rPr>
              <w:t>решения Собрания депутатов города Канаш Чувашской Республики</w:t>
            </w:r>
            <w:r w:rsidRPr="00823E46">
              <w:rPr>
                <w:rFonts w:ascii="Times New Roman" w:eastAsia="Times New Roman" w:hAnsi="Times New Roman"/>
                <w:color w:val="000000"/>
                <w:sz w:val="16"/>
                <w:szCs w:val="16"/>
              </w:rPr>
              <w:t xml:space="preserve"> о бюд</w:t>
            </w:r>
            <w:r w:rsidRPr="00823E46">
              <w:rPr>
                <w:rFonts w:ascii="Times New Roman" w:eastAsia="Times New Roman" w:hAnsi="Times New Roman"/>
                <w:color w:val="000000"/>
                <w:sz w:val="16"/>
                <w:szCs w:val="16"/>
              </w:rPr>
              <w:softHyphen/>
              <w:t xml:space="preserve">жете </w:t>
            </w:r>
            <w:r>
              <w:rPr>
                <w:rFonts w:ascii="Times New Roman" w:eastAsia="Times New Roman" w:hAnsi="Times New Roman"/>
                <w:color w:val="000000"/>
                <w:sz w:val="16"/>
                <w:szCs w:val="16"/>
              </w:rPr>
              <w:t xml:space="preserve">города Канаш </w:t>
            </w:r>
            <w:r w:rsidRPr="00823E46">
              <w:rPr>
                <w:rFonts w:ascii="Times New Roman" w:eastAsia="Times New Roman" w:hAnsi="Times New Roman"/>
                <w:color w:val="000000"/>
                <w:sz w:val="16"/>
                <w:szCs w:val="16"/>
              </w:rPr>
              <w:t>на оче</w:t>
            </w:r>
            <w:r w:rsidRPr="00823E46">
              <w:rPr>
                <w:rFonts w:ascii="Times New Roman" w:eastAsia="Times New Roman" w:hAnsi="Times New Roman"/>
                <w:color w:val="000000"/>
                <w:sz w:val="16"/>
                <w:szCs w:val="16"/>
              </w:rPr>
              <w:softHyphen/>
              <w:t>редной фи</w:t>
            </w:r>
            <w:r w:rsidRPr="00823E46">
              <w:rPr>
                <w:rFonts w:ascii="Times New Roman" w:eastAsia="Times New Roman" w:hAnsi="Times New Roman"/>
                <w:color w:val="000000"/>
                <w:sz w:val="16"/>
                <w:szCs w:val="16"/>
              </w:rPr>
              <w:softHyphen/>
              <w:t>нан</w:t>
            </w:r>
            <w:r w:rsidRPr="00823E46">
              <w:rPr>
                <w:rFonts w:ascii="Times New Roman" w:eastAsia="Times New Roman" w:hAnsi="Times New Roman"/>
                <w:color w:val="000000"/>
                <w:sz w:val="16"/>
                <w:szCs w:val="16"/>
              </w:rPr>
              <w:softHyphen/>
              <w:t>совый год и пла</w:t>
            </w:r>
            <w:r w:rsidRPr="00823E46">
              <w:rPr>
                <w:rFonts w:ascii="Times New Roman" w:eastAsia="Times New Roman" w:hAnsi="Times New Roman"/>
                <w:color w:val="000000"/>
                <w:sz w:val="16"/>
                <w:szCs w:val="16"/>
              </w:rPr>
              <w:softHyphen/>
              <w:t>новый период</w:t>
            </w:r>
          </w:p>
        </w:tc>
        <w:tc>
          <w:tcPr>
            <w:tcW w:w="127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510448" w:rsidRDefault="00476E76" w:rsidP="00476E76">
            <w:pPr>
              <w:spacing w:after="0" w:line="240" w:lineRule="auto"/>
              <w:ind w:left="-113" w:right="-113"/>
              <w:jc w:val="center"/>
              <w:rPr>
                <w:rFonts w:ascii="Times New Roman" w:eastAsia="Times New Roman" w:hAnsi="Times New Roman"/>
                <w:sz w:val="16"/>
                <w:szCs w:val="16"/>
              </w:rPr>
            </w:pPr>
            <w:r w:rsidRPr="00510448">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15628" w:type="dxa"/>
            <w:gridSpan w:val="19"/>
          </w:tcPr>
          <w:p w:rsidR="00476E76" w:rsidRPr="000D6303" w:rsidRDefault="00476E76" w:rsidP="00476E76">
            <w:pPr>
              <w:spacing w:after="0" w:line="240" w:lineRule="auto"/>
              <w:ind w:left="-113" w:right="-113"/>
              <w:jc w:val="center"/>
              <w:rPr>
                <w:rFonts w:ascii="Times New Roman" w:eastAsia="Times New Roman" w:hAnsi="Times New Roman"/>
                <w:color w:val="C00000"/>
                <w:sz w:val="16"/>
                <w:szCs w:val="16"/>
              </w:rPr>
            </w:pPr>
            <w:r w:rsidRPr="000621AA">
              <w:rPr>
                <w:rFonts w:ascii="Times New Roman" w:eastAsia="Times New Roman" w:hAnsi="Times New Roman"/>
                <w:b/>
                <w:sz w:val="16"/>
                <w:szCs w:val="16"/>
              </w:rPr>
              <w:t>Цель «</w:t>
            </w:r>
            <w:r w:rsidRPr="000621AA">
              <w:rPr>
                <w:rFonts w:ascii="Times New Roman" w:hAnsi="Times New Roman"/>
                <w:b/>
                <w:sz w:val="16"/>
                <w:szCs w:val="16"/>
              </w:rPr>
              <w:t>Создание условий для обеспечения долгосрочной сбалансированности и повышения устойчивости бюджетной системы»</w:t>
            </w:r>
          </w:p>
        </w:tc>
      </w:tr>
      <w:tr w:rsidR="00476E76" w:rsidRPr="00823E46" w:rsidTr="00FF2FE5">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Основ</w:t>
            </w:r>
            <w:r w:rsidRPr="00823E46">
              <w:rPr>
                <w:rFonts w:ascii="Times New Roman" w:eastAsia="Times New Roman" w:hAnsi="Times New Roman"/>
                <w:color w:val="000000"/>
                <w:sz w:val="16"/>
                <w:szCs w:val="16"/>
              </w:rPr>
              <w:softHyphen/>
              <w:t>ное мероприя</w:t>
            </w:r>
            <w:r w:rsidRPr="00823E46">
              <w:rPr>
                <w:rFonts w:ascii="Times New Roman" w:eastAsia="Times New Roman" w:hAnsi="Times New Roman"/>
                <w:color w:val="000000"/>
                <w:sz w:val="16"/>
                <w:szCs w:val="16"/>
              </w:rPr>
              <w:softHyphen/>
              <w:t>тие 2</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Повышение до</w:t>
            </w:r>
            <w:r w:rsidRPr="00823E46">
              <w:rPr>
                <w:rFonts w:ascii="Times New Roman" w:eastAsia="Times New Roman" w:hAnsi="Times New Roman"/>
                <w:color w:val="000000"/>
                <w:sz w:val="16"/>
                <w:szCs w:val="16"/>
              </w:rPr>
              <w:softHyphen/>
              <w:t xml:space="preserve">ходной базы, уточнение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 xml:space="preserve"> в ходе его исполнения с учетом поступлений до</w:t>
            </w:r>
            <w:r w:rsidRPr="00823E46">
              <w:rPr>
                <w:rFonts w:ascii="Times New Roman" w:eastAsia="Times New Roman" w:hAnsi="Times New Roman"/>
                <w:color w:val="000000"/>
                <w:sz w:val="16"/>
                <w:szCs w:val="16"/>
              </w:rPr>
              <w:softHyphen/>
              <w:t xml:space="preserve">ходов в </w:t>
            </w:r>
            <w:r>
              <w:rPr>
                <w:rFonts w:ascii="Times New Roman" w:eastAsia="Times New Roman" w:hAnsi="Times New Roman"/>
                <w:color w:val="000000"/>
                <w:sz w:val="16"/>
                <w:szCs w:val="16"/>
              </w:rPr>
              <w:t>бюджет города Канаш</w:t>
            </w:r>
          </w:p>
        </w:tc>
        <w:tc>
          <w:tcPr>
            <w:tcW w:w="1276"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 xml:space="preserve">обеспечение роста собственных доходов </w:t>
            </w:r>
            <w:r>
              <w:rPr>
                <w:rFonts w:ascii="Times New Roman" w:eastAsia="Times New Roman" w:hAnsi="Times New Roman"/>
                <w:color w:val="000000"/>
                <w:sz w:val="16"/>
                <w:szCs w:val="16"/>
                <w:lang w:eastAsia="ru-RU"/>
              </w:rPr>
              <w:t>бюджета города Канаш</w:t>
            </w:r>
            <w:r w:rsidRPr="00823E46">
              <w:rPr>
                <w:rFonts w:ascii="Times New Roman" w:eastAsia="Times New Roman" w:hAnsi="Times New Roman"/>
                <w:color w:val="000000"/>
                <w:sz w:val="16"/>
                <w:szCs w:val="16"/>
                <w:lang w:eastAsia="ru-RU"/>
              </w:rPr>
              <w:t>, рациональное использование механизма предоставления налоговых льгот</w:t>
            </w:r>
          </w:p>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Ч410200000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0621AA" w:rsidRDefault="00476E76" w:rsidP="00476E76">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0621AA" w:rsidRDefault="00476E76" w:rsidP="00476E76">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rPr>
          <w:trHeight w:val="920"/>
        </w:trPr>
        <w:tc>
          <w:tcPr>
            <w:tcW w:w="2124" w:type="dxa"/>
            <w:gridSpan w:val="2"/>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lastRenderedPageBreak/>
              <w:t xml:space="preserve">Целевые индикаторы и показатели </w:t>
            </w:r>
            <w:r>
              <w:rPr>
                <w:rFonts w:ascii="Times New Roman" w:eastAsia="Times New Roman" w:hAnsi="Times New Roman"/>
                <w:color w:val="000000"/>
                <w:sz w:val="16"/>
                <w:szCs w:val="16"/>
                <w:lang w:eastAsia="ru-RU"/>
              </w:rPr>
              <w:t>Муниципальной программы</w:t>
            </w:r>
            <w:r w:rsidRPr="00823E46">
              <w:rPr>
                <w:rFonts w:ascii="Times New Roman" w:eastAsia="Times New Roman" w:hAnsi="Times New Roman"/>
                <w:color w:val="000000"/>
                <w:sz w:val="16"/>
                <w:szCs w:val="16"/>
                <w:lang w:eastAsia="ru-RU"/>
              </w:rPr>
              <w:t>, подпрограммы, увя</w:t>
            </w:r>
            <w:r w:rsidRPr="00823E46">
              <w:rPr>
                <w:rFonts w:ascii="Times New Roman" w:eastAsia="Times New Roman" w:hAnsi="Times New Roman"/>
                <w:color w:val="000000"/>
                <w:sz w:val="16"/>
                <w:szCs w:val="16"/>
                <w:lang w:eastAsia="ru-RU"/>
              </w:rPr>
              <w:softHyphen/>
              <w:t>занные с основным мероприятием 2</w:t>
            </w:r>
          </w:p>
        </w:tc>
        <w:tc>
          <w:tcPr>
            <w:tcW w:w="6555" w:type="dxa"/>
            <w:gridSpan w:val="7"/>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темп роста налоговых и неналоговых доходов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 xml:space="preserve"> (к предыдущему году) (процентов)</w:t>
            </w:r>
          </w:p>
        </w:tc>
        <w:tc>
          <w:tcPr>
            <w:tcW w:w="851" w:type="dxa"/>
          </w:tcPr>
          <w:p w:rsidR="00476E76" w:rsidRPr="00823E46" w:rsidRDefault="0064023D" w:rsidP="00476E76">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rPr>
              <w:t>100,9</w:t>
            </w:r>
          </w:p>
        </w:tc>
        <w:tc>
          <w:tcPr>
            <w:tcW w:w="852" w:type="dxa"/>
            <w:tcBorders>
              <w:right w:val="nil"/>
            </w:tcBorders>
          </w:tcPr>
          <w:p w:rsidR="00476E76" w:rsidRPr="00823E46" w:rsidRDefault="00933BD5" w:rsidP="0078531A">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rPr>
              <w:t>8</w:t>
            </w:r>
            <w:r w:rsidR="0078531A">
              <w:rPr>
                <w:rFonts w:ascii="Times New Roman" w:eastAsia="Times New Roman" w:hAnsi="Times New Roman"/>
                <w:color w:val="000000"/>
                <w:sz w:val="16"/>
                <w:szCs w:val="16"/>
              </w:rPr>
              <w:t>6</w:t>
            </w:r>
            <w:r>
              <w:rPr>
                <w:rFonts w:ascii="Times New Roman" w:eastAsia="Times New Roman" w:hAnsi="Times New Roman"/>
                <w:color w:val="000000"/>
                <w:sz w:val="16"/>
                <w:szCs w:val="16"/>
              </w:rPr>
              <w:t>,</w:t>
            </w:r>
            <w:r w:rsidR="0078531A">
              <w:rPr>
                <w:rFonts w:ascii="Times New Roman" w:eastAsia="Times New Roman" w:hAnsi="Times New Roman"/>
                <w:color w:val="000000"/>
                <w:sz w:val="16"/>
                <w:szCs w:val="16"/>
              </w:rPr>
              <w:t>3</w:t>
            </w:r>
          </w:p>
        </w:tc>
        <w:tc>
          <w:tcPr>
            <w:tcW w:w="851" w:type="dxa"/>
            <w:tcBorders>
              <w:right w:val="nil"/>
            </w:tcBorders>
          </w:tcPr>
          <w:p w:rsidR="00476E76" w:rsidRPr="00823E46" w:rsidRDefault="0078531A" w:rsidP="00476E76">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rPr>
              <w:t>102,9</w:t>
            </w:r>
          </w:p>
        </w:tc>
        <w:tc>
          <w:tcPr>
            <w:tcW w:w="850" w:type="dxa"/>
          </w:tcPr>
          <w:p w:rsidR="00476E76" w:rsidRPr="002E2ED4" w:rsidRDefault="0078531A"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100,5</w:t>
            </w:r>
          </w:p>
        </w:tc>
        <w:tc>
          <w:tcPr>
            <w:tcW w:w="710" w:type="dxa"/>
          </w:tcPr>
          <w:p w:rsidR="00476E76" w:rsidRPr="00823E46" w:rsidRDefault="0051043F"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107,0</w:t>
            </w:r>
          </w:p>
        </w:tc>
        <w:tc>
          <w:tcPr>
            <w:tcW w:w="709" w:type="dxa"/>
          </w:tcPr>
          <w:p w:rsidR="00476E76" w:rsidRPr="00823E46" w:rsidRDefault="0051043F"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102,0</w:t>
            </w:r>
          </w:p>
        </w:tc>
        <w:tc>
          <w:tcPr>
            <w:tcW w:w="708" w:type="dxa"/>
          </w:tcPr>
          <w:p w:rsidR="00476E76" w:rsidRPr="00823E46" w:rsidRDefault="0051043F" w:rsidP="00476E76">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rPr>
              <w:t>103,0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rPr>
              <w:t>102,0</w:t>
            </w:r>
          </w:p>
        </w:tc>
        <w:tc>
          <w:tcPr>
            <w:tcW w:w="708" w:type="dxa"/>
            <w:gridSpan w:val="2"/>
            <w:tcBorders>
              <w:right w:val="nil"/>
            </w:tcBorders>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rPr>
              <w:t>102,0</w:t>
            </w:r>
          </w:p>
        </w:tc>
      </w:tr>
      <w:tr w:rsidR="00476E76" w:rsidRPr="00823E46" w:rsidTr="00FF2FE5">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тие 2.1</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Анализ поступлений доходов в </w:t>
            </w:r>
            <w:r>
              <w:rPr>
                <w:rFonts w:ascii="Times New Roman" w:eastAsia="Times New Roman" w:hAnsi="Times New Roman"/>
                <w:color w:val="000000"/>
                <w:sz w:val="16"/>
                <w:szCs w:val="16"/>
              </w:rPr>
              <w:t>бюджет города Канаш</w:t>
            </w:r>
            <w:r w:rsidRPr="00823E46">
              <w:rPr>
                <w:rFonts w:ascii="Times New Roman" w:eastAsia="Times New Roman" w:hAnsi="Times New Roman"/>
                <w:color w:val="000000"/>
                <w:sz w:val="16"/>
                <w:szCs w:val="16"/>
              </w:rPr>
              <w:t xml:space="preserve"> и предоставляемых налоговых льгот</w:t>
            </w:r>
          </w:p>
        </w:tc>
        <w:tc>
          <w:tcPr>
            <w:tcW w:w="127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тие 2.2</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Подготовка про</w:t>
            </w:r>
            <w:r w:rsidRPr="00823E46">
              <w:rPr>
                <w:rFonts w:ascii="Times New Roman" w:eastAsia="Times New Roman" w:hAnsi="Times New Roman"/>
                <w:color w:val="000000"/>
                <w:sz w:val="16"/>
                <w:szCs w:val="16"/>
              </w:rPr>
              <w:softHyphen/>
              <w:t xml:space="preserve">екта </w:t>
            </w:r>
            <w:r>
              <w:rPr>
                <w:rFonts w:ascii="Times New Roman" w:eastAsia="Times New Roman" w:hAnsi="Times New Roman"/>
                <w:color w:val="000000"/>
                <w:sz w:val="16"/>
                <w:szCs w:val="16"/>
              </w:rPr>
              <w:t xml:space="preserve">решения Собрания депутатов города Канаш </w:t>
            </w:r>
            <w:r w:rsidRPr="00823E46">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 xml:space="preserve">Чувашской Республики </w:t>
            </w:r>
            <w:r w:rsidRPr="00823E46">
              <w:rPr>
                <w:rFonts w:ascii="Times New Roman" w:eastAsia="Times New Roman" w:hAnsi="Times New Roman"/>
                <w:color w:val="000000"/>
                <w:sz w:val="16"/>
                <w:szCs w:val="16"/>
              </w:rPr>
              <w:t xml:space="preserve">о внесении изменений в </w:t>
            </w:r>
            <w:r>
              <w:rPr>
                <w:rFonts w:ascii="Times New Roman" w:eastAsia="Times New Roman" w:hAnsi="Times New Roman"/>
                <w:color w:val="000000"/>
                <w:sz w:val="16"/>
                <w:szCs w:val="16"/>
              </w:rPr>
              <w:t xml:space="preserve">решение Собрания депутатов города Канаш </w:t>
            </w:r>
            <w:r w:rsidRPr="00823E46">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Чувашской Республики</w:t>
            </w:r>
            <w:r w:rsidRPr="00823E46">
              <w:rPr>
                <w:rFonts w:ascii="Times New Roman" w:eastAsia="Times New Roman" w:hAnsi="Times New Roman"/>
                <w:color w:val="000000"/>
                <w:sz w:val="16"/>
                <w:szCs w:val="16"/>
              </w:rPr>
              <w:t xml:space="preserve"> о бюджете</w:t>
            </w:r>
            <w:r>
              <w:rPr>
                <w:rFonts w:ascii="Times New Roman" w:eastAsia="Times New Roman" w:hAnsi="Times New Roman"/>
                <w:color w:val="000000"/>
                <w:sz w:val="16"/>
                <w:szCs w:val="16"/>
              </w:rPr>
              <w:t xml:space="preserve"> города Канаш</w:t>
            </w:r>
            <w:r w:rsidRPr="00823E46">
              <w:rPr>
                <w:rFonts w:ascii="Times New Roman" w:eastAsia="Times New Roman" w:hAnsi="Times New Roman"/>
                <w:color w:val="000000"/>
                <w:sz w:val="16"/>
                <w:szCs w:val="16"/>
              </w:rPr>
              <w:t xml:space="preserve"> на очередной фи</w:t>
            </w:r>
            <w:r w:rsidRPr="00823E46">
              <w:rPr>
                <w:rFonts w:ascii="Times New Roman" w:eastAsia="Times New Roman" w:hAnsi="Times New Roman"/>
                <w:color w:val="000000"/>
                <w:sz w:val="16"/>
                <w:szCs w:val="16"/>
              </w:rPr>
              <w:softHyphen/>
              <w:t>нансовый год и плановый период</w:t>
            </w:r>
          </w:p>
        </w:tc>
        <w:tc>
          <w:tcPr>
            <w:tcW w:w="127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15628" w:type="dxa"/>
            <w:gridSpan w:val="19"/>
          </w:tcPr>
          <w:p w:rsidR="00476E76" w:rsidRPr="002E2ED4" w:rsidRDefault="00476E76" w:rsidP="00685CE1">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b/>
                <w:sz w:val="16"/>
                <w:szCs w:val="16"/>
              </w:rPr>
              <w:t>Цель «</w:t>
            </w:r>
            <w:r w:rsidRPr="002E2ED4">
              <w:rPr>
                <w:rFonts w:ascii="Times New Roman" w:hAnsi="Times New Roman"/>
                <w:b/>
                <w:sz w:val="16"/>
                <w:szCs w:val="16"/>
              </w:rPr>
              <w:t xml:space="preserve">Создание условий для обеспечения долгосрочной сбалансированности и повышения </w:t>
            </w:r>
            <w:r w:rsidR="00685CE1" w:rsidRPr="002E2ED4">
              <w:rPr>
                <w:rFonts w:ascii="Times New Roman" w:hAnsi="Times New Roman"/>
                <w:b/>
                <w:sz w:val="16"/>
                <w:szCs w:val="16"/>
              </w:rPr>
              <w:t xml:space="preserve">устойчивости бюджетной системы </w:t>
            </w:r>
            <w:r w:rsidRPr="002E2ED4">
              <w:rPr>
                <w:rFonts w:ascii="Times New Roman" w:hAnsi="Times New Roman"/>
                <w:b/>
                <w:sz w:val="16"/>
                <w:szCs w:val="16"/>
              </w:rPr>
              <w:t>»</w:t>
            </w:r>
          </w:p>
        </w:tc>
      </w:tr>
      <w:tr w:rsidR="00476E76" w:rsidRPr="00823E46" w:rsidTr="00FF2FE5">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Основ</w:t>
            </w:r>
            <w:r w:rsidRPr="00823E46">
              <w:rPr>
                <w:rFonts w:ascii="Times New Roman" w:eastAsia="Times New Roman" w:hAnsi="Times New Roman"/>
                <w:color w:val="000000"/>
                <w:sz w:val="16"/>
                <w:szCs w:val="16"/>
              </w:rPr>
              <w:softHyphen/>
              <w:t>ное мероприя</w:t>
            </w:r>
            <w:r w:rsidRPr="00823E46">
              <w:rPr>
                <w:rFonts w:ascii="Times New Roman" w:eastAsia="Times New Roman" w:hAnsi="Times New Roman"/>
                <w:color w:val="000000"/>
                <w:sz w:val="16"/>
                <w:szCs w:val="16"/>
              </w:rPr>
              <w:softHyphen/>
              <w:t>тие 3</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Организация ис</w:t>
            </w:r>
            <w:r w:rsidRPr="00823E46">
              <w:rPr>
                <w:rFonts w:ascii="Times New Roman" w:eastAsia="Times New Roman" w:hAnsi="Times New Roman"/>
                <w:color w:val="000000"/>
                <w:sz w:val="16"/>
                <w:szCs w:val="16"/>
              </w:rPr>
              <w:softHyphen/>
              <w:t>полнения и подготовка от</w:t>
            </w:r>
            <w:r w:rsidRPr="00823E46">
              <w:rPr>
                <w:rFonts w:ascii="Times New Roman" w:eastAsia="Times New Roman" w:hAnsi="Times New Roman"/>
                <w:color w:val="000000"/>
                <w:sz w:val="16"/>
                <w:szCs w:val="16"/>
              </w:rPr>
              <w:softHyphen/>
              <w:t xml:space="preserve">четов об исполнении </w:t>
            </w:r>
            <w:r>
              <w:rPr>
                <w:rFonts w:ascii="Times New Roman" w:eastAsia="Times New Roman" w:hAnsi="Times New Roman"/>
                <w:color w:val="000000"/>
                <w:sz w:val="16"/>
                <w:szCs w:val="16"/>
              </w:rPr>
              <w:t>бюджета города Канаш</w:t>
            </w:r>
          </w:p>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 </w:t>
            </w:r>
          </w:p>
        </w:tc>
        <w:tc>
          <w:tcPr>
            <w:tcW w:w="1276"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lang w:eastAsia="ru-RU"/>
              </w:rPr>
              <w:t xml:space="preserve">рационализация структуры расходов и эффективное использование средств </w:t>
            </w:r>
            <w:r>
              <w:rPr>
                <w:rFonts w:ascii="Times New Roman" w:eastAsia="Times New Roman" w:hAnsi="Times New Roman"/>
                <w:color w:val="000000"/>
                <w:sz w:val="16"/>
                <w:szCs w:val="16"/>
                <w:lang w:eastAsia="ru-RU"/>
              </w:rPr>
              <w:t>бюджета города Канаш</w:t>
            </w:r>
            <w:r w:rsidRPr="00823E46">
              <w:rPr>
                <w:rFonts w:ascii="Times New Roman" w:eastAsia="Times New Roman" w:hAnsi="Times New Roman"/>
                <w:color w:val="000000"/>
                <w:sz w:val="16"/>
                <w:szCs w:val="16"/>
                <w:lang w:eastAsia="ru-RU"/>
              </w:rPr>
              <w:t>, концентрация бюд</w:t>
            </w:r>
            <w:r w:rsidRPr="00823E46">
              <w:rPr>
                <w:rFonts w:ascii="Times New Roman" w:eastAsia="Times New Roman" w:hAnsi="Times New Roman"/>
                <w:color w:val="000000"/>
                <w:sz w:val="16"/>
                <w:szCs w:val="16"/>
                <w:lang w:eastAsia="ru-RU"/>
              </w:rPr>
              <w:softHyphen/>
              <w:t>жетных ин</w:t>
            </w:r>
            <w:r w:rsidRPr="00823E46">
              <w:rPr>
                <w:rFonts w:ascii="Times New Roman" w:eastAsia="Times New Roman" w:hAnsi="Times New Roman"/>
                <w:color w:val="000000"/>
                <w:sz w:val="16"/>
                <w:szCs w:val="16"/>
                <w:lang w:eastAsia="ru-RU"/>
              </w:rPr>
              <w:softHyphen/>
              <w:t>вестиций на прио</w:t>
            </w:r>
            <w:r w:rsidRPr="00823E46">
              <w:rPr>
                <w:rFonts w:ascii="Times New Roman" w:eastAsia="Times New Roman" w:hAnsi="Times New Roman"/>
                <w:color w:val="000000"/>
                <w:sz w:val="16"/>
                <w:szCs w:val="16"/>
                <w:lang w:eastAsia="ru-RU"/>
              </w:rPr>
              <w:softHyphen/>
              <w:t>ритетных направлениях социально-эконо</w:t>
            </w:r>
            <w:r w:rsidRPr="00823E46">
              <w:rPr>
                <w:rFonts w:ascii="Times New Roman" w:eastAsia="Times New Roman" w:hAnsi="Times New Roman"/>
                <w:color w:val="000000"/>
                <w:sz w:val="16"/>
                <w:szCs w:val="16"/>
                <w:lang w:eastAsia="ru-RU"/>
              </w:rPr>
              <w:softHyphen/>
              <w:t>мичес</w:t>
            </w:r>
            <w:r w:rsidRPr="00823E46">
              <w:rPr>
                <w:rFonts w:ascii="Times New Roman" w:eastAsia="Times New Roman" w:hAnsi="Times New Roman"/>
                <w:color w:val="000000"/>
                <w:sz w:val="16"/>
                <w:szCs w:val="16"/>
                <w:lang w:eastAsia="ru-RU"/>
              </w:rPr>
              <w:softHyphen/>
              <w:t>ко</w:t>
            </w:r>
            <w:r w:rsidRPr="00823E46">
              <w:rPr>
                <w:rFonts w:ascii="Times New Roman" w:eastAsia="Times New Roman" w:hAnsi="Times New Roman"/>
                <w:color w:val="000000"/>
                <w:sz w:val="16"/>
                <w:szCs w:val="16"/>
                <w:lang w:eastAsia="ru-RU"/>
              </w:rPr>
              <w:softHyphen/>
              <w:t xml:space="preserve">го развития </w:t>
            </w:r>
            <w:r w:rsidRPr="009B7DA0">
              <w:rPr>
                <w:rFonts w:ascii="Times New Roman" w:eastAsia="Times New Roman" w:hAnsi="Times New Roman"/>
                <w:color w:val="000000"/>
                <w:sz w:val="16"/>
                <w:szCs w:val="16"/>
                <w:lang w:eastAsia="ru-RU"/>
              </w:rPr>
              <w:t xml:space="preserve">города Канаш </w:t>
            </w:r>
            <w:r>
              <w:rPr>
                <w:rFonts w:ascii="Times New Roman" w:eastAsia="Times New Roman" w:hAnsi="Times New Roman"/>
                <w:color w:val="000000"/>
                <w:sz w:val="16"/>
                <w:szCs w:val="16"/>
                <w:lang w:eastAsia="ru-RU"/>
              </w:rPr>
              <w:t>Чувашской Республики</w:t>
            </w: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w:t>
            </w:r>
            <w:r>
              <w:rPr>
                <w:rFonts w:ascii="Times New Roman" w:eastAsia="Times New Roman" w:hAnsi="Times New Roman"/>
                <w:color w:val="000000"/>
                <w:sz w:val="16"/>
                <w:szCs w:val="16"/>
              </w:rPr>
              <w:t>3</w:t>
            </w:r>
            <w:r w:rsidRPr="00823E46">
              <w:rPr>
                <w:rFonts w:ascii="Times New Roman" w:eastAsia="Times New Roman" w:hAnsi="Times New Roman"/>
                <w:color w:val="000000"/>
                <w:sz w:val="16"/>
                <w:szCs w:val="16"/>
              </w:rPr>
              <w:t>00000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2124" w:type="dxa"/>
            <w:gridSpan w:val="2"/>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lang w:eastAsia="ru-RU"/>
              </w:rPr>
              <w:lastRenderedPageBreak/>
              <w:t>Целевой индикатор и показатель подпрограммы, увязанные с основным мероприятием 3</w:t>
            </w:r>
          </w:p>
        </w:tc>
        <w:tc>
          <w:tcPr>
            <w:tcW w:w="6555" w:type="dxa"/>
            <w:gridSpan w:val="7"/>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отношение количества проведенных комплексных проверок </w:t>
            </w:r>
            <w:r>
              <w:rPr>
                <w:rFonts w:ascii="Times New Roman" w:eastAsia="Times New Roman" w:hAnsi="Times New Roman"/>
                <w:color w:val="000000"/>
                <w:sz w:val="16"/>
                <w:szCs w:val="16"/>
              </w:rPr>
              <w:t xml:space="preserve">бюджетополучателей </w:t>
            </w:r>
            <w:r w:rsidRPr="00823E46">
              <w:rPr>
                <w:rFonts w:ascii="Times New Roman" w:eastAsia="Times New Roman" w:hAnsi="Times New Roman"/>
                <w:color w:val="000000"/>
                <w:sz w:val="16"/>
                <w:szCs w:val="16"/>
              </w:rPr>
              <w:t>к количеству комплексных проверок, предусмотренных планом проведения комплексных проверок на соответствующий год (процентов)</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850" w:type="dxa"/>
          </w:tcPr>
          <w:p w:rsidR="00476E76" w:rsidRPr="000D6303" w:rsidRDefault="00476E76" w:rsidP="00476E76">
            <w:pPr>
              <w:spacing w:after="0" w:line="240" w:lineRule="auto"/>
              <w:ind w:left="-113" w:right="-113"/>
              <w:jc w:val="center"/>
              <w:rPr>
                <w:rFonts w:ascii="Times New Roman" w:eastAsia="Times New Roman" w:hAnsi="Times New Roman"/>
                <w:color w:val="C00000"/>
                <w:sz w:val="16"/>
                <w:szCs w:val="16"/>
              </w:rPr>
            </w:pPr>
            <w:r w:rsidRPr="002E2ED4">
              <w:rPr>
                <w:rFonts w:ascii="Times New Roman" w:eastAsia="Times New Roman" w:hAnsi="Times New Roman"/>
                <w:sz w:val="16"/>
                <w:szCs w:val="16"/>
              </w:rPr>
              <w:t>100,0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100,0</w:t>
            </w:r>
          </w:p>
        </w:tc>
      </w:tr>
      <w:tr w:rsidR="00476E76" w:rsidRPr="00823E46" w:rsidTr="00FF2FE5">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w:t>
            </w:r>
            <w:r w:rsidRPr="00823E46">
              <w:rPr>
                <w:rFonts w:ascii="Times New Roman" w:eastAsia="Times New Roman" w:hAnsi="Times New Roman"/>
                <w:color w:val="000000"/>
                <w:sz w:val="16"/>
                <w:szCs w:val="16"/>
                <w:lang w:val="en-US"/>
              </w:rPr>
              <w:softHyphen/>
            </w:r>
            <w:r w:rsidRPr="00823E46">
              <w:rPr>
                <w:rFonts w:ascii="Times New Roman" w:eastAsia="Times New Roman" w:hAnsi="Times New Roman"/>
                <w:color w:val="000000"/>
                <w:sz w:val="16"/>
                <w:szCs w:val="16"/>
              </w:rPr>
              <w:t>ятие 3.1</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Организация ис</w:t>
            </w:r>
            <w:r w:rsidRPr="00823E46">
              <w:rPr>
                <w:rFonts w:ascii="Times New Roman" w:eastAsia="Times New Roman" w:hAnsi="Times New Roman"/>
                <w:color w:val="000000"/>
                <w:sz w:val="16"/>
                <w:szCs w:val="16"/>
              </w:rPr>
              <w:softHyphen/>
              <w:t xml:space="preserve">полнения </w:t>
            </w:r>
            <w:r>
              <w:rPr>
                <w:rFonts w:ascii="Times New Roman" w:eastAsia="Times New Roman" w:hAnsi="Times New Roman"/>
                <w:color w:val="000000"/>
                <w:sz w:val="16"/>
                <w:szCs w:val="16"/>
              </w:rPr>
              <w:t>бюджета города Канаш</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 xml:space="preserve">местные </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lang w:eastAsia="ru-RU"/>
              </w:rPr>
              <w:t>бюджеты</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706" w:type="dxa"/>
            <w:vMerge w:val="restart"/>
          </w:tcPr>
          <w:p w:rsidR="00476E76" w:rsidRPr="00823E46" w:rsidRDefault="00476E76" w:rsidP="00476E76">
            <w:pPr>
              <w:keepNext/>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w:t>
            </w:r>
            <w:r w:rsidRPr="00823E46">
              <w:rPr>
                <w:rFonts w:ascii="Times New Roman" w:eastAsia="Times New Roman" w:hAnsi="Times New Roman"/>
                <w:color w:val="000000"/>
                <w:sz w:val="16"/>
                <w:szCs w:val="16"/>
              </w:rPr>
              <w:softHyphen/>
              <w:t>я</w:t>
            </w:r>
            <w:r w:rsidRPr="00823E46">
              <w:rPr>
                <w:rFonts w:ascii="Times New Roman" w:eastAsia="Times New Roman" w:hAnsi="Times New Roman"/>
                <w:color w:val="000000"/>
                <w:sz w:val="16"/>
                <w:szCs w:val="16"/>
              </w:rPr>
              <w:softHyphen/>
              <w:t>тие 3.2</w:t>
            </w:r>
          </w:p>
          <w:p w:rsidR="00476E76" w:rsidRPr="00823E46" w:rsidRDefault="00476E76" w:rsidP="00476E76">
            <w:pPr>
              <w:keepNext/>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keepNext/>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Прочие выплаты по обязательствам </w:t>
            </w:r>
            <w:r>
              <w:rPr>
                <w:rFonts w:ascii="Times New Roman" w:eastAsia="Times New Roman" w:hAnsi="Times New Roman"/>
                <w:color w:val="000000"/>
                <w:sz w:val="16"/>
                <w:szCs w:val="16"/>
              </w:rPr>
              <w:t>города Канаш Чувашской Республики</w:t>
            </w:r>
          </w:p>
          <w:p w:rsidR="00476E76" w:rsidRPr="00823E46" w:rsidRDefault="00476E76" w:rsidP="00476E76">
            <w:pPr>
              <w:keepNext/>
              <w:spacing w:after="0" w:line="240" w:lineRule="auto"/>
              <w:ind w:left="-57" w:right="-57"/>
              <w:jc w:val="center"/>
              <w:rPr>
                <w:rFonts w:ascii="Times New Roman" w:eastAsia="Times New Roman" w:hAnsi="Times New Roman"/>
                <w:color w:val="000000"/>
                <w:sz w:val="16"/>
                <w:szCs w:val="16"/>
              </w:rPr>
            </w:pPr>
          </w:p>
        </w:tc>
        <w:tc>
          <w:tcPr>
            <w:tcW w:w="1276" w:type="dxa"/>
            <w:vMerge w:val="restart"/>
          </w:tcPr>
          <w:p w:rsidR="00476E76" w:rsidRPr="00823E46" w:rsidRDefault="00476E76" w:rsidP="00476E76">
            <w:pPr>
              <w:keepNext/>
              <w:spacing w:after="0" w:line="240" w:lineRule="auto"/>
              <w:ind w:left="-57" w:right="-57"/>
              <w:jc w:val="center"/>
              <w:rPr>
                <w:rFonts w:ascii="Times New Roman" w:eastAsia="Times New Roman" w:hAnsi="Times New Roman"/>
                <w:color w:val="000000"/>
                <w:sz w:val="16"/>
                <w:szCs w:val="16"/>
              </w:rPr>
            </w:pPr>
          </w:p>
        </w:tc>
        <w:tc>
          <w:tcPr>
            <w:tcW w:w="1312" w:type="dxa"/>
            <w:vMerge w:val="restart"/>
          </w:tcPr>
          <w:p w:rsidR="00476E76" w:rsidRPr="00823E46" w:rsidRDefault="00476E76" w:rsidP="00476E76">
            <w:pPr>
              <w:keepNext/>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706" w:type="dxa"/>
            <w:vMerge/>
          </w:tcPr>
          <w:p w:rsidR="00476E76" w:rsidRPr="00823E46" w:rsidRDefault="00476E76" w:rsidP="00476E76">
            <w:pPr>
              <w:keepNext/>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keepNext/>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keepNext/>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keepNext/>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706" w:type="dxa"/>
            <w:vMerge/>
          </w:tcPr>
          <w:p w:rsidR="00476E76" w:rsidRPr="00823E46" w:rsidRDefault="00476E76" w:rsidP="00476E76">
            <w:pPr>
              <w:keepNext/>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keepNext/>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keepNext/>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keepNext/>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r>
      <w:tr w:rsidR="00476E76" w:rsidRPr="00823E46" w:rsidTr="00FF2FE5">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w:t>
            </w:r>
            <w:r w:rsidRPr="00823E46">
              <w:rPr>
                <w:rFonts w:ascii="Times New Roman" w:eastAsia="Times New Roman" w:hAnsi="Times New Roman"/>
                <w:color w:val="000000"/>
                <w:sz w:val="16"/>
                <w:szCs w:val="16"/>
              </w:rPr>
              <w:softHyphen/>
              <w:t>я</w:t>
            </w:r>
            <w:r w:rsidRPr="00823E46">
              <w:rPr>
                <w:rFonts w:ascii="Times New Roman" w:eastAsia="Times New Roman" w:hAnsi="Times New Roman"/>
                <w:color w:val="000000"/>
                <w:sz w:val="16"/>
                <w:szCs w:val="16"/>
              </w:rPr>
              <w:softHyphen/>
              <w:t>тие 3.3</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Составление и представление бюд</w:t>
            </w:r>
            <w:r w:rsidRPr="00823E46">
              <w:rPr>
                <w:rFonts w:ascii="Times New Roman" w:eastAsia="Times New Roman" w:hAnsi="Times New Roman"/>
                <w:color w:val="000000"/>
                <w:sz w:val="16"/>
                <w:szCs w:val="16"/>
              </w:rPr>
              <w:softHyphen/>
              <w:t>жетной от</w:t>
            </w:r>
            <w:r w:rsidRPr="00823E46">
              <w:rPr>
                <w:rFonts w:ascii="Times New Roman" w:eastAsia="Times New Roman" w:hAnsi="Times New Roman"/>
                <w:color w:val="000000"/>
                <w:sz w:val="16"/>
                <w:szCs w:val="16"/>
              </w:rPr>
              <w:softHyphen/>
              <w:t xml:space="preserve">четности </w:t>
            </w:r>
            <w:r>
              <w:rPr>
                <w:rFonts w:ascii="Times New Roman" w:eastAsia="Times New Roman" w:hAnsi="Times New Roman"/>
                <w:color w:val="000000"/>
                <w:sz w:val="16"/>
                <w:szCs w:val="16"/>
              </w:rPr>
              <w:t>города Канаш Чувашской Республики</w:t>
            </w: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15628" w:type="dxa"/>
            <w:gridSpan w:val="19"/>
          </w:tcPr>
          <w:p w:rsidR="00476E76" w:rsidRPr="000D6303" w:rsidRDefault="00476E76" w:rsidP="00476E76">
            <w:pPr>
              <w:pStyle w:val="ConsPlusNormal"/>
              <w:ind w:firstLine="539"/>
              <w:jc w:val="center"/>
              <w:rPr>
                <w:rFonts w:ascii="Times New Roman" w:hAnsi="Times New Roman"/>
                <w:b/>
                <w:color w:val="C00000"/>
                <w:sz w:val="16"/>
                <w:szCs w:val="16"/>
              </w:rPr>
            </w:pPr>
            <w:r w:rsidRPr="000621AA">
              <w:rPr>
                <w:rFonts w:ascii="Times New Roman" w:hAnsi="Times New Roman"/>
                <w:b/>
                <w:sz w:val="16"/>
                <w:szCs w:val="16"/>
              </w:rPr>
              <w:t>Цель «</w:t>
            </w:r>
            <w:r w:rsidRPr="000621AA">
              <w:rPr>
                <w:rFonts w:ascii="Times New Roman" w:hAnsi="Times New Roman" w:cs="Times New Roman"/>
                <w:b/>
                <w:sz w:val="16"/>
                <w:szCs w:val="16"/>
              </w:rPr>
              <w:t>Создание условий для обеспечения долгосрочной сбалансированности и повышения устойчивости бюджетной системы в городе Канаш Чувашской Республики»</w:t>
            </w:r>
          </w:p>
        </w:tc>
      </w:tr>
      <w:tr w:rsidR="00476E76" w:rsidRPr="00823E46" w:rsidTr="00FF2FE5">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Основное мероприя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4</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Реализация мер по оптимизации </w:t>
            </w:r>
            <w:r>
              <w:rPr>
                <w:rFonts w:ascii="Times New Roman" w:eastAsia="Times New Roman" w:hAnsi="Times New Roman"/>
                <w:color w:val="000000"/>
                <w:sz w:val="16"/>
                <w:szCs w:val="16"/>
              </w:rPr>
              <w:t>муниципального долга города Канаш Чувашской Республики</w:t>
            </w:r>
            <w:r w:rsidRPr="00823E46">
              <w:rPr>
                <w:rFonts w:ascii="Times New Roman" w:eastAsia="Times New Roman" w:hAnsi="Times New Roman"/>
                <w:color w:val="000000"/>
                <w:sz w:val="16"/>
                <w:szCs w:val="16"/>
              </w:rPr>
              <w:t xml:space="preserve"> и свое</w:t>
            </w:r>
            <w:r w:rsidRPr="00823E46">
              <w:rPr>
                <w:rFonts w:ascii="Times New Roman" w:eastAsia="Times New Roman" w:hAnsi="Times New Roman"/>
                <w:color w:val="000000"/>
                <w:sz w:val="16"/>
                <w:szCs w:val="16"/>
              </w:rPr>
              <w:softHyphen/>
              <w:t>временному испол</w:t>
            </w:r>
            <w:r w:rsidRPr="00823E46">
              <w:rPr>
                <w:rFonts w:ascii="Times New Roman" w:eastAsia="Times New Roman" w:hAnsi="Times New Roman"/>
                <w:color w:val="000000"/>
                <w:sz w:val="16"/>
                <w:szCs w:val="16"/>
              </w:rPr>
              <w:softHyphen/>
              <w:t>нению дол</w:t>
            </w:r>
            <w:r w:rsidRPr="00823E46">
              <w:rPr>
                <w:rFonts w:ascii="Times New Roman" w:eastAsia="Times New Roman" w:hAnsi="Times New Roman"/>
                <w:color w:val="000000"/>
                <w:sz w:val="16"/>
                <w:szCs w:val="16"/>
              </w:rPr>
              <w:softHyphen/>
              <w:t>говых обязательств</w:t>
            </w:r>
          </w:p>
        </w:tc>
        <w:tc>
          <w:tcPr>
            <w:tcW w:w="1276" w:type="dxa"/>
            <w:vMerge w:val="restart"/>
          </w:tcPr>
          <w:p w:rsidR="00476E76" w:rsidRPr="00823E46" w:rsidRDefault="00476E76" w:rsidP="00476E76">
            <w:pPr>
              <w:autoSpaceDE w:val="0"/>
              <w:autoSpaceDN w:val="0"/>
              <w:adjustRightInd w:val="0"/>
              <w:spacing w:after="0" w:line="240" w:lineRule="auto"/>
              <w:jc w:val="both"/>
              <w:rPr>
                <w:rFonts w:ascii="Times New Roman" w:eastAsia="Times New Roman" w:hAnsi="Times New Roman"/>
                <w:color w:val="000000"/>
                <w:sz w:val="16"/>
                <w:szCs w:val="16"/>
              </w:rPr>
            </w:pPr>
            <w:r w:rsidRPr="00823E46">
              <w:rPr>
                <w:rFonts w:ascii="Times New Roman" w:hAnsi="Times New Roman"/>
                <w:sz w:val="16"/>
                <w:szCs w:val="16"/>
                <w:lang w:eastAsia="ru-RU"/>
              </w:rPr>
              <w:t xml:space="preserve">обеспечение долговой устойчивости </w:t>
            </w:r>
            <w:r>
              <w:rPr>
                <w:rFonts w:ascii="Times New Roman" w:hAnsi="Times New Roman"/>
                <w:sz w:val="16"/>
                <w:szCs w:val="16"/>
                <w:lang w:eastAsia="ru-RU"/>
              </w:rPr>
              <w:t>города Канаш Чувашской Республики</w:t>
            </w:r>
            <w:r w:rsidRPr="00823E46">
              <w:rPr>
                <w:rFonts w:ascii="Times New Roman" w:hAnsi="Times New Roman"/>
                <w:sz w:val="16"/>
                <w:szCs w:val="16"/>
                <w:lang w:eastAsia="ru-RU"/>
              </w:rPr>
              <w:t xml:space="preserve">, проведение ответственной долговой политики, снижение бюджетных рисков, связанных с долговой нагрузкой </w:t>
            </w:r>
            <w:r>
              <w:rPr>
                <w:rFonts w:ascii="Times New Roman" w:hAnsi="Times New Roman"/>
                <w:sz w:val="16"/>
                <w:szCs w:val="16"/>
                <w:lang w:eastAsia="ru-RU"/>
              </w:rPr>
              <w:t>на бюджета города Канаш</w:t>
            </w: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 xml:space="preserve">Администрация города Канаш </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Ч4105</w:t>
            </w:r>
            <w:r>
              <w:rPr>
                <w:rFonts w:ascii="Times New Roman" w:eastAsia="Times New Roman" w:hAnsi="Times New Roman"/>
                <w:color w:val="000000"/>
                <w:sz w:val="16"/>
                <w:szCs w:val="16"/>
              </w:rPr>
              <w:t>0000</w:t>
            </w:r>
            <w:r w:rsidRPr="00823E46">
              <w:rPr>
                <w:rFonts w:ascii="Times New Roman" w:eastAsia="Times New Roman" w:hAnsi="Times New Roman"/>
                <w:color w:val="000000"/>
                <w:sz w:val="16"/>
                <w:szCs w:val="16"/>
              </w:rPr>
              <w:t>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207B80" w:rsidP="00476E76">
            <w:pPr>
              <w:ind w:left="-108" w:right="-108"/>
              <w:jc w:val="center"/>
              <w:rPr>
                <w:rFonts w:ascii="Times New Roman" w:hAnsi="Times New Roman"/>
                <w:sz w:val="16"/>
                <w:szCs w:val="16"/>
              </w:rPr>
            </w:pPr>
            <w:r>
              <w:rPr>
                <w:rFonts w:ascii="Times New Roman" w:hAnsi="Times New Roman"/>
                <w:sz w:val="16"/>
                <w:szCs w:val="16"/>
              </w:rPr>
              <w:t>0,0</w:t>
            </w:r>
          </w:p>
        </w:tc>
        <w:tc>
          <w:tcPr>
            <w:tcW w:w="852" w:type="dxa"/>
          </w:tcPr>
          <w:p w:rsidR="00476E76" w:rsidRPr="00823E46" w:rsidRDefault="00474DEE" w:rsidP="00476E76">
            <w:pPr>
              <w:ind w:left="-108" w:right="-108"/>
              <w:jc w:val="center"/>
              <w:rPr>
                <w:rFonts w:ascii="Times New Roman" w:hAnsi="Times New Roman"/>
                <w:sz w:val="16"/>
                <w:szCs w:val="16"/>
              </w:rPr>
            </w:pPr>
            <w:r>
              <w:rPr>
                <w:rFonts w:ascii="Times New Roman" w:hAnsi="Times New Roman"/>
                <w:sz w:val="16"/>
                <w:szCs w:val="16"/>
              </w:rPr>
              <w:t>908,1</w:t>
            </w:r>
          </w:p>
        </w:tc>
        <w:tc>
          <w:tcPr>
            <w:tcW w:w="851" w:type="dxa"/>
          </w:tcPr>
          <w:p w:rsidR="00476E76" w:rsidRPr="00823E46" w:rsidRDefault="005C24D6" w:rsidP="00E61344">
            <w:pPr>
              <w:ind w:left="-108"/>
              <w:jc w:val="center"/>
              <w:rPr>
                <w:rFonts w:ascii="Times New Roman" w:hAnsi="Times New Roman"/>
                <w:sz w:val="16"/>
                <w:szCs w:val="16"/>
              </w:rPr>
            </w:pPr>
            <w:r>
              <w:rPr>
                <w:rFonts w:ascii="Times New Roman" w:hAnsi="Times New Roman"/>
                <w:sz w:val="16"/>
                <w:szCs w:val="16"/>
              </w:rPr>
              <w:t>2083,0</w:t>
            </w:r>
          </w:p>
        </w:tc>
        <w:tc>
          <w:tcPr>
            <w:tcW w:w="850" w:type="dxa"/>
          </w:tcPr>
          <w:p w:rsidR="00476E76" w:rsidRPr="002E2ED4" w:rsidRDefault="002E2ED4" w:rsidP="00476E76">
            <w:pPr>
              <w:jc w:val="center"/>
            </w:pPr>
            <w:r w:rsidRPr="002E2ED4">
              <w:rPr>
                <w:rFonts w:ascii="Times New Roman" w:hAnsi="Times New Roman"/>
                <w:sz w:val="16"/>
                <w:szCs w:val="16"/>
              </w:rPr>
              <w:t>2 114,6</w:t>
            </w:r>
          </w:p>
        </w:tc>
        <w:tc>
          <w:tcPr>
            <w:tcW w:w="710" w:type="dxa"/>
          </w:tcPr>
          <w:p w:rsidR="00476E76" w:rsidRDefault="002624C5" w:rsidP="00874AB6">
            <w:pPr>
              <w:jc w:val="center"/>
            </w:pPr>
            <w:r>
              <w:rPr>
                <w:rFonts w:ascii="Times New Roman" w:hAnsi="Times New Roman"/>
                <w:sz w:val="16"/>
                <w:szCs w:val="16"/>
              </w:rPr>
              <w:t>0,0</w:t>
            </w:r>
          </w:p>
        </w:tc>
        <w:tc>
          <w:tcPr>
            <w:tcW w:w="709" w:type="dxa"/>
          </w:tcPr>
          <w:p w:rsidR="00476E76" w:rsidRDefault="005C24D6" w:rsidP="00476E76">
            <w:pPr>
              <w:jc w:val="center"/>
            </w:pPr>
            <w:r>
              <w:rPr>
                <w:rFonts w:ascii="Times New Roman" w:hAnsi="Times New Roman"/>
                <w:sz w:val="16"/>
                <w:szCs w:val="16"/>
              </w:rPr>
              <w:t>3000,0</w:t>
            </w:r>
          </w:p>
        </w:tc>
        <w:tc>
          <w:tcPr>
            <w:tcW w:w="708" w:type="dxa"/>
          </w:tcPr>
          <w:p w:rsidR="00476E76" w:rsidRDefault="002624C5" w:rsidP="00476E76">
            <w:pPr>
              <w:jc w:val="center"/>
            </w:pPr>
            <w:r>
              <w:rPr>
                <w:rFonts w:ascii="Times New Roman" w:hAnsi="Times New Roman"/>
                <w:sz w:val="16"/>
                <w:szCs w:val="16"/>
              </w:rPr>
              <w:t>3000,0</w:t>
            </w:r>
          </w:p>
        </w:tc>
        <w:tc>
          <w:tcPr>
            <w:tcW w:w="710" w:type="dxa"/>
          </w:tcPr>
          <w:p w:rsidR="00476E76" w:rsidRDefault="004A2C7A" w:rsidP="00476E76">
            <w:pPr>
              <w:jc w:val="center"/>
            </w:pPr>
            <w:r>
              <w:rPr>
                <w:rFonts w:ascii="Times New Roman" w:hAnsi="Times New Roman"/>
                <w:sz w:val="16"/>
                <w:szCs w:val="16"/>
              </w:rPr>
              <w:t>26 524,0</w:t>
            </w:r>
          </w:p>
        </w:tc>
        <w:tc>
          <w:tcPr>
            <w:tcW w:w="708" w:type="dxa"/>
            <w:gridSpan w:val="2"/>
          </w:tcPr>
          <w:p w:rsidR="00476E76" w:rsidRDefault="00476E76" w:rsidP="00476E76">
            <w:pPr>
              <w:jc w:val="center"/>
            </w:pPr>
            <w:r>
              <w:rPr>
                <w:rFonts w:ascii="Times New Roman" w:hAnsi="Times New Roman"/>
                <w:sz w:val="16"/>
                <w:szCs w:val="16"/>
              </w:rPr>
              <w:t>29405,0</w:t>
            </w:r>
          </w:p>
        </w:tc>
      </w:tr>
      <w:tr w:rsidR="00476E76" w:rsidRPr="00823E46" w:rsidTr="00FF2FE5">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1301</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Ч410573490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730</w:t>
            </w:r>
          </w:p>
        </w:tc>
        <w:tc>
          <w:tcPr>
            <w:tcW w:w="1134"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207B80"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476E76" w:rsidRPr="00823E46" w:rsidRDefault="00755A2B"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476E76" w:rsidRPr="00823E46" w:rsidRDefault="005C24D6" w:rsidP="00207B8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0" w:type="dxa"/>
          </w:tcPr>
          <w:p w:rsidR="00476E76" w:rsidRPr="002E2ED4" w:rsidRDefault="002E2ED4" w:rsidP="00207B80">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31,6</w:t>
            </w:r>
          </w:p>
        </w:tc>
        <w:tc>
          <w:tcPr>
            <w:tcW w:w="710" w:type="dxa"/>
          </w:tcPr>
          <w:p w:rsidR="00476E76" w:rsidRPr="00823E46" w:rsidRDefault="002624C5" w:rsidP="006C4C22">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tcPr>
          <w:p w:rsidR="00476E76" w:rsidRPr="00823E46" w:rsidRDefault="005C24D6" w:rsidP="005C24D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708" w:type="dxa"/>
          </w:tcPr>
          <w:p w:rsidR="00476E76" w:rsidRPr="00823E46" w:rsidRDefault="0017169C" w:rsidP="001716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710" w:type="dxa"/>
          </w:tcPr>
          <w:p w:rsidR="00476E76" w:rsidRPr="00823E46" w:rsidRDefault="004A2C7A"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11 000,0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10000,0</w:t>
            </w:r>
          </w:p>
        </w:tc>
      </w:tr>
      <w:tr w:rsidR="00476E76" w:rsidRPr="00823E46" w:rsidTr="00FF2FE5">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0113</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Ч4105</w:t>
            </w:r>
            <w:r>
              <w:rPr>
                <w:rFonts w:ascii="Times New Roman" w:eastAsia="Times New Roman" w:hAnsi="Times New Roman"/>
                <w:color w:val="000000"/>
                <w:sz w:val="16"/>
                <w:szCs w:val="16"/>
              </w:rPr>
              <w:t>7</w:t>
            </w:r>
            <w:r w:rsidRPr="00823E46">
              <w:rPr>
                <w:rFonts w:ascii="Times New Roman" w:eastAsia="Times New Roman" w:hAnsi="Times New Roman"/>
                <w:color w:val="000000"/>
                <w:sz w:val="16"/>
                <w:szCs w:val="16"/>
              </w:rPr>
              <w:t>34</w:t>
            </w:r>
            <w:r>
              <w:rPr>
                <w:rFonts w:ascii="Times New Roman" w:eastAsia="Times New Roman" w:hAnsi="Times New Roman"/>
                <w:color w:val="000000"/>
                <w:sz w:val="16"/>
                <w:szCs w:val="16"/>
              </w:rPr>
              <w:t>8</w:t>
            </w:r>
            <w:r w:rsidRPr="00823E46">
              <w:rPr>
                <w:rFonts w:ascii="Times New Roman" w:eastAsia="Times New Roman" w:hAnsi="Times New Roman"/>
                <w:color w:val="000000"/>
                <w:sz w:val="16"/>
                <w:szCs w:val="16"/>
              </w:rPr>
              <w:t>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840</w:t>
            </w:r>
          </w:p>
        </w:tc>
        <w:tc>
          <w:tcPr>
            <w:tcW w:w="1134"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851" w:type="dxa"/>
          </w:tcPr>
          <w:p w:rsidR="00476E76" w:rsidRPr="00823E46" w:rsidRDefault="00207B80"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476E76" w:rsidRPr="00823E46" w:rsidRDefault="00755A2B"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908,1</w:t>
            </w:r>
          </w:p>
        </w:tc>
        <w:tc>
          <w:tcPr>
            <w:tcW w:w="851" w:type="dxa"/>
          </w:tcPr>
          <w:p w:rsidR="00476E76" w:rsidRPr="00823E46" w:rsidRDefault="005C24D6" w:rsidP="00E6134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2083,0</w:t>
            </w:r>
          </w:p>
        </w:tc>
        <w:tc>
          <w:tcPr>
            <w:tcW w:w="850" w:type="dxa"/>
          </w:tcPr>
          <w:p w:rsidR="00476E76" w:rsidRPr="002E2ED4" w:rsidRDefault="006C4C22" w:rsidP="005C24D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20</w:t>
            </w:r>
            <w:r w:rsidR="005C24D6" w:rsidRPr="002E2ED4">
              <w:rPr>
                <w:rFonts w:ascii="Times New Roman" w:eastAsia="Times New Roman" w:hAnsi="Times New Roman"/>
                <w:sz w:val="16"/>
                <w:szCs w:val="16"/>
              </w:rPr>
              <w:t>83</w:t>
            </w:r>
            <w:r w:rsidRPr="002E2ED4">
              <w:rPr>
                <w:rFonts w:ascii="Times New Roman" w:eastAsia="Times New Roman" w:hAnsi="Times New Roman"/>
                <w:sz w:val="16"/>
                <w:szCs w:val="16"/>
              </w:rPr>
              <w:t>,0</w:t>
            </w:r>
          </w:p>
        </w:tc>
        <w:tc>
          <w:tcPr>
            <w:tcW w:w="710" w:type="dxa"/>
          </w:tcPr>
          <w:p w:rsidR="00476E76" w:rsidRPr="00823E46" w:rsidRDefault="00235B9D"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tcPr>
          <w:p w:rsidR="00476E76" w:rsidRPr="00823E46" w:rsidRDefault="005C24D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8" w:type="dxa"/>
          </w:tcPr>
          <w:p w:rsidR="00476E76" w:rsidRPr="00823E46" w:rsidRDefault="0017169C"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10" w:type="dxa"/>
          </w:tcPr>
          <w:p w:rsidR="00476E76" w:rsidRPr="00823E46" w:rsidRDefault="004A2C7A"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15 524,0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19405,0</w:t>
            </w:r>
          </w:p>
        </w:tc>
      </w:tr>
      <w:tr w:rsidR="00476E76" w:rsidRPr="00823E46" w:rsidTr="00FF2FE5">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2E2ED4" w:rsidRDefault="00476E76" w:rsidP="00476E76">
            <w:pPr>
              <w:spacing w:after="0" w:line="240" w:lineRule="auto"/>
              <w:ind w:left="-113" w:right="-113"/>
              <w:jc w:val="center"/>
              <w:rPr>
                <w:rFonts w:ascii="Times New Roman" w:eastAsia="Times New Roman" w:hAnsi="Times New Roman"/>
                <w:sz w:val="16"/>
                <w:szCs w:val="16"/>
              </w:rPr>
            </w:pPr>
            <w:r w:rsidRPr="002E2ED4">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2124" w:type="dxa"/>
            <w:gridSpan w:val="2"/>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lang w:eastAsia="ru-RU"/>
              </w:rPr>
              <w:t xml:space="preserve">Целевые индикаторы и показатели </w:t>
            </w:r>
            <w:r>
              <w:rPr>
                <w:rFonts w:ascii="Times New Roman" w:eastAsia="Times New Roman" w:hAnsi="Times New Roman"/>
                <w:color w:val="000000"/>
                <w:sz w:val="16"/>
                <w:szCs w:val="16"/>
                <w:lang w:eastAsia="ru-RU"/>
              </w:rPr>
              <w:t>Муниципальной программы</w:t>
            </w:r>
            <w:r w:rsidRPr="00823E46">
              <w:rPr>
                <w:rFonts w:ascii="Times New Roman" w:eastAsia="Times New Roman" w:hAnsi="Times New Roman"/>
                <w:color w:val="000000"/>
                <w:sz w:val="16"/>
                <w:szCs w:val="16"/>
                <w:lang w:eastAsia="ru-RU"/>
              </w:rPr>
              <w:t>, подпрограммы, увя</w:t>
            </w:r>
            <w:r w:rsidRPr="00823E46">
              <w:rPr>
                <w:rFonts w:ascii="Times New Roman" w:eastAsia="Times New Roman" w:hAnsi="Times New Roman"/>
                <w:color w:val="000000"/>
                <w:sz w:val="16"/>
                <w:szCs w:val="16"/>
                <w:lang w:eastAsia="ru-RU"/>
              </w:rPr>
              <w:softHyphen/>
              <w:t>занные с основным мероприятием</w:t>
            </w:r>
            <w:r>
              <w:rPr>
                <w:rFonts w:ascii="Times New Roman" w:eastAsia="Times New Roman" w:hAnsi="Times New Roman"/>
                <w:color w:val="000000"/>
                <w:sz w:val="16"/>
                <w:szCs w:val="16"/>
                <w:lang w:eastAsia="ru-RU"/>
              </w:rPr>
              <w:t xml:space="preserve">  4</w:t>
            </w:r>
            <w:r w:rsidRPr="00823E46">
              <w:rPr>
                <w:rFonts w:ascii="Times New Roman" w:eastAsia="Times New Roman" w:hAnsi="Times New Roman"/>
                <w:color w:val="000000"/>
                <w:sz w:val="16"/>
                <w:szCs w:val="16"/>
              </w:rPr>
              <w:t xml:space="preserve"> </w:t>
            </w:r>
          </w:p>
        </w:tc>
        <w:tc>
          <w:tcPr>
            <w:tcW w:w="6555" w:type="dxa"/>
            <w:gridSpan w:val="7"/>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отношение </w:t>
            </w:r>
            <w:r>
              <w:rPr>
                <w:rFonts w:ascii="Times New Roman" w:eastAsia="Times New Roman" w:hAnsi="Times New Roman"/>
                <w:color w:val="000000"/>
                <w:sz w:val="16"/>
                <w:szCs w:val="16"/>
              </w:rPr>
              <w:t>муниципального долга города Канаш Чувашской Республики</w:t>
            </w:r>
            <w:r w:rsidRPr="00823E46">
              <w:rPr>
                <w:rFonts w:ascii="Times New Roman" w:eastAsia="Times New Roman" w:hAnsi="Times New Roman"/>
                <w:color w:val="000000"/>
                <w:sz w:val="16"/>
                <w:szCs w:val="16"/>
              </w:rPr>
              <w:t xml:space="preserve"> к доходам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 xml:space="preserve"> (без учета безвозмездных поступлений) (процентов)</w:t>
            </w:r>
          </w:p>
        </w:tc>
        <w:tc>
          <w:tcPr>
            <w:tcW w:w="851" w:type="dxa"/>
            <w:tcBorders>
              <w:top w:val="single" w:sz="4" w:space="0" w:color="auto"/>
              <w:bottom w:val="single" w:sz="4" w:space="0" w:color="auto"/>
            </w:tcBorders>
          </w:tcPr>
          <w:p w:rsidR="00476E76" w:rsidRPr="00C34F3A" w:rsidRDefault="00155FE9"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20,3</w:t>
            </w:r>
          </w:p>
        </w:tc>
        <w:tc>
          <w:tcPr>
            <w:tcW w:w="852" w:type="dxa"/>
            <w:tcBorders>
              <w:top w:val="single" w:sz="4" w:space="0" w:color="auto"/>
              <w:bottom w:val="single" w:sz="4" w:space="0" w:color="auto"/>
              <w:right w:val="nil"/>
            </w:tcBorders>
          </w:tcPr>
          <w:p w:rsidR="00476E76" w:rsidRPr="00C34F3A" w:rsidRDefault="0020187E" w:rsidP="000D434E">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20,3</w:t>
            </w:r>
          </w:p>
        </w:tc>
        <w:tc>
          <w:tcPr>
            <w:tcW w:w="851" w:type="dxa"/>
          </w:tcPr>
          <w:p w:rsidR="00476E76" w:rsidRPr="00C34F3A" w:rsidRDefault="00245FF0"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12,6</w:t>
            </w:r>
          </w:p>
        </w:tc>
        <w:tc>
          <w:tcPr>
            <w:tcW w:w="850" w:type="dxa"/>
          </w:tcPr>
          <w:p w:rsidR="00476E76" w:rsidRPr="000D6303" w:rsidRDefault="00245FF0" w:rsidP="00476E76">
            <w:pPr>
              <w:widowControl w:val="0"/>
              <w:autoSpaceDE w:val="0"/>
              <w:autoSpaceDN w:val="0"/>
              <w:spacing w:after="0" w:line="240" w:lineRule="auto"/>
              <w:ind w:left="-57" w:right="-57"/>
              <w:jc w:val="center"/>
              <w:rPr>
                <w:rFonts w:ascii="Times New Roman" w:eastAsia="Times New Roman" w:hAnsi="Times New Roman"/>
                <w:color w:val="C00000"/>
                <w:sz w:val="16"/>
                <w:szCs w:val="16"/>
                <w:lang w:eastAsia="ru-RU"/>
              </w:rPr>
            </w:pPr>
            <w:r w:rsidRPr="00721671">
              <w:rPr>
                <w:rFonts w:ascii="Times New Roman" w:eastAsia="Times New Roman" w:hAnsi="Times New Roman"/>
                <w:sz w:val="16"/>
                <w:szCs w:val="16"/>
                <w:lang w:eastAsia="ru-RU"/>
              </w:rPr>
              <w:t>14,2</w:t>
            </w:r>
          </w:p>
        </w:tc>
        <w:tc>
          <w:tcPr>
            <w:tcW w:w="710" w:type="dxa"/>
          </w:tcPr>
          <w:p w:rsidR="00476E76" w:rsidRPr="00C34F3A" w:rsidRDefault="0051043F" w:rsidP="0051043F">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9,9</w:t>
            </w:r>
          </w:p>
        </w:tc>
        <w:tc>
          <w:tcPr>
            <w:tcW w:w="709" w:type="dxa"/>
            <w:shd w:val="clear" w:color="auto" w:fill="FFFFFF"/>
          </w:tcPr>
          <w:p w:rsidR="00476E76" w:rsidRPr="00C34F3A" w:rsidRDefault="0051043F"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708" w:type="dxa"/>
            <w:shd w:val="clear" w:color="auto" w:fill="FFFFFF"/>
          </w:tcPr>
          <w:p w:rsidR="00476E76" w:rsidRPr="00C34F3A" w:rsidRDefault="0051043F"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9,7</w:t>
            </w:r>
          </w:p>
        </w:tc>
        <w:tc>
          <w:tcPr>
            <w:tcW w:w="710" w:type="dxa"/>
            <w:shd w:val="clear" w:color="auto" w:fill="FFFFFF"/>
          </w:tcPr>
          <w:p w:rsidR="00476E76" w:rsidRPr="00C34F3A" w:rsidRDefault="00476E76"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C34F3A">
              <w:rPr>
                <w:rFonts w:ascii="Times New Roman" w:eastAsia="Times New Roman" w:hAnsi="Times New Roman"/>
                <w:color w:val="000000"/>
                <w:sz w:val="16"/>
                <w:szCs w:val="16"/>
                <w:lang w:eastAsia="ru-RU"/>
              </w:rPr>
              <w:t>50,0</w:t>
            </w:r>
          </w:p>
        </w:tc>
        <w:tc>
          <w:tcPr>
            <w:tcW w:w="708" w:type="dxa"/>
            <w:gridSpan w:val="2"/>
          </w:tcPr>
          <w:p w:rsidR="00476E76" w:rsidRPr="00C34F3A" w:rsidRDefault="00476E76"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C34F3A">
              <w:rPr>
                <w:rFonts w:ascii="Times New Roman" w:eastAsia="Times New Roman" w:hAnsi="Times New Roman"/>
                <w:color w:val="000000"/>
                <w:sz w:val="16"/>
                <w:szCs w:val="16"/>
                <w:lang w:eastAsia="ru-RU"/>
              </w:rPr>
              <w:t>50,0</w:t>
            </w:r>
          </w:p>
        </w:tc>
      </w:tr>
      <w:tr w:rsidR="00476E76" w:rsidRPr="00823E46" w:rsidTr="00FF2FE5">
        <w:tc>
          <w:tcPr>
            <w:tcW w:w="2124" w:type="dxa"/>
            <w:gridSpan w:val="2"/>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lang w:eastAsia="ru-RU"/>
              </w:rPr>
            </w:pPr>
          </w:p>
        </w:tc>
        <w:tc>
          <w:tcPr>
            <w:tcW w:w="6555" w:type="dxa"/>
            <w:gridSpan w:val="7"/>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отношение объема просроченной задолженности по долговым обязательствам </w:t>
            </w:r>
            <w:r>
              <w:rPr>
                <w:rFonts w:ascii="Times New Roman" w:eastAsia="Times New Roman" w:hAnsi="Times New Roman"/>
                <w:color w:val="000000"/>
                <w:sz w:val="16"/>
                <w:szCs w:val="16"/>
              </w:rPr>
              <w:t>города Канаш Чувашской Республики</w:t>
            </w:r>
            <w:r w:rsidRPr="00823E46">
              <w:rPr>
                <w:rFonts w:ascii="Times New Roman" w:eastAsia="Times New Roman" w:hAnsi="Times New Roman"/>
                <w:color w:val="000000"/>
                <w:sz w:val="16"/>
                <w:szCs w:val="16"/>
              </w:rPr>
              <w:t xml:space="preserve"> к общему объему задолженности по долговым обязательствам </w:t>
            </w:r>
            <w:r>
              <w:rPr>
                <w:rFonts w:ascii="Times New Roman" w:eastAsia="Times New Roman" w:hAnsi="Times New Roman"/>
                <w:color w:val="000000"/>
                <w:sz w:val="16"/>
                <w:szCs w:val="16"/>
              </w:rPr>
              <w:t>города Канаш Чувашской Республики</w:t>
            </w:r>
            <w:r w:rsidRPr="00823E46">
              <w:rPr>
                <w:rFonts w:ascii="Times New Roman" w:eastAsia="Times New Roman" w:hAnsi="Times New Roman"/>
                <w:color w:val="000000"/>
                <w:sz w:val="16"/>
                <w:szCs w:val="16"/>
              </w:rPr>
              <w:t xml:space="preserve"> (процентов) </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тие </w:t>
            </w:r>
            <w:r>
              <w:rPr>
                <w:rFonts w:ascii="Times New Roman" w:eastAsia="Times New Roman" w:hAnsi="Times New Roman"/>
                <w:color w:val="000000"/>
                <w:sz w:val="16"/>
                <w:szCs w:val="16"/>
              </w:rPr>
              <w:t>4</w:t>
            </w:r>
            <w:r w:rsidRPr="00823E46">
              <w:rPr>
                <w:rFonts w:ascii="Times New Roman" w:eastAsia="Times New Roman" w:hAnsi="Times New Roman"/>
                <w:color w:val="000000"/>
                <w:sz w:val="16"/>
                <w:szCs w:val="16"/>
              </w:rPr>
              <w:t>.1</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Анализ объема и структуры </w:t>
            </w:r>
            <w:r>
              <w:rPr>
                <w:rFonts w:ascii="Times New Roman" w:eastAsia="Times New Roman" w:hAnsi="Times New Roman"/>
                <w:color w:val="000000"/>
                <w:sz w:val="16"/>
                <w:szCs w:val="16"/>
              </w:rPr>
              <w:t>муниципального долга города Канаш Чувашской Республики</w:t>
            </w:r>
            <w:r w:rsidRPr="00823E46">
              <w:rPr>
                <w:rFonts w:ascii="Times New Roman" w:eastAsia="Times New Roman" w:hAnsi="Times New Roman"/>
                <w:color w:val="000000"/>
                <w:sz w:val="16"/>
                <w:szCs w:val="16"/>
              </w:rPr>
              <w:t xml:space="preserve"> и осу</w:t>
            </w:r>
            <w:r w:rsidRPr="00823E46">
              <w:rPr>
                <w:rFonts w:ascii="Times New Roman" w:eastAsia="Times New Roman" w:hAnsi="Times New Roman"/>
                <w:color w:val="000000"/>
                <w:sz w:val="16"/>
                <w:szCs w:val="16"/>
              </w:rPr>
              <w:softHyphen/>
              <w:t>ществление мер по его оптимизации</w:t>
            </w: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тие </w:t>
            </w:r>
            <w:r>
              <w:rPr>
                <w:rFonts w:ascii="Times New Roman" w:eastAsia="Times New Roman" w:hAnsi="Times New Roman"/>
                <w:color w:val="000000"/>
                <w:sz w:val="16"/>
                <w:szCs w:val="16"/>
              </w:rPr>
              <w:t>4</w:t>
            </w:r>
            <w:r w:rsidRPr="00823E46">
              <w:rPr>
                <w:rFonts w:ascii="Times New Roman" w:eastAsia="Times New Roman" w:hAnsi="Times New Roman"/>
                <w:color w:val="000000"/>
                <w:sz w:val="16"/>
                <w:szCs w:val="16"/>
              </w:rPr>
              <w:t>.2</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Ведение </w:t>
            </w:r>
            <w:r>
              <w:rPr>
                <w:rFonts w:ascii="Times New Roman" w:eastAsia="Times New Roman" w:hAnsi="Times New Roman"/>
                <w:color w:val="000000"/>
                <w:sz w:val="16"/>
                <w:szCs w:val="16"/>
              </w:rPr>
              <w:t xml:space="preserve">Муниципальной долговой книги города Канаш </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тие </w:t>
            </w:r>
            <w:r>
              <w:rPr>
                <w:rFonts w:ascii="Times New Roman" w:eastAsia="Times New Roman" w:hAnsi="Times New Roman"/>
                <w:color w:val="000000"/>
                <w:sz w:val="16"/>
                <w:szCs w:val="16"/>
              </w:rPr>
              <w:t>4</w:t>
            </w:r>
            <w:r w:rsidRPr="00823E46">
              <w:rPr>
                <w:rFonts w:ascii="Times New Roman" w:eastAsia="Times New Roman" w:hAnsi="Times New Roman"/>
                <w:color w:val="000000"/>
                <w:sz w:val="16"/>
                <w:szCs w:val="16"/>
              </w:rPr>
              <w:t>.3</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Погашение </w:t>
            </w:r>
            <w:r>
              <w:rPr>
                <w:rFonts w:ascii="Times New Roman" w:eastAsia="Times New Roman" w:hAnsi="Times New Roman"/>
                <w:color w:val="000000"/>
                <w:sz w:val="16"/>
                <w:szCs w:val="16"/>
              </w:rPr>
              <w:t>муниципального долга города Канаш Чувашской Республики</w:t>
            </w: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тие </w:t>
            </w:r>
            <w:r>
              <w:rPr>
                <w:rFonts w:ascii="Times New Roman" w:eastAsia="Times New Roman" w:hAnsi="Times New Roman"/>
                <w:color w:val="000000"/>
                <w:sz w:val="16"/>
                <w:szCs w:val="16"/>
              </w:rPr>
              <w:t>4</w:t>
            </w:r>
            <w:r w:rsidRPr="00823E46">
              <w:rPr>
                <w:rFonts w:ascii="Times New Roman" w:eastAsia="Times New Roman" w:hAnsi="Times New Roman"/>
                <w:color w:val="000000"/>
                <w:sz w:val="16"/>
                <w:szCs w:val="16"/>
              </w:rPr>
              <w:t>.4</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Процентные пла</w:t>
            </w:r>
            <w:r w:rsidRPr="00823E46">
              <w:rPr>
                <w:rFonts w:ascii="Times New Roman" w:eastAsia="Times New Roman" w:hAnsi="Times New Roman"/>
                <w:color w:val="000000"/>
                <w:sz w:val="16"/>
                <w:szCs w:val="16"/>
              </w:rPr>
              <w:softHyphen/>
              <w:t xml:space="preserve">тежи по </w:t>
            </w:r>
            <w:r>
              <w:rPr>
                <w:rFonts w:ascii="Times New Roman" w:eastAsia="Times New Roman" w:hAnsi="Times New Roman"/>
                <w:color w:val="000000"/>
                <w:sz w:val="16"/>
                <w:szCs w:val="16"/>
              </w:rPr>
              <w:t>муниципальному</w:t>
            </w:r>
            <w:r w:rsidRPr="00823E46">
              <w:rPr>
                <w:rFonts w:ascii="Times New Roman" w:eastAsia="Times New Roman" w:hAnsi="Times New Roman"/>
                <w:color w:val="000000"/>
                <w:sz w:val="16"/>
                <w:szCs w:val="16"/>
              </w:rPr>
              <w:t xml:space="preserve"> долгу </w:t>
            </w:r>
            <w:r>
              <w:rPr>
                <w:rFonts w:ascii="Times New Roman" w:eastAsia="Times New Roman" w:hAnsi="Times New Roman"/>
                <w:color w:val="000000"/>
                <w:sz w:val="16"/>
                <w:szCs w:val="16"/>
              </w:rPr>
              <w:t>города Канаш Чувашской Республики</w:t>
            </w: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547841"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3000,0</w:t>
            </w:r>
          </w:p>
        </w:tc>
        <w:tc>
          <w:tcPr>
            <w:tcW w:w="851" w:type="dxa"/>
          </w:tcPr>
          <w:p w:rsidR="00476E76" w:rsidRPr="00823E46" w:rsidRDefault="00547841"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850" w:type="dxa"/>
          </w:tcPr>
          <w:p w:rsidR="00476E76" w:rsidRPr="00721671" w:rsidRDefault="00721671"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31,6</w:t>
            </w:r>
          </w:p>
        </w:tc>
        <w:tc>
          <w:tcPr>
            <w:tcW w:w="710" w:type="dxa"/>
          </w:tcPr>
          <w:p w:rsidR="00476E76" w:rsidRPr="00823E46" w:rsidRDefault="002624C5" w:rsidP="001A6F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tcPr>
          <w:p w:rsidR="00476E76" w:rsidRPr="00823E46" w:rsidRDefault="001909A8" w:rsidP="001909A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708" w:type="dxa"/>
          </w:tcPr>
          <w:p w:rsidR="00476E76" w:rsidRPr="00823E46" w:rsidRDefault="0017169C" w:rsidP="001716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710" w:type="dxa"/>
          </w:tcPr>
          <w:p w:rsidR="00476E76" w:rsidRPr="00823E46" w:rsidRDefault="004A2C7A"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11 000,0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10000,0</w:t>
            </w:r>
          </w:p>
        </w:tc>
      </w:tr>
      <w:tr w:rsidR="00476E76" w:rsidRPr="00823E46" w:rsidTr="00FF2FE5">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1301</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Ч4105</w:t>
            </w:r>
            <w:r>
              <w:rPr>
                <w:rFonts w:ascii="Times New Roman" w:eastAsia="Times New Roman" w:hAnsi="Times New Roman"/>
                <w:color w:val="000000"/>
                <w:sz w:val="16"/>
                <w:szCs w:val="16"/>
              </w:rPr>
              <w:t>7</w:t>
            </w:r>
            <w:r w:rsidRPr="00823E46">
              <w:rPr>
                <w:rFonts w:ascii="Times New Roman" w:eastAsia="Times New Roman" w:hAnsi="Times New Roman"/>
                <w:color w:val="000000"/>
                <w:sz w:val="16"/>
                <w:szCs w:val="16"/>
              </w:rPr>
              <w:t>3490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7</w:t>
            </w:r>
            <w:r>
              <w:rPr>
                <w:rFonts w:ascii="Times New Roman" w:eastAsia="Times New Roman" w:hAnsi="Times New Roman"/>
                <w:color w:val="000000"/>
                <w:sz w:val="16"/>
                <w:szCs w:val="16"/>
              </w:rPr>
              <w:t>3</w:t>
            </w:r>
            <w:r w:rsidRPr="00823E46">
              <w:rPr>
                <w:rFonts w:ascii="Times New Roman" w:eastAsia="Times New Roman" w:hAnsi="Times New Roman"/>
                <w:color w:val="000000"/>
                <w:sz w:val="16"/>
                <w:szCs w:val="16"/>
              </w:rPr>
              <w:t>0</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547841"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3000,0</w:t>
            </w:r>
          </w:p>
        </w:tc>
        <w:tc>
          <w:tcPr>
            <w:tcW w:w="851" w:type="dxa"/>
          </w:tcPr>
          <w:p w:rsidR="00476E76" w:rsidRPr="00823E46" w:rsidRDefault="00547841"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850" w:type="dxa"/>
          </w:tcPr>
          <w:p w:rsidR="00476E76" w:rsidRPr="00721671" w:rsidRDefault="00721671"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31,6</w:t>
            </w:r>
          </w:p>
        </w:tc>
        <w:tc>
          <w:tcPr>
            <w:tcW w:w="710" w:type="dxa"/>
          </w:tcPr>
          <w:p w:rsidR="00476E76" w:rsidRPr="00823E46" w:rsidRDefault="002624C5" w:rsidP="001A6F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tcPr>
          <w:p w:rsidR="00476E76" w:rsidRPr="00823E46" w:rsidRDefault="001909A8" w:rsidP="001909A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708" w:type="dxa"/>
          </w:tcPr>
          <w:p w:rsidR="00476E76" w:rsidRPr="00823E46" w:rsidRDefault="0017169C" w:rsidP="0017169C">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w:t>
            </w:r>
            <w:r w:rsidR="00476E76">
              <w:rPr>
                <w:rFonts w:ascii="Times New Roman" w:eastAsia="Times New Roman" w:hAnsi="Times New Roman"/>
                <w:color w:val="000000"/>
                <w:sz w:val="16"/>
                <w:szCs w:val="16"/>
              </w:rPr>
              <w:t>000,0</w:t>
            </w:r>
          </w:p>
        </w:tc>
        <w:tc>
          <w:tcPr>
            <w:tcW w:w="710" w:type="dxa"/>
          </w:tcPr>
          <w:p w:rsidR="00476E76" w:rsidRPr="00823E46" w:rsidRDefault="004A2C7A"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11 000,0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10000,0</w:t>
            </w:r>
          </w:p>
        </w:tc>
      </w:tr>
      <w:tr w:rsidR="00476E76" w:rsidRPr="00823E46" w:rsidTr="00FF2FE5">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706" w:type="dxa"/>
            <w:vMerge w:val="restart"/>
          </w:tcPr>
          <w:p w:rsidR="00476E76" w:rsidRPr="00823E46" w:rsidRDefault="00476E76" w:rsidP="00476E76">
            <w:pPr>
              <w:autoSpaceDE w:val="0"/>
              <w:autoSpaceDN w:val="0"/>
              <w:adjustRightInd w:val="0"/>
              <w:spacing w:after="0" w:line="240" w:lineRule="auto"/>
              <w:ind w:left="-57" w:right="-57"/>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тие </w:t>
            </w:r>
            <w:r>
              <w:rPr>
                <w:rFonts w:ascii="Times New Roman" w:eastAsia="Times New Roman" w:hAnsi="Times New Roman"/>
                <w:color w:val="000000"/>
                <w:sz w:val="16"/>
                <w:szCs w:val="16"/>
              </w:rPr>
              <w:t>4</w:t>
            </w:r>
            <w:r w:rsidRPr="00823E46">
              <w:rPr>
                <w:rFonts w:ascii="Times New Roman" w:eastAsia="Times New Roman" w:hAnsi="Times New Roman"/>
                <w:color w:val="000000"/>
                <w:sz w:val="16"/>
                <w:szCs w:val="16"/>
              </w:rPr>
              <w:t>.</w:t>
            </w:r>
            <w:r>
              <w:rPr>
                <w:rFonts w:ascii="Times New Roman" w:eastAsia="Times New Roman" w:hAnsi="Times New Roman"/>
                <w:color w:val="000000"/>
                <w:sz w:val="16"/>
                <w:szCs w:val="16"/>
              </w:rPr>
              <w:t>5</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Муниципальные </w:t>
            </w:r>
            <w:r w:rsidRPr="00823E46">
              <w:rPr>
                <w:rFonts w:ascii="Times New Roman" w:eastAsia="Times New Roman" w:hAnsi="Times New Roman"/>
                <w:color w:val="000000"/>
                <w:sz w:val="16"/>
                <w:szCs w:val="16"/>
              </w:rPr>
              <w:t>гарантии</w:t>
            </w:r>
            <w:r>
              <w:rPr>
                <w:rFonts w:ascii="Times New Roman" w:eastAsia="Times New Roman" w:hAnsi="Times New Roman"/>
                <w:color w:val="000000"/>
                <w:sz w:val="16"/>
                <w:szCs w:val="16"/>
              </w:rPr>
              <w:t xml:space="preserve"> города Канаш</w:t>
            </w:r>
            <w:r w:rsidRPr="00823E46">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Чувашской Республики</w:t>
            </w:r>
          </w:p>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547841"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476E76" w:rsidRPr="00823E46" w:rsidRDefault="001A6F60"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908,1</w:t>
            </w:r>
          </w:p>
        </w:tc>
        <w:tc>
          <w:tcPr>
            <w:tcW w:w="851" w:type="dxa"/>
          </w:tcPr>
          <w:p w:rsidR="00476E76" w:rsidRPr="00823E46" w:rsidRDefault="001909A8" w:rsidP="00E6134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2083,0</w:t>
            </w:r>
          </w:p>
        </w:tc>
        <w:tc>
          <w:tcPr>
            <w:tcW w:w="850" w:type="dxa"/>
          </w:tcPr>
          <w:p w:rsidR="00476E76" w:rsidRPr="00721671" w:rsidRDefault="001909A8"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2083,0</w:t>
            </w:r>
          </w:p>
        </w:tc>
        <w:tc>
          <w:tcPr>
            <w:tcW w:w="710" w:type="dxa"/>
          </w:tcPr>
          <w:p w:rsidR="00476E76" w:rsidRPr="00823E46" w:rsidRDefault="00235B9D"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shd w:val="clear" w:color="auto" w:fill="FFFFFF"/>
          </w:tcPr>
          <w:p w:rsidR="00476E76" w:rsidRPr="00823E46" w:rsidRDefault="0017169C"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8" w:type="dxa"/>
            <w:shd w:val="clear" w:color="auto" w:fill="FFFFFF"/>
          </w:tcPr>
          <w:p w:rsidR="00476E76" w:rsidRPr="00823E46" w:rsidRDefault="0017169C"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10" w:type="dxa"/>
            <w:shd w:val="clear" w:color="auto" w:fill="FFFFFF"/>
          </w:tcPr>
          <w:p w:rsidR="00476E76" w:rsidRPr="00823E46" w:rsidRDefault="004A2C7A"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15 524,0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19405,0</w:t>
            </w:r>
          </w:p>
        </w:tc>
      </w:tr>
      <w:tr w:rsidR="00476E76" w:rsidRPr="00823E46" w:rsidTr="00FF2FE5">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0113</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Ч410513480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840</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547841"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476E76" w:rsidRPr="00823E46" w:rsidRDefault="001A6F60"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908,1</w:t>
            </w:r>
          </w:p>
        </w:tc>
        <w:tc>
          <w:tcPr>
            <w:tcW w:w="851" w:type="dxa"/>
          </w:tcPr>
          <w:p w:rsidR="00476E76" w:rsidRPr="00823E46" w:rsidRDefault="001909A8" w:rsidP="00E61344">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2083,0</w:t>
            </w:r>
          </w:p>
        </w:tc>
        <w:tc>
          <w:tcPr>
            <w:tcW w:w="850" w:type="dxa"/>
          </w:tcPr>
          <w:p w:rsidR="00476E76" w:rsidRPr="00721671" w:rsidRDefault="001909A8" w:rsidP="00547841">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2083,0</w:t>
            </w:r>
          </w:p>
        </w:tc>
        <w:tc>
          <w:tcPr>
            <w:tcW w:w="710" w:type="dxa"/>
          </w:tcPr>
          <w:p w:rsidR="00476E76" w:rsidRPr="00823E46" w:rsidRDefault="00235B9D"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shd w:val="clear" w:color="auto" w:fill="FFFFFF"/>
          </w:tcPr>
          <w:p w:rsidR="00476E76" w:rsidRPr="00823E46" w:rsidRDefault="0017169C"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8" w:type="dxa"/>
            <w:shd w:val="clear" w:color="auto" w:fill="FFFFFF"/>
          </w:tcPr>
          <w:p w:rsidR="00476E76" w:rsidRPr="00823E46" w:rsidRDefault="0017169C"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10" w:type="dxa"/>
            <w:shd w:val="clear" w:color="auto" w:fill="FFFFFF"/>
          </w:tcPr>
          <w:p w:rsidR="00476E76" w:rsidRPr="00823E46" w:rsidRDefault="004A2C7A"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15 524,0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19405,0</w:t>
            </w:r>
          </w:p>
        </w:tc>
      </w:tr>
      <w:tr w:rsidR="00476E76" w:rsidRPr="00823E46" w:rsidTr="00FF2FE5">
        <w:tc>
          <w:tcPr>
            <w:tcW w:w="70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rPr>
          <w:trHeight w:val="305"/>
        </w:trPr>
        <w:tc>
          <w:tcPr>
            <w:tcW w:w="706"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418"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276"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31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850" w:type="dxa"/>
          </w:tcPr>
          <w:p w:rsidR="00476E76" w:rsidRPr="000D6303" w:rsidRDefault="00476E76" w:rsidP="00476E76">
            <w:pPr>
              <w:spacing w:after="0" w:line="240" w:lineRule="auto"/>
              <w:ind w:left="-113" w:right="-113"/>
              <w:jc w:val="center"/>
              <w:rPr>
                <w:rFonts w:ascii="Times New Roman" w:eastAsia="Times New Roman" w:hAnsi="Times New Roman"/>
                <w:color w:val="C00000"/>
                <w:sz w:val="16"/>
                <w:szCs w:val="16"/>
              </w:rPr>
            </w:pP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p>
        </w:tc>
      </w:tr>
      <w:tr w:rsidR="00476E76" w:rsidRPr="00823E46" w:rsidTr="00FF2FE5">
        <w:tc>
          <w:tcPr>
            <w:tcW w:w="15628" w:type="dxa"/>
            <w:gridSpan w:val="19"/>
          </w:tcPr>
          <w:p w:rsidR="00476E76" w:rsidRPr="000621AA" w:rsidRDefault="00476E76" w:rsidP="00476E76">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b/>
                <w:sz w:val="16"/>
                <w:szCs w:val="16"/>
              </w:rPr>
              <w:t>Цель «</w:t>
            </w:r>
            <w:r w:rsidRPr="000621AA">
              <w:rPr>
                <w:rFonts w:ascii="Times New Roman" w:hAnsi="Times New Roman"/>
                <w:b/>
                <w:sz w:val="16"/>
                <w:szCs w:val="16"/>
              </w:rPr>
              <w:t>Создание условий для обеспечения долгосрочной сбалансированности и повышения устойчивости бюджетной системы»</w:t>
            </w:r>
          </w:p>
        </w:tc>
      </w:tr>
      <w:tr w:rsidR="00476E76" w:rsidRPr="00823E46" w:rsidTr="00FF2FE5">
        <w:tc>
          <w:tcPr>
            <w:tcW w:w="706"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823E46">
              <w:rPr>
                <w:rFonts w:ascii="Times New Roman" w:eastAsia="Times New Roman" w:hAnsi="Times New Roman"/>
                <w:bCs/>
                <w:color w:val="000000"/>
                <w:sz w:val="16"/>
                <w:szCs w:val="16"/>
              </w:rPr>
              <w:t>Основное мероприя</w:t>
            </w:r>
            <w:r w:rsidRPr="00823E46">
              <w:rPr>
                <w:rFonts w:ascii="Times New Roman" w:eastAsia="Times New Roman" w:hAnsi="Times New Roman"/>
                <w:bCs/>
                <w:color w:val="000000"/>
                <w:sz w:val="16"/>
                <w:szCs w:val="16"/>
              </w:rPr>
              <w:softHyphen/>
              <w:t xml:space="preserve">тие </w:t>
            </w:r>
            <w:r>
              <w:rPr>
                <w:rFonts w:ascii="Times New Roman" w:eastAsia="Times New Roman" w:hAnsi="Times New Roman"/>
                <w:bCs/>
                <w:color w:val="000000"/>
                <w:sz w:val="16"/>
                <w:szCs w:val="16"/>
              </w:rPr>
              <w:t>5</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Обеспечение долгосрочной устойчивости и сбалансированности бюджетной системы </w:t>
            </w:r>
          </w:p>
        </w:tc>
        <w:tc>
          <w:tcPr>
            <w:tcW w:w="1276"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 xml:space="preserve">развитие долгосрочного и среднесрочного бюджетного планирования в увязке со стратегическим планированием и прогнозами социально-экономического развития </w:t>
            </w:r>
            <w:r>
              <w:rPr>
                <w:rFonts w:ascii="Times New Roman" w:eastAsia="Times New Roman" w:hAnsi="Times New Roman"/>
                <w:color w:val="000000"/>
                <w:sz w:val="16"/>
                <w:szCs w:val="16"/>
                <w:lang w:eastAsia="ru-RU"/>
              </w:rPr>
              <w:t>города Канаш Чувашской Республики</w:t>
            </w:r>
            <w:r w:rsidRPr="00823E46">
              <w:rPr>
                <w:rFonts w:ascii="Times New Roman" w:eastAsia="Times New Roman" w:hAnsi="Times New Roman"/>
                <w:color w:val="000000"/>
                <w:sz w:val="16"/>
                <w:szCs w:val="16"/>
                <w:lang w:eastAsia="ru-RU"/>
              </w:rPr>
              <w:t xml:space="preserve"> на долгосрочный период; </w:t>
            </w:r>
          </w:p>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lang w:eastAsia="ru-RU"/>
              </w:rPr>
              <w:lastRenderedPageBreak/>
              <w:t xml:space="preserve">эффективное управление </w:t>
            </w:r>
            <w:r>
              <w:rPr>
                <w:rFonts w:ascii="Times New Roman" w:eastAsia="Times New Roman" w:hAnsi="Times New Roman"/>
                <w:color w:val="000000"/>
                <w:sz w:val="16"/>
                <w:szCs w:val="16"/>
                <w:lang w:eastAsia="ru-RU"/>
              </w:rPr>
              <w:t>муниципальным долгом города Канаш Чувашской Республики</w:t>
            </w:r>
            <w:r w:rsidRPr="00823E46">
              <w:rPr>
                <w:rFonts w:ascii="Times New Roman" w:eastAsia="Times New Roman" w:hAnsi="Times New Roman"/>
                <w:color w:val="000000"/>
                <w:sz w:val="16"/>
                <w:szCs w:val="16"/>
                <w:lang w:eastAsia="ru-RU"/>
              </w:rPr>
              <w:t>, недопущение образования просроченной задолженности по долговым обязательствам</w:t>
            </w:r>
            <w:r>
              <w:rPr>
                <w:rFonts w:ascii="Times New Roman" w:eastAsia="Times New Roman" w:hAnsi="Times New Roman"/>
                <w:color w:val="000000"/>
                <w:sz w:val="16"/>
                <w:szCs w:val="16"/>
                <w:lang w:eastAsia="ru-RU"/>
              </w:rPr>
              <w:t xml:space="preserve"> города Канаш </w:t>
            </w:r>
            <w:r w:rsidRPr="00823E46">
              <w:rPr>
                <w:rFonts w:ascii="Times New Roman" w:eastAsia="Times New Roman" w:hAnsi="Times New Roman"/>
                <w:color w:val="000000"/>
                <w:sz w:val="16"/>
                <w:szCs w:val="16"/>
                <w:lang w:eastAsia="ru-RU"/>
              </w:rPr>
              <w:t xml:space="preserve"> </w:t>
            </w:r>
            <w:r>
              <w:rPr>
                <w:rFonts w:ascii="Times New Roman" w:eastAsia="Times New Roman" w:hAnsi="Times New Roman"/>
                <w:color w:val="000000"/>
                <w:sz w:val="16"/>
                <w:szCs w:val="16"/>
                <w:lang w:eastAsia="ru-RU"/>
              </w:rPr>
              <w:t>Чувашской Республики</w:t>
            </w:r>
          </w:p>
        </w:tc>
        <w:tc>
          <w:tcPr>
            <w:tcW w:w="1312" w:type="dxa"/>
            <w:vMerge w:val="restart"/>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lastRenderedPageBreak/>
              <w:t xml:space="preserve">ответственный исполнитель – </w:t>
            </w:r>
            <w:r>
              <w:rPr>
                <w:rFonts w:ascii="Times New Roman" w:eastAsia="Times New Roman" w:hAnsi="Times New Roman"/>
                <w:bCs/>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Ч410600000</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0621AA" w:rsidRDefault="00476E76" w:rsidP="00476E76">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sz w:val="16"/>
                <w:szCs w:val="16"/>
              </w:rPr>
              <w:t>0,0</w:t>
            </w:r>
          </w:p>
        </w:tc>
        <w:tc>
          <w:tcPr>
            <w:tcW w:w="850" w:type="dxa"/>
          </w:tcPr>
          <w:p w:rsidR="00476E76" w:rsidRPr="000621AA" w:rsidRDefault="00476E76" w:rsidP="00476E76">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706"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418"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276"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p>
        </w:tc>
        <w:tc>
          <w:tcPr>
            <w:tcW w:w="1312"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706"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418"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276" w:type="dxa"/>
            <w:vMerge/>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p>
        </w:tc>
        <w:tc>
          <w:tcPr>
            <w:tcW w:w="1312" w:type="dxa"/>
            <w:vMerge/>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2124" w:type="dxa"/>
            <w:gridSpan w:val="2"/>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 xml:space="preserve">Целевые индикаторы и показатели </w:t>
            </w:r>
            <w:r>
              <w:rPr>
                <w:rFonts w:ascii="Times New Roman" w:eastAsia="Times New Roman" w:hAnsi="Times New Roman"/>
                <w:color w:val="000000"/>
                <w:sz w:val="16"/>
                <w:szCs w:val="16"/>
                <w:lang w:eastAsia="ru-RU"/>
              </w:rPr>
              <w:t>Муниципальной программы</w:t>
            </w:r>
            <w:r w:rsidRPr="00823E46">
              <w:rPr>
                <w:rFonts w:ascii="Times New Roman" w:eastAsia="Times New Roman" w:hAnsi="Times New Roman"/>
                <w:color w:val="000000"/>
                <w:sz w:val="16"/>
                <w:szCs w:val="16"/>
                <w:lang w:eastAsia="ru-RU"/>
              </w:rPr>
              <w:t xml:space="preserve">, подпрограммы, увязанные с основным мероприятием </w:t>
            </w:r>
            <w:r>
              <w:rPr>
                <w:rFonts w:ascii="Times New Roman" w:eastAsia="Times New Roman" w:hAnsi="Times New Roman"/>
                <w:color w:val="000000"/>
                <w:sz w:val="16"/>
                <w:szCs w:val="16"/>
                <w:lang w:eastAsia="ru-RU"/>
              </w:rPr>
              <w:t>5</w:t>
            </w:r>
          </w:p>
        </w:tc>
        <w:tc>
          <w:tcPr>
            <w:tcW w:w="6555" w:type="dxa"/>
            <w:gridSpan w:val="7"/>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iCs/>
                <w:color w:val="000000"/>
                <w:sz w:val="16"/>
                <w:szCs w:val="16"/>
                <w:lang w:eastAsia="ru-RU"/>
              </w:rPr>
              <w:t xml:space="preserve">отношение дефицита </w:t>
            </w:r>
            <w:r>
              <w:rPr>
                <w:rFonts w:ascii="Times New Roman" w:eastAsia="Times New Roman" w:hAnsi="Times New Roman"/>
                <w:iCs/>
                <w:color w:val="000000"/>
                <w:sz w:val="16"/>
                <w:szCs w:val="16"/>
                <w:lang w:eastAsia="ru-RU"/>
              </w:rPr>
              <w:t>бюджета города Канаш</w:t>
            </w:r>
            <w:r w:rsidRPr="00823E46">
              <w:rPr>
                <w:rFonts w:ascii="Times New Roman" w:eastAsia="Times New Roman" w:hAnsi="Times New Roman"/>
                <w:iCs/>
                <w:color w:val="000000"/>
                <w:sz w:val="16"/>
                <w:szCs w:val="16"/>
                <w:lang w:eastAsia="ru-RU"/>
              </w:rPr>
              <w:t xml:space="preserve"> к доходам </w:t>
            </w:r>
            <w:r>
              <w:rPr>
                <w:rFonts w:ascii="Times New Roman" w:eastAsia="Times New Roman" w:hAnsi="Times New Roman"/>
                <w:iCs/>
                <w:color w:val="000000"/>
                <w:sz w:val="16"/>
                <w:szCs w:val="16"/>
                <w:lang w:eastAsia="ru-RU"/>
              </w:rPr>
              <w:t>бюджета города Канаш</w:t>
            </w:r>
            <w:r w:rsidRPr="00823E46">
              <w:rPr>
                <w:rFonts w:ascii="Times New Roman" w:eastAsia="Times New Roman" w:hAnsi="Times New Roman"/>
                <w:iCs/>
                <w:color w:val="000000"/>
                <w:sz w:val="16"/>
                <w:szCs w:val="16"/>
                <w:lang w:eastAsia="ru-RU"/>
              </w:rPr>
              <w:t xml:space="preserve"> (без учета безвозмездных поступлений) </w:t>
            </w:r>
            <w:r w:rsidRPr="00823E46">
              <w:rPr>
                <w:rFonts w:ascii="Times New Roman" w:eastAsia="Times New Roman" w:hAnsi="Times New Roman"/>
                <w:color w:val="000000"/>
                <w:sz w:val="16"/>
                <w:szCs w:val="16"/>
              </w:rPr>
              <w:t>(процентов)</w:t>
            </w:r>
          </w:p>
        </w:tc>
        <w:tc>
          <w:tcPr>
            <w:tcW w:w="851" w:type="dxa"/>
          </w:tcPr>
          <w:p w:rsidR="00476E76" w:rsidRPr="00823E46" w:rsidRDefault="00547841"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w:t>
            </w:r>
          </w:p>
        </w:tc>
        <w:tc>
          <w:tcPr>
            <w:tcW w:w="851"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w:t>
            </w:r>
          </w:p>
        </w:tc>
        <w:tc>
          <w:tcPr>
            <w:tcW w:w="850" w:type="dxa"/>
          </w:tcPr>
          <w:p w:rsidR="00476E76" w:rsidRPr="00721671" w:rsidRDefault="00476E76" w:rsidP="00476E76">
            <w:pPr>
              <w:spacing w:after="0" w:line="240" w:lineRule="auto"/>
              <w:ind w:left="-57" w:right="-57"/>
              <w:jc w:val="center"/>
              <w:rPr>
                <w:rFonts w:ascii="Times New Roman" w:eastAsia="Times New Roman" w:hAnsi="Times New Roman"/>
                <w:sz w:val="16"/>
                <w:szCs w:val="16"/>
              </w:rPr>
            </w:pPr>
            <w:r w:rsidRPr="00721671">
              <w:rPr>
                <w:rFonts w:ascii="Times New Roman" w:eastAsia="Times New Roman" w:hAnsi="Times New Roman"/>
                <w:sz w:val="16"/>
                <w:szCs w:val="16"/>
              </w:rPr>
              <w:t>10,0</w:t>
            </w:r>
          </w:p>
        </w:tc>
        <w:tc>
          <w:tcPr>
            <w:tcW w:w="710" w:type="dxa"/>
          </w:tcPr>
          <w:p w:rsidR="00476E76" w:rsidRPr="00823E46" w:rsidRDefault="00326EEA" w:rsidP="00326EEA">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w:t>
            </w:r>
          </w:p>
        </w:tc>
        <w:tc>
          <w:tcPr>
            <w:tcW w:w="709" w:type="dxa"/>
          </w:tcPr>
          <w:p w:rsidR="00476E76" w:rsidRPr="00823E46" w:rsidRDefault="00326EEA"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8" w:type="dxa"/>
          </w:tcPr>
          <w:p w:rsidR="00476E76" w:rsidRPr="00823E46" w:rsidRDefault="00326EEA" w:rsidP="00476E76">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10"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w:t>
            </w:r>
          </w:p>
        </w:tc>
        <w:tc>
          <w:tcPr>
            <w:tcW w:w="708" w:type="dxa"/>
            <w:gridSpan w:val="2"/>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10,0</w:t>
            </w:r>
          </w:p>
        </w:tc>
      </w:tr>
      <w:tr w:rsidR="00476E76" w:rsidRPr="00E512D7" w:rsidTr="00FF2FE5">
        <w:tc>
          <w:tcPr>
            <w:tcW w:w="2124" w:type="dxa"/>
            <w:gridSpan w:val="2"/>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lang w:eastAsia="ru-RU"/>
              </w:rPr>
            </w:pPr>
          </w:p>
        </w:tc>
        <w:tc>
          <w:tcPr>
            <w:tcW w:w="6555" w:type="dxa"/>
            <w:gridSpan w:val="7"/>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iCs/>
                <w:color w:val="000000"/>
                <w:sz w:val="16"/>
                <w:szCs w:val="16"/>
                <w:lang w:eastAsia="ru-RU"/>
              </w:rPr>
              <w:t xml:space="preserve">доля расходов на обслуживание </w:t>
            </w:r>
            <w:r>
              <w:rPr>
                <w:rFonts w:ascii="Times New Roman" w:eastAsia="Times New Roman" w:hAnsi="Times New Roman"/>
                <w:iCs/>
                <w:color w:val="000000"/>
                <w:sz w:val="16"/>
                <w:szCs w:val="16"/>
                <w:lang w:eastAsia="ru-RU"/>
              </w:rPr>
              <w:t>муниципального долга города Канаш Чувашской Республики</w:t>
            </w:r>
            <w:r w:rsidRPr="00823E46">
              <w:rPr>
                <w:rFonts w:ascii="Times New Roman" w:eastAsia="Times New Roman" w:hAnsi="Times New Roman"/>
                <w:iCs/>
                <w:color w:val="000000"/>
                <w:sz w:val="16"/>
                <w:szCs w:val="16"/>
                <w:lang w:eastAsia="ru-RU"/>
              </w:rPr>
              <w:t xml:space="preserve"> в объеме расходов </w:t>
            </w:r>
            <w:r>
              <w:rPr>
                <w:rFonts w:ascii="Times New Roman" w:eastAsia="Times New Roman" w:hAnsi="Times New Roman"/>
                <w:iCs/>
                <w:color w:val="000000"/>
                <w:sz w:val="16"/>
                <w:szCs w:val="16"/>
                <w:lang w:eastAsia="ru-RU"/>
              </w:rPr>
              <w:t>бюджета города Канаш</w:t>
            </w:r>
            <w:r w:rsidRPr="00823E46">
              <w:rPr>
                <w:rFonts w:ascii="Times New Roman" w:eastAsia="Times New Roman" w:hAnsi="Times New Roman"/>
                <w:iCs/>
                <w:color w:val="000000"/>
                <w:sz w:val="16"/>
                <w:szCs w:val="16"/>
                <w:lang w:eastAsia="ru-RU"/>
              </w:rPr>
              <w:t xml:space="preserve">, за исключением объема расходов, которые осуществляются за счет субвенций, предоставляемых из бюджетов бюджетной системы Российской Федерации </w:t>
            </w:r>
            <w:r w:rsidRPr="00823E46">
              <w:rPr>
                <w:rFonts w:ascii="Times New Roman" w:eastAsia="Times New Roman" w:hAnsi="Times New Roman"/>
                <w:color w:val="000000"/>
                <w:sz w:val="16"/>
                <w:szCs w:val="16"/>
              </w:rPr>
              <w:t xml:space="preserve">(процентов) </w:t>
            </w:r>
          </w:p>
        </w:tc>
        <w:tc>
          <w:tcPr>
            <w:tcW w:w="851" w:type="dxa"/>
          </w:tcPr>
          <w:p w:rsidR="00476E76" w:rsidRPr="00E512D7" w:rsidRDefault="00547841"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E512D7">
              <w:rPr>
                <w:rFonts w:ascii="Times New Roman" w:eastAsia="Times New Roman" w:hAnsi="Times New Roman"/>
                <w:color w:val="000000"/>
                <w:sz w:val="16"/>
                <w:szCs w:val="16"/>
                <w:lang w:eastAsia="ru-RU"/>
              </w:rPr>
              <w:t>0,0</w:t>
            </w:r>
          </w:p>
        </w:tc>
        <w:tc>
          <w:tcPr>
            <w:tcW w:w="852" w:type="dxa"/>
          </w:tcPr>
          <w:p w:rsidR="00476E76" w:rsidRPr="00E512D7" w:rsidRDefault="00476E76" w:rsidP="002056FE">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E512D7">
              <w:rPr>
                <w:rFonts w:ascii="Times New Roman" w:eastAsia="Times New Roman" w:hAnsi="Times New Roman"/>
                <w:color w:val="000000"/>
                <w:sz w:val="16"/>
                <w:szCs w:val="16"/>
                <w:lang w:eastAsia="ru-RU"/>
              </w:rPr>
              <w:t>0,</w:t>
            </w:r>
            <w:r w:rsidR="002056FE" w:rsidRPr="00E512D7">
              <w:rPr>
                <w:rFonts w:ascii="Times New Roman" w:eastAsia="Times New Roman" w:hAnsi="Times New Roman"/>
                <w:color w:val="000000"/>
                <w:sz w:val="16"/>
                <w:szCs w:val="16"/>
                <w:lang w:eastAsia="ru-RU"/>
              </w:rPr>
              <w:t>6</w:t>
            </w:r>
          </w:p>
        </w:tc>
        <w:tc>
          <w:tcPr>
            <w:tcW w:w="851" w:type="dxa"/>
          </w:tcPr>
          <w:p w:rsidR="00476E76" w:rsidRPr="00E512D7" w:rsidRDefault="00476E76" w:rsidP="002056FE">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E512D7">
              <w:rPr>
                <w:rFonts w:ascii="Times New Roman" w:eastAsia="Times New Roman" w:hAnsi="Times New Roman"/>
                <w:color w:val="000000"/>
                <w:sz w:val="16"/>
                <w:szCs w:val="16"/>
                <w:lang w:eastAsia="ru-RU"/>
              </w:rPr>
              <w:t>0,</w:t>
            </w:r>
            <w:r w:rsidR="002056FE" w:rsidRPr="00E512D7">
              <w:rPr>
                <w:rFonts w:ascii="Times New Roman" w:eastAsia="Times New Roman" w:hAnsi="Times New Roman"/>
                <w:color w:val="000000"/>
                <w:sz w:val="16"/>
                <w:szCs w:val="16"/>
                <w:lang w:eastAsia="ru-RU"/>
              </w:rPr>
              <w:t>0</w:t>
            </w:r>
          </w:p>
        </w:tc>
        <w:tc>
          <w:tcPr>
            <w:tcW w:w="850" w:type="dxa"/>
          </w:tcPr>
          <w:p w:rsidR="00476E76" w:rsidRPr="00721671" w:rsidRDefault="00476E76" w:rsidP="00861266">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721671">
              <w:rPr>
                <w:rFonts w:ascii="Times New Roman" w:eastAsia="Times New Roman" w:hAnsi="Times New Roman"/>
                <w:sz w:val="16"/>
                <w:szCs w:val="16"/>
                <w:lang w:eastAsia="ru-RU"/>
              </w:rPr>
              <w:t>0,</w:t>
            </w:r>
            <w:r w:rsidR="00861266" w:rsidRPr="00721671">
              <w:rPr>
                <w:rFonts w:ascii="Times New Roman" w:eastAsia="Times New Roman" w:hAnsi="Times New Roman"/>
                <w:sz w:val="16"/>
                <w:szCs w:val="16"/>
                <w:lang w:eastAsia="ru-RU"/>
              </w:rPr>
              <w:t>3</w:t>
            </w:r>
          </w:p>
        </w:tc>
        <w:tc>
          <w:tcPr>
            <w:tcW w:w="710" w:type="dxa"/>
          </w:tcPr>
          <w:p w:rsidR="00476E76" w:rsidRPr="00E512D7" w:rsidRDefault="00476E76" w:rsidP="0086126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E512D7">
              <w:rPr>
                <w:rFonts w:ascii="Times New Roman" w:eastAsia="Times New Roman" w:hAnsi="Times New Roman"/>
                <w:color w:val="000000"/>
                <w:sz w:val="16"/>
                <w:szCs w:val="16"/>
                <w:lang w:eastAsia="ru-RU"/>
              </w:rPr>
              <w:t>0,</w:t>
            </w:r>
            <w:r w:rsidR="00861266">
              <w:rPr>
                <w:rFonts w:ascii="Times New Roman" w:eastAsia="Times New Roman" w:hAnsi="Times New Roman"/>
                <w:color w:val="000000"/>
                <w:sz w:val="16"/>
                <w:szCs w:val="16"/>
                <w:lang w:eastAsia="ru-RU"/>
              </w:rPr>
              <w:t>3</w:t>
            </w:r>
          </w:p>
        </w:tc>
        <w:tc>
          <w:tcPr>
            <w:tcW w:w="709" w:type="dxa"/>
          </w:tcPr>
          <w:p w:rsidR="00476E76" w:rsidRPr="00E512D7" w:rsidRDefault="00476E76" w:rsidP="0086126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E512D7">
              <w:rPr>
                <w:rFonts w:ascii="Times New Roman" w:eastAsia="Times New Roman" w:hAnsi="Times New Roman"/>
                <w:color w:val="000000"/>
                <w:sz w:val="16"/>
                <w:szCs w:val="16"/>
                <w:lang w:eastAsia="ru-RU"/>
              </w:rPr>
              <w:t>0,</w:t>
            </w:r>
            <w:r w:rsidR="00861266">
              <w:rPr>
                <w:rFonts w:ascii="Times New Roman" w:eastAsia="Times New Roman" w:hAnsi="Times New Roman"/>
                <w:color w:val="000000"/>
                <w:sz w:val="16"/>
                <w:szCs w:val="16"/>
                <w:lang w:eastAsia="ru-RU"/>
              </w:rPr>
              <w:t>3</w:t>
            </w:r>
          </w:p>
        </w:tc>
        <w:tc>
          <w:tcPr>
            <w:tcW w:w="708" w:type="dxa"/>
          </w:tcPr>
          <w:p w:rsidR="00476E76" w:rsidRPr="00E512D7" w:rsidRDefault="00476E76" w:rsidP="00326EEA">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E512D7">
              <w:rPr>
                <w:rFonts w:ascii="Times New Roman" w:eastAsia="Times New Roman" w:hAnsi="Times New Roman"/>
                <w:color w:val="000000"/>
                <w:sz w:val="16"/>
                <w:szCs w:val="16"/>
                <w:lang w:eastAsia="ru-RU"/>
              </w:rPr>
              <w:t>0</w:t>
            </w:r>
            <w:r w:rsidR="00326EEA">
              <w:rPr>
                <w:rFonts w:ascii="Times New Roman" w:eastAsia="Times New Roman" w:hAnsi="Times New Roman"/>
                <w:color w:val="000000"/>
                <w:sz w:val="16"/>
                <w:szCs w:val="16"/>
                <w:lang w:eastAsia="ru-RU"/>
              </w:rPr>
              <w:t>,3</w:t>
            </w:r>
          </w:p>
        </w:tc>
        <w:tc>
          <w:tcPr>
            <w:tcW w:w="710" w:type="dxa"/>
          </w:tcPr>
          <w:p w:rsidR="00476E76" w:rsidRPr="00E512D7" w:rsidRDefault="00476E76"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E512D7">
              <w:rPr>
                <w:rFonts w:ascii="Times New Roman" w:eastAsia="Times New Roman" w:hAnsi="Times New Roman"/>
                <w:color w:val="000000"/>
                <w:sz w:val="16"/>
                <w:szCs w:val="16"/>
                <w:lang w:eastAsia="ru-RU"/>
              </w:rPr>
              <w:t>0,9</w:t>
            </w:r>
          </w:p>
        </w:tc>
        <w:tc>
          <w:tcPr>
            <w:tcW w:w="708" w:type="dxa"/>
            <w:gridSpan w:val="2"/>
          </w:tcPr>
          <w:p w:rsidR="00476E76" w:rsidRPr="00E512D7" w:rsidRDefault="00476E76" w:rsidP="00476E76">
            <w:pPr>
              <w:widowControl w:val="0"/>
              <w:autoSpaceDE w:val="0"/>
              <w:autoSpaceDN w:val="0"/>
              <w:spacing w:after="0" w:line="240" w:lineRule="auto"/>
              <w:ind w:left="-57" w:right="-57"/>
              <w:jc w:val="center"/>
              <w:rPr>
                <w:rFonts w:ascii="Times New Roman" w:eastAsia="Times New Roman" w:hAnsi="Times New Roman"/>
                <w:color w:val="000000"/>
                <w:sz w:val="16"/>
                <w:szCs w:val="16"/>
                <w:lang w:eastAsia="ru-RU"/>
              </w:rPr>
            </w:pPr>
            <w:r w:rsidRPr="00E512D7">
              <w:rPr>
                <w:rFonts w:ascii="Times New Roman" w:eastAsia="Times New Roman" w:hAnsi="Times New Roman"/>
                <w:color w:val="000000"/>
                <w:sz w:val="16"/>
                <w:szCs w:val="16"/>
                <w:lang w:eastAsia="ru-RU"/>
              </w:rPr>
              <w:t>0,9</w:t>
            </w:r>
          </w:p>
        </w:tc>
      </w:tr>
      <w:tr w:rsidR="00476E76" w:rsidRPr="00823E46" w:rsidTr="00FF2FE5">
        <w:tc>
          <w:tcPr>
            <w:tcW w:w="706"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5</w:t>
            </w:r>
            <w:r w:rsidRPr="00823E46">
              <w:rPr>
                <w:rFonts w:ascii="Times New Roman" w:eastAsia="Times New Roman" w:hAnsi="Times New Roman"/>
                <w:color w:val="000000"/>
                <w:sz w:val="16"/>
                <w:szCs w:val="16"/>
              </w:rPr>
              <w:t>.1</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Разработка (корректировка) прогноза социально-эко</w:t>
            </w:r>
            <w:r w:rsidRPr="00823E46">
              <w:rPr>
                <w:rFonts w:ascii="Times New Roman" w:eastAsia="Times New Roman" w:hAnsi="Times New Roman"/>
                <w:color w:val="000000"/>
                <w:sz w:val="16"/>
                <w:szCs w:val="16"/>
              </w:rPr>
              <w:softHyphen/>
              <w:t>но</w:t>
            </w:r>
            <w:r w:rsidRPr="00823E46">
              <w:rPr>
                <w:rFonts w:ascii="Times New Roman" w:eastAsia="Times New Roman" w:hAnsi="Times New Roman"/>
                <w:color w:val="000000"/>
                <w:sz w:val="16"/>
                <w:szCs w:val="16"/>
              </w:rPr>
              <w:softHyphen/>
              <w:t>ми</w:t>
            </w:r>
            <w:r w:rsidRPr="00823E46">
              <w:rPr>
                <w:rFonts w:ascii="Times New Roman" w:eastAsia="Times New Roman" w:hAnsi="Times New Roman"/>
                <w:color w:val="000000"/>
                <w:sz w:val="16"/>
                <w:szCs w:val="16"/>
              </w:rPr>
              <w:softHyphen/>
              <w:t>чес</w:t>
            </w:r>
            <w:r w:rsidRPr="00823E46">
              <w:rPr>
                <w:rFonts w:ascii="Times New Roman" w:eastAsia="Times New Roman" w:hAnsi="Times New Roman"/>
                <w:color w:val="000000"/>
                <w:sz w:val="16"/>
                <w:szCs w:val="16"/>
              </w:rPr>
              <w:softHyphen/>
              <w:t xml:space="preserve">кого развития </w:t>
            </w:r>
            <w:r>
              <w:rPr>
                <w:rFonts w:ascii="Times New Roman" w:eastAsia="Times New Roman" w:hAnsi="Times New Roman"/>
                <w:color w:val="000000"/>
                <w:sz w:val="16"/>
                <w:szCs w:val="16"/>
              </w:rPr>
              <w:t>города Канаш Чувашской Республики</w:t>
            </w:r>
            <w:r w:rsidRPr="00823E46">
              <w:rPr>
                <w:rFonts w:ascii="Times New Roman" w:eastAsia="Times New Roman" w:hAnsi="Times New Roman"/>
                <w:color w:val="000000"/>
                <w:sz w:val="16"/>
                <w:szCs w:val="16"/>
              </w:rPr>
              <w:t xml:space="preserve"> на долгосрочный период</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bCs/>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ответственный исполнитель – </w:t>
            </w:r>
            <w:r>
              <w:rPr>
                <w:rFonts w:ascii="Times New Roman" w:eastAsia="Times New Roman" w:hAnsi="Times New Roman"/>
                <w:bCs/>
                <w:color w:val="000000"/>
                <w:sz w:val="16"/>
                <w:szCs w:val="16"/>
              </w:rPr>
              <w:t>отдел экономики администрации города Канаш</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706"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706"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706"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5</w:t>
            </w:r>
            <w:r w:rsidRPr="00823E46">
              <w:rPr>
                <w:rFonts w:ascii="Times New Roman" w:eastAsia="Times New Roman" w:hAnsi="Times New Roman"/>
                <w:color w:val="000000"/>
                <w:sz w:val="16"/>
                <w:szCs w:val="16"/>
              </w:rPr>
              <w:t>.2</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Разработка (корректировка) бюджетного прог</w:t>
            </w:r>
            <w:r w:rsidRPr="00823E46">
              <w:rPr>
                <w:rFonts w:ascii="Times New Roman" w:eastAsia="Times New Roman" w:hAnsi="Times New Roman"/>
                <w:color w:val="000000"/>
                <w:sz w:val="16"/>
                <w:szCs w:val="16"/>
              </w:rPr>
              <w:softHyphen/>
              <w:t xml:space="preserve">ноза </w:t>
            </w:r>
            <w:r>
              <w:rPr>
                <w:rFonts w:ascii="Times New Roman" w:eastAsia="Times New Roman" w:hAnsi="Times New Roman"/>
                <w:color w:val="000000"/>
                <w:sz w:val="16"/>
                <w:szCs w:val="16"/>
              </w:rPr>
              <w:t>города Канаш Чувашской Республики</w:t>
            </w:r>
            <w:r w:rsidRPr="00823E46">
              <w:rPr>
                <w:rFonts w:ascii="Times New Roman" w:eastAsia="Times New Roman" w:hAnsi="Times New Roman"/>
                <w:color w:val="000000"/>
                <w:sz w:val="16"/>
                <w:szCs w:val="16"/>
              </w:rPr>
              <w:t xml:space="preserve"> на долгосрочный период</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bCs/>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ответственный исполнитель – </w:t>
            </w:r>
            <w:r>
              <w:rPr>
                <w:rFonts w:ascii="Times New Roman" w:eastAsia="Times New Roman" w:hAnsi="Times New Roman"/>
                <w:bCs/>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706"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706"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706"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5</w:t>
            </w:r>
            <w:r w:rsidRPr="00823E46">
              <w:rPr>
                <w:rFonts w:ascii="Times New Roman" w:eastAsia="Times New Roman" w:hAnsi="Times New Roman"/>
                <w:color w:val="000000"/>
                <w:sz w:val="16"/>
                <w:szCs w:val="16"/>
              </w:rPr>
              <w:t>.3</w:t>
            </w:r>
          </w:p>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 xml:space="preserve">Формирование сбалансированного </w:t>
            </w:r>
            <w:r>
              <w:rPr>
                <w:rFonts w:ascii="Times New Roman" w:eastAsia="Times New Roman" w:hAnsi="Times New Roman"/>
                <w:color w:val="000000"/>
                <w:sz w:val="16"/>
                <w:szCs w:val="16"/>
              </w:rPr>
              <w:t>бюджета города Канаш</w:t>
            </w:r>
            <w:r w:rsidRPr="00823E46">
              <w:rPr>
                <w:rFonts w:ascii="Times New Roman" w:eastAsia="Times New Roman" w:hAnsi="Times New Roman"/>
                <w:color w:val="000000"/>
                <w:sz w:val="16"/>
                <w:szCs w:val="16"/>
              </w:rPr>
              <w:t xml:space="preserve"> на очередной финансовый год и плановый период, </w:t>
            </w:r>
            <w:r w:rsidRPr="00823E46">
              <w:rPr>
                <w:rFonts w:ascii="Times New Roman" w:eastAsia="Times New Roman" w:hAnsi="Times New Roman"/>
                <w:color w:val="000000"/>
                <w:sz w:val="16"/>
                <w:szCs w:val="16"/>
              </w:rPr>
              <w:lastRenderedPageBreak/>
              <w:t>обеспечивающего под</w:t>
            </w:r>
            <w:r w:rsidRPr="00823E46">
              <w:rPr>
                <w:rFonts w:ascii="Times New Roman" w:eastAsia="Times New Roman" w:hAnsi="Times New Roman"/>
                <w:color w:val="000000"/>
                <w:sz w:val="16"/>
                <w:szCs w:val="16"/>
              </w:rPr>
              <w:softHyphen/>
              <w:t xml:space="preserve">держание безопасного уровня </w:t>
            </w:r>
            <w:r>
              <w:rPr>
                <w:rFonts w:ascii="Times New Roman" w:eastAsia="Times New Roman" w:hAnsi="Times New Roman"/>
                <w:color w:val="000000"/>
                <w:sz w:val="16"/>
                <w:szCs w:val="16"/>
              </w:rPr>
              <w:t>муниципального долга города Канаш Чувашской Республики</w:t>
            </w:r>
          </w:p>
        </w:tc>
        <w:tc>
          <w:tcPr>
            <w:tcW w:w="1276" w:type="dxa"/>
            <w:vMerge w:val="restart"/>
          </w:tcPr>
          <w:p w:rsidR="00476E76" w:rsidRPr="00823E46" w:rsidRDefault="00476E76" w:rsidP="00476E76">
            <w:pPr>
              <w:spacing w:after="0" w:line="240" w:lineRule="auto"/>
              <w:ind w:left="-57" w:right="-57"/>
              <w:rPr>
                <w:rFonts w:ascii="Times New Roman" w:eastAsia="Times New Roman" w:hAnsi="Times New Roman"/>
                <w:bCs/>
                <w:color w:val="000000"/>
                <w:sz w:val="16"/>
                <w:szCs w:val="16"/>
              </w:rPr>
            </w:pPr>
          </w:p>
        </w:tc>
        <w:tc>
          <w:tcPr>
            <w:tcW w:w="1312" w:type="dxa"/>
            <w:vMerge w:val="restart"/>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ответственный исполнитель – </w:t>
            </w:r>
            <w:r>
              <w:rPr>
                <w:rFonts w:ascii="Times New Roman" w:eastAsia="Times New Roman" w:hAnsi="Times New Roman"/>
                <w:bCs/>
                <w:color w:val="000000"/>
                <w:sz w:val="16"/>
                <w:szCs w:val="16"/>
              </w:rPr>
              <w:t>Финотдел</w:t>
            </w: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823E46">
              <w:rPr>
                <w:rFonts w:ascii="Times New Roman" w:eastAsia="Times New Roman" w:hAnsi="Times New Roman"/>
                <w:bCs/>
                <w:color w:val="000000"/>
                <w:sz w:val="16"/>
                <w:szCs w:val="16"/>
              </w:rPr>
              <w:t>всего</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706"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Pr>
                <w:rFonts w:ascii="Times New Roman" w:eastAsia="Times New Roman" w:hAnsi="Times New Roman"/>
                <w:bCs/>
                <w:color w:val="000000"/>
                <w:sz w:val="16"/>
                <w:szCs w:val="16"/>
              </w:rPr>
              <w:t>бюджет города Канаш</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476E76" w:rsidRPr="00823E46" w:rsidTr="00FF2FE5">
        <w:tc>
          <w:tcPr>
            <w:tcW w:w="706"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418"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1276" w:type="dxa"/>
            <w:vMerge/>
          </w:tcPr>
          <w:p w:rsidR="00476E76" w:rsidRPr="00823E46" w:rsidRDefault="00476E76" w:rsidP="00476E76">
            <w:pPr>
              <w:spacing w:after="0" w:line="240" w:lineRule="auto"/>
              <w:ind w:left="-57" w:right="-57"/>
              <w:rPr>
                <w:rFonts w:ascii="Times New Roman" w:eastAsia="Times New Roman" w:hAnsi="Times New Roman"/>
                <w:color w:val="000000"/>
                <w:sz w:val="16"/>
                <w:szCs w:val="16"/>
              </w:rPr>
            </w:pPr>
          </w:p>
        </w:tc>
        <w:tc>
          <w:tcPr>
            <w:tcW w:w="1312" w:type="dxa"/>
            <w:vMerge/>
          </w:tcPr>
          <w:p w:rsidR="00476E76" w:rsidRPr="00823E46" w:rsidRDefault="00476E76" w:rsidP="00476E76">
            <w:pPr>
              <w:spacing w:after="0" w:line="240" w:lineRule="auto"/>
              <w:ind w:left="-57" w:right="-57"/>
              <w:jc w:val="both"/>
              <w:rPr>
                <w:rFonts w:ascii="Times New Roman" w:eastAsia="Times New Roman" w:hAnsi="Times New Roman"/>
                <w:color w:val="000000"/>
                <w:sz w:val="16"/>
                <w:szCs w:val="16"/>
              </w:rPr>
            </w:pPr>
          </w:p>
        </w:tc>
        <w:tc>
          <w:tcPr>
            <w:tcW w:w="814"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476E76" w:rsidRPr="00823E46" w:rsidRDefault="00476E76" w:rsidP="00476E76">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476E76" w:rsidRPr="00823E46" w:rsidRDefault="00476E76" w:rsidP="00476E76">
            <w:pPr>
              <w:spacing w:after="0" w:line="240" w:lineRule="auto"/>
              <w:ind w:left="-57" w:right="-57"/>
              <w:rPr>
                <w:rFonts w:ascii="Times New Roman" w:eastAsia="Times New Roman" w:hAnsi="Times New Roman"/>
                <w:color w:val="000000"/>
                <w:sz w:val="16"/>
                <w:szCs w:val="16"/>
                <w:lang w:eastAsia="ru-RU"/>
              </w:rPr>
            </w:pPr>
            <w:r w:rsidRPr="00823E46">
              <w:rPr>
                <w:rFonts w:ascii="Times New Roman" w:eastAsia="Times New Roman" w:hAnsi="Times New Roman"/>
                <w:color w:val="000000"/>
                <w:sz w:val="16"/>
                <w:szCs w:val="16"/>
                <w:lang w:eastAsia="ru-RU"/>
              </w:rPr>
              <w:t>внебюджетные источники</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2"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1"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850" w:type="dxa"/>
          </w:tcPr>
          <w:p w:rsidR="00476E76" w:rsidRPr="00721671" w:rsidRDefault="00476E76" w:rsidP="00476E76">
            <w:pPr>
              <w:spacing w:after="0" w:line="240" w:lineRule="auto"/>
              <w:ind w:left="-113" w:right="-113"/>
              <w:jc w:val="center"/>
              <w:rPr>
                <w:rFonts w:ascii="Times New Roman" w:eastAsia="Times New Roman" w:hAnsi="Times New Roman"/>
                <w:sz w:val="16"/>
                <w:szCs w:val="16"/>
              </w:rPr>
            </w:pPr>
            <w:r w:rsidRPr="00721671">
              <w:rPr>
                <w:rFonts w:ascii="Times New Roman" w:eastAsia="Times New Roman" w:hAnsi="Times New Roman"/>
                <w:sz w:val="16"/>
                <w:szCs w:val="16"/>
              </w:rPr>
              <w:t>0,0</w:t>
            </w:r>
          </w:p>
        </w:tc>
        <w:tc>
          <w:tcPr>
            <w:tcW w:w="710" w:type="dxa"/>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9"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10" w:type="dxa"/>
            <w:shd w:val="clear" w:color="auto" w:fill="FFFFFF"/>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c>
          <w:tcPr>
            <w:tcW w:w="708" w:type="dxa"/>
            <w:gridSpan w:val="2"/>
          </w:tcPr>
          <w:p w:rsidR="00476E76" w:rsidRPr="00823E46" w:rsidRDefault="00476E76" w:rsidP="00476E76">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0,0</w:t>
            </w:r>
          </w:p>
        </w:tc>
      </w:tr>
      <w:tr w:rsidR="00BB127D" w:rsidRPr="00823E46" w:rsidTr="00FF2FE5">
        <w:tc>
          <w:tcPr>
            <w:tcW w:w="15628" w:type="dxa"/>
            <w:gridSpan w:val="19"/>
          </w:tcPr>
          <w:p w:rsidR="00BB127D" w:rsidRPr="000621AA" w:rsidRDefault="00BB127D" w:rsidP="00476E76">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b/>
                <w:sz w:val="16"/>
                <w:szCs w:val="16"/>
              </w:rPr>
              <w:t>Цель «</w:t>
            </w:r>
            <w:r w:rsidRPr="000621AA">
              <w:rPr>
                <w:rFonts w:ascii="Times New Roman" w:hAnsi="Times New Roman"/>
                <w:b/>
                <w:sz w:val="16"/>
                <w:szCs w:val="16"/>
              </w:rPr>
              <w:t>Создание условий для обеспечения долгосрочной сбалансированности и повышения устойчивости бюджетной системы»</w:t>
            </w:r>
          </w:p>
        </w:tc>
      </w:tr>
      <w:tr w:rsidR="001C41BF" w:rsidRPr="00823E46" w:rsidTr="00FF2FE5">
        <w:trPr>
          <w:gridAfter w:val="1"/>
          <w:wAfter w:w="143" w:type="dxa"/>
        </w:trPr>
        <w:tc>
          <w:tcPr>
            <w:tcW w:w="706" w:type="dxa"/>
            <w:vMerge w:val="restart"/>
          </w:tcPr>
          <w:p w:rsidR="001C41BF" w:rsidRPr="00823E46" w:rsidRDefault="001C41BF" w:rsidP="00627A28">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823E46">
              <w:rPr>
                <w:rFonts w:ascii="Times New Roman" w:eastAsia="Times New Roman" w:hAnsi="Times New Roman"/>
                <w:bCs/>
                <w:color w:val="000000"/>
                <w:sz w:val="16"/>
                <w:szCs w:val="16"/>
              </w:rPr>
              <w:t>Основное мероприя</w:t>
            </w:r>
            <w:r w:rsidRPr="00823E46">
              <w:rPr>
                <w:rFonts w:ascii="Times New Roman" w:eastAsia="Times New Roman" w:hAnsi="Times New Roman"/>
                <w:bCs/>
                <w:color w:val="000000"/>
                <w:sz w:val="16"/>
                <w:szCs w:val="16"/>
              </w:rPr>
              <w:softHyphen/>
              <w:t xml:space="preserve">тие </w:t>
            </w:r>
            <w:r>
              <w:rPr>
                <w:rFonts w:ascii="Times New Roman" w:eastAsia="Times New Roman" w:hAnsi="Times New Roman"/>
                <w:bCs/>
                <w:color w:val="000000"/>
                <w:sz w:val="16"/>
                <w:szCs w:val="16"/>
              </w:rPr>
              <w:t>6</w:t>
            </w:r>
          </w:p>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r w:rsidRPr="00B2285E">
              <w:rPr>
                <w:rFonts w:ascii="Times New Roman" w:hAnsi="Times New Roman"/>
                <w:color w:val="000000"/>
                <w:sz w:val="16"/>
                <w:szCs w:val="16"/>
              </w:rPr>
              <w:t>Осуществление мер финансовой поддержки бюджетов городских округов, направленных на обеспечение их сбалансированности и повышение уровня бюджетной обеспеченности</w:t>
            </w:r>
          </w:p>
        </w:tc>
        <w:tc>
          <w:tcPr>
            <w:tcW w:w="1276" w:type="dxa"/>
            <w:vMerge w:val="restart"/>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val="restart"/>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ответственный исполнитель – </w:t>
            </w:r>
            <w:r>
              <w:rPr>
                <w:rFonts w:ascii="Times New Roman" w:eastAsia="Times New Roman" w:hAnsi="Times New Roman"/>
                <w:bCs/>
                <w:color w:val="000000"/>
                <w:sz w:val="16"/>
                <w:szCs w:val="16"/>
              </w:rPr>
              <w:t>Финотдел</w:t>
            </w: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903/992/905/974/957</w:t>
            </w:r>
          </w:p>
        </w:tc>
        <w:tc>
          <w:tcPr>
            <w:tcW w:w="602" w:type="dxa"/>
          </w:tcPr>
          <w:p w:rsidR="001C41BF" w:rsidRPr="000621AA" w:rsidRDefault="001C41BF" w:rsidP="00627A28">
            <w:pPr>
              <w:spacing w:after="0" w:line="240" w:lineRule="auto"/>
              <w:ind w:left="-57" w:right="-57"/>
              <w:jc w:val="center"/>
              <w:rPr>
                <w:rFonts w:ascii="Times New Roman" w:eastAsia="Times New Roman" w:hAnsi="Times New Roman"/>
                <w:sz w:val="16"/>
                <w:szCs w:val="16"/>
              </w:rPr>
            </w:pPr>
          </w:p>
        </w:tc>
        <w:tc>
          <w:tcPr>
            <w:tcW w:w="992" w:type="dxa"/>
          </w:tcPr>
          <w:p w:rsidR="001C41BF" w:rsidRPr="000621AA" w:rsidRDefault="001C41BF" w:rsidP="00627A28">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sz w:val="16"/>
                <w:szCs w:val="16"/>
              </w:rPr>
              <w:t>Ч410400000</w:t>
            </w:r>
          </w:p>
        </w:tc>
        <w:tc>
          <w:tcPr>
            <w:tcW w:w="425" w:type="dxa"/>
          </w:tcPr>
          <w:p w:rsidR="001C41BF" w:rsidRPr="000621AA" w:rsidRDefault="001C41BF" w:rsidP="00627A28">
            <w:pPr>
              <w:spacing w:after="0" w:line="240" w:lineRule="auto"/>
              <w:ind w:left="-57" w:right="-57"/>
              <w:jc w:val="center"/>
              <w:rPr>
                <w:rFonts w:ascii="Times New Roman" w:eastAsia="Times New Roman" w:hAnsi="Times New Roman"/>
                <w:sz w:val="16"/>
                <w:szCs w:val="16"/>
              </w:rPr>
            </w:pPr>
          </w:p>
        </w:tc>
        <w:tc>
          <w:tcPr>
            <w:tcW w:w="1134" w:type="dxa"/>
          </w:tcPr>
          <w:p w:rsidR="001C41BF" w:rsidRPr="000621AA" w:rsidRDefault="001C41BF" w:rsidP="00627A28">
            <w:pPr>
              <w:spacing w:after="0" w:line="240" w:lineRule="auto"/>
              <w:ind w:left="-57" w:right="-57"/>
              <w:rPr>
                <w:rFonts w:ascii="Times New Roman" w:eastAsia="Times New Roman" w:hAnsi="Times New Roman"/>
                <w:sz w:val="16"/>
                <w:szCs w:val="16"/>
                <w:lang w:eastAsia="ru-RU"/>
              </w:rPr>
            </w:pPr>
            <w:r w:rsidRPr="000621AA">
              <w:rPr>
                <w:rFonts w:ascii="Times New Roman" w:eastAsia="Times New Roman" w:hAnsi="Times New Roman"/>
                <w:sz w:val="16"/>
                <w:szCs w:val="16"/>
                <w:lang w:eastAsia="ru-RU"/>
              </w:rPr>
              <w:t>всего</w:t>
            </w:r>
          </w:p>
        </w:tc>
        <w:tc>
          <w:tcPr>
            <w:tcW w:w="851" w:type="dxa"/>
          </w:tcPr>
          <w:p w:rsidR="001C41BF" w:rsidRPr="000621AA" w:rsidRDefault="001C41BF" w:rsidP="00627A28">
            <w:pPr>
              <w:spacing w:after="0" w:line="240" w:lineRule="auto"/>
              <w:ind w:left="-113" w:right="-113"/>
              <w:jc w:val="center"/>
              <w:rPr>
                <w:rFonts w:ascii="Times New Roman" w:eastAsia="Times New Roman" w:hAnsi="Times New Roman"/>
                <w:sz w:val="16"/>
                <w:szCs w:val="16"/>
              </w:rPr>
            </w:pPr>
            <w:r w:rsidRPr="000621AA">
              <w:rPr>
                <w:rFonts w:ascii="Times New Roman" w:eastAsia="Times New Roman" w:hAnsi="Times New Roman"/>
                <w:sz w:val="16"/>
                <w:szCs w:val="16"/>
              </w:rPr>
              <w:t>36596,1</w:t>
            </w:r>
          </w:p>
        </w:tc>
        <w:tc>
          <w:tcPr>
            <w:tcW w:w="852" w:type="dxa"/>
          </w:tcPr>
          <w:p w:rsidR="001C41BF" w:rsidRPr="000621AA" w:rsidRDefault="009B7E05" w:rsidP="00DC27E7">
            <w:pPr>
              <w:jc w:val="center"/>
            </w:pPr>
            <w:r w:rsidRPr="000621AA">
              <w:rPr>
                <w:rFonts w:ascii="Times New Roman" w:eastAsia="Times New Roman" w:hAnsi="Times New Roman"/>
                <w:sz w:val="16"/>
                <w:szCs w:val="16"/>
              </w:rPr>
              <w:t>34615,</w:t>
            </w:r>
            <w:r w:rsidR="00DC27E7" w:rsidRPr="000621AA">
              <w:rPr>
                <w:rFonts w:ascii="Times New Roman" w:eastAsia="Times New Roman" w:hAnsi="Times New Roman"/>
                <w:sz w:val="16"/>
                <w:szCs w:val="16"/>
              </w:rPr>
              <w:t>9</w:t>
            </w:r>
          </w:p>
        </w:tc>
        <w:tc>
          <w:tcPr>
            <w:tcW w:w="851" w:type="dxa"/>
          </w:tcPr>
          <w:p w:rsidR="001C41BF" w:rsidRPr="000621AA" w:rsidRDefault="00C15C00" w:rsidP="00E61344">
            <w:pPr>
              <w:jc w:val="center"/>
            </w:pPr>
            <w:r w:rsidRPr="000621AA">
              <w:rPr>
                <w:rFonts w:ascii="Times New Roman" w:eastAsia="Times New Roman" w:hAnsi="Times New Roman"/>
                <w:sz w:val="16"/>
                <w:szCs w:val="16"/>
              </w:rPr>
              <w:t>50 574,5</w:t>
            </w:r>
          </w:p>
        </w:tc>
        <w:tc>
          <w:tcPr>
            <w:tcW w:w="850" w:type="dxa"/>
          </w:tcPr>
          <w:p w:rsidR="001C41BF" w:rsidRPr="00721671" w:rsidRDefault="00721671" w:rsidP="00627A28">
            <w:pPr>
              <w:jc w:val="center"/>
            </w:pPr>
            <w:r w:rsidRPr="00721671">
              <w:rPr>
                <w:rFonts w:ascii="Times New Roman" w:eastAsia="Times New Roman" w:hAnsi="Times New Roman"/>
                <w:sz w:val="16"/>
                <w:szCs w:val="16"/>
              </w:rPr>
              <w:t>36 638,1</w:t>
            </w:r>
          </w:p>
        </w:tc>
        <w:tc>
          <w:tcPr>
            <w:tcW w:w="710" w:type="dxa"/>
          </w:tcPr>
          <w:p w:rsidR="001C41BF" w:rsidRDefault="00574197" w:rsidP="00627A28">
            <w:pPr>
              <w:jc w:val="center"/>
            </w:pPr>
            <w:r>
              <w:rPr>
                <w:rFonts w:ascii="Times New Roman" w:eastAsia="Times New Roman" w:hAnsi="Times New Roman"/>
                <w:color w:val="000000"/>
                <w:sz w:val="16"/>
                <w:szCs w:val="16"/>
              </w:rPr>
              <w:t>43 885,4</w:t>
            </w:r>
          </w:p>
        </w:tc>
        <w:tc>
          <w:tcPr>
            <w:tcW w:w="709" w:type="dxa"/>
            <w:shd w:val="clear" w:color="auto" w:fill="FFFFFF"/>
          </w:tcPr>
          <w:p w:rsidR="001C41BF" w:rsidRDefault="001C41BF" w:rsidP="00627A28">
            <w:pPr>
              <w:jc w:val="center"/>
            </w:pPr>
            <w:r w:rsidRPr="0073232B">
              <w:rPr>
                <w:rFonts w:ascii="Times New Roman" w:eastAsia="Times New Roman" w:hAnsi="Times New Roman"/>
                <w:color w:val="000000"/>
                <w:sz w:val="16"/>
                <w:szCs w:val="16"/>
              </w:rPr>
              <w:t>0,0</w:t>
            </w:r>
          </w:p>
        </w:tc>
        <w:tc>
          <w:tcPr>
            <w:tcW w:w="708" w:type="dxa"/>
            <w:shd w:val="clear" w:color="auto" w:fill="FFFFFF"/>
          </w:tcPr>
          <w:p w:rsidR="001C41BF" w:rsidRDefault="001C41BF" w:rsidP="00627A28">
            <w:pPr>
              <w:jc w:val="center"/>
            </w:pPr>
            <w:r w:rsidRPr="0073232B">
              <w:rPr>
                <w:rFonts w:ascii="Times New Roman" w:eastAsia="Times New Roman" w:hAnsi="Times New Roman"/>
                <w:color w:val="000000"/>
                <w:sz w:val="16"/>
                <w:szCs w:val="16"/>
              </w:rPr>
              <w:t>0,0</w:t>
            </w:r>
          </w:p>
        </w:tc>
        <w:tc>
          <w:tcPr>
            <w:tcW w:w="710" w:type="dxa"/>
            <w:shd w:val="clear" w:color="auto" w:fill="FFFFFF"/>
          </w:tcPr>
          <w:p w:rsidR="001C41BF" w:rsidRDefault="001C41BF" w:rsidP="00627A28">
            <w:pPr>
              <w:jc w:val="center"/>
            </w:pPr>
            <w:r w:rsidRPr="0073232B">
              <w:rPr>
                <w:rFonts w:ascii="Times New Roman" w:eastAsia="Times New Roman" w:hAnsi="Times New Roman"/>
                <w:color w:val="000000"/>
                <w:sz w:val="16"/>
                <w:szCs w:val="16"/>
              </w:rPr>
              <w:t>0,0</w:t>
            </w:r>
          </w:p>
        </w:tc>
        <w:tc>
          <w:tcPr>
            <w:tcW w:w="565" w:type="dxa"/>
          </w:tcPr>
          <w:p w:rsidR="001C41BF" w:rsidRDefault="001C41BF" w:rsidP="00627A28">
            <w:pPr>
              <w:jc w:val="center"/>
            </w:pPr>
            <w:r w:rsidRPr="0073232B">
              <w:rPr>
                <w:rFonts w:ascii="Times New Roman" w:eastAsia="Times New Roman" w:hAnsi="Times New Roman"/>
                <w:color w:val="000000"/>
                <w:sz w:val="16"/>
                <w:szCs w:val="16"/>
              </w:rPr>
              <w:t>0,0</w:t>
            </w:r>
          </w:p>
        </w:tc>
      </w:tr>
      <w:tr w:rsidR="001C41BF" w:rsidRPr="00823E46" w:rsidTr="00FF2FE5">
        <w:trPr>
          <w:gridAfter w:val="1"/>
          <w:wAfter w:w="143" w:type="dxa"/>
        </w:trPr>
        <w:tc>
          <w:tcPr>
            <w:tcW w:w="706" w:type="dxa"/>
            <w:vMerge/>
          </w:tcPr>
          <w:p w:rsidR="001C41BF" w:rsidRPr="00823E46" w:rsidRDefault="001C41BF" w:rsidP="001C41BF">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418" w:type="dxa"/>
            <w:vMerge/>
          </w:tcPr>
          <w:p w:rsidR="001C41BF" w:rsidRPr="00B2285E" w:rsidRDefault="001C41BF" w:rsidP="001C41BF">
            <w:pPr>
              <w:spacing w:after="0" w:line="240" w:lineRule="auto"/>
              <w:ind w:left="-57" w:right="-57"/>
              <w:jc w:val="both"/>
              <w:rPr>
                <w:rFonts w:ascii="Times New Roman" w:hAnsi="Times New Roman"/>
                <w:color w:val="000000"/>
                <w:sz w:val="16"/>
                <w:szCs w:val="16"/>
              </w:rPr>
            </w:pPr>
          </w:p>
        </w:tc>
        <w:tc>
          <w:tcPr>
            <w:tcW w:w="1276" w:type="dxa"/>
            <w:vMerge/>
          </w:tcPr>
          <w:p w:rsidR="001C41BF" w:rsidRPr="00823E46" w:rsidRDefault="001C41BF" w:rsidP="001C41BF">
            <w:pPr>
              <w:spacing w:after="0" w:line="240" w:lineRule="auto"/>
              <w:ind w:left="-57" w:right="-57"/>
              <w:rPr>
                <w:rFonts w:ascii="Times New Roman" w:eastAsia="Times New Roman" w:hAnsi="Times New Roman"/>
                <w:color w:val="000000"/>
                <w:sz w:val="16"/>
                <w:szCs w:val="16"/>
              </w:rPr>
            </w:pPr>
          </w:p>
        </w:tc>
        <w:tc>
          <w:tcPr>
            <w:tcW w:w="1312" w:type="dxa"/>
            <w:vMerge/>
          </w:tcPr>
          <w:p w:rsidR="001C41BF" w:rsidRPr="00823E46" w:rsidRDefault="001C41BF" w:rsidP="001C41BF">
            <w:pPr>
              <w:spacing w:after="0" w:line="240" w:lineRule="auto"/>
              <w:ind w:left="-57" w:right="-57"/>
              <w:jc w:val="both"/>
              <w:rPr>
                <w:rFonts w:ascii="Times New Roman" w:eastAsia="Times New Roman" w:hAnsi="Times New Roman"/>
                <w:bCs/>
                <w:color w:val="000000"/>
                <w:sz w:val="16"/>
                <w:szCs w:val="16"/>
              </w:rPr>
            </w:pPr>
          </w:p>
        </w:tc>
        <w:tc>
          <w:tcPr>
            <w:tcW w:w="814" w:type="dxa"/>
          </w:tcPr>
          <w:p w:rsidR="001C41BF" w:rsidRDefault="001C41BF" w:rsidP="001C41BF">
            <w:pPr>
              <w:spacing w:after="0" w:line="240" w:lineRule="auto"/>
              <w:ind w:left="-57" w:right="-57"/>
              <w:jc w:val="center"/>
              <w:rPr>
                <w:rFonts w:ascii="Times New Roman" w:eastAsia="Times New Roman" w:hAnsi="Times New Roman"/>
                <w:color w:val="000000"/>
                <w:sz w:val="16"/>
                <w:szCs w:val="16"/>
              </w:rPr>
            </w:pPr>
          </w:p>
        </w:tc>
        <w:tc>
          <w:tcPr>
            <w:tcW w:w="602" w:type="dxa"/>
          </w:tcPr>
          <w:p w:rsidR="001C41BF" w:rsidRPr="00823E46" w:rsidRDefault="001C41BF" w:rsidP="001C41BF">
            <w:pPr>
              <w:spacing w:after="0" w:line="240" w:lineRule="auto"/>
              <w:ind w:left="-57" w:right="-57"/>
              <w:jc w:val="center"/>
              <w:rPr>
                <w:rFonts w:ascii="Times New Roman" w:eastAsia="Times New Roman" w:hAnsi="Times New Roman"/>
                <w:color w:val="000000"/>
                <w:sz w:val="16"/>
                <w:szCs w:val="16"/>
              </w:rPr>
            </w:pPr>
          </w:p>
        </w:tc>
        <w:tc>
          <w:tcPr>
            <w:tcW w:w="992" w:type="dxa"/>
          </w:tcPr>
          <w:p w:rsidR="001C41BF" w:rsidRDefault="001C41BF" w:rsidP="001C41BF">
            <w:pPr>
              <w:spacing w:after="0" w:line="240" w:lineRule="auto"/>
              <w:ind w:left="-113" w:right="-113"/>
              <w:jc w:val="center"/>
              <w:rPr>
                <w:rFonts w:ascii="Times New Roman" w:eastAsia="Times New Roman" w:hAnsi="Times New Roman"/>
                <w:color w:val="000000"/>
                <w:sz w:val="16"/>
                <w:szCs w:val="16"/>
              </w:rPr>
            </w:pPr>
          </w:p>
        </w:tc>
        <w:tc>
          <w:tcPr>
            <w:tcW w:w="425" w:type="dxa"/>
          </w:tcPr>
          <w:p w:rsidR="001C41BF" w:rsidRPr="00823E46" w:rsidRDefault="001C41BF" w:rsidP="001C41BF">
            <w:pPr>
              <w:spacing w:after="0" w:line="240" w:lineRule="auto"/>
              <w:ind w:left="-57" w:right="-57"/>
              <w:jc w:val="center"/>
              <w:rPr>
                <w:rFonts w:ascii="Times New Roman" w:eastAsia="Times New Roman" w:hAnsi="Times New Roman"/>
                <w:color w:val="000000"/>
                <w:sz w:val="16"/>
                <w:szCs w:val="16"/>
              </w:rPr>
            </w:pPr>
          </w:p>
        </w:tc>
        <w:tc>
          <w:tcPr>
            <w:tcW w:w="1134" w:type="dxa"/>
          </w:tcPr>
          <w:p w:rsidR="001C41BF" w:rsidRDefault="001C41BF" w:rsidP="001C41BF">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Федеральный бюджет</w:t>
            </w:r>
          </w:p>
        </w:tc>
        <w:tc>
          <w:tcPr>
            <w:tcW w:w="851" w:type="dxa"/>
          </w:tcPr>
          <w:p w:rsidR="001C41BF" w:rsidRDefault="001C41BF" w:rsidP="001C41B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1397,9</w:t>
            </w:r>
          </w:p>
        </w:tc>
        <w:tc>
          <w:tcPr>
            <w:tcW w:w="852" w:type="dxa"/>
          </w:tcPr>
          <w:p w:rsidR="001C41BF" w:rsidRPr="0073232B" w:rsidRDefault="001C41BF" w:rsidP="001C41BF">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1C41BF" w:rsidRDefault="00EB567B" w:rsidP="001C41BF">
            <w:pPr>
              <w:jc w:val="center"/>
            </w:pPr>
            <w:r>
              <w:rPr>
                <w:rFonts w:ascii="Times New Roman" w:eastAsia="Times New Roman" w:hAnsi="Times New Roman"/>
                <w:color w:val="000000"/>
                <w:sz w:val="16"/>
                <w:szCs w:val="16"/>
              </w:rPr>
              <w:t>1</w:t>
            </w:r>
            <w:r w:rsidR="00E512D7">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858,7</w:t>
            </w:r>
          </w:p>
        </w:tc>
        <w:tc>
          <w:tcPr>
            <w:tcW w:w="850" w:type="dxa"/>
          </w:tcPr>
          <w:p w:rsidR="001C41BF" w:rsidRPr="00721671" w:rsidRDefault="00721671" w:rsidP="001C41BF">
            <w:pPr>
              <w:jc w:val="center"/>
            </w:pPr>
            <w:r w:rsidRPr="00721671">
              <w:rPr>
                <w:rFonts w:ascii="Times New Roman" w:eastAsia="Times New Roman" w:hAnsi="Times New Roman"/>
                <w:sz w:val="16"/>
                <w:szCs w:val="16"/>
              </w:rPr>
              <w:t>2 352,0</w:t>
            </w:r>
          </w:p>
        </w:tc>
        <w:tc>
          <w:tcPr>
            <w:tcW w:w="710" w:type="dxa"/>
          </w:tcPr>
          <w:p w:rsidR="001C41BF" w:rsidRDefault="0062602C" w:rsidP="001C41BF">
            <w:pPr>
              <w:jc w:val="center"/>
            </w:pPr>
            <w:r>
              <w:rPr>
                <w:rFonts w:ascii="Times New Roman" w:eastAsia="Times New Roman" w:hAnsi="Times New Roman"/>
                <w:color w:val="000000"/>
                <w:sz w:val="16"/>
                <w:szCs w:val="16"/>
              </w:rPr>
              <w:t>2 531,5</w:t>
            </w:r>
          </w:p>
        </w:tc>
        <w:tc>
          <w:tcPr>
            <w:tcW w:w="709" w:type="dxa"/>
            <w:shd w:val="clear" w:color="auto" w:fill="FFFFFF"/>
          </w:tcPr>
          <w:p w:rsidR="001C41BF" w:rsidRDefault="001C41BF" w:rsidP="001C41BF">
            <w:pPr>
              <w:jc w:val="center"/>
            </w:pPr>
            <w:r w:rsidRPr="00AA453E">
              <w:rPr>
                <w:rFonts w:ascii="Times New Roman" w:eastAsia="Times New Roman" w:hAnsi="Times New Roman"/>
                <w:color w:val="000000"/>
                <w:sz w:val="16"/>
                <w:szCs w:val="16"/>
              </w:rPr>
              <w:t>0,0</w:t>
            </w:r>
          </w:p>
        </w:tc>
        <w:tc>
          <w:tcPr>
            <w:tcW w:w="708" w:type="dxa"/>
            <w:shd w:val="clear" w:color="auto" w:fill="FFFFFF"/>
          </w:tcPr>
          <w:p w:rsidR="001C41BF" w:rsidRDefault="001C41BF" w:rsidP="001C41BF">
            <w:pPr>
              <w:jc w:val="center"/>
            </w:pPr>
            <w:r w:rsidRPr="00AA453E">
              <w:rPr>
                <w:rFonts w:ascii="Times New Roman" w:eastAsia="Times New Roman" w:hAnsi="Times New Roman"/>
                <w:color w:val="000000"/>
                <w:sz w:val="16"/>
                <w:szCs w:val="16"/>
              </w:rPr>
              <w:t>0,0</w:t>
            </w:r>
          </w:p>
        </w:tc>
        <w:tc>
          <w:tcPr>
            <w:tcW w:w="710" w:type="dxa"/>
            <w:shd w:val="clear" w:color="auto" w:fill="FFFFFF"/>
          </w:tcPr>
          <w:p w:rsidR="001C41BF" w:rsidRDefault="001C41BF" w:rsidP="001C41BF">
            <w:pPr>
              <w:jc w:val="center"/>
            </w:pPr>
            <w:r w:rsidRPr="00AA453E">
              <w:rPr>
                <w:rFonts w:ascii="Times New Roman" w:eastAsia="Times New Roman" w:hAnsi="Times New Roman"/>
                <w:color w:val="000000"/>
                <w:sz w:val="16"/>
                <w:szCs w:val="16"/>
              </w:rPr>
              <w:t>0,0</w:t>
            </w:r>
          </w:p>
        </w:tc>
        <w:tc>
          <w:tcPr>
            <w:tcW w:w="565" w:type="dxa"/>
          </w:tcPr>
          <w:p w:rsidR="001C41BF" w:rsidRDefault="001C41BF" w:rsidP="001C41BF">
            <w:pPr>
              <w:jc w:val="center"/>
            </w:pPr>
            <w:r w:rsidRPr="00AA453E">
              <w:rPr>
                <w:rFonts w:ascii="Times New Roman" w:eastAsia="Times New Roman" w:hAnsi="Times New Roman"/>
                <w:color w:val="000000"/>
                <w:sz w:val="16"/>
                <w:szCs w:val="16"/>
              </w:rPr>
              <w:t>0,0</w:t>
            </w:r>
          </w:p>
        </w:tc>
      </w:tr>
      <w:tr w:rsidR="001C41BF" w:rsidRPr="00823E46" w:rsidTr="00FF2FE5">
        <w:trPr>
          <w:gridAfter w:val="1"/>
          <w:wAfter w:w="143" w:type="dxa"/>
        </w:trPr>
        <w:tc>
          <w:tcPr>
            <w:tcW w:w="706"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276" w:type="dxa"/>
            <w:vMerge/>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1C41BF" w:rsidRPr="00823E46" w:rsidRDefault="001C41BF" w:rsidP="00627A28">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Республиканский бюджет</w:t>
            </w:r>
          </w:p>
        </w:tc>
        <w:tc>
          <w:tcPr>
            <w:tcW w:w="851"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34846,2</w:t>
            </w:r>
          </w:p>
        </w:tc>
        <w:tc>
          <w:tcPr>
            <w:tcW w:w="852" w:type="dxa"/>
          </w:tcPr>
          <w:p w:rsidR="001C41BF" w:rsidRDefault="009B7E05" w:rsidP="00627A28">
            <w:pPr>
              <w:jc w:val="center"/>
            </w:pPr>
            <w:r>
              <w:rPr>
                <w:rFonts w:ascii="Times New Roman" w:eastAsia="Times New Roman" w:hAnsi="Times New Roman"/>
                <w:color w:val="000000"/>
                <w:sz w:val="16"/>
                <w:szCs w:val="16"/>
              </w:rPr>
              <w:t>34</w:t>
            </w:r>
            <w:r w:rsidR="007267EF">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269,7</w:t>
            </w:r>
          </w:p>
        </w:tc>
        <w:tc>
          <w:tcPr>
            <w:tcW w:w="851" w:type="dxa"/>
          </w:tcPr>
          <w:p w:rsidR="001C41BF" w:rsidRDefault="00C15C00" w:rsidP="00627A28">
            <w:pPr>
              <w:jc w:val="center"/>
            </w:pPr>
            <w:r>
              <w:rPr>
                <w:rFonts w:ascii="Times New Roman" w:eastAsia="Times New Roman" w:hAnsi="Times New Roman"/>
                <w:color w:val="000000"/>
                <w:sz w:val="16"/>
                <w:szCs w:val="16"/>
              </w:rPr>
              <w:t>48 228,6</w:t>
            </w:r>
          </w:p>
        </w:tc>
        <w:tc>
          <w:tcPr>
            <w:tcW w:w="850" w:type="dxa"/>
          </w:tcPr>
          <w:p w:rsidR="001C41BF" w:rsidRPr="00721671" w:rsidRDefault="00721671" w:rsidP="00627A28">
            <w:pPr>
              <w:jc w:val="center"/>
            </w:pPr>
            <w:r w:rsidRPr="00721671">
              <w:rPr>
                <w:rFonts w:ascii="Times New Roman" w:eastAsia="Times New Roman" w:hAnsi="Times New Roman"/>
                <w:sz w:val="16"/>
                <w:szCs w:val="16"/>
              </w:rPr>
              <w:t>33 975,9</w:t>
            </w:r>
          </w:p>
        </w:tc>
        <w:tc>
          <w:tcPr>
            <w:tcW w:w="710" w:type="dxa"/>
          </w:tcPr>
          <w:p w:rsidR="001C41BF" w:rsidRDefault="00574197" w:rsidP="00627A28">
            <w:pPr>
              <w:jc w:val="center"/>
            </w:pPr>
            <w:r>
              <w:rPr>
                <w:rFonts w:ascii="Times New Roman" w:eastAsia="Times New Roman" w:hAnsi="Times New Roman"/>
                <w:color w:val="000000"/>
                <w:sz w:val="16"/>
                <w:szCs w:val="16"/>
              </w:rPr>
              <w:t>40 940,3</w:t>
            </w:r>
          </w:p>
        </w:tc>
        <w:tc>
          <w:tcPr>
            <w:tcW w:w="709" w:type="dxa"/>
            <w:shd w:val="clear" w:color="auto" w:fill="FFFFFF"/>
          </w:tcPr>
          <w:p w:rsidR="001C41BF" w:rsidRDefault="001C41BF" w:rsidP="00627A28">
            <w:pPr>
              <w:jc w:val="center"/>
            </w:pPr>
            <w:r w:rsidRPr="0073232B">
              <w:rPr>
                <w:rFonts w:ascii="Times New Roman" w:eastAsia="Times New Roman" w:hAnsi="Times New Roman"/>
                <w:color w:val="000000"/>
                <w:sz w:val="16"/>
                <w:szCs w:val="16"/>
              </w:rPr>
              <w:t>0,0</w:t>
            </w:r>
          </w:p>
        </w:tc>
        <w:tc>
          <w:tcPr>
            <w:tcW w:w="708" w:type="dxa"/>
            <w:shd w:val="clear" w:color="auto" w:fill="FFFFFF"/>
          </w:tcPr>
          <w:p w:rsidR="001C41BF" w:rsidRDefault="001C41BF" w:rsidP="00627A28">
            <w:pPr>
              <w:jc w:val="center"/>
            </w:pPr>
            <w:r w:rsidRPr="0073232B">
              <w:rPr>
                <w:rFonts w:ascii="Times New Roman" w:eastAsia="Times New Roman" w:hAnsi="Times New Roman"/>
                <w:color w:val="000000"/>
                <w:sz w:val="16"/>
                <w:szCs w:val="16"/>
              </w:rPr>
              <w:t>0,0</w:t>
            </w:r>
          </w:p>
        </w:tc>
        <w:tc>
          <w:tcPr>
            <w:tcW w:w="710" w:type="dxa"/>
            <w:shd w:val="clear" w:color="auto" w:fill="FFFFFF"/>
          </w:tcPr>
          <w:p w:rsidR="001C41BF" w:rsidRDefault="001C41BF" w:rsidP="00627A28">
            <w:pPr>
              <w:jc w:val="center"/>
            </w:pPr>
            <w:r w:rsidRPr="0073232B">
              <w:rPr>
                <w:rFonts w:ascii="Times New Roman" w:eastAsia="Times New Roman" w:hAnsi="Times New Roman"/>
                <w:color w:val="000000"/>
                <w:sz w:val="16"/>
                <w:szCs w:val="16"/>
              </w:rPr>
              <w:t>0,0</w:t>
            </w:r>
          </w:p>
        </w:tc>
        <w:tc>
          <w:tcPr>
            <w:tcW w:w="565" w:type="dxa"/>
          </w:tcPr>
          <w:p w:rsidR="001C41BF" w:rsidRDefault="001C41BF" w:rsidP="00627A28">
            <w:pPr>
              <w:jc w:val="center"/>
            </w:pPr>
            <w:r w:rsidRPr="0073232B">
              <w:rPr>
                <w:rFonts w:ascii="Times New Roman" w:eastAsia="Times New Roman" w:hAnsi="Times New Roman"/>
                <w:color w:val="000000"/>
                <w:sz w:val="16"/>
                <w:szCs w:val="16"/>
              </w:rPr>
              <w:t>0,0</w:t>
            </w:r>
          </w:p>
        </w:tc>
      </w:tr>
      <w:tr w:rsidR="001C41BF" w:rsidRPr="00823E46" w:rsidTr="00FF2FE5">
        <w:trPr>
          <w:gridAfter w:val="1"/>
          <w:wAfter w:w="143" w:type="dxa"/>
        </w:trPr>
        <w:tc>
          <w:tcPr>
            <w:tcW w:w="706"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276" w:type="dxa"/>
            <w:vMerge/>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1C41BF" w:rsidRPr="00823E46" w:rsidRDefault="001C41BF" w:rsidP="00627A28">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бюджет города Канаш</w:t>
            </w:r>
          </w:p>
        </w:tc>
        <w:tc>
          <w:tcPr>
            <w:tcW w:w="851"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352,0</w:t>
            </w:r>
          </w:p>
        </w:tc>
        <w:tc>
          <w:tcPr>
            <w:tcW w:w="852" w:type="dxa"/>
          </w:tcPr>
          <w:p w:rsidR="001C41BF" w:rsidRDefault="009B7E05" w:rsidP="00DC27E7">
            <w:pPr>
              <w:jc w:val="center"/>
            </w:pPr>
            <w:r>
              <w:rPr>
                <w:rFonts w:ascii="Times New Roman" w:eastAsia="Times New Roman" w:hAnsi="Times New Roman"/>
                <w:color w:val="000000"/>
                <w:sz w:val="16"/>
                <w:szCs w:val="16"/>
              </w:rPr>
              <w:t>346,</w:t>
            </w:r>
            <w:r w:rsidR="00DC27E7">
              <w:rPr>
                <w:rFonts w:ascii="Times New Roman" w:eastAsia="Times New Roman" w:hAnsi="Times New Roman"/>
                <w:color w:val="000000"/>
                <w:sz w:val="16"/>
                <w:szCs w:val="16"/>
              </w:rPr>
              <w:t>2</w:t>
            </w:r>
          </w:p>
        </w:tc>
        <w:tc>
          <w:tcPr>
            <w:tcW w:w="851" w:type="dxa"/>
          </w:tcPr>
          <w:p w:rsidR="001C41BF" w:rsidRDefault="00C15C00" w:rsidP="00E61344">
            <w:pPr>
              <w:jc w:val="center"/>
            </w:pPr>
            <w:r>
              <w:rPr>
                <w:rFonts w:ascii="Times New Roman" w:eastAsia="Times New Roman" w:hAnsi="Times New Roman"/>
                <w:color w:val="000000"/>
                <w:sz w:val="16"/>
                <w:szCs w:val="16"/>
              </w:rPr>
              <w:t>487,2</w:t>
            </w:r>
          </w:p>
        </w:tc>
        <w:tc>
          <w:tcPr>
            <w:tcW w:w="850" w:type="dxa"/>
          </w:tcPr>
          <w:p w:rsidR="001C41BF" w:rsidRPr="00721671" w:rsidRDefault="00734425" w:rsidP="00627A28">
            <w:pPr>
              <w:jc w:val="center"/>
            </w:pPr>
            <w:r w:rsidRPr="00721671">
              <w:rPr>
                <w:rFonts w:ascii="Times New Roman" w:eastAsia="Times New Roman" w:hAnsi="Times New Roman"/>
                <w:sz w:val="16"/>
                <w:szCs w:val="16"/>
              </w:rPr>
              <w:t>310,2</w:t>
            </w:r>
          </w:p>
        </w:tc>
        <w:tc>
          <w:tcPr>
            <w:tcW w:w="710" w:type="dxa"/>
          </w:tcPr>
          <w:p w:rsidR="001C41BF" w:rsidRDefault="00574197" w:rsidP="00627A28">
            <w:pPr>
              <w:jc w:val="center"/>
            </w:pPr>
            <w:r>
              <w:rPr>
                <w:rFonts w:ascii="Times New Roman" w:eastAsia="Times New Roman" w:hAnsi="Times New Roman"/>
                <w:color w:val="000000"/>
                <w:sz w:val="16"/>
                <w:szCs w:val="16"/>
              </w:rPr>
              <w:t>413,6</w:t>
            </w:r>
          </w:p>
        </w:tc>
        <w:tc>
          <w:tcPr>
            <w:tcW w:w="709" w:type="dxa"/>
            <w:shd w:val="clear" w:color="auto" w:fill="FFFFFF"/>
          </w:tcPr>
          <w:p w:rsidR="001C41BF" w:rsidRDefault="001C41BF" w:rsidP="00627A28">
            <w:pPr>
              <w:jc w:val="center"/>
            </w:pPr>
            <w:r w:rsidRPr="0073232B">
              <w:rPr>
                <w:rFonts w:ascii="Times New Roman" w:eastAsia="Times New Roman" w:hAnsi="Times New Roman"/>
                <w:color w:val="000000"/>
                <w:sz w:val="16"/>
                <w:szCs w:val="16"/>
              </w:rPr>
              <w:t>0,0</w:t>
            </w:r>
          </w:p>
        </w:tc>
        <w:tc>
          <w:tcPr>
            <w:tcW w:w="708" w:type="dxa"/>
            <w:shd w:val="clear" w:color="auto" w:fill="FFFFFF"/>
          </w:tcPr>
          <w:p w:rsidR="001C41BF" w:rsidRDefault="001C41BF" w:rsidP="00627A28">
            <w:pPr>
              <w:jc w:val="center"/>
            </w:pPr>
            <w:r w:rsidRPr="0073232B">
              <w:rPr>
                <w:rFonts w:ascii="Times New Roman" w:eastAsia="Times New Roman" w:hAnsi="Times New Roman"/>
                <w:color w:val="000000"/>
                <w:sz w:val="16"/>
                <w:szCs w:val="16"/>
              </w:rPr>
              <w:t>0,0</w:t>
            </w:r>
          </w:p>
        </w:tc>
        <w:tc>
          <w:tcPr>
            <w:tcW w:w="710" w:type="dxa"/>
            <w:shd w:val="clear" w:color="auto" w:fill="FFFFFF"/>
          </w:tcPr>
          <w:p w:rsidR="001C41BF" w:rsidRDefault="001C41BF" w:rsidP="00627A28">
            <w:pPr>
              <w:jc w:val="center"/>
            </w:pPr>
            <w:r w:rsidRPr="0073232B">
              <w:rPr>
                <w:rFonts w:ascii="Times New Roman" w:eastAsia="Times New Roman" w:hAnsi="Times New Roman"/>
                <w:color w:val="000000"/>
                <w:sz w:val="16"/>
                <w:szCs w:val="16"/>
              </w:rPr>
              <w:t>0,0</w:t>
            </w:r>
          </w:p>
        </w:tc>
        <w:tc>
          <w:tcPr>
            <w:tcW w:w="565" w:type="dxa"/>
          </w:tcPr>
          <w:p w:rsidR="001C41BF" w:rsidRDefault="001C41BF" w:rsidP="00627A28">
            <w:pPr>
              <w:jc w:val="center"/>
            </w:pPr>
            <w:r w:rsidRPr="0073232B">
              <w:rPr>
                <w:rFonts w:ascii="Times New Roman" w:eastAsia="Times New Roman" w:hAnsi="Times New Roman"/>
                <w:color w:val="000000"/>
                <w:sz w:val="16"/>
                <w:szCs w:val="16"/>
              </w:rPr>
              <w:t>0,0</w:t>
            </w:r>
          </w:p>
        </w:tc>
      </w:tr>
      <w:tr w:rsidR="00F54BBA" w:rsidRPr="00823E46" w:rsidTr="00FF2FE5">
        <w:trPr>
          <w:gridAfter w:val="1"/>
          <w:wAfter w:w="143" w:type="dxa"/>
        </w:trPr>
        <w:tc>
          <w:tcPr>
            <w:tcW w:w="2124" w:type="dxa"/>
            <w:gridSpan w:val="2"/>
            <w:vMerge w:val="restart"/>
          </w:tcPr>
          <w:p w:rsidR="00F54BBA" w:rsidRPr="00BB127D" w:rsidRDefault="00F54BBA" w:rsidP="00627A28">
            <w:pPr>
              <w:pStyle w:val="a5"/>
              <w:jc w:val="both"/>
              <w:rPr>
                <w:rFonts w:ascii="Times New Roman" w:hAnsi="Times New Roman" w:cs="Times New Roman"/>
                <w:sz w:val="16"/>
                <w:szCs w:val="16"/>
              </w:rPr>
            </w:pPr>
            <w:r w:rsidRPr="00BB127D">
              <w:rPr>
                <w:rFonts w:ascii="Times New Roman" w:hAnsi="Times New Roman" w:cs="Times New Roman"/>
                <w:sz w:val="16"/>
                <w:szCs w:val="16"/>
              </w:rPr>
              <w:t>Целевой</w:t>
            </w:r>
            <w:r>
              <w:rPr>
                <w:sz w:val="21"/>
                <w:szCs w:val="21"/>
              </w:rPr>
              <w:t xml:space="preserve"> </w:t>
            </w:r>
            <w:r w:rsidRPr="00BB127D">
              <w:rPr>
                <w:rFonts w:ascii="Times New Roman" w:hAnsi="Times New Roman" w:cs="Times New Roman"/>
                <w:sz w:val="16"/>
                <w:szCs w:val="16"/>
              </w:rPr>
              <w:t>показатель (индикатор) подпрограммы, увя</w:t>
            </w:r>
            <w:r>
              <w:rPr>
                <w:rFonts w:ascii="Times New Roman" w:hAnsi="Times New Roman" w:cs="Times New Roman"/>
                <w:sz w:val="16"/>
                <w:szCs w:val="16"/>
              </w:rPr>
              <w:t>занный с основным мероприятием 6</w:t>
            </w:r>
          </w:p>
          <w:p w:rsidR="00F54BBA" w:rsidRPr="00BB127D" w:rsidRDefault="00F54BBA" w:rsidP="00627A28">
            <w:pPr>
              <w:spacing w:after="0" w:line="240" w:lineRule="auto"/>
              <w:ind w:left="-57" w:right="-57"/>
              <w:jc w:val="both"/>
              <w:rPr>
                <w:rFonts w:ascii="Times New Roman" w:hAnsi="Times New Roman" w:cs="Times New Roman"/>
                <w:sz w:val="16"/>
                <w:szCs w:val="16"/>
              </w:rPr>
            </w:pPr>
          </w:p>
        </w:tc>
        <w:tc>
          <w:tcPr>
            <w:tcW w:w="6555" w:type="dxa"/>
            <w:gridSpan w:val="7"/>
          </w:tcPr>
          <w:p w:rsidR="00F54BBA" w:rsidRPr="00F410E9" w:rsidRDefault="00F54BBA" w:rsidP="00627A28">
            <w:pPr>
              <w:pStyle w:val="a5"/>
              <w:rPr>
                <w:rFonts w:ascii="Times New Roman" w:hAnsi="Times New Roman" w:cs="Times New Roman"/>
                <w:sz w:val="16"/>
                <w:szCs w:val="16"/>
              </w:rPr>
            </w:pPr>
            <w:r w:rsidRPr="00F410E9">
              <w:rPr>
                <w:rFonts w:ascii="Times New Roman" w:hAnsi="Times New Roman" w:cs="Times New Roman"/>
                <w:sz w:val="16"/>
                <w:szCs w:val="16"/>
              </w:rPr>
              <w:t>Объем просроченной кредиторской задолженности муниципальных бюджетных и автономных учреждений в сфере образования</w:t>
            </w:r>
            <w:r>
              <w:rPr>
                <w:rFonts w:ascii="Times New Roman" w:hAnsi="Times New Roman" w:cs="Times New Roman"/>
                <w:sz w:val="16"/>
                <w:szCs w:val="16"/>
              </w:rPr>
              <w:t xml:space="preserve"> (процентов)</w:t>
            </w:r>
          </w:p>
        </w:tc>
        <w:tc>
          <w:tcPr>
            <w:tcW w:w="851" w:type="dxa"/>
          </w:tcPr>
          <w:p w:rsidR="00F54BBA" w:rsidRDefault="00F54BBA" w:rsidP="00627A28">
            <w:r w:rsidRPr="00557E6E">
              <w:rPr>
                <w:rFonts w:ascii="Times New Roman" w:eastAsia="Times New Roman" w:hAnsi="Times New Roman"/>
                <w:color w:val="000000"/>
                <w:sz w:val="16"/>
                <w:szCs w:val="16"/>
              </w:rPr>
              <w:t>0,0</w:t>
            </w:r>
          </w:p>
        </w:tc>
        <w:tc>
          <w:tcPr>
            <w:tcW w:w="852" w:type="dxa"/>
          </w:tcPr>
          <w:p w:rsidR="00F54BBA" w:rsidRDefault="00F54BBA" w:rsidP="00627A28">
            <w:r w:rsidRPr="00557E6E">
              <w:rPr>
                <w:rFonts w:ascii="Times New Roman" w:eastAsia="Times New Roman" w:hAnsi="Times New Roman"/>
                <w:color w:val="000000"/>
                <w:sz w:val="16"/>
                <w:szCs w:val="16"/>
              </w:rPr>
              <w:t>0,0</w:t>
            </w:r>
          </w:p>
        </w:tc>
        <w:tc>
          <w:tcPr>
            <w:tcW w:w="851" w:type="dxa"/>
          </w:tcPr>
          <w:p w:rsidR="00F54BBA" w:rsidRDefault="00F54BBA" w:rsidP="00627A28">
            <w:r w:rsidRPr="00557E6E">
              <w:rPr>
                <w:rFonts w:ascii="Times New Roman" w:eastAsia="Times New Roman" w:hAnsi="Times New Roman"/>
                <w:color w:val="000000"/>
                <w:sz w:val="16"/>
                <w:szCs w:val="16"/>
              </w:rPr>
              <w:t>0,0</w:t>
            </w:r>
          </w:p>
        </w:tc>
        <w:tc>
          <w:tcPr>
            <w:tcW w:w="850" w:type="dxa"/>
          </w:tcPr>
          <w:p w:rsidR="00F54BBA" w:rsidRPr="00721671" w:rsidRDefault="00F54BBA" w:rsidP="00627A28">
            <w:r w:rsidRPr="00721671">
              <w:rPr>
                <w:rFonts w:ascii="Times New Roman" w:eastAsia="Times New Roman" w:hAnsi="Times New Roman"/>
                <w:sz w:val="16"/>
                <w:szCs w:val="16"/>
              </w:rPr>
              <w:t>0,0</w:t>
            </w:r>
          </w:p>
        </w:tc>
        <w:tc>
          <w:tcPr>
            <w:tcW w:w="710" w:type="dxa"/>
          </w:tcPr>
          <w:p w:rsidR="00F54BBA" w:rsidRDefault="00F54BBA" w:rsidP="00627A28">
            <w:r w:rsidRPr="00557E6E">
              <w:rPr>
                <w:rFonts w:ascii="Times New Roman" w:eastAsia="Times New Roman" w:hAnsi="Times New Roman"/>
                <w:color w:val="000000"/>
                <w:sz w:val="16"/>
                <w:szCs w:val="16"/>
              </w:rPr>
              <w:t>0,0</w:t>
            </w:r>
          </w:p>
        </w:tc>
        <w:tc>
          <w:tcPr>
            <w:tcW w:w="709" w:type="dxa"/>
            <w:shd w:val="clear" w:color="auto" w:fill="FFFFFF"/>
          </w:tcPr>
          <w:p w:rsidR="00F54BBA" w:rsidRDefault="00F54BBA" w:rsidP="00627A28">
            <w:r w:rsidRPr="00557E6E">
              <w:rPr>
                <w:rFonts w:ascii="Times New Roman" w:eastAsia="Times New Roman" w:hAnsi="Times New Roman"/>
                <w:color w:val="000000"/>
                <w:sz w:val="16"/>
                <w:szCs w:val="16"/>
              </w:rPr>
              <w:t>0,0</w:t>
            </w:r>
          </w:p>
        </w:tc>
        <w:tc>
          <w:tcPr>
            <w:tcW w:w="708" w:type="dxa"/>
            <w:shd w:val="clear" w:color="auto" w:fill="FFFFFF"/>
          </w:tcPr>
          <w:p w:rsidR="00F54BBA" w:rsidRDefault="00F54BBA" w:rsidP="00627A28">
            <w:r w:rsidRPr="00557E6E">
              <w:rPr>
                <w:rFonts w:ascii="Times New Roman" w:eastAsia="Times New Roman" w:hAnsi="Times New Roman"/>
                <w:color w:val="000000"/>
                <w:sz w:val="16"/>
                <w:szCs w:val="16"/>
              </w:rPr>
              <w:t>0,0</w:t>
            </w:r>
          </w:p>
        </w:tc>
        <w:tc>
          <w:tcPr>
            <w:tcW w:w="710" w:type="dxa"/>
            <w:shd w:val="clear" w:color="auto" w:fill="FFFFFF"/>
          </w:tcPr>
          <w:p w:rsidR="00F54BBA" w:rsidRDefault="00F54BBA" w:rsidP="00627A28">
            <w:r w:rsidRPr="00557E6E">
              <w:rPr>
                <w:rFonts w:ascii="Times New Roman" w:eastAsia="Times New Roman" w:hAnsi="Times New Roman"/>
                <w:color w:val="000000"/>
                <w:sz w:val="16"/>
                <w:szCs w:val="16"/>
              </w:rPr>
              <w:t>0,0</w:t>
            </w:r>
          </w:p>
        </w:tc>
        <w:tc>
          <w:tcPr>
            <w:tcW w:w="565" w:type="dxa"/>
          </w:tcPr>
          <w:p w:rsidR="00F54BBA" w:rsidRDefault="00F54BBA" w:rsidP="00627A28">
            <w:r w:rsidRPr="00557E6E">
              <w:rPr>
                <w:rFonts w:ascii="Times New Roman" w:eastAsia="Times New Roman" w:hAnsi="Times New Roman"/>
                <w:color w:val="000000"/>
                <w:sz w:val="16"/>
                <w:szCs w:val="16"/>
              </w:rPr>
              <w:t>0,0</w:t>
            </w:r>
          </w:p>
        </w:tc>
      </w:tr>
      <w:tr w:rsidR="00F54BBA" w:rsidRPr="00823E46" w:rsidTr="00FF2FE5">
        <w:trPr>
          <w:gridAfter w:val="1"/>
          <w:wAfter w:w="143" w:type="dxa"/>
        </w:trPr>
        <w:tc>
          <w:tcPr>
            <w:tcW w:w="2124" w:type="dxa"/>
            <w:gridSpan w:val="2"/>
            <w:vMerge/>
          </w:tcPr>
          <w:p w:rsidR="00F54BBA" w:rsidRPr="00823E46" w:rsidRDefault="00F54BBA" w:rsidP="00627A28">
            <w:pPr>
              <w:spacing w:after="0" w:line="240" w:lineRule="auto"/>
              <w:ind w:left="-57" w:right="-57"/>
              <w:jc w:val="both"/>
              <w:rPr>
                <w:rFonts w:ascii="Times New Roman" w:eastAsia="Times New Roman" w:hAnsi="Times New Roman"/>
                <w:color w:val="000000"/>
                <w:sz w:val="16"/>
                <w:szCs w:val="16"/>
              </w:rPr>
            </w:pPr>
          </w:p>
        </w:tc>
        <w:tc>
          <w:tcPr>
            <w:tcW w:w="6555" w:type="dxa"/>
            <w:gridSpan w:val="7"/>
          </w:tcPr>
          <w:p w:rsidR="00F54BBA" w:rsidRPr="00F410E9" w:rsidRDefault="00F54BBA" w:rsidP="00627A28">
            <w:pPr>
              <w:spacing w:after="0" w:line="240" w:lineRule="auto"/>
              <w:ind w:left="-57" w:right="-57"/>
              <w:rPr>
                <w:rFonts w:ascii="Times New Roman" w:eastAsia="Times New Roman" w:hAnsi="Times New Roman"/>
                <w:color w:val="000000"/>
                <w:sz w:val="16"/>
                <w:szCs w:val="16"/>
                <w:lang w:eastAsia="ru-RU"/>
              </w:rPr>
            </w:pPr>
            <w:r w:rsidRPr="00F410E9">
              <w:rPr>
                <w:rFonts w:ascii="Times New Roman" w:hAnsi="Times New Roman" w:cs="Times New Roman"/>
                <w:sz w:val="16"/>
                <w:szCs w:val="16"/>
              </w:rPr>
              <w:t>Объем просроченной кредиторской задолженности муниципальных бюджетных и автономных учреждений в сфере физической культуры и спорта</w:t>
            </w:r>
            <w:r w:rsidRPr="00F410E9">
              <w:rPr>
                <w:rFonts w:ascii="Times New Roman" w:eastAsia="Times New Roman" w:hAnsi="Times New Roman"/>
                <w:color w:val="000000"/>
                <w:sz w:val="16"/>
                <w:szCs w:val="16"/>
                <w:lang w:eastAsia="ru-RU"/>
              </w:rPr>
              <w:t xml:space="preserve"> </w:t>
            </w:r>
            <w:r>
              <w:rPr>
                <w:rFonts w:ascii="Times New Roman" w:eastAsia="Times New Roman" w:hAnsi="Times New Roman"/>
                <w:color w:val="000000"/>
                <w:sz w:val="16"/>
                <w:szCs w:val="16"/>
                <w:lang w:eastAsia="ru-RU"/>
              </w:rPr>
              <w:t>(процентов)</w:t>
            </w:r>
          </w:p>
        </w:tc>
        <w:tc>
          <w:tcPr>
            <w:tcW w:w="851" w:type="dxa"/>
          </w:tcPr>
          <w:p w:rsidR="00F54BBA" w:rsidRDefault="00F54BBA" w:rsidP="00627A28">
            <w:r w:rsidRPr="00557E6E">
              <w:rPr>
                <w:rFonts w:ascii="Times New Roman" w:eastAsia="Times New Roman" w:hAnsi="Times New Roman"/>
                <w:color w:val="000000"/>
                <w:sz w:val="16"/>
                <w:szCs w:val="16"/>
              </w:rPr>
              <w:t>0,0</w:t>
            </w:r>
          </w:p>
        </w:tc>
        <w:tc>
          <w:tcPr>
            <w:tcW w:w="852" w:type="dxa"/>
          </w:tcPr>
          <w:p w:rsidR="00F54BBA" w:rsidRDefault="00F54BBA" w:rsidP="00627A28">
            <w:r w:rsidRPr="00557E6E">
              <w:rPr>
                <w:rFonts w:ascii="Times New Roman" w:eastAsia="Times New Roman" w:hAnsi="Times New Roman"/>
                <w:color w:val="000000"/>
                <w:sz w:val="16"/>
                <w:szCs w:val="16"/>
              </w:rPr>
              <w:t>0,0</w:t>
            </w:r>
          </w:p>
        </w:tc>
        <w:tc>
          <w:tcPr>
            <w:tcW w:w="851" w:type="dxa"/>
          </w:tcPr>
          <w:p w:rsidR="00F54BBA" w:rsidRDefault="00F54BBA" w:rsidP="00627A28">
            <w:r w:rsidRPr="00557E6E">
              <w:rPr>
                <w:rFonts w:ascii="Times New Roman" w:eastAsia="Times New Roman" w:hAnsi="Times New Roman"/>
                <w:color w:val="000000"/>
                <w:sz w:val="16"/>
                <w:szCs w:val="16"/>
              </w:rPr>
              <w:t>0,0</w:t>
            </w:r>
          </w:p>
        </w:tc>
        <w:tc>
          <w:tcPr>
            <w:tcW w:w="850" w:type="dxa"/>
          </w:tcPr>
          <w:p w:rsidR="00F54BBA" w:rsidRPr="00721671" w:rsidRDefault="00F54BBA" w:rsidP="00627A28">
            <w:r w:rsidRPr="00721671">
              <w:rPr>
                <w:rFonts w:ascii="Times New Roman" w:eastAsia="Times New Roman" w:hAnsi="Times New Roman"/>
                <w:sz w:val="16"/>
                <w:szCs w:val="16"/>
              </w:rPr>
              <w:t>0,0</w:t>
            </w:r>
          </w:p>
        </w:tc>
        <w:tc>
          <w:tcPr>
            <w:tcW w:w="710" w:type="dxa"/>
          </w:tcPr>
          <w:p w:rsidR="00F54BBA" w:rsidRDefault="00F54BBA" w:rsidP="00627A28">
            <w:r w:rsidRPr="00557E6E">
              <w:rPr>
                <w:rFonts w:ascii="Times New Roman" w:eastAsia="Times New Roman" w:hAnsi="Times New Roman"/>
                <w:color w:val="000000"/>
                <w:sz w:val="16"/>
                <w:szCs w:val="16"/>
              </w:rPr>
              <w:t>0,0</w:t>
            </w:r>
          </w:p>
        </w:tc>
        <w:tc>
          <w:tcPr>
            <w:tcW w:w="709" w:type="dxa"/>
            <w:shd w:val="clear" w:color="auto" w:fill="FFFFFF"/>
          </w:tcPr>
          <w:p w:rsidR="00F54BBA" w:rsidRDefault="00F54BBA" w:rsidP="00627A28">
            <w:r w:rsidRPr="00557E6E">
              <w:rPr>
                <w:rFonts w:ascii="Times New Roman" w:eastAsia="Times New Roman" w:hAnsi="Times New Roman"/>
                <w:color w:val="000000"/>
                <w:sz w:val="16"/>
                <w:szCs w:val="16"/>
              </w:rPr>
              <w:t>0,0</w:t>
            </w:r>
          </w:p>
        </w:tc>
        <w:tc>
          <w:tcPr>
            <w:tcW w:w="708" w:type="dxa"/>
            <w:shd w:val="clear" w:color="auto" w:fill="FFFFFF"/>
          </w:tcPr>
          <w:p w:rsidR="00F54BBA" w:rsidRDefault="00F54BBA" w:rsidP="00627A28">
            <w:r w:rsidRPr="00557E6E">
              <w:rPr>
                <w:rFonts w:ascii="Times New Roman" w:eastAsia="Times New Roman" w:hAnsi="Times New Roman"/>
                <w:color w:val="000000"/>
                <w:sz w:val="16"/>
                <w:szCs w:val="16"/>
              </w:rPr>
              <w:t>0,0</w:t>
            </w:r>
          </w:p>
        </w:tc>
        <w:tc>
          <w:tcPr>
            <w:tcW w:w="710" w:type="dxa"/>
            <w:shd w:val="clear" w:color="auto" w:fill="FFFFFF"/>
          </w:tcPr>
          <w:p w:rsidR="00F54BBA" w:rsidRDefault="00F54BBA" w:rsidP="00627A28">
            <w:r w:rsidRPr="00557E6E">
              <w:rPr>
                <w:rFonts w:ascii="Times New Roman" w:eastAsia="Times New Roman" w:hAnsi="Times New Roman"/>
                <w:color w:val="000000"/>
                <w:sz w:val="16"/>
                <w:szCs w:val="16"/>
              </w:rPr>
              <w:t>0,0</w:t>
            </w:r>
          </w:p>
        </w:tc>
        <w:tc>
          <w:tcPr>
            <w:tcW w:w="565" w:type="dxa"/>
          </w:tcPr>
          <w:p w:rsidR="00F54BBA" w:rsidRDefault="00F54BBA" w:rsidP="00627A28">
            <w:r w:rsidRPr="00557E6E">
              <w:rPr>
                <w:rFonts w:ascii="Times New Roman" w:eastAsia="Times New Roman" w:hAnsi="Times New Roman"/>
                <w:color w:val="000000"/>
                <w:sz w:val="16"/>
                <w:szCs w:val="16"/>
              </w:rPr>
              <w:t>0,0</w:t>
            </w:r>
          </w:p>
        </w:tc>
      </w:tr>
      <w:tr w:rsidR="00F54BBA" w:rsidRPr="00823E46" w:rsidTr="00FF2FE5">
        <w:trPr>
          <w:gridAfter w:val="1"/>
          <w:wAfter w:w="143" w:type="dxa"/>
        </w:trPr>
        <w:tc>
          <w:tcPr>
            <w:tcW w:w="2124" w:type="dxa"/>
            <w:gridSpan w:val="2"/>
            <w:vMerge/>
          </w:tcPr>
          <w:p w:rsidR="00F54BBA" w:rsidRPr="00823E46" w:rsidRDefault="00F54BBA" w:rsidP="00F54BBA">
            <w:pPr>
              <w:spacing w:after="0" w:line="240" w:lineRule="auto"/>
              <w:ind w:left="-57" w:right="-57"/>
              <w:jc w:val="both"/>
              <w:rPr>
                <w:rFonts w:ascii="Times New Roman" w:eastAsia="Times New Roman" w:hAnsi="Times New Roman"/>
                <w:color w:val="000000"/>
                <w:sz w:val="16"/>
                <w:szCs w:val="16"/>
              </w:rPr>
            </w:pPr>
          </w:p>
        </w:tc>
        <w:tc>
          <w:tcPr>
            <w:tcW w:w="6555" w:type="dxa"/>
            <w:gridSpan w:val="7"/>
          </w:tcPr>
          <w:p w:rsidR="00F54BBA" w:rsidRPr="00F410E9" w:rsidRDefault="00F54BBA" w:rsidP="00F54BBA">
            <w:pPr>
              <w:spacing w:after="0" w:line="240" w:lineRule="auto"/>
              <w:ind w:left="-57" w:right="-57"/>
              <w:rPr>
                <w:rFonts w:ascii="Times New Roman" w:hAnsi="Times New Roman" w:cs="Times New Roman"/>
                <w:sz w:val="16"/>
                <w:szCs w:val="16"/>
              </w:rPr>
            </w:pPr>
            <w:r w:rsidRPr="00F410E9">
              <w:rPr>
                <w:rFonts w:ascii="Times New Roman" w:hAnsi="Times New Roman" w:cs="Times New Roman"/>
                <w:sz w:val="16"/>
                <w:szCs w:val="16"/>
              </w:rPr>
              <w:t xml:space="preserve">Объем просроченной кредиторской задолженности муниципальных бюджетных и автономных учреждений в сфере культуры </w:t>
            </w:r>
            <w:r>
              <w:rPr>
                <w:rFonts w:ascii="Times New Roman" w:eastAsia="Times New Roman" w:hAnsi="Times New Roman"/>
                <w:color w:val="000000"/>
                <w:sz w:val="16"/>
                <w:szCs w:val="16"/>
                <w:lang w:eastAsia="ru-RU"/>
              </w:rPr>
              <w:t>(процентов)</w:t>
            </w:r>
          </w:p>
        </w:tc>
        <w:tc>
          <w:tcPr>
            <w:tcW w:w="851" w:type="dxa"/>
          </w:tcPr>
          <w:p w:rsidR="00F54BBA" w:rsidRPr="00557E6E" w:rsidRDefault="00F54BBA" w:rsidP="00F54BBA">
            <w:pP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F54BBA" w:rsidRDefault="00F54BBA" w:rsidP="00F54BBA">
            <w:r w:rsidRPr="00557E6E">
              <w:rPr>
                <w:rFonts w:ascii="Times New Roman" w:eastAsia="Times New Roman" w:hAnsi="Times New Roman"/>
                <w:color w:val="000000"/>
                <w:sz w:val="16"/>
                <w:szCs w:val="16"/>
              </w:rPr>
              <w:t>0,0</w:t>
            </w:r>
          </w:p>
        </w:tc>
        <w:tc>
          <w:tcPr>
            <w:tcW w:w="851" w:type="dxa"/>
          </w:tcPr>
          <w:p w:rsidR="00F54BBA" w:rsidRDefault="00F54BBA" w:rsidP="00F54BBA">
            <w:r w:rsidRPr="00557E6E">
              <w:rPr>
                <w:rFonts w:ascii="Times New Roman" w:eastAsia="Times New Roman" w:hAnsi="Times New Roman"/>
                <w:color w:val="000000"/>
                <w:sz w:val="16"/>
                <w:szCs w:val="16"/>
              </w:rPr>
              <w:t>0,0</w:t>
            </w:r>
          </w:p>
        </w:tc>
        <w:tc>
          <w:tcPr>
            <w:tcW w:w="850" w:type="dxa"/>
          </w:tcPr>
          <w:p w:rsidR="00F54BBA" w:rsidRPr="00721671" w:rsidRDefault="00F54BBA" w:rsidP="00F54BBA">
            <w:r w:rsidRPr="00721671">
              <w:rPr>
                <w:rFonts w:ascii="Times New Roman" w:eastAsia="Times New Roman" w:hAnsi="Times New Roman"/>
                <w:sz w:val="16"/>
                <w:szCs w:val="16"/>
              </w:rPr>
              <w:t>0,0</w:t>
            </w:r>
          </w:p>
        </w:tc>
        <w:tc>
          <w:tcPr>
            <w:tcW w:w="710" w:type="dxa"/>
          </w:tcPr>
          <w:p w:rsidR="00F54BBA" w:rsidRDefault="00F54BBA" w:rsidP="00F54BBA">
            <w:r w:rsidRPr="00557E6E">
              <w:rPr>
                <w:rFonts w:ascii="Times New Roman" w:eastAsia="Times New Roman" w:hAnsi="Times New Roman"/>
                <w:color w:val="000000"/>
                <w:sz w:val="16"/>
                <w:szCs w:val="16"/>
              </w:rPr>
              <w:t>0,0</w:t>
            </w:r>
          </w:p>
        </w:tc>
        <w:tc>
          <w:tcPr>
            <w:tcW w:w="709" w:type="dxa"/>
            <w:shd w:val="clear" w:color="auto" w:fill="FFFFFF"/>
          </w:tcPr>
          <w:p w:rsidR="00F54BBA" w:rsidRDefault="00F54BBA" w:rsidP="00F54BBA">
            <w:r w:rsidRPr="00557E6E">
              <w:rPr>
                <w:rFonts w:ascii="Times New Roman" w:eastAsia="Times New Roman" w:hAnsi="Times New Roman"/>
                <w:color w:val="000000"/>
                <w:sz w:val="16"/>
                <w:szCs w:val="16"/>
              </w:rPr>
              <w:t>0,0</w:t>
            </w:r>
          </w:p>
        </w:tc>
        <w:tc>
          <w:tcPr>
            <w:tcW w:w="708" w:type="dxa"/>
            <w:shd w:val="clear" w:color="auto" w:fill="FFFFFF"/>
          </w:tcPr>
          <w:p w:rsidR="00F54BBA" w:rsidRDefault="00F54BBA" w:rsidP="00F54BBA">
            <w:r w:rsidRPr="00557E6E">
              <w:rPr>
                <w:rFonts w:ascii="Times New Roman" w:eastAsia="Times New Roman" w:hAnsi="Times New Roman"/>
                <w:color w:val="000000"/>
                <w:sz w:val="16"/>
                <w:szCs w:val="16"/>
              </w:rPr>
              <w:t>0,0</w:t>
            </w:r>
          </w:p>
        </w:tc>
        <w:tc>
          <w:tcPr>
            <w:tcW w:w="710" w:type="dxa"/>
            <w:shd w:val="clear" w:color="auto" w:fill="FFFFFF"/>
          </w:tcPr>
          <w:p w:rsidR="00F54BBA" w:rsidRDefault="00F54BBA" w:rsidP="00F54BBA">
            <w:r w:rsidRPr="00557E6E">
              <w:rPr>
                <w:rFonts w:ascii="Times New Roman" w:eastAsia="Times New Roman" w:hAnsi="Times New Roman"/>
                <w:color w:val="000000"/>
                <w:sz w:val="16"/>
                <w:szCs w:val="16"/>
              </w:rPr>
              <w:t>0,0</w:t>
            </w:r>
          </w:p>
        </w:tc>
        <w:tc>
          <w:tcPr>
            <w:tcW w:w="565" w:type="dxa"/>
          </w:tcPr>
          <w:p w:rsidR="00F54BBA" w:rsidRDefault="00F54BBA" w:rsidP="00F54BBA">
            <w:r w:rsidRPr="00557E6E">
              <w:rPr>
                <w:rFonts w:ascii="Times New Roman" w:eastAsia="Times New Roman" w:hAnsi="Times New Roman"/>
                <w:color w:val="000000"/>
                <w:sz w:val="16"/>
                <w:szCs w:val="16"/>
              </w:rPr>
              <w:t>0,0</w:t>
            </w:r>
          </w:p>
        </w:tc>
      </w:tr>
      <w:tr w:rsidR="001C41BF" w:rsidRPr="00823E46" w:rsidTr="00FF2FE5">
        <w:trPr>
          <w:gridAfter w:val="1"/>
          <w:wAfter w:w="143" w:type="dxa"/>
        </w:trPr>
        <w:tc>
          <w:tcPr>
            <w:tcW w:w="706" w:type="dxa"/>
            <w:vMerge w:val="restart"/>
          </w:tcPr>
          <w:p w:rsidR="001C41BF" w:rsidRPr="00823E46" w:rsidRDefault="001C41BF" w:rsidP="00627A28">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6.1.</w:t>
            </w:r>
          </w:p>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1C41BF" w:rsidRPr="00097EB9" w:rsidRDefault="001C41BF" w:rsidP="00627A28">
            <w:pPr>
              <w:spacing w:after="0" w:line="240" w:lineRule="auto"/>
              <w:ind w:left="-57" w:right="-57"/>
              <w:jc w:val="both"/>
              <w:rPr>
                <w:rFonts w:ascii="Times New Roman" w:eastAsia="Times New Roman" w:hAnsi="Times New Roman"/>
                <w:color w:val="000000"/>
                <w:sz w:val="16"/>
                <w:szCs w:val="16"/>
              </w:rPr>
            </w:pPr>
            <w:r w:rsidRPr="00097EB9">
              <w:rPr>
                <w:rFonts w:ascii="Times New Roman" w:hAnsi="Times New Roman"/>
                <w:color w:val="000000"/>
                <w:sz w:val="16"/>
                <w:szCs w:val="16"/>
              </w:rPr>
              <w:t xml:space="preserve">Поощрение муниципальных районов (городских округов)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w:t>
            </w:r>
            <w:r w:rsidRPr="00097EB9">
              <w:rPr>
                <w:rFonts w:ascii="Times New Roman" w:hAnsi="Times New Roman"/>
                <w:color w:val="000000"/>
                <w:sz w:val="16"/>
                <w:szCs w:val="16"/>
              </w:rPr>
              <w:lastRenderedPageBreak/>
              <w:t>деятельности органов исполнительной власти субъектов Российской Федерации в 2019 году за счет средств межбюджетных трансфертов, предоставляемых из федерального бюджета в форме дотаций (грантов) за достижение показателей</w:t>
            </w:r>
          </w:p>
        </w:tc>
        <w:tc>
          <w:tcPr>
            <w:tcW w:w="1276" w:type="dxa"/>
            <w:vMerge w:val="restart"/>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val="restart"/>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bCs/>
                <w:color w:val="000000"/>
                <w:sz w:val="16"/>
                <w:szCs w:val="16"/>
              </w:rPr>
              <w:t xml:space="preserve">ответственный исполнитель – </w:t>
            </w:r>
            <w:r>
              <w:rPr>
                <w:rFonts w:ascii="Times New Roman" w:eastAsia="Times New Roman" w:hAnsi="Times New Roman"/>
                <w:bCs/>
                <w:color w:val="000000"/>
                <w:sz w:val="16"/>
                <w:szCs w:val="16"/>
              </w:rPr>
              <w:t>Финотдел</w:t>
            </w: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1C41BF" w:rsidRPr="00823E46" w:rsidRDefault="001C41BF" w:rsidP="00627A28">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851" w:type="dxa"/>
          </w:tcPr>
          <w:p w:rsidR="001C41BF"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1397,9</w:t>
            </w:r>
          </w:p>
        </w:tc>
        <w:tc>
          <w:tcPr>
            <w:tcW w:w="85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1C41BF" w:rsidRDefault="001C41BF" w:rsidP="00627A28">
            <w:r w:rsidRPr="008A36C4">
              <w:rPr>
                <w:rFonts w:ascii="Times New Roman" w:eastAsia="Times New Roman" w:hAnsi="Times New Roman"/>
                <w:color w:val="000000"/>
                <w:sz w:val="16"/>
                <w:szCs w:val="16"/>
              </w:rPr>
              <w:t>0,0</w:t>
            </w:r>
          </w:p>
        </w:tc>
        <w:tc>
          <w:tcPr>
            <w:tcW w:w="850" w:type="dxa"/>
          </w:tcPr>
          <w:p w:rsidR="001C41BF" w:rsidRPr="00721671" w:rsidRDefault="001C41BF" w:rsidP="00627A28">
            <w:r w:rsidRPr="00721671">
              <w:rPr>
                <w:rFonts w:ascii="Times New Roman" w:eastAsia="Times New Roman" w:hAnsi="Times New Roman"/>
                <w:sz w:val="16"/>
                <w:szCs w:val="16"/>
              </w:rPr>
              <w:t>0,0</w:t>
            </w:r>
          </w:p>
        </w:tc>
        <w:tc>
          <w:tcPr>
            <w:tcW w:w="710" w:type="dxa"/>
          </w:tcPr>
          <w:p w:rsidR="001C41BF" w:rsidRDefault="001C41BF" w:rsidP="00627A28">
            <w:r w:rsidRPr="008A36C4">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708"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710"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565" w:type="dxa"/>
          </w:tcPr>
          <w:p w:rsidR="001C41BF" w:rsidRDefault="001C41BF" w:rsidP="00627A28">
            <w:r w:rsidRPr="008A36C4">
              <w:rPr>
                <w:rFonts w:ascii="Times New Roman" w:eastAsia="Times New Roman" w:hAnsi="Times New Roman"/>
                <w:color w:val="000000"/>
                <w:sz w:val="16"/>
                <w:szCs w:val="16"/>
              </w:rPr>
              <w:t>0,0</w:t>
            </w:r>
          </w:p>
        </w:tc>
      </w:tr>
      <w:tr w:rsidR="001C41BF" w:rsidRPr="00823E46" w:rsidTr="00FF2FE5">
        <w:trPr>
          <w:gridAfter w:val="1"/>
          <w:wAfter w:w="143" w:type="dxa"/>
        </w:trPr>
        <w:tc>
          <w:tcPr>
            <w:tcW w:w="706"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276" w:type="dxa"/>
            <w:vMerge/>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903/992/905/957</w:t>
            </w:r>
            <w:r w:rsidR="00510F2F">
              <w:rPr>
                <w:rFonts w:ascii="Times New Roman" w:eastAsia="Times New Roman" w:hAnsi="Times New Roman"/>
                <w:color w:val="000000"/>
                <w:sz w:val="16"/>
                <w:szCs w:val="16"/>
              </w:rPr>
              <w:t>/974</w:t>
            </w:r>
          </w:p>
        </w:tc>
        <w:tc>
          <w:tcPr>
            <w:tcW w:w="602"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0104/0106</w:t>
            </w:r>
            <w:r w:rsidR="00510F2F">
              <w:rPr>
                <w:rFonts w:ascii="Times New Roman" w:eastAsia="Times New Roman" w:hAnsi="Times New Roman"/>
                <w:color w:val="000000"/>
                <w:sz w:val="16"/>
                <w:szCs w:val="16"/>
              </w:rPr>
              <w:t>/0709/0804</w:t>
            </w:r>
          </w:p>
        </w:tc>
        <w:tc>
          <w:tcPr>
            <w:tcW w:w="99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Ч410455500</w:t>
            </w:r>
          </w:p>
        </w:tc>
        <w:tc>
          <w:tcPr>
            <w:tcW w:w="425"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1134" w:type="dxa"/>
          </w:tcPr>
          <w:p w:rsidR="001C41BF" w:rsidRPr="00823E46" w:rsidRDefault="001C41BF" w:rsidP="00627A28">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Федеральный бюджет</w:t>
            </w:r>
          </w:p>
        </w:tc>
        <w:tc>
          <w:tcPr>
            <w:tcW w:w="851" w:type="dxa"/>
          </w:tcPr>
          <w:p w:rsidR="001C41BF"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1397,9</w:t>
            </w:r>
          </w:p>
        </w:tc>
        <w:tc>
          <w:tcPr>
            <w:tcW w:w="85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1C41BF" w:rsidRDefault="001C41BF" w:rsidP="00627A28">
            <w:r w:rsidRPr="008A36C4">
              <w:rPr>
                <w:rFonts w:ascii="Times New Roman" w:eastAsia="Times New Roman" w:hAnsi="Times New Roman"/>
                <w:color w:val="000000"/>
                <w:sz w:val="16"/>
                <w:szCs w:val="16"/>
              </w:rPr>
              <w:t>0,0</w:t>
            </w:r>
          </w:p>
        </w:tc>
        <w:tc>
          <w:tcPr>
            <w:tcW w:w="850" w:type="dxa"/>
          </w:tcPr>
          <w:p w:rsidR="001C41BF" w:rsidRPr="00721671" w:rsidRDefault="001C41BF" w:rsidP="00627A28">
            <w:r w:rsidRPr="00721671">
              <w:rPr>
                <w:rFonts w:ascii="Times New Roman" w:eastAsia="Times New Roman" w:hAnsi="Times New Roman"/>
                <w:sz w:val="16"/>
                <w:szCs w:val="16"/>
              </w:rPr>
              <w:t>0,0</w:t>
            </w:r>
          </w:p>
        </w:tc>
        <w:tc>
          <w:tcPr>
            <w:tcW w:w="710" w:type="dxa"/>
          </w:tcPr>
          <w:p w:rsidR="001C41BF" w:rsidRDefault="001C41BF" w:rsidP="00627A28">
            <w:r w:rsidRPr="008A36C4">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708"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710"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565" w:type="dxa"/>
          </w:tcPr>
          <w:p w:rsidR="001C41BF" w:rsidRDefault="001C41BF" w:rsidP="00627A28">
            <w:r w:rsidRPr="008A36C4">
              <w:rPr>
                <w:rFonts w:ascii="Times New Roman" w:eastAsia="Times New Roman" w:hAnsi="Times New Roman"/>
                <w:color w:val="000000"/>
                <w:sz w:val="16"/>
                <w:szCs w:val="16"/>
              </w:rPr>
              <w:t>0,0</w:t>
            </w:r>
          </w:p>
        </w:tc>
      </w:tr>
      <w:tr w:rsidR="001C41BF" w:rsidRPr="00823E46" w:rsidTr="00FF2FE5">
        <w:trPr>
          <w:gridAfter w:val="1"/>
          <w:wAfter w:w="143" w:type="dxa"/>
        </w:trPr>
        <w:tc>
          <w:tcPr>
            <w:tcW w:w="706"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276" w:type="dxa"/>
            <w:vMerge/>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p>
        </w:tc>
        <w:tc>
          <w:tcPr>
            <w:tcW w:w="602"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p>
        </w:tc>
        <w:tc>
          <w:tcPr>
            <w:tcW w:w="99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p>
        </w:tc>
        <w:tc>
          <w:tcPr>
            <w:tcW w:w="425"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p>
        </w:tc>
        <w:tc>
          <w:tcPr>
            <w:tcW w:w="1134" w:type="dxa"/>
          </w:tcPr>
          <w:p w:rsidR="001C41BF" w:rsidRPr="00823E46" w:rsidRDefault="001C41BF" w:rsidP="00627A28">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бюджет города Канаш</w:t>
            </w:r>
          </w:p>
        </w:tc>
        <w:tc>
          <w:tcPr>
            <w:tcW w:w="851" w:type="dxa"/>
          </w:tcPr>
          <w:p w:rsidR="001C41BF"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1C41BF" w:rsidRDefault="001C41BF" w:rsidP="00627A28">
            <w:r w:rsidRPr="008A36C4">
              <w:rPr>
                <w:rFonts w:ascii="Times New Roman" w:eastAsia="Times New Roman" w:hAnsi="Times New Roman"/>
                <w:color w:val="000000"/>
                <w:sz w:val="16"/>
                <w:szCs w:val="16"/>
              </w:rPr>
              <w:t>0,0</w:t>
            </w:r>
          </w:p>
        </w:tc>
        <w:tc>
          <w:tcPr>
            <w:tcW w:w="850" w:type="dxa"/>
          </w:tcPr>
          <w:p w:rsidR="001C41BF" w:rsidRPr="00721671" w:rsidRDefault="001C41BF" w:rsidP="00627A28">
            <w:r w:rsidRPr="00721671">
              <w:rPr>
                <w:rFonts w:ascii="Times New Roman" w:eastAsia="Times New Roman" w:hAnsi="Times New Roman"/>
                <w:sz w:val="16"/>
                <w:szCs w:val="16"/>
              </w:rPr>
              <w:t>0,0</w:t>
            </w:r>
          </w:p>
        </w:tc>
        <w:tc>
          <w:tcPr>
            <w:tcW w:w="710" w:type="dxa"/>
          </w:tcPr>
          <w:p w:rsidR="001C41BF" w:rsidRDefault="001C41BF" w:rsidP="00627A28">
            <w:r w:rsidRPr="008A36C4">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708"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710" w:type="dxa"/>
            <w:shd w:val="clear" w:color="auto" w:fill="FFFFFF"/>
          </w:tcPr>
          <w:p w:rsidR="001C41BF" w:rsidRDefault="001C41BF" w:rsidP="00627A28">
            <w:r w:rsidRPr="008A36C4">
              <w:rPr>
                <w:rFonts w:ascii="Times New Roman" w:eastAsia="Times New Roman" w:hAnsi="Times New Roman"/>
                <w:color w:val="000000"/>
                <w:sz w:val="16"/>
                <w:szCs w:val="16"/>
              </w:rPr>
              <w:t>0,0</w:t>
            </w:r>
          </w:p>
        </w:tc>
        <w:tc>
          <w:tcPr>
            <w:tcW w:w="565" w:type="dxa"/>
          </w:tcPr>
          <w:p w:rsidR="001C41BF" w:rsidRDefault="001C41BF" w:rsidP="00627A28">
            <w:r w:rsidRPr="008A36C4">
              <w:rPr>
                <w:rFonts w:ascii="Times New Roman" w:eastAsia="Times New Roman" w:hAnsi="Times New Roman"/>
                <w:color w:val="000000"/>
                <w:sz w:val="16"/>
                <w:szCs w:val="16"/>
              </w:rPr>
              <w:t>0,0</w:t>
            </w:r>
          </w:p>
        </w:tc>
      </w:tr>
      <w:tr w:rsidR="001C41BF" w:rsidRPr="00823E46" w:rsidTr="00FF2FE5">
        <w:trPr>
          <w:gridAfter w:val="1"/>
          <w:wAfter w:w="143" w:type="dxa"/>
        </w:trPr>
        <w:tc>
          <w:tcPr>
            <w:tcW w:w="706" w:type="dxa"/>
            <w:vMerge w:val="restart"/>
          </w:tcPr>
          <w:p w:rsidR="001C41BF" w:rsidRPr="00823E46" w:rsidRDefault="001C41BF" w:rsidP="00627A28">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6.2.</w:t>
            </w:r>
          </w:p>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1C41BF" w:rsidRPr="00097EB9" w:rsidRDefault="001C41BF" w:rsidP="00627A28">
            <w:pPr>
              <w:spacing w:after="0" w:line="240" w:lineRule="auto"/>
              <w:ind w:left="-57" w:right="-57"/>
              <w:jc w:val="both"/>
              <w:rPr>
                <w:rFonts w:ascii="Times New Roman" w:eastAsia="Times New Roman" w:hAnsi="Times New Roman"/>
                <w:color w:val="000000"/>
                <w:sz w:val="16"/>
                <w:szCs w:val="16"/>
              </w:rPr>
            </w:pPr>
            <w:r w:rsidRPr="00097EB9">
              <w:rPr>
                <w:rFonts w:ascii="Times New Roman" w:hAnsi="Times New Roman"/>
                <w:color w:val="000000"/>
                <w:sz w:val="16"/>
                <w:szCs w:val="16"/>
              </w:rPr>
              <w:t>Реализация вопросов местного значения в сфере образования, физической культуры и спорта</w:t>
            </w:r>
          </w:p>
        </w:tc>
        <w:tc>
          <w:tcPr>
            <w:tcW w:w="1276" w:type="dxa"/>
            <w:vMerge w:val="restart"/>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val="restart"/>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1C41BF" w:rsidRPr="00823E46" w:rsidRDefault="001C41BF" w:rsidP="00627A28">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851" w:type="dxa"/>
          </w:tcPr>
          <w:p w:rsidR="001C41BF"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35198,2</w:t>
            </w:r>
          </w:p>
        </w:tc>
        <w:tc>
          <w:tcPr>
            <w:tcW w:w="852" w:type="dxa"/>
          </w:tcPr>
          <w:p w:rsidR="001C41BF" w:rsidRDefault="009B7E05" w:rsidP="00DC27E7">
            <w:r>
              <w:rPr>
                <w:rFonts w:ascii="Times New Roman" w:eastAsia="Times New Roman" w:hAnsi="Times New Roman"/>
                <w:color w:val="000000"/>
                <w:sz w:val="16"/>
                <w:szCs w:val="16"/>
              </w:rPr>
              <w:t>34615,</w:t>
            </w:r>
            <w:r w:rsidR="00DC27E7">
              <w:rPr>
                <w:rFonts w:ascii="Times New Roman" w:eastAsia="Times New Roman" w:hAnsi="Times New Roman"/>
                <w:color w:val="000000"/>
                <w:sz w:val="16"/>
                <w:szCs w:val="16"/>
              </w:rPr>
              <w:t>9</w:t>
            </w:r>
          </w:p>
        </w:tc>
        <w:tc>
          <w:tcPr>
            <w:tcW w:w="851" w:type="dxa"/>
          </w:tcPr>
          <w:p w:rsidR="001C41BF" w:rsidRDefault="001C41BF" w:rsidP="00627A28">
            <w:r w:rsidRPr="00C91ED6">
              <w:rPr>
                <w:rFonts w:ascii="Times New Roman" w:eastAsia="Times New Roman" w:hAnsi="Times New Roman"/>
                <w:color w:val="000000"/>
                <w:sz w:val="16"/>
                <w:szCs w:val="16"/>
              </w:rPr>
              <w:t>0,0</w:t>
            </w:r>
          </w:p>
        </w:tc>
        <w:tc>
          <w:tcPr>
            <w:tcW w:w="850" w:type="dxa"/>
          </w:tcPr>
          <w:p w:rsidR="001C41BF" w:rsidRPr="00721671" w:rsidRDefault="001C41BF" w:rsidP="00721671">
            <w:pPr>
              <w:jc w:val="center"/>
            </w:pPr>
            <w:r w:rsidRPr="00721671">
              <w:rPr>
                <w:rFonts w:ascii="Times New Roman" w:eastAsia="Times New Roman" w:hAnsi="Times New Roman"/>
                <w:sz w:val="16"/>
                <w:szCs w:val="16"/>
              </w:rPr>
              <w:t>0,0</w:t>
            </w:r>
          </w:p>
        </w:tc>
        <w:tc>
          <w:tcPr>
            <w:tcW w:w="710" w:type="dxa"/>
          </w:tcPr>
          <w:p w:rsidR="001C41BF" w:rsidRDefault="001C41BF" w:rsidP="00627A28">
            <w:r w:rsidRPr="00C91ED6">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708"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710"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565" w:type="dxa"/>
          </w:tcPr>
          <w:p w:rsidR="001C41BF" w:rsidRDefault="001C41BF" w:rsidP="00627A28">
            <w:r w:rsidRPr="00C91ED6">
              <w:rPr>
                <w:rFonts w:ascii="Times New Roman" w:eastAsia="Times New Roman" w:hAnsi="Times New Roman"/>
                <w:color w:val="000000"/>
                <w:sz w:val="16"/>
                <w:szCs w:val="16"/>
              </w:rPr>
              <w:t>0,0</w:t>
            </w:r>
          </w:p>
        </w:tc>
      </w:tr>
      <w:tr w:rsidR="001C41BF" w:rsidRPr="00823E46" w:rsidTr="00FF2FE5">
        <w:trPr>
          <w:gridAfter w:val="1"/>
          <w:wAfter w:w="143" w:type="dxa"/>
        </w:trPr>
        <w:tc>
          <w:tcPr>
            <w:tcW w:w="706"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276" w:type="dxa"/>
            <w:vMerge/>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974/957</w:t>
            </w:r>
          </w:p>
        </w:tc>
        <w:tc>
          <w:tcPr>
            <w:tcW w:w="602" w:type="dxa"/>
          </w:tcPr>
          <w:p w:rsidR="001C41BF"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0701</w:t>
            </w:r>
          </w:p>
          <w:p w:rsidR="001C41BF"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p w:rsidR="001C41BF"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0703</w:t>
            </w:r>
          </w:p>
          <w:p w:rsidR="001C41BF"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0709</w:t>
            </w:r>
          </w:p>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1101</w:t>
            </w:r>
          </w:p>
        </w:tc>
        <w:tc>
          <w:tcPr>
            <w:tcW w:w="992" w:type="dxa"/>
          </w:tcPr>
          <w:p w:rsidR="001C41BF" w:rsidRPr="00BB127D"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А710</w:t>
            </w:r>
          </w:p>
        </w:tc>
        <w:tc>
          <w:tcPr>
            <w:tcW w:w="425"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611/621</w:t>
            </w:r>
          </w:p>
        </w:tc>
        <w:tc>
          <w:tcPr>
            <w:tcW w:w="1134" w:type="dxa"/>
          </w:tcPr>
          <w:p w:rsidR="001C41BF" w:rsidRPr="00823E46" w:rsidRDefault="001C41BF" w:rsidP="00627A28">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Республиканский бюджет</w:t>
            </w:r>
          </w:p>
        </w:tc>
        <w:tc>
          <w:tcPr>
            <w:tcW w:w="851" w:type="dxa"/>
          </w:tcPr>
          <w:p w:rsidR="001C41BF"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34846,2</w:t>
            </w:r>
          </w:p>
        </w:tc>
        <w:tc>
          <w:tcPr>
            <w:tcW w:w="852" w:type="dxa"/>
          </w:tcPr>
          <w:p w:rsidR="001C41BF" w:rsidRDefault="009B7E05" w:rsidP="00627A28">
            <w:r>
              <w:rPr>
                <w:rFonts w:ascii="Times New Roman" w:eastAsia="Times New Roman" w:hAnsi="Times New Roman"/>
                <w:color w:val="000000"/>
                <w:sz w:val="16"/>
                <w:szCs w:val="16"/>
              </w:rPr>
              <w:t>34269,7</w:t>
            </w:r>
          </w:p>
        </w:tc>
        <w:tc>
          <w:tcPr>
            <w:tcW w:w="851" w:type="dxa"/>
          </w:tcPr>
          <w:p w:rsidR="001C41BF" w:rsidRDefault="001C41BF" w:rsidP="00627A28">
            <w:r w:rsidRPr="00C91ED6">
              <w:rPr>
                <w:rFonts w:ascii="Times New Roman" w:eastAsia="Times New Roman" w:hAnsi="Times New Roman"/>
                <w:color w:val="000000"/>
                <w:sz w:val="16"/>
                <w:szCs w:val="16"/>
              </w:rPr>
              <w:t>0,0</w:t>
            </w:r>
          </w:p>
        </w:tc>
        <w:tc>
          <w:tcPr>
            <w:tcW w:w="850" w:type="dxa"/>
          </w:tcPr>
          <w:p w:rsidR="001C41BF" w:rsidRPr="00721671" w:rsidRDefault="001C41BF" w:rsidP="00721671">
            <w:pPr>
              <w:jc w:val="center"/>
            </w:pPr>
            <w:r w:rsidRPr="00721671">
              <w:rPr>
                <w:rFonts w:ascii="Times New Roman" w:eastAsia="Times New Roman" w:hAnsi="Times New Roman"/>
                <w:sz w:val="16"/>
                <w:szCs w:val="16"/>
              </w:rPr>
              <w:t>0,0</w:t>
            </w:r>
          </w:p>
        </w:tc>
        <w:tc>
          <w:tcPr>
            <w:tcW w:w="710" w:type="dxa"/>
          </w:tcPr>
          <w:p w:rsidR="001C41BF" w:rsidRDefault="001C41BF" w:rsidP="00627A28">
            <w:r w:rsidRPr="00C91ED6">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708"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710"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565" w:type="dxa"/>
          </w:tcPr>
          <w:p w:rsidR="001C41BF" w:rsidRDefault="001C41BF" w:rsidP="00627A28">
            <w:r w:rsidRPr="00C91ED6">
              <w:rPr>
                <w:rFonts w:ascii="Times New Roman" w:eastAsia="Times New Roman" w:hAnsi="Times New Roman"/>
                <w:color w:val="000000"/>
                <w:sz w:val="16"/>
                <w:szCs w:val="16"/>
              </w:rPr>
              <w:t>0,0</w:t>
            </w:r>
          </w:p>
        </w:tc>
      </w:tr>
      <w:tr w:rsidR="001C41BF" w:rsidRPr="00823E46" w:rsidTr="00FF2FE5">
        <w:trPr>
          <w:gridAfter w:val="1"/>
          <w:wAfter w:w="143" w:type="dxa"/>
        </w:trPr>
        <w:tc>
          <w:tcPr>
            <w:tcW w:w="706"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418"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1276" w:type="dxa"/>
            <w:vMerge/>
          </w:tcPr>
          <w:p w:rsidR="001C41BF" w:rsidRPr="00823E46" w:rsidRDefault="001C41BF" w:rsidP="00627A28">
            <w:pPr>
              <w:spacing w:after="0" w:line="240" w:lineRule="auto"/>
              <w:ind w:left="-57" w:right="-57"/>
              <w:rPr>
                <w:rFonts w:ascii="Times New Roman" w:eastAsia="Times New Roman" w:hAnsi="Times New Roman"/>
                <w:color w:val="000000"/>
                <w:sz w:val="16"/>
                <w:szCs w:val="16"/>
              </w:rPr>
            </w:pPr>
          </w:p>
        </w:tc>
        <w:tc>
          <w:tcPr>
            <w:tcW w:w="1312" w:type="dxa"/>
            <w:vMerge/>
          </w:tcPr>
          <w:p w:rsidR="001C41BF" w:rsidRPr="00823E46" w:rsidRDefault="001C41BF" w:rsidP="00627A28">
            <w:pPr>
              <w:spacing w:after="0" w:line="240" w:lineRule="auto"/>
              <w:ind w:left="-57" w:right="-57"/>
              <w:jc w:val="both"/>
              <w:rPr>
                <w:rFonts w:ascii="Times New Roman" w:eastAsia="Times New Roman" w:hAnsi="Times New Roman"/>
                <w:color w:val="000000"/>
                <w:sz w:val="16"/>
                <w:szCs w:val="16"/>
              </w:rPr>
            </w:pPr>
          </w:p>
        </w:tc>
        <w:tc>
          <w:tcPr>
            <w:tcW w:w="814"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602"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0701</w:t>
            </w:r>
          </w:p>
        </w:tc>
        <w:tc>
          <w:tcPr>
            <w:tcW w:w="992" w:type="dxa"/>
          </w:tcPr>
          <w:p w:rsidR="001C41BF" w:rsidRPr="00823E46"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А710</w:t>
            </w:r>
          </w:p>
        </w:tc>
        <w:tc>
          <w:tcPr>
            <w:tcW w:w="425" w:type="dxa"/>
          </w:tcPr>
          <w:p w:rsidR="001C41BF" w:rsidRPr="00823E46" w:rsidRDefault="001C41BF" w:rsidP="00627A28">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tc>
        <w:tc>
          <w:tcPr>
            <w:tcW w:w="1134" w:type="dxa"/>
          </w:tcPr>
          <w:p w:rsidR="001C41BF" w:rsidRPr="00823E46" w:rsidRDefault="001C41BF" w:rsidP="00627A28">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бюджет города Канаш</w:t>
            </w:r>
          </w:p>
        </w:tc>
        <w:tc>
          <w:tcPr>
            <w:tcW w:w="851" w:type="dxa"/>
          </w:tcPr>
          <w:p w:rsidR="001C41BF" w:rsidRDefault="001C41BF" w:rsidP="00627A28">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352,0</w:t>
            </w:r>
          </w:p>
        </w:tc>
        <w:tc>
          <w:tcPr>
            <w:tcW w:w="852" w:type="dxa"/>
          </w:tcPr>
          <w:p w:rsidR="001C41BF" w:rsidRDefault="009B7E05" w:rsidP="00DC27E7">
            <w:r>
              <w:rPr>
                <w:rFonts w:ascii="Times New Roman" w:eastAsia="Times New Roman" w:hAnsi="Times New Roman"/>
                <w:color w:val="000000"/>
                <w:sz w:val="16"/>
                <w:szCs w:val="16"/>
              </w:rPr>
              <w:t>346,</w:t>
            </w:r>
            <w:r w:rsidR="00DC27E7">
              <w:rPr>
                <w:rFonts w:ascii="Times New Roman" w:eastAsia="Times New Roman" w:hAnsi="Times New Roman"/>
                <w:color w:val="000000"/>
                <w:sz w:val="16"/>
                <w:szCs w:val="16"/>
              </w:rPr>
              <w:t>2</w:t>
            </w:r>
          </w:p>
        </w:tc>
        <w:tc>
          <w:tcPr>
            <w:tcW w:w="851" w:type="dxa"/>
          </w:tcPr>
          <w:p w:rsidR="001C41BF" w:rsidRDefault="001C41BF" w:rsidP="00627A28">
            <w:r w:rsidRPr="00C91ED6">
              <w:rPr>
                <w:rFonts w:ascii="Times New Roman" w:eastAsia="Times New Roman" w:hAnsi="Times New Roman"/>
                <w:color w:val="000000"/>
                <w:sz w:val="16"/>
                <w:szCs w:val="16"/>
              </w:rPr>
              <w:t>0,0</w:t>
            </w:r>
          </w:p>
        </w:tc>
        <w:tc>
          <w:tcPr>
            <w:tcW w:w="850" w:type="dxa"/>
          </w:tcPr>
          <w:p w:rsidR="001C41BF" w:rsidRPr="00721671" w:rsidRDefault="001C41BF" w:rsidP="00721671">
            <w:pPr>
              <w:jc w:val="center"/>
            </w:pPr>
            <w:r w:rsidRPr="00721671">
              <w:rPr>
                <w:rFonts w:ascii="Times New Roman" w:eastAsia="Times New Roman" w:hAnsi="Times New Roman"/>
                <w:sz w:val="16"/>
                <w:szCs w:val="16"/>
              </w:rPr>
              <w:t>0,0</w:t>
            </w:r>
          </w:p>
        </w:tc>
        <w:tc>
          <w:tcPr>
            <w:tcW w:w="710" w:type="dxa"/>
          </w:tcPr>
          <w:p w:rsidR="001C41BF" w:rsidRDefault="001C41BF" w:rsidP="00627A28">
            <w:r w:rsidRPr="00C91ED6">
              <w:rPr>
                <w:rFonts w:ascii="Times New Roman" w:eastAsia="Times New Roman" w:hAnsi="Times New Roman"/>
                <w:color w:val="000000"/>
                <w:sz w:val="16"/>
                <w:szCs w:val="16"/>
              </w:rPr>
              <w:t>0,0</w:t>
            </w:r>
          </w:p>
        </w:tc>
        <w:tc>
          <w:tcPr>
            <w:tcW w:w="709"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708"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710" w:type="dxa"/>
            <w:shd w:val="clear" w:color="auto" w:fill="FFFFFF"/>
          </w:tcPr>
          <w:p w:rsidR="001C41BF" w:rsidRDefault="001C41BF" w:rsidP="00627A28">
            <w:r w:rsidRPr="00C91ED6">
              <w:rPr>
                <w:rFonts w:ascii="Times New Roman" w:eastAsia="Times New Roman" w:hAnsi="Times New Roman"/>
                <w:color w:val="000000"/>
                <w:sz w:val="16"/>
                <w:szCs w:val="16"/>
              </w:rPr>
              <w:t>0,0</w:t>
            </w:r>
          </w:p>
        </w:tc>
        <w:tc>
          <w:tcPr>
            <w:tcW w:w="565" w:type="dxa"/>
          </w:tcPr>
          <w:p w:rsidR="001C41BF" w:rsidRDefault="001C41BF" w:rsidP="00627A28">
            <w:r w:rsidRPr="00C91ED6">
              <w:rPr>
                <w:rFonts w:ascii="Times New Roman" w:eastAsia="Times New Roman" w:hAnsi="Times New Roman"/>
                <w:color w:val="000000"/>
                <w:sz w:val="16"/>
                <w:szCs w:val="16"/>
              </w:rPr>
              <w:t>0,0</w:t>
            </w:r>
          </w:p>
        </w:tc>
      </w:tr>
      <w:tr w:rsidR="009B7113" w:rsidRPr="00823E46" w:rsidTr="00FF2FE5">
        <w:trPr>
          <w:gridAfter w:val="1"/>
          <w:wAfter w:w="143" w:type="dxa"/>
        </w:trPr>
        <w:tc>
          <w:tcPr>
            <w:tcW w:w="706" w:type="dxa"/>
            <w:vMerge w:val="restart"/>
          </w:tcPr>
          <w:p w:rsidR="009B7113" w:rsidRPr="00823E46" w:rsidRDefault="009B7113" w:rsidP="00126997">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6.3.</w:t>
            </w:r>
          </w:p>
          <w:p w:rsidR="009B7113" w:rsidRDefault="009B7113" w:rsidP="00126997">
            <w:pPr>
              <w:spacing w:after="0" w:line="240" w:lineRule="auto"/>
              <w:ind w:left="-57" w:right="-57"/>
              <w:jc w:val="both"/>
              <w:rPr>
                <w:rFonts w:ascii="Times New Roman" w:eastAsia="Times New Roman" w:hAnsi="Times New Roman"/>
                <w:color w:val="000000"/>
                <w:sz w:val="16"/>
                <w:szCs w:val="16"/>
              </w:rPr>
            </w:pPr>
          </w:p>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r w:rsidRPr="00097EB9">
              <w:rPr>
                <w:rFonts w:ascii="Times New Roman" w:hAnsi="Times New Roman"/>
                <w:color w:val="000000"/>
                <w:sz w:val="16"/>
                <w:szCs w:val="16"/>
              </w:rPr>
              <w:t xml:space="preserve">Реализация вопросов местного значения в сфере образования, </w:t>
            </w:r>
            <w:r>
              <w:rPr>
                <w:rFonts w:ascii="Times New Roman" w:hAnsi="Times New Roman"/>
                <w:color w:val="000000"/>
                <w:sz w:val="16"/>
                <w:szCs w:val="16"/>
              </w:rPr>
              <w:t xml:space="preserve">культуры, </w:t>
            </w:r>
            <w:r w:rsidRPr="00097EB9">
              <w:rPr>
                <w:rFonts w:ascii="Times New Roman" w:hAnsi="Times New Roman"/>
                <w:color w:val="000000"/>
                <w:sz w:val="16"/>
                <w:szCs w:val="16"/>
              </w:rPr>
              <w:t>физической культуры и спорта</w:t>
            </w:r>
          </w:p>
        </w:tc>
        <w:tc>
          <w:tcPr>
            <w:tcW w:w="1276" w:type="dxa"/>
            <w:vMerge w:val="restart"/>
          </w:tcPr>
          <w:p w:rsidR="009B7113" w:rsidRPr="00823E46" w:rsidRDefault="009B7113" w:rsidP="00126997">
            <w:pPr>
              <w:spacing w:after="0" w:line="240" w:lineRule="auto"/>
              <w:ind w:left="-57" w:right="-57"/>
              <w:rPr>
                <w:rFonts w:ascii="Times New Roman" w:eastAsia="Times New Roman" w:hAnsi="Times New Roman"/>
                <w:color w:val="000000"/>
                <w:sz w:val="16"/>
                <w:szCs w:val="16"/>
              </w:rPr>
            </w:pPr>
          </w:p>
        </w:tc>
        <w:tc>
          <w:tcPr>
            <w:tcW w:w="1312" w:type="dxa"/>
            <w:vMerge w:val="restart"/>
          </w:tcPr>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p>
        </w:tc>
        <w:tc>
          <w:tcPr>
            <w:tcW w:w="814" w:type="dxa"/>
          </w:tcPr>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Pr>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Pr>
          <w:p w:rsidR="009B7113" w:rsidRPr="00823E46" w:rsidRDefault="009B7113" w:rsidP="00126997">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Pr>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Pr>
          <w:p w:rsidR="009B7113" w:rsidRPr="00823E46" w:rsidRDefault="009B7113" w:rsidP="00126997">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851" w:type="dxa"/>
          </w:tcPr>
          <w:p w:rsidR="009B7113" w:rsidRDefault="009B7113" w:rsidP="0012699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9B7113" w:rsidRDefault="009B7113" w:rsidP="00126997">
            <w:pP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9B7113" w:rsidRPr="00C91ED6" w:rsidRDefault="00C15C00" w:rsidP="00E61344">
            <w:pPr>
              <w:rPr>
                <w:rFonts w:ascii="Times New Roman" w:eastAsia="Times New Roman" w:hAnsi="Times New Roman"/>
                <w:color w:val="000000"/>
                <w:sz w:val="16"/>
                <w:szCs w:val="16"/>
              </w:rPr>
            </w:pPr>
            <w:r>
              <w:rPr>
                <w:rFonts w:ascii="Times New Roman" w:eastAsia="Times New Roman" w:hAnsi="Times New Roman"/>
                <w:color w:val="000000"/>
                <w:sz w:val="16"/>
                <w:szCs w:val="16"/>
              </w:rPr>
              <w:t>48715,8</w:t>
            </w:r>
          </w:p>
        </w:tc>
        <w:tc>
          <w:tcPr>
            <w:tcW w:w="850" w:type="dxa"/>
          </w:tcPr>
          <w:p w:rsidR="009B7113" w:rsidRPr="000621AA" w:rsidRDefault="00734425" w:rsidP="00126997">
            <w:r w:rsidRPr="000621AA">
              <w:rPr>
                <w:rFonts w:ascii="Times New Roman" w:eastAsia="Times New Roman" w:hAnsi="Times New Roman"/>
                <w:sz w:val="16"/>
                <w:szCs w:val="16"/>
              </w:rPr>
              <w:t>31 015,1</w:t>
            </w:r>
          </w:p>
        </w:tc>
        <w:tc>
          <w:tcPr>
            <w:tcW w:w="710" w:type="dxa"/>
          </w:tcPr>
          <w:p w:rsidR="009B7113" w:rsidRDefault="00574197" w:rsidP="00126997">
            <w:r>
              <w:rPr>
                <w:rFonts w:ascii="Times New Roman" w:eastAsia="Times New Roman" w:hAnsi="Times New Roman"/>
                <w:color w:val="000000"/>
                <w:sz w:val="16"/>
                <w:szCs w:val="16"/>
              </w:rPr>
              <w:t>41 353,9</w:t>
            </w:r>
          </w:p>
        </w:tc>
        <w:tc>
          <w:tcPr>
            <w:tcW w:w="709" w:type="dxa"/>
            <w:shd w:val="clear" w:color="auto" w:fill="FFFFFF"/>
          </w:tcPr>
          <w:p w:rsidR="009B7113" w:rsidRDefault="009B7113" w:rsidP="00126997">
            <w:r w:rsidRPr="00C91ED6">
              <w:rPr>
                <w:rFonts w:ascii="Times New Roman" w:eastAsia="Times New Roman" w:hAnsi="Times New Roman"/>
                <w:color w:val="000000"/>
                <w:sz w:val="16"/>
                <w:szCs w:val="16"/>
              </w:rPr>
              <w:t>0,0</w:t>
            </w:r>
          </w:p>
        </w:tc>
        <w:tc>
          <w:tcPr>
            <w:tcW w:w="708" w:type="dxa"/>
            <w:shd w:val="clear" w:color="auto" w:fill="FFFFFF"/>
          </w:tcPr>
          <w:p w:rsidR="009B7113" w:rsidRDefault="009B7113" w:rsidP="00126997">
            <w:r w:rsidRPr="00C91ED6">
              <w:rPr>
                <w:rFonts w:ascii="Times New Roman" w:eastAsia="Times New Roman" w:hAnsi="Times New Roman"/>
                <w:color w:val="000000"/>
                <w:sz w:val="16"/>
                <w:szCs w:val="16"/>
              </w:rPr>
              <w:t>0,0</w:t>
            </w:r>
          </w:p>
        </w:tc>
        <w:tc>
          <w:tcPr>
            <w:tcW w:w="710" w:type="dxa"/>
            <w:shd w:val="clear" w:color="auto" w:fill="FFFFFF"/>
          </w:tcPr>
          <w:p w:rsidR="009B7113" w:rsidRDefault="009B7113" w:rsidP="00126997">
            <w:r w:rsidRPr="00C91ED6">
              <w:rPr>
                <w:rFonts w:ascii="Times New Roman" w:eastAsia="Times New Roman" w:hAnsi="Times New Roman"/>
                <w:color w:val="000000"/>
                <w:sz w:val="16"/>
                <w:szCs w:val="16"/>
              </w:rPr>
              <w:t>0,0</w:t>
            </w:r>
          </w:p>
        </w:tc>
        <w:tc>
          <w:tcPr>
            <w:tcW w:w="565" w:type="dxa"/>
          </w:tcPr>
          <w:p w:rsidR="009B7113" w:rsidRDefault="009B7113" w:rsidP="00126997">
            <w:r w:rsidRPr="00C91ED6">
              <w:rPr>
                <w:rFonts w:ascii="Times New Roman" w:eastAsia="Times New Roman" w:hAnsi="Times New Roman"/>
                <w:color w:val="000000"/>
                <w:sz w:val="16"/>
                <w:szCs w:val="16"/>
              </w:rPr>
              <w:t>0,0</w:t>
            </w:r>
          </w:p>
        </w:tc>
      </w:tr>
      <w:tr w:rsidR="009B7113" w:rsidRPr="00823E46" w:rsidTr="00FF2FE5">
        <w:trPr>
          <w:gridAfter w:val="1"/>
          <w:wAfter w:w="143" w:type="dxa"/>
        </w:trPr>
        <w:tc>
          <w:tcPr>
            <w:tcW w:w="706" w:type="dxa"/>
            <w:vMerge/>
          </w:tcPr>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p>
        </w:tc>
        <w:tc>
          <w:tcPr>
            <w:tcW w:w="1418" w:type="dxa"/>
            <w:vMerge/>
          </w:tcPr>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p>
        </w:tc>
        <w:tc>
          <w:tcPr>
            <w:tcW w:w="1276" w:type="dxa"/>
            <w:vMerge/>
          </w:tcPr>
          <w:p w:rsidR="009B7113" w:rsidRPr="00823E46" w:rsidRDefault="009B7113" w:rsidP="00126997">
            <w:pPr>
              <w:spacing w:after="0" w:line="240" w:lineRule="auto"/>
              <w:ind w:left="-57" w:right="-57"/>
              <w:rPr>
                <w:rFonts w:ascii="Times New Roman" w:eastAsia="Times New Roman" w:hAnsi="Times New Roman"/>
                <w:color w:val="000000"/>
                <w:sz w:val="16"/>
                <w:szCs w:val="16"/>
              </w:rPr>
            </w:pPr>
          </w:p>
        </w:tc>
        <w:tc>
          <w:tcPr>
            <w:tcW w:w="1312" w:type="dxa"/>
            <w:vMerge/>
          </w:tcPr>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p>
        </w:tc>
        <w:tc>
          <w:tcPr>
            <w:tcW w:w="814" w:type="dxa"/>
          </w:tcPr>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974/957</w:t>
            </w:r>
          </w:p>
        </w:tc>
        <w:tc>
          <w:tcPr>
            <w:tcW w:w="602" w:type="dxa"/>
          </w:tcPr>
          <w:p w:rsidR="009B7113"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0701</w:t>
            </w:r>
          </w:p>
          <w:p w:rsidR="009B7113"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p w:rsidR="009B7113"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0703</w:t>
            </w:r>
          </w:p>
          <w:p w:rsidR="009B7113"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0709</w:t>
            </w:r>
          </w:p>
          <w:p w:rsidR="009B7113"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1101</w:t>
            </w:r>
          </w:p>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0801</w:t>
            </w:r>
          </w:p>
        </w:tc>
        <w:tc>
          <w:tcPr>
            <w:tcW w:w="992" w:type="dxa"/>
          </w:tcPr>
          <w:p w:rsidR="009B7113" w:rsidRPr="00BB127D" w:rsidRDefault="009B7113" w:rsidP="0012699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425" w:type="dxa"/>
          </w:tcPr>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611/621</w:t>
            </w:r>
          </w:p>
        </w:tc>
        <w:tc>
          <w:tcPr>
            <w:tcW w:w="1134" w:type="dxa"/>
          </w:tcPr>
          <w:p w:rsidR="009B7113" w:rsidRPr="00823E46" w:rsidRDefault="009B7113" w:rsidP="00126997">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Республиканский бюджет</w:t>
            </w:r>
          </w:p>
        </w:tc>
        <w:tc>
          <w:tcPr>
            <w:tcW w:w="851" w:type="dxa"/>
          </w:tcPr>
          <w:p w:rsidR="009B7113" w:rsidRDefault="009B7113" w:rsidP="0012699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9B7113" w:rsidRDefault="009B7113" w:rsidP="00126997">
            <w:pP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9B7113" w:rsidRPr="00C91ED6" w:rsidRDefault="00C15C00" w:rsidP="00126997">
            <w:pPr>
              <w:rPr>
                <w:rFonts w:ascii="Times New Roman" w:eastAsia="Times New Roman" w:hAnsi="Times New Roman"/>
                <w:color w:val="000000"/>
                <w:sz w:val="16"/>
                <w:szCs w:val="16"/>
              </w:rPr>
            </w:pPr>
            <w:r>
              <w:rPr>
                <w:rFonts w:ascii="Times New Roman" w:eastAsia="Times New Roman" w:hAnsi="Times New Roman"/>
                <w:color w:val="000000"/>
                <w:sz w:val="16"/>
                <w:szCs w:val="16"/>
              </w:rPr>
              <w:t>48 228,6</w:t>
            </w:r>
          </w:p>
        </w:tc>
        <w:tc>
          <w:tcPr>
            <w:tcW w:w="850" w:type="dxa"/>
          </w:tcPr>
          <w:p w:rsidR="009B7113" w:rsidRPr="000621AA" w:rsidRDefault="00734425" w:rsidP="00126997">
            <w:r w:rsidRPr="000621AA">
              <w:rPr>
                <w:rFonts w:ascii="Times New Roman" w:eastAsia="Times New Roman" w:hAnsi="Times New Roman"/>
                <w:sz w:val="16"/>
                <w:szCs w:val="16"/>
              </w:rPr>
              <w:t>30 704,9</w:t>
            </w:r>
          </w:p>
        </w:tc>
        <w:tc>
          <w:tcPr>
            <w:tcW w:w="710" w:type="dxa"/>
          </w:tcPr>
          <w:p w:rsidR="009B7113" w:rsidRDefault="00574197" w:rsidP="00126997">
            <w:r>
              <w:rPr>
                <w:rFonts w:ascii="Times New Roman" w:eastAsia="Times New Roman" w:hAnsi="Times New Roman"/>
                <w:color w:val="000000"/>
                <w:sz w:val="16"/>
                <w:szCs w:val="16"/>
              </w:rPr>
              <w:t>40 940,3</w:t>
            </w:r>
          </w:p>
        </w:tc>
        <w:tc>
          <w:tcPr>
            <w:tcW w:w="709" w:type="dxa"/>
            <w:shd w:val="clear" w:color="auto" w:fill="FFFFFF"/>
          </w:tcPr>
          <w:p w:rsidR="009B7113" w:rsidRDefault="009B7113" w:rsidP="00126997">
            <w:r w:rsidRPr="00C91ED6">
              <w:rPr>
                <w:rFonts w:ascii="Times New Roman" w:eastAsia="Times New Roman" w:hAnsi="Times New Roman"/>
                <w:color w:val="000000"/>
                <w:sz w:val="16"/>
                <w:szCs w:val="16"/>
              </w:rPr>
              <w:t>0,0</w:t>
            </w:r>
          </w:p>
        </w:tc>
        <w:tc>
          <w:tcPr>
            <w:tcW w:w="708" w:type="dxa"/>
            <w:shd w:val="clear" w:color="auto" w:fill="FFFFFF"/>
          </w:tcPr>
          <w:p w:rsidR="009B7113" w:rsidRDefault="009B7113" w:rsidP="00126997">
            <w:r w:rsidRPr="00C91ED6">
              <w:rPr>
                <w:rFonts w:ascii="Times New Roman" w:eastAsia="Times New Roman" w:hAnsi="Times New Roman"/>
                <w:color w:val="000000"/>
                <w:sz w:val="16"/>
                <w:szCs w:val="16"/>
              </w:rPr>
              <w:t>0,0</w:t>
            </w:r>
          </w:p>
        </w:tc>
        <w:tc>
          <w:tcPr>
            <w:tcW w:w="710" w:type="dxa"/>
            <w:shd w:val="clear" w:color="auto" w:fill="FFFFFF"/>
          </w:tcPr>
          <w:p w:rsidR="009B7113" w:rsidRDefault="009B7113" w:rsidP="00126997">
            <w:r w:rsidRPr="00C91ED6">
              <w:rPr>
                <w:rFonts w:ascii="Times New Roman" w:eastAsia="Times New Roman" w:hAnsi="Times New Roman"/>
                <w:color w:val="000000"/>
                <w:sz w:val="16"/>
                <w:szCs w:val="16"/>
              </w:rPr>
              <w:t>0,0</w:t>
            </w:r>
          </w:p>
        </w:tc>
        <w:tc>
          <w:tcPr>
            <w:tcW w:w="565" w:type="dxa"/>
          </w:tcPr>
          <w:p w:rsidR="009B7113" w:rsidRDefault="009B7113" w:rsidP="00126997">
            <w:r w:rsidRPr="00C91ED6">
              <w:rPr>
                <w:rFonts w:ascii="Times New Roman" w:eastAsia="Times New Roman" w:hAnsi="Times New Roman"/>
                <w:color w:val="000000"/>
                <w:sz w:val="16"/>
                <w:szCs w:val="16"/>
              </w:rPr>
              <w:t>0,0</w:t>
            </w:r>
          </w:p>
        </w:tc>
      </w:tr>
      <w:tr w:rsidR="009B7113" w:rsidRPr="00823E46" w:rsidTr="00FF2FE5">
        <w:trPr>
          <w:gridAfter w:val="1"/>
          <w:wAfter w:w="143" w:type="dxa"/>
          <w:trHeight w:val="1464"/>
        </w:trPr>
        <w:tc>
          <w:tcPr>
            <w:tcW w:w="706" w:type="dxa"/>
            <w:vMerge/>
          </w:tcPr>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p>
        </w:tc>
        <w:tc>
          <w:tcPr>
            <w:tcW w:w="1418" w:type="dxa"/>
            <w:vMerge/>
          </w:tcPr>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p>
        </w:tc>
        <w:tc>
          <w:tcPr>
            <w:tcW w:w="1276" w:type="dxa"/>
            <w:vMerge/>
          </w:tcPr>
          <w:p w:rsidR="009B7113" w:rsidRPr="00823E46" w:rsidRDefault="009B7113" w:rsidP="00126997">
            <w:pPr>
              <w:spacing w:after="0" w:line="240" w:lineRule="auto"/>
              <w:ind w:left="-57" w:right="-57"/>
              <w:rPr>
                <w:rFonts w:ascii="Times New Roman" w:eastAsia="Times New Roman" w:hAnsi="Times New Roman"/>
                <w:color w:val="000000"/>
                <w:sz w:val="16"/>
                <w:szCs w:val="16"/>
              </w:rPr>
            </w:pPr>
          </w:p>
        </w:tc>
        <w:tc>
          <w:tcPr>
            <w:tcW w:w="1312" w:type="dxa"/>
            <w:vMerge/>
          </w:tcPr>
          <w:p w:rsidR="009B7113" w:rsidRPr="00823E46" w:rsidRDefault="009B7113" w:rsidP="00126997">
            <w:pPr>
              <w:spacing w:after="0" w:line="240" w:lineRule="auto"/>
              <w:ind w:left="-57" w:right="-57"/>
              <w:jc w:val="both"/>
              <w:rPr>
                <w:rFonts w:ascii="Times New Roman" w:eastAsia="Times New Roman" w:hAnsi="Times New Roman"/>
                <w:color w:val="000000"/>
                <w:sz w:val="16"/>
                <w:szCs w:val="16"/>
              </w:rPr>
            </w:pPr>
          </w:p>
        </w:tc>
        <w:tc>
          <w:tcPr>
            <w:tcW w:w="814" w:type="dxa"/>
          </w:tcPr>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602" w:type="dxa"/>
          </w:tcPr>
          <w:p w:rsidR="009B7113"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0701</w:t>
            </w:r>
          </w:p>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9B7113" w:rsidRPr="00823E46" w:rsidRDefault="009B7113" w:rsidP="0012699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425" w:type="dxa"/>
          </w:tcPr>
          <w:p w:rsidR="009B7113" w:rsidRPr="00823E46" w:rsidRDefault="009B7113" w:rsidP="00126997">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tc>
        <w:tc>
          <w:tcPr>
            <w:tcW w:w="1134" w:type="dxa"/>
          </w:tcPr>
          <w:p w:rsidR="009B7113" w:rsidRPr="00823E46" w:rsidRDefault="009B7113" w:rsidP="00126997">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бюджет города Канаш</w:t>
            </w:r>
          </w:p>
        </w:tc>
        <w:tc>
          <w:tcPr>
            <w:tcW w:w="851" w:type="dxa"/>
          </w:tcPr>
          <w:p w:rsidR="009B7113" w:rsidRDefault="009B7113" w:rsidP="0012699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Pr>
          <w:p w:rsidR="009B7113" w:rsidRDefault="009B7113" w:rsidP="00126997">
            <w:pP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Pr>
          <w:p w:rsidR="009B7113" w:rsidRPr="00C91ED6" w:rsidRDefault="00C15C00" w:rsidP="00E61344">
            <w:pPr>
              <w:rPr>
                <w:rFonts w:ascii="Times New Roman" w:eastAsia="Times New Roman" w:hAnsi="Times New Roman"/>
                <w:color w:val="000000"/>
                <w:sz w:val="16"/>
                <w:szCs w:val="16"/>
              </w:rPr>
            </w:pPr>
            <w:r>
              <w:rPr>
                <w:rFonts w:ascii="Times New Roman" w:eastAsia="Times New Roman" w:hAnsi="Times New Roman"/>
                <w:color w:val="000000"/>
                <w:sz w:val="16"/>
                <w:szCs w:val="16"/>
              </w:rPr>
              <w:t>487,2</w:t>
            </w:r>
          </w:p>
        </w:tc>
        <w:tc>
          <w:tcPr>
            <w:tcW w:w="850" w:type="dxa"/>
          </w:tcPr>
          <w:p w:rsidR="009B7113" w:rsidRPr="000621AA" w:rsidRDefault="00734425" w:rsidP="00126997">
            <w:r w:rsidRPr="000621AA">
              <w:rPr>
                <w:rFonts w:ascii="Times New Roman" w:eastAsia="Times New Roman" w:hAnsi="Times New Roman"/>
                <w:sz w:val="16"/>
                <w:szCs w:val="16"/>
              </w:rPr>
              <w:t>310,2</w:t>
            </w:r>
          </w:p>
        </w:tc>
        <w:tc>
          <w:tcPr>
            <w:tcW w:w="710" w:type="dxa"/>
          </w:tcPr>
          <w:p w:rsidR="009B7113" w:rsidRDefault="00574197" w:rsidP="00126997">
            <w:r>
              <w:rPr>
                <w:rFonts w:ascii="Times New Roman" w:eastAsia="Times New Roman" w:hAnsi="Times New Roman"/>
                <w:color w:val="000000"/>
                <w:sz w:val="16"/>
                <w:szCs w:val="16"/>
              </w:rPr>
              <w:t>413,6</w:t>
            </w:r>
          </w:p>
        </w:tc>
        <w:tc>
          <w:tcPr>
            <w:tcW w:w="709" w:type="dxa"/>
            <w:shd w:val="clear" w:color="auto" w:fill="FFFFFF"/>
          </w:tcPr>
          <w:p w:rsidR="009B7113" w:rsidRDefault="009B7113" w:rsidP="00126997">
            <w:r w:rsidRPr="00C91ED6">
              <w:rPr>
                <w:rFonts w:ascii="Times New Roman" w:eastAsia="Times New Roman" w:hAnsi="Times New Roman"/>
                <w:color w:val="000000"/>
                <w:sz w:val="16"/>
                <w:szCs w:val="16"/>
              </w:rPr>
              <w:t>0,0</w:t>
            </w:r>
          </w:p>
        </w:tc>
        <w:tc>
          <w:tcPr>
            <w:tcW w:w="708" w:type="dxa"/>
            <w:shd w:val="clear" w:color="auto" w:fill="FFFFFF"/>
          </w:tcPr>
          <w:p w:rsidR="009B7113" w:rsidRDefault="009B7113" w:rsidP="00126997">
            <w:r w:rsidRPr="00C91ED6">
              <w:rPr>
                <w:rFonts w:ascii="Times New Roman" w:eastAsia="Times New Roman" w:hAnsi="Times New Roman"/>
                <w:color w:val="000000"/>
                <w:sz w:val="16"/>
                <w:szCs w:val="16"/>
              </w:rPr>
              <w:t>0,0</w:t>
            </w:r>
          </w:p>
        </w:tc>
        <w:tc>
          <w:tcPr>
            <w:tcW w:w="710" w:type="dxa"/>
            <w:shd w:val="clear" w:color="auto" w:fill="FFFFFF"/>
          </w:tcPr>
          <w:p w:rsidR="009B7113" w:rsidRDefault="009B7113" w:rsidP="00126997">
            <w:r w:rsidRPr="00C91ED6">
              <w:rPr>
                <w:rFonts w:ascii="Times New Roman" w:eastAsia="Times New Roman" w:hAnsi="Times New Roman"/>
                <w:color w:val="000000"/>
                <w:sz w:val="16"/>
                <w:szCs w:val="16"/>
              </w:rPr>
              <w:t>0,0</w:t>
            </w:r>
          </w:p>
        </w:tc>
        <w:tc>
          <w:tcPr>
            <w:tcW w:w="565" w:type="dxa"/>
          </w:tcPr>
          <w:p w:rsidR="009B7113" w:rsidRDefault="009B7113" w:rsidP="00126997">
            <w:r w:rsidRPr="00C91ED6">
              <w:rPr>
                <w:rFonts w:ascii="Times New Roman" w:eastAsia="Times New Roman" w:hAnsi="Times New Roman"/>
                <w:color w:val="000000"/>
                <w:sz w:val="16"/>
                <w:szCs w:val="16"/>
              </w:rPr>
              <w:t>0,0</w:t>
            </w:r>
          </w:p>
        </w:tc>
      </w:tr>
      <w:tr w:rsidR="009B7113" w:rsidTr="00FF2FE5">
        <w:trPr>
          <w:gridAfter w:val="1"/>
          <w:wAfter w:w="143" w:type="dxa"/>
        </w:trPr>
        <w:tc>
          <w:tcPr>
            <w:tcW w:w="706" w:type="dxa"/>
            <w:vMerge w:val="restart"/>
          </w:tcPr>
          <w:p w:rsidR="009B7113" w:rsidRPr="00823E46" w:rsidRDefault="009B7113" w:rsidP="00D12A1F">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Мероприя</w:t>
            </w:r>
            <w:r w:rsidRPr="00823E46">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6.4.</w:t>
            </w:r>
          </w:p>
          <w:p w:rsidR="009B7113" w:rsidRDefault="009B7113" w:rsidP="00D12A1F">
            <w:pPr>
              <w:spacing w:after="0" w:line="240" w:lineRule="auto"/>
              <w:ind w:left="-57" w:right="-57"/>
              <w:jc w:val="both"/>
              <w:rPr>
                <w:rFonts w:ascii="Times New Roman" w:eastAsia="Times New Roman" w:hAnsi="Times New Roman"/>
                <w:color w:val="000000"/>
                <w:sz w:val="16"/>
                <w:szCs w:val="16"/>
              </w:rPr>
            </w:pPr>
          </w:p>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p>
        </w:tc>
        <w:tc>
          <w:tcPr>
            <w:tcW w:w="1418" w:type="dxa"/>
            <w:vMerge w:val="restart"/>
          </w:tcPr>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r w:rsidRPr="009B7113">
              <w:rPr>
                <w:rFonts w:ascii="Times New Roman" w:hAnsi="Times New Roman"/>
                <w:color w:val="000000"/>
                <w:sz w:val="16"/>
                <w:szCs w:val="16"/>
              </w:rPr>
              <w:t xml:space="preserve">Поощрение региональной и муниципальных управленческих команд Чувашской Республики за счет </w:t>
            </w:r>
            <w:r w:rsidRPr="009B7113">
              <w:rPr>
                <w:rFonts w:ascii="Times New Roman" w:hAnsi="Times New Roman"/>
                <w:color w:val="000000"/>
                <w:sz w:val="16"/>
                <w:szCs w:val="16"/>
              </w:rPr>
              <w:lastRenderedPageBreak/>
              <w:t>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276" w:type="dxa"/>
            <w:vMerge w:val="restart"/>
          </w:tcPr>
          <w:p w:rsidR="009B7113" w:rsidRPr="00823E46" w:rsidRDefault="009B7113" w:rsidP="00D12A1F">
            <w:pPr>
              <w:spacing w:after="0" w:line="240" w:lineRule="auto"/>
              <w:ind w:left="-57" w:right="-57"/>
              <w:rPr>
                <w:rFonts w:ascii="Times New Roman" w:eastAsia="Times New Roman" w:hAnsi="Times New Roman"/>
                <w:color w:val="000000"/>
                <w:sz w:val="16"/>
                <w:szCs w:val="16"/>
              </w:rPr>
            </w:pPr>
          </w:p>
        </w:tc>
        <w:tc>
          <w:tcPr>
            <w:tcW w:w="1312" w:type="dxa"/>
            <w:vMerge w:val="restart"/>
          </w:tcPr>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p>
        </w:tc>
        <w:tc>
          <w:tcPr>
            <w:tcW w:w="814"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602"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113" w:right="-113"/>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425"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jc w:val="center"/>
              <w:rPr>
                <w:rFonts w:ascii="Times New Roman" w:eastAsia="Times New Roman" w:hAnsi="Times New Roman"/>
                <w:color w:val="000000"/>
                <w:sz w:val="16"/>
                <w:szCs w:val="16"/>
              </w:rPr>
            </w:pPr>
            <w:r w:rsidRPr="00823E46">
              <w:rPr>
                <w:rFonts w:ascii="Times New Roman" w:eastAsia="Times New Roman" w:hAnsi="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851" w:type="dxa"/>
            <w:tcBorders>
              <w:top w:val="single" w:sz="4" w:space="0" w:color="auto"/>
              <w:left w:val="single" w:sz="4" w:space="0" w:color="auto"/>
              <w:bottom w:val="single" w:sz="4" w:space="0" w:color="auto"/>
              <w:right w:val="single" w:sz="4" w:space="0" w:color="auto"/>
            </w:tcBorders>
          </w:tcPr>
          <w:p w:rsidR="009B7113" w:rsidRDefault="009B7113" w:rsidP="00D12A1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Borders>
              <w:top w:val="single" w:sz="4" w:space="0" w:color="auto"/>
              <w:left w:val="single" w:sz="4" w:space="0" w:color="auto"/>
              <w:bottom w:val="single" w:sz="4" w:space="0" w:color="auto"/>
              <w:right w:val="single" w:sz="4" w:space="0" w:color="auto"/>
            </w:tcBorders>
          </w:tcPr>
          <w:p w:rsidR="009B7113" w:rsidRDefault="009B7113" w:rsidP="00D12A1F">
            <w:pP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9B7113" w:rsidRPr="00C91ED6" w:rsidRDefault="009B7113" w:rsidP="00E61344">
            <w:pPr>
              <w:rPr>
                <w:rFonts w:ascii="Times New Roman" w:eastAsia="Times New Roman" w:hAnsi="Times New Roman"/>
                <w:color w:val="000000"/>
                <w:sz w:val="16"/>
                <w:szCs w:val="16"/>
              </w:rPr>
            </w:pPr>
            <w:r>
              <w:rPr>
                <w:rFonts w:ascii="Times New Roman" w:eastAsia="Times New Roman" w:hAnsi="Times New Roman"/>
                <w:color w:val="000000"/>
                <w:sz w:val="16"/>
                <w:szCs w:val="16"/>
              </w:rPr>
              <w:t>1 858,7</w:t>
            </w:r>
          </w:p>
        </w:tc>
        <w:tc>
          <w:tcPr>
            <w:tcW w:w="850" w:type="dxa"/>
            <w:tcBorders>
              <w:top w:val="single" w:sz="4" w:space="0" w:color="auto"/>
              <w:left w:val="single" w:sz="4" w:space="0" w:color="auto"/>
              <w:bottom w:val="single" w:sz="4" w:space="0" w:color="auto"/>
              <w:right w:val="single" w:sz="4" w:space="0" w:color="auto"/>
            </w:tcBorders>
          </w:tcPr>
          <w:p w:rsidR="009B7113" w:rsidRPr="000621AA" w:rsidRDefault="00B9384B" w:rsidP="00D12A1F">
            <w:r w:rsidRPr="000621AA">
              <w:rPr>
                <w:rFonts w:ascii="Times New Roman" w:eastAsia="Times New Roman" w:hAnsi="Times New Roman"/>
                <w:sz w:val="16"/>
                <w:szCs w:val="16"/>
              </w:rPr>
              <w:t>2 352,0</w:t>
            </w:r>
          </w:p>
        </w:tc>
        <w:tc>
          <w:tcPr>
            <w:tcW w:w="710" w:type="dxa"/>
            <w:tcBorders>
              <w:top w:val="single" w:sz="4" w:space="0" w:color="auto"/>
              <w:left w:val="single" w:sz="4" w:space="0" w:color="auto"/>
              <w:bottom w:val="single" w:sz="4" w:space="0" w:color="auto"/>
              <w:right w:val="single" w:sz="4" w:space="0" w:color="auto"/>
            </w:tcBorders>
          </w:tcPr>
          <w:p w:rsidR="009B7113" w:rsidRDefault="002128B8" w:rsidP="00D12A1F">
            <w:r>
              <w:rPr>
                <w:rFonts w:ascii="Times New Roman" w:eastAsia="Times New Roman" w:hAnsi="Times New Roman"/>
                <w:color w:val="000000"/>
                <w:sz w:val="16"/>
                <w:szCs w:val="16"/>
              </w:rPr>
              <w:t>2 531,5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565" w:type="dxa"/>
            <w:tcBorders>
              <w:top w:val="single" w:sz="4" w:space="0" w:color="auto"/>
              <w:left w:val="single" w:sz="4" w:space="0" w:color="auto"/>
              <w:bottom w:val="single" w:sz="4" w:space="0" w:color="auto"/>
            </w:tcBorders>
          </w:tcPr>
          <w:p w:rsidR="009B7113" w:rsidRDefault="009B7113" w:rsidP="00D12A1F">
            <w:r w:rsidRPr="00C91ED6">
              <w:rPr>
                <w:rFonts w:ascii="Times New Roman" w:eastAsia="Times New Roman" w:hAnsi="Times New Roman"/>
                <w:color w:val="000000"/>
                <w:sz w:val="16"/>
                <w:szCs w:val="16"/>
              </w:rPr>
              <w:t>0,0</w:t>
            </w:r>
          </w:p>
        </w:tc>
      </w:tr>
      <w:tr w:rsidR="009B7113" w:rsidTr="00FF2FE5">
        <w:trPr>
          <w:gridAfter w:val="1"/>
          <w:wAfter w:w="143" w:type="dxa"/>
        </w:trPr>
        <w:tc>
          <w:tcPr>
            <w:tcW w:w="706" w:type="dxa"/>
            <w:vMerge/>
          </w:tcPr>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p>
        </w:tc>
        <w:tc>
          <w:tcPr>
            <w:tcW w:w="1418" w:type="dxa"/>
            <w:vMerge/>
          </w:tcPr>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p>
        </w:tc>
        <w:tc>
          <w:tcPr>
            <w:tcW w:w="1276" w:type="dxa"/>
            <w:vMerge/>
          </w:tcPr>
          <w:p w:rsidR="009B7113" w:rsidRPr="00823E46" w:rsidRDefault="009B7113" w:rsidP="00D12A1F">
            <w:pPr>
              <w:spacing w:after="0" w:line="240" w:lineRule="auto"/>
              <w:ind w:left="-57" w:right="-57"/>
              <w:rPr>
                <w:rFonts w:ascii="Times New Roman" w:eastAsia="Times New Roman" w:hAnsi="Times New Roman"/>
                <w:color w:val="000000"/>
                <w:sz w:val="16"/>
                <w:szCs w:val="16"/>
              </w:rPr>
            </w:pPr>
          </w:p>
        </w:tc>
        <w:tc>
          <w:tcPr>
            <w:tcW w:w="1312" w:type="dxa"/>
            <w:vMerge/>
          </w:tcPr>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p>
        </w:tc>
        <w:tc>
          <w:tcPr>
            <w:tcW w:w="814"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974/957/903/992</w:t>
            </w:r>
          </w:p>
        </w:tc>
        <w:tc>
          <w:tcPr>
            <w:tcW w:w="602" w:type="dxa"/>
            <w:tcBorders>
              <w:top w:val="single" w:sz="4" w:space="0" w:color="auto"/>
              <w:left w:val="single" w:sz="4" w:space="0" w:color="auto"/>
              <w:bottom w:val="single" w:sz="4" w:space="0" w:color="auto"/>
              <w:right w:val="single" w:sz="4" w:space="0" w:color="auto"/>
            </w:tcBorders>
          </w:tcPr>
          <w:p w:rsidR="009B7113" w:rsidRDefault="009B7113" w:rsidP="00D12A1F">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0104</w:t>
            </w:r>
          </w:p>
          <w:p w:rsidR="009B7113" w:rsidRDefault="009B7113" w:rsidP="00D12A1F">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0106</w:t>
            </w:r>
          </w:p>
          <w:p w:rsidR="009B7113" w:rsidRDefault="009B7113" w:rsidP="00D12A1F">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0804</w:t>
            </w:r>
          </w:p>
          <w:p w:rsidR="009B7113" w:rsidRPr="00823E46" w:rsidRDefault="009B7113" w:rsidP="009B7113">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0709</w:t>
            </w:r>
          </w:p>
        </w:tc>
        <w:tc>
          <w:tcPr>
            <w:tcW w:w="992" w:type="dxa"/>
            <w:tcBorders>
              <w:top w:val="single" w:sz="4" w:space="0" w:color="auto"/>
              <w:left w:val="single" w:sz="4" w:space="0" w:color="auto"/>
              <w:bottom w:val="single" w:sz="4" w:space="0" w:color="auto"/>
              <w:right w:val="single" w:sz="4" w:space="0" w:color="auto"/>
            </w:tcBorders>
          </w:tcPr>
          <w:p w:rsidR="009B7113" w:rsidRPr="009B7113" w:rsidRDefault="009B7113" w:rsidP="009B711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Ч410455491</w:t>
            </w:r>
          </w:p>
        </w:tc>
        <w:tc>
          <w:tcPr>
            <w:tcW w:w="425"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120</w:t>
            </w:r>
          </w:p>
        </w:tc>
        <w:tc>
          <w:tcPr>
            <w:tcW w:w="1134" w:type="dxa"/>
            <w:tcBorders>
              <w:top w:val="single" w:sz="4" w:space="0" w:color="auto"/>
              <w:left w:val="single" w:sz="4" w:space="0" w:color="auto"/>
              <w:bottom w:val="single" w:sz="4" w:space="0" w:color="auto"/>
              <w:right w:val="single" w:sz="4" w:space="0" w:color="auto"/>
            </w:tcBorders>
          </w:tcPr>
          <w:p w:rsidR="009B7113" w:rsidRPr="00823E46" w:rsidRDefault="009B7113" w:rsidP="009B7113">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9B7113" w:rsidRDefault="009B7113" w:rsidP="00D12A1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Borders>
              <w:top w:val="single" w:sz="4" w:space="0" w:color="auto"/>
              <w:left w:val="single" w:sz="4" w:space="0" w:color="auto"/>
              <w:bottom w:val="single" w:sz="4" w:space="0" w:color="auto"/>
              <w:right w:val="single" w:sz="4" w:space="0" w:color="auto"/>
            </w:tcBorders>
          </w:tcPr>
          <w:p w:rsidR="009B7113" w:rsidRDefault="009B7113" w:rsidP="00D12A1F">
            <w:pP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9B7113" w:rsidRPr="00C91ED6" w:rsidRDefault="009B7113" w:rsidP="00D12A1F">
            <w:pPr>
              <w:rPr>
                <w:rFonts w:ascii="Times New Roman" w:eastAsia="Times New Roman" w:hAnsi="Times New Roman"/>
                <w:color w:val="000000"/>
                <w:sz w:val="16"/>
                <w:szCs w:val="16"/>
              </w:rPr>
            </w:pPr>
            <w:r>
              <w:rPr>
                <w:rFonts w:ascii="Times New Roman" w:eastAsia="Times New Roman" w:hAnsi="Times New Roman"/>
                <w:color w:val="000000"/>
                <w:sz w:val="16"/>
                <w:szCs w:val="16"/>
              </w:rPr>
              <w:t>1 858,7</w:t>
            </w:r>
          </w:p>
        </w:tc>
        <w:tc>
          <w:tcPr>
            <w:tcW w:w="850" w:type="dxa"/>
            <w:tcBorders>
              <w:top w:val="single" w:sz="4" w:space="0" w:color="auto"/>
              <w:left w:val="single" w:sz="4" w:space="0" w:color="auto"/>
              <w:bottom w:val="single" w:sz="4" w:space="0" w:color="auto"/>
              <w:right w:val="single" w:sz="4" w:space="0" w:color="auto"/>
            </w:tcBorders>
          </w:tcPr>
          <w:p w:rsidR="009B7113" w:rsidRPr="000621AA" w:rsidRDefault="00B9384B" w:rsidP="00D12A1F">
            <w:r w:rsidRPr="000621AA">
              <w:rPr>
                <w:rFonts w:ascii="Times New Roman" w:eastAsia="Times New Roman" w:hAnsi="Times New Roman"/>
                <w:sz w:val="16"/>
                <w:szCs w:val="16"/>
              </w:rPr>
              <w:t>2 352,0</w:t>
            </w:r>
          </w:p>
        </w:tc>
        <w:tc>
          <w:tcPr>
            <w:tcW w:w="710" w:type="dxa"/>
            <w:tcBorders>
              <w:top w:val="single" w:sz="4" w:space="0" w:color="auto"/>
              <w:left w:val="single" w:sz="4" w:space="0" w:color="auto"/>
              <w:bottom w:val="single" w:sz="4" w:space="0" w:color="auto"/>
              <w:right w:val="single" w:sz="4" w:space="0" w:color="auto"/>
            </w:tcBorders>
          </w:tcPr>
          <w:p w:rsidR="009B7113" w:rsidRDefault="002128B8" w:rsidP="00D12A1F">
            <w:r>
              <w:rPr>
                <w:rFonts w:ascii="Times New Roman" w:eastAsia="Times New Roman" w:hAnsi="Times New Roman"/>
                <w:color w:val="000000"/>
                <w:sz w:val="16"/>
                <w:szCs w:val="16"/>
              </w:rPr>
              <w:t>2 531,5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565" w:type="dxa"/>
            <w:tcBorders>
              <w:top w:val="single" w:sz="4" w:space="0" w:color="auto"/>
              <w:left w:val="single" w:sz="4" w:space="0" w:color="auto"/>
              <w:bottom w:val="single" w:sz="4" w:space="0" w:color="auto"/>
            </w:tcBorders>
          </w:tcPr>
          <w:p w:rsidR="009B7113" w:rsidRDefault="009B7113" w:rsidP="00D12A1F">
            <w:r w:rsidRPr="00C91ED6">
              <w:rPr>
                <w:rFonts w:ascii="Times New Roman" w:eastAsia="Times New Roman" w:hAnsi="Times New Roman"/>
                <w:color w:val="000000"/>
                <w:sz w:val="16"/>
                <w:szCs w:val="16"/>
              </w:rPr>
              <w:t>0,0</w:t>
            </w:r>
          </w:p>
        </w:tc>
      </w:tr>
      <w:tr w:rsidR="009B7113" w:rsidTr="00FF2FE5">
        <w:trPr>
          <w:gridAfter w:val="1"/>
          <w:wAfter w:w="143" w:type="dxa"/>
        </w:trPr>
        <w:tc>
          <w:tcPr>
            <w:tcW w:w="706" w:type="dxa"/>
            <w:vMerge/>
          </w:tcPr>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p>
        </w:tc>
        <w:tc>
          <w:tcPr>
            <w:tcW w:w="1418" w:type="dxa"/>
            <w:vMerge/>
          </w:tcPr>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p>
        </w:tc>
        <w:tc>
          <w:tcPr>
            <w:tcW w:w="1276" w:type="dxa"/>
            <w:vMerge/>
          </w:tcPr>
          <w:p w:rsidR="009B7113" w:rsidRPr="00823E46" w:rsidRDefault="009B7113" w:rsidP="00D12A1F">
            <w:pPr>
              <w:spacing w:after="0" w:line="240" w:lineRule="auto"/>
              <w:ind w:left="-57" w:right="-57"/>
              <w:rPr>
                <w:rFonts w:ascii="Times New Roman" w:eastAsia="Times New Roman" w:hAnsi="Times New Roman"/>
                <w:color w:val="000000"/>
                <w:sz w:val="16"/>
                <w:szCs w:val="16"/>
              </w:rPr>
            </w:pPr>
          </w:p>
        </w:tc>
        <w:tc>
          <w:tcPr>
            <w:tcW w:w="1312" w:type="dxa"/>
            <w:vMerge/>
          </w:tcPr>
          <w:p w:rsidR="009B7113" w:rsidRPr="00823E46" w:rsidRDefault="009B7113" w:rsidP="00D12A1F">
            <w:pPr>
              <w:spacing w:after="0" w:line="240" w:lineRule="auto"/>
              <w:ind w:left="-57" w:right="-57"/>
              <w:jc w:val="both"/>
              <w:rPr>
                <w:rFonts w:ascii="Times New Roman" w:eastAsia="Times New Roman" w:hAnsi="Times New Roman"/>
                <w:color w:val="000000"/>
                <w:sz w:val="16"/>
                <w:szCs w:val="16"/>
              </w:rPr>
            </w:pPr>
          </w:p>
        </w:tc>
        <w:tc>
          <w:tcPr>
            <w:tcW w:w="814"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jc w:val="center"/>
              <w:rPr>
                <w:rFonts w:ascii="Times New Roman" w:eastAsia="Times New Roman" w:hAnsi="Times New Roman"/>
                <w:color w:val="000000"/>
                <w:sz w:val="16"/>
                <w:szCs w:val="16"/>
              </w:rPr>
            </w:pPr>
          </w:p>
        </w:tc>
        <w:tc>
          <w:tcPr>
            <w:tcW w:w="602"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jc w:val="center"/>
              <w:rPr>
                <w:rFonts w:ascii="Times New Roman" w:eastAsia="Times New Roman" w:hAnsi="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113" w:right="-113"/>
              <w:jc w:val="center"/>
              <w:rPr>
                <w:rFonts w:ascii="Times New Roman" w:eastAsia="Times New Roman" w:hAnsi="Times New Roman"/>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jc w:val="center"/>
              <w:rPr>
                <w:rFonts w:ascii="Times New Roman" w:eastAsia="Times New Roman" w:hAnsi="Times New Roman"/>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9B7113" w:rsidRPr="00823E46" w:rsidRDefault="009B7113" w:rsidP="00D12A1F">
            <w:pPr>
              <w:spacing w:after="0" w:line="240" w:lineRule="auto"/>
              <w:ind w:left="-57" w:right="-57"/>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бюджет города Канаш</w:t>
            </w:r>
          </w:p>
        </w:tc>
        <w:tc>
          <w:tcPr>
            <w:tcW w:w="851" w:type="dxa"/>
            <w:tcBorders>
              <w:top w:val="single" w:sz="4" w:space="0" w:color="auto"/>
              <w:left w:val="single" w:sz="4" w:space="0" w:color="auto"/>
              <w:bottom w:val="single" w:sz="4" w:space="0" w:color="auto"/>
              <w:right w:val="single" w:sz="4" w:space="0" w:color="auto"/>
            </w:tcBorders>
          </w:tcPr>
          <w:p w:rsidR="009B7113" w:rsidRDefault="009B7113" w:rsidP="00D12A1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2" w:type="dxa"/>
            <w:tcBorders>
              <w:top w:val="single" w:sz="4" w:space="0" w:color="auto"/>
              <w:left w:val="single" w:sz="4" w:space="0" w:color="auto"/>
              <w:bottom w:val="single" w:sz="4" w:space="0" w:color="auto"/>
              <w:right w:val="single" w:sz="4" w:space="0" w:color="auto"/>
            </w:tcBorders>
          </w:tcPr>
          <w:p w:rsidR="009B7113" w:rsidRDefault="009B7113" w:rsidP="00D12A1F">
            <w:pP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9B7113" w:rsidRPr="00C91ED6" w:rsidRDefault="009B7113" w:rsidP="00D12A1F">
            <w:pP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9B7113" w:rsidRPr="000621AA" w:rsidRDefault="009B7113" w:rsidP="00D12A1F">
            <w:pPr>
              <w:rPr>
                <w:b/>
                <w:color w:val="C00000"/>
              </w:rPr>
            </w:pPr>
            <w:r w:rsidRPr="000621AA">
              <w:rPr>
                <w:rFonts w:ascii="Times New Roman" w:eastAsia="Times New Roman" w:hAnsi="Times New Roman"/>
                <w:b/>
                <w:sz w:val="16"/>
                <w:szCs w:val="16"/>
              </w:rPr>
              <w:t>0,0</w:t>
            </w:r>
          </w:p>
        </w:tc>
        <w:tc>
          <w:tcPr>
            <w:tcW w:w="710" w:type="dxa"/>
            <w:tcBorders>
              <w:top w:val="single" w:sz="4" w:space="0" w:color="auto"/>
              <w:left w:val="single" w:sz="4" w:space="0" w:color="auto"/>
              <w:bottom w:val="single" w:sz="4" w:space="0" w:color="auto"/>
              <w:right w:val="single" w:sz="4" w:space="0" w:color="auto"/>
            </w:tcBorders>
          </w:tcPr>
          <w:p w:rsidR="009B7113" w:rsidRDefault="009B7113" w:rsidP="00D12A1F">
            <w:r w:rsidRPr="00C91ED6">
              <w:rPr>
                <w:rFonts w:ascii="Times New Roman" w:eastAsia="Times New Roman" w:hAnsi="Times New Roman"/>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9B7113" w:rsidRDefault="009B7113" w:rsidP="00D12A1F">
            <w:r w:rsidRPr="00C91ED6">
              <w:rPr>
                <w:rFonts w:ascii="Times New Roman" w:eastAsia="Times New Roman" w:hAnsi="Times New Roman"/>
                <w:color w:val="000000"/>
                <w:sz w:val="16"/>
                <w:szCs w:val="16"/>
              </w:rPr>
              <w:t>0,0</w:t>
            </w:r>
          </w:p>
        </w:tc>
        <w:tc>
          <w:tcPr>
            <w:tcW w:w="565" w:type="dxa"/>
            <w:tcBorders>
              <w:top w:val="single" w:sz="4" w:space="0" w:color="auto"/>
              <w:left w:val="single" w:sz="4" w:space="0" w:color="auto"/>
              <w:bottom w:val="single" w:sz="4" w:space="0" w:color="auto"/>
            </w:tcBorders>
          </w:tcPr>
          <w:p w:rsidR="009B7113" w:rsidRDefault="009B7113" w:rsidP="00D12A1F">
            <w:r w:rsidRPr="00C91ED6">
              <w:rPr>
                <w:rFonts w:ascii="Times New Roman" w:eastAsia="Times New Roman" w:hAnsi="Times New Roman"/>
                <w:color w:val="000000"/>
                <w:sz w:val="16"/>
                <w:szCs w:val="16"/>
              </w:rPr>
              <w:t>0,0</w:t>
            </w:r>
          </w:p>
        </w:tc>
      </w:tr>
    </w:tbl>
    <w:p w:rsidR="001C41BF" w:rsidRDefault="001C41BF" w:rsidP="001C41BF">
      <w:pPr>
        <w:pStyle w:val="ConsPlusNormal"/>
        <w:outlineLvl w:val="1"/>
        <w:rPr>
          <w:rFonts w:ascii="Times New Roman" w:hAnsi="Times New Roman" w:cs="Times New Roman"/>
          <w:sz w:val="24"/>
          <w:szCs w:val="24"/>
        </w:rPr>
      </w:pPr>
      <w:r>
        <w:rPr>
          <w:rFonts w:ascii="Times New Roman" w:hAnsi="Times New Roman" w:cs="Times New Roman"/>
          <w:sz w:val="24"/>
          <w:szCs w:val="24"/>
        </w:rPr>
        <w:t>».</w:t>
      </w:r>
    </w:p>
    <w:p w:rsidR="00613B18" w:rsidRDefault="00613B18" w:rsidP="001C41BF">
      <w:pPr>
        <w:pStyle w:val="ConsPlusNormal"/>
        <w:outlineLvl w:val="1"/>
        <w:rPr>
          <w:rFonts w:ascii="Times New Roman" w:hAnsi="Times New Roman" w:cs="Times New Roman"/>
          <w:sz w:val="24"/>
          <w:szCs w:val="24"/>
        </w:rPr>
      </w:pPr>
    </w:p>
    <w:p w:rsidR="00B244C9" w:rsidRDefault="00B244C9" w:rsidP="001C41BF">
      <w:pPr>
        <w:pStyle w:val="ConsPlusNormal"/>
        <w:outlineLvl w:val="1"/>
        <w:rPr>
          <w:rFonts w:ascii="Times New Roman" w:hAnsi="Times New Roman" w:cs="Times New Roman"/>
          <w:sz w:val="24"/>
          <w:szCs w:val="24"/>
        </w:rPr>
        <w:sectPr w:rsidR="00B244C9" w:rsidSect="00B244C9">
          <w:pgSz w:w="16838" w:h="11906" w:orient="landscape"/>
          <w:pgMar w:top="1701" w:right="1134" w:bottom="851" w:left="1134" w:header="709" w:footer="709" w:gutter="0"/>
          <w:cols w:space="708"/>
          <w:docGrid w:linePitch="360"/>
        </w:sectPr>
      </w:pPr>
    </w:p>
    <w:p w:rsidR="00613B18" w:rsidRDefault="00613B18" w:rsidP="00613B18">
      <w:pPr>
        <w:spacing w:before="100" w:beforeAutospacing="1" w:after="100" w:afterAutospacing="1" w:line="240" w:lineRule="auto"/>
        <w:ind w:left="5664" w:firstLine="708"/>
        <w:jc w:val="right"/>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lastRenderedPageBreak/>
        <w:t xml:space="preserve">Приложение № 4 к постановлению администрации города Канаш Чувашской Республики от «__»_______2024 г. </w:t>
      </w:r>
    </w:p>
    <w:p w:rsidR="00613B18" w:rsidRDefault="00613B18" w:rsidP="00613B18">
      <w:pPr>
        <w:spacing w:before="100" w:beforeAutospacing="1" w:after="100" w:afterAutospacing="1" w:line="240" w:lineRule="auto"/>
        <w:ind w:left="5664" w:firstLine="709"/>
        <w:contextualSpacing/>
        <w:jc w:val="right"/>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w:t>
      </w:r>
      <w:r w:rsidRPr="008F39A1">
        <w:rPr>
          <w:rFonts w:ascii="Times New Roman" w:eastAsia="Times New Roman" w:hAnsi="Times New Roman" w:cs="Times New Roman"/>
          <w:color w:val="22272F"/>
          <w:sz w:val="24"/>
          <w:szCs w:val="24"/>
          <w:lang w:eastAsia="ru-RU"/>
        </w:rPr>
        <w:t xml:space="preserve">Приложение №4 </w:t>
      </w:r>
    </w:p>
    <w:p w:rsidR="00613B18" w:rsidRDefault="00613B18" w:rsidP="00613B18">
      <w:pPr>
        <w:spacing w:before="100" w:beforeAutospacing="1" w:after="100" w:afterAutospacing="1" w:line="240" w:lineRule="auto"/>
        <w:ind w:left="5664" w:firstLine="709"/>
        <w:contextualSpacing/>
        <w:jc w:val="right"/>
        <w:rPr>
          <w:rFonts w:ascii="Times New Roman" w:eastAsia="Times New Roman" w:hAnsi="Times New Roman" w:cs="Times New Roman"/>
          <w:sz w:val="24"/>
          <w:szCs w:val="24"/>
          <w:lang w:eastAsia="ru-RU"/>
        </w:rPr>
      </w:pPr>
      <w:r w:rsidRPr="008F39A1">
        <w:rPr>
          <w:rFonts w:ascii="Times New Roman" w:eastAsia="Times New Roman" w:hAnsi="Times New Roman" w:cs="Times New Roman"/>
          <w:color w:val="22272F"/>
          <w:sz w:val="24"/>
          <w:szCs w:val="24"/>
          <w:lang w:eastAsia="ru-RU"/>
        </w:rPr>
        <w:t xml:space="preserve">к муниципальной программе </w:t>
      </w:r>
      <w:r w:rsidRPr="008F39A1">
        <w:rPr>
          <w:rFonts w:ascii="Times New Roman" w:eastAsia="Times New Roman" w:hAnsi="Times New Roman" w:cs="Times New Roman"/>
          <w:sz w:val="24"/>
          <w:szCs w:val="24"/>
          <w:lang w:eastAsia="ru-RU"/>
        </w:rPr>
        <w:t xml:space="preserve">города Канаш </w:t>
      </w:r>
      <w:r w:rsidRPr="008B61E4">
        <w:rPr>
          <w:rFonts w:ascii="Times New Roman" w:eastAsia="Times New Roman" w:hAnsi="Times New Roman" w:cs="Times New Roman"/>
          <w:sz w:val="24"/>
          <w:szCs w:val="24"/>
          <w:lang w:eastAsia="ru-RU"/>
        </w:rPr>
        <w:t xml:space="preserve">Чувашской Республики </w:t>
      </w:r>
      <w:r>
        <w:rPr>
          <w:rFonts w:ascii="Times New Roman" w:eastAsia="Times New Roman" w:hAnsi="Times New Roman" w:cs="Times New Roman"/>
          <w:sz w:val="24"/>
          <w:szCs w:val="24"/>
          <w:lang w:eastAsia="ru-RU"/>
        </w:rPr>
        <w:t>«</w:t>
      </w:r>
      <w:r w:rsidRPr="008F39A1">
        <w:rPr>
          <w:rFonts w:ascii="Times New Roman" w:hAnsi="Times New Roman" w:cs="Times New Roman"/>
          <w:sz w:val="24"/>
          <w:szCs w:val="24"/>
        </w:rPr>
        <w:t>Управление общественными финансами и муниципальным долгом города Канаш Чувашской Республики</w:t>
      </w:r>
      <w:r>
        <w:rPr>
          <w:rFonts w:ascii="Times New Roman" w:eastAsia="Times New Roman" w:hAnsi="Times New Roman" w:cs="Times New Roman"/>
          <w:sz w:val="24"/>
          <w:szCs w:val="24"/>
          <w:lang w:eastAsia="ru-RU"/>
        </w:rPr>
        <w:t>»</w:t>
      </w:r>
    </w:p>
    <w:p w:rsidR="00613B18" w:rsidRDefault="00613B18" w:rsidP="00613B18">
      <w:pPr>
        <w:spacing w:before="100" w:beforeAutospacing="1" w:after="100" w:afterAutospacing="1" w:line="240" w:lineRule="auto"/>
        <w:ind w:left="5664" w:firstLine="709"/>
        <w:contextualSpacing/>
        <w:jc w:val="right"/>
        <w:rPr>
          <w:rFonts w:ascii="Times New Roman" w:eastAsia="Times New Roman" w:hAnsi="Times New Roman" w:cs="Times New Roman"/>
          <w:sz w:val="24"/>
          <w:szCs w:val="24"/>
          <w:lang w:eastAsia="ru-RU"/>
        </w:rPr>
      </w:pPr>
    </w:p>
    <w:p w:rsidR="00613B18" w:rsidRDefault="00613B18" w:rsidP="00613B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67B7">
        <w:rPr>
          <w:rFonts w:ascii="Times New Roman" w:eastAsia="Times New Roman" w:hAnsi="Times New Roman" w:cs="Times New Roman"/>
          <w:b/>
          <w:sz w:val="24"/>
          <w:szCs w:val="24"/>
          <w:lang w:eastAsia="ru-RU"/>
        </w:rPr>
        <w:t>Подпрограмма</w:t>
      </w:r>
      <w:r w:rsidRPr="005767B7">
        <w:rPr>
          <w:rFonts w:ascii="Times New Roman" w:eastAsia="Times New Roman" w:hAnsi="Times New Roman" w:cs="Times New Roman"/>
          <w:b/>
          <w:sz w:val="24"/>
          <w:szCs w:val="24"/>
          <w:lang w:eastAsia="ru-RU"/>
        </w:rPr>
        <w:br/>
        <w:t>"Повышение эффективности бюджетных расходов города Канаш Чувашской Республики"</w:t>
      </w:r>
      <w:r w:rsidRPr="005767B7">
        <w:rPr>
          <w:rFonts w:ascii="Times New Roman" w:eastAsia="Times New Roman" w:hAnsi="Times New Roman" w:cs="Times New Roman"/>
          <w:sz w:val="24"/>
          <w:szCs w:val="24"/>
          <w:lang w:eastAsia="ru-RU"/>
        </w:rPr>
        <w:t xml:space="preserve"> </w:t>
      </w:r>
    </w:p>
    <w:p w:rsidR="00613B18" w:rsidRPr="008B61E4" w:rsidRDefault="00613B18" w:rsidP="00613B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t>Паспорт подпрограммы</w:t>
      </w:r>
    </w:p>
    <w:tbl>
      <w:tblPr>
        <w:tblW w:w="9639" w:type="dxa"/>
        <w:tblCellMar>
          <w:top w:w="15" w:type="dxa"/>
          <w:left w:w="15" w:type="dxa"/>
          <w:bottom w:w="15" w:type="dxa"/>
          <w:right w:w="15" w:type="dxa"/>
        </w:tblCellMar>
        <w:tblLook w:val="04A0" w:firstRow="1" w:lastRow="0" w:firstColumn="1" w:lastColumn="0" w:noHBand="0" w:noVBand="1"/>
      </w:tblPr>
      <w:tblGrid>
        <w:gridCol w:w="2205"/>
        <w:gridCol w:w="330"/>
        <w:gridCol w:w="7104"/>
      </w:tblGrid>
      <w:tr w:rsidR="00613B18" w:rsidRPr="008F39A1" w:rsidTr="00F2402A">
        <w:tc>
          <w:tcPr>
            <w:tcW w:w="2205" w:type="dxa"/>
            <w:hideMark/>
          </w:tcPr>
          <w:p w:rsidR="00613B18" w:rsidRPr="008B61E4" w:rsidRDefault="00613B18" w:rsidP="00F2402A">
            <w:pPr>
              <w:spacing w:after="0" w:line="240" w:lineRule="auto"/>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t>Ответственный исполнитель подпрограммы</w:t>
            </w:r>
          </w:p>
        </w:tc>
        <w:tc>
          <w:tcPr>
            <w:tcW w:w="330" w:type="dxa"/>
            <w:hideMark/>
          </w:tcPr>
          <w:p w:rsidR="00613B18" w:rsidRPr="008B61E4" w:rsidRDefault="00613B18" w:rsidP="00F2402A">
            <w:pPr>
              <w:spacing w:after="0" w:line="240" w:lineRule="auto"/>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t>-</w:t>
            </w:r>
          </w:p>
        </w:tc>
        <w:tc>
          <w:tcPr>
            <w:tcW w:w="7104" w:type="dxa"/>
            <w:hideMark/>
          </w:tcPr>
          <w:p w:rsidR="00613B18" w:rsidRPr="008B61E4" w:rsidRDefault="00613B18" w:rsidP="00F2402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Финансовый отдел администрации города Канаш</w:t>
            </w:r>
          </w:p>
        </w:tc>
      </w:tr>
      <w:tr w:rsidR="00613B18" w:rsidRPr="008F39A1" w:rsidTr="00F2402A">
        <w:tc>
          <w:tcPr>
            <w:tcW w:w="2205" w:type="dxa"/>
            <w:hideMark/>
          </w:tcPr>
          <w:p w:rsidR="00613B18" w:rsidRPr="008B61E4" w:rsidRDefault="00613B18" w:rsidP="00F2402A">
            <w:pPr>
              <w:spacing w:after="0" w:line="240" w:lineRule="auto"/>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t>Соисполнители подпрограммы</w:t>
            </w:r>
          </w:p>
        </w:tc>
        <w:tc>
          <w:tcPr>
            <w:tcW w:w="330" w:type="dxa"/>
            <w:hideMark/>
          </w:tcPr>
          <w:p w:rsidR="00613B18" w:rsidRPr="008B61E4" w:rsidRDefault="00613B18" w:rsidP="00F2402A">
            <w:pPr>
              <w:spacing w:after="0" w:line="240" w:lineRule="auto"/>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t>-</w:t>
            </w:r>
          </w:p>
        </w:tc>
        <w:tc>
          <w:tcPr>
            <w:tcW w:w="7104" w:type="dxa"/>
          </w:tcPr>
          <w:p w:rsidR="00613B18" w:rsidRPr="008B61E4" w:rsidRDefault="00613B18" w:rsidP="00F2402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Органы местного самоуправления города Канаш</w:t>
            </w:r>
          </w:p>
        </w:tc>
      </w:tr>
      <w:tr w:rsidR="00613B18" w:rsidRPr="008B61E4" w:rsidTr="00F2402A">
        <w:tc>
          <w:tcPr>
            <w:tcW w:w="2205" w:type="dxa"/>
          </w:tcPr>
          <w:p w:rsidR="00613B18" w:rsidRPr="008B61E4" w:rsidRDefault="00613B18" w:rsidP="00F2402A">
            <w:pPr>
              <w:spacing w:after="0" w:line="240" w:lineRule="auto"/>
              <w:rPr>
                <w:rFonts w:ascii="Times New Roman" w:eastAsia="Times New Roman" w:hAnsi="Times New Roman" w:cs="Times New Roman"/>
                <w:sz w:val="24"/>
                <w:szCs w:val="24"/>
                <w:lang w:eastAsia="ru-RU"/>
              </w:rPr>
            </w:pPr>
          </w:p>
        </w:tc>
        <w:tc>
          <w:tcPr>
            <w:tcW w:w="330" w:type="dxa"/>
          </w:tcPr>
          <w:p w:rsidR="00613B18" w:rsidRPr="008B61E4" w:rsidRDefault="00613B18" w:rsidP="00F2402A">
            <w:pPr>
              <w:spacing w:after="0" w:line="240" w:lineRule="auto"/>
              <w:rPr>
                <w:rFonts w:ascii="Times New Roman" w:eastAsia="Times New Roman" w:hAnsi="Times New Roman" w:cs="Times New Roman"/>
                <w:sz w:val="24"/>
                <w:szCs w:val="24"/>
                <w:lang w:eastAsia="ru-RU"/>
              </w:rPr>
            </w:pPr>
          </w:p>
        </w:tc>
        <w:tc>
          <w:tcPr>
            <w:tcW w:w="7104" w:type="dxa"/>
          </w:tcPr>
          <w:p w:rsidR="00613B18" w:rsidRPr="008B61E4" w:rsidRDefault="00613B18" w:rsidP="00F2402A">
            <w:pPr>
              <w:spacing w:after="0" w:line="240" w:lineRule="auto"/>
              <w:rPr>
                <w:rFonts w:ascii="Times New Roman" w:eastAsia="Times New Roman" w:hAnsi="Times New Roman" w:cs="Times New Roman"/>
                <w:sz w:val="24"/>
                <w:szCs w:val="24"/>
                <w:lang w:eastAsia="ru-RU"/>
              </w:rPr>
            </w:pPr>
          </w:p>
        </w:tc>
      </w:tr>
      <w:tr w:rsidR="00613B18" w:rsidRPr="008B61E4" w:rsidTr="00F2402A">
        <w:tc>
          <w:tcPr>
            <w:tcW w:w="2205" w:type="dxa"/>
            <w:hideMark/>
          </w:tcPr>
          <w:p w:rsidR="00613B18" w:rsidRPr="008B61E4" w:rsidRDefault="00613B18" w:rsidP="00F2402A">
            <w:pPr>
              <w:spacing w:after="0" w:line="240" w:lineRule="auto"/>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t>Цель подпрограммы</w:t>
            </w:r>
          </w:p>
        </w:tc>
        <w:tc>
          <w:tcPr>
            <w:tcW w:w="330" w:type="dxa"/>
            <w:hideMark/>
          </w:tcPr>
          <w:p w:rsidR="00613B18" w:rsidRPr="008B61E4" w:rsidRDefault="00613B18" w:rsidP="00F2402A">
            <w:pPr>
              <w:spacing w:after="0" w:line="240" w:lineRule="auto"/>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t>-</w:t>
            </w:r>
          </w:p>
        </w:tc>
        <w:tc>
          <w:tcPr>
            <w:tcW w:w="7104" w:type="dxa"/>
            <w:hideMark/>
          </w:tcPr>
          <w:p w:rsidR="00613B18" w:rsidRPr="008B61E4" w:rsidRDefault="00613B18" w:rsidP="00F2402A">
            <w:pPr>
              <w:spacing w:after="0" w:line="240" w:lineRule="auto"/>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t xml:space="preserve">повышение эффективности бюджетных расходов </w:t>
            </w:r>
            <w:r>
              <w:rPr>
                <w:rFonts w:ascii="Times New Roman" w:eastAsia="Times New Roman" w:hAnsi="Times New Roman" w:cs="Times New Roman"/>
                <w:sz w:val="24"/>
                <w:szCs w:val="24"/>
                <w:lang w:eastAsia="ru-RU"/>
              </w:rPr>
              <w:t xml:space="preserve">города Канаш </w:t>
            </w:r>
            <w:r w:rsidRPr="008B61E4">
              <w:rPr>
                <w:rFonts w:ascii="Times New Roman" w:eastAsia="Times New Roman" w:hAnsi="Times New Roman" w:cs="Times New Roman"/>
                <w:sz w:val="24"/>
                <w:szCs w:val="24"/>
                <w:lang w:eastAsia="ru-RU"/>
              </w:rPr>
              <w:t>Чувашской Республики на основе дальнейшего совершенствования бюджетных правоотношений и механизмов использования бюджетных средств</w:t>
            </w:r>
          </w:p>
        </w:tc>
      </w:tr>
      <w:tr w:rsidR="00613B18" w:rsidRPr="008B61E4" w:rsidTr="00F2402A">
        <w:tc>
          <w:tcPr>
            <w:tcW w:w="2205" w:type="dxa"/>
            <w:hideMark/>
          </w:tcPr>
          <w:p w:rsidR="00613B18" w:rsidRPr="008B61E4" w:rsidRDefault="00613B18" w:rsidP="00F2402A">
            <w:pPr>
              <w:spacing w:after="0" w:line="240" w:lineRule="auto"/>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t>Задачи подпрограммы</w:t>
            </w:r>
          </w:p>
        </w:tc>
        <w:tc>
          <w:tcPr>
            <w:tcW w:w="330" w:type="dxa"/>
            <w:hideMark/>
          </w:tcPr>
          <w:p w:rsidR="00613B18" w:rsidRPr="008B61E4" w:rsidRDefault="00613B18" w:rsidP="00F2402A">
            <w:pPr>
              <w:spacing w:after="0" w:line="240" w:lineRule="auto"/>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t>-</w:t>
            </w:r>
          </w:p>
        </w:tc>
        <w:tc>
          <w:tcPr>
            <w:tcW w:w="7104" w:type="dxa"/>
            <w:hideMark/>
          </w:tcPr>
          <w:p w:rsidR="00613B18" w:rsidRPr="008B61E4" w:rsidRDefault="00613B18" w:rsidP="00F2402A">
            <w:pPr>
              <w:spacing w:after="0" w:line="240" w:lineRule="auto"/>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t>повышение качества ведения бюджетного учета, снижение расходов на его организацию, оптимизация численности бухгалтерских работников, унификация и оптимизация процессов взаимодействия структурных подразделений органов</w:t>
            </w:r>
            <w:r>
              <w:rPr>
                <w:rFonts w:ascii="Times New Roman" w:eastAsia="Times New Roman" w:hAnsi="Times New Roman" w:cs="Times New Roman"/>
                <w:sz w:val="24"/>
                <w:szCs w:val="24"/>
                <w:lang w:eastAsia="ru-RU"/>
              </w:rPr>
              <w:t xml:space="preserve"> местного самоуправления города Канаш</w:t>
            </w:r>
            <w:r w:rsidRPr="008B61E4">
              <w:rPr>
                <w:rFonts w:ascii="Times New Roman" w:eastAsia="Times New Roman" w:hAnsi="Times New Roman" w:cs="Times New Roman"/>
                <w:sz w:val="24"/>
                <w:szCs w:val="24"/>
                <w:lang w:eastAsia="ru-RU"/>
              </w:rPr>
              <w:t xml:space="preserve"> Чувашской Республики с бухгалтерскими службами</w:t>
            </w:r>
          </w:p>
        </w:tc>
      </w:tr>
      <w:tr w:rsidR="00613B18" w:rsidRPr="008B61E4" w:rsidTr="00F2402A">
        <w:tc>
          <w:tcPr>
            <w:tcW w:w="2205" w:type="dxa"/>
            <w:hideMark/>
          </w:tcPr>
          <w:p w:rsidR="00613B18" w:rsidRPr="008B61E4" w:rsidRDefault="00613B18" w:rsidP="00F2402A">
            <w:pPr>
              <w:spacing w:after="0" w:line="240" w:lineRule="auto"/>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t>Целевые показатели (индикаторы) подпрограммы</w:t>
            </w:r>
          </w:p>
        </w:tc>
        <w:tc>
          <w:tcPr>
            <w:tcW w:w="330" w:type="dxa"/>
            <w:hideMark/>
          </w:tcPr>
          <w:p w:rsidR="00613B18" w:rsidRPr="008B61E4" w:rsidRDefault="00613B18" w:rsidP="00F2402A">
            <w:pPr>
              <w:spacing w:after="0" w:line="240" w:lineRule="auto"/>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t>-</w:t>
            </w:r>
          </w:p>
        </w:tc>
        <w:tc>
          <w:tcPr>
            <w:tcW w:w="7104" w:type="dxa"/>
            <w:hideMark/>
          </w:tcPr>
          <w:p w:rsidR="00613B18" w:rsidRPr="008B61E4" w:rsidRDefault="00613B18" w:rsidP="00F2402A">
            <w:pPr>
              <w:spacing w:after="0" w:line="240" w:lineRule="auto"/>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t>достижение к 2036 году следующих целевых показателей (индикаторов):</w:t>
            </w:r>
          </w:p>
          <w:p w:rsidR="00613B18" w:rsidRPr="008B61E4" w:rsidRDefault="00613B18" w:rsidP="00F2402A">
            <w:pPr>
              <w:spacing w:after="0" w:line="240" w:lineRule="auto"/>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t>доля органов</w:t>
            </w:r>
            <w:r>
              <w:rPr>
                <w:rFonts w:ascii="Times New Roman" w:eastAsia="Times New Roman" w:hAnsi="Times New Roman" w:cs="Times New Roman"/>
                <w:sz w:val="24"/>
                <w:szCs w:val="24"/>
                <w:lang w:eastAsia="ru-RU"/>
              </w:rPr>
              <w:t xml:space="preserve"> местного самоуправления города Канаш</w:t>
            </w:r>
            <w:r w:rsidRPr="008B61E4">
              <w:rPr>
                <w:rFonts w:ascii="Times New Roman" w:eastAsia="Times New Roman" w:hAnsi="Times New Roman" w:cs="Times New Roman"/>
                <w:sz w:val="24"/>
                <w:szCs w:val="24"/>
                <w:lang w:eastAsia="ru-RU"/>
              </w:rPr>
              <w:t xml:space="preserve"> Чувашской Республики</w:t>
            </w:r>
            <w:r>
              <w:rPr>
                <w:rFonts w:ascii="Times New Roman" w:eastAsia="Times New Roman" w:hAnsi="Times New Roman" w:cs="Times New Roman"/>
                <w:sz w:val="24"/>
                <w:szCs w:val="24"/>
                <w:lang w:eastAsia="ru-RU"/>
              </w:rPr>
              <w:t xml:space="preserve">, централизовавших </w:t>
            </w:r>
            <w:r w:rsidRPr="008B61E4">
              <w:rPr>
                <w:rFonts w:ascii="Times New Roman" w:eastAsia="Times New Roman" w:hAnsi="Times New Roman" w:cs="Times New Roman"/>
                <w:sz w:val="24"/>
                <w:szCs w:val="24"/>
                <w:lang w:eastAsia="ru-RU"/>
              </w:rPr>
              <w:t xml:space="preserve">функции ведения бюджетного учета </w:t>
            </w:r>
            <w:r>
              <w:rPr>
                <w:rFonts w:ascii="Times New Roman" w:eastAsia="Times New Roman" w:hAnsi="Times New Roman" w:cs="Times New Roman"/>
                <w:sz w:val="24"/>
                <w:szCs w:val="24"/>
                <w:lang w:eastAsia="ru-RU"/>
              </w:rPr>
              <w:t xml:space="preserve">100 </w:t>
            </w:r>
            <w:r w:rsidRPr="008B61E4">
              <w:rPr>
                <w:rFonts w:ascii="Times New Roman" w:eastAsia="Times New Roman" w:hAnsi="Times New Roman" w:cs="Times New Roman"/>
                <w:sz w:val="24"/>
                <w:szCs w:val="24"/>
                <w:lang w:eastAsia="ru-RU"/>
              </w:rPr>
              <w:t>процент</w:t>
            </w:r>
            <w:r>
              <w:rPr>
                <w:rFonts w:ascii="Times New Roman" w:eastAsia="Times New Roman" w:hAnsi="Times New Roman" w:cs="Times New Roman"/>
                <w:sz w:val="24"/>
                <w:szCs w:val="24"/>
                <w:lang w:eastAsia="ru-RU"/>
              </w:rPr>
              <w:t>ов</w:t>
            </w:r>
            <w:r w:rsidRPr="008B61E4">
              <w:rPr>
                <w:rFonts w:ascii="Times New Roman" w:eastAsia="Times New Roman" w:hAnsi="Times New Roman" w:cs="Times New Roman"/>
                <w:sz w:val="24"/>
                <w:szCs w:val="24"/>
                <w:lang w:eastAsia="ru-RU"/>
              </w:rPr>
              <w:t>;</w:t>
            </w:r>
          </w:p>
          <w:p w:rsidR="00613B18" w:rsidRPr="008B61E4" w:rsidRDefault="00613B18" w:rsidP="00F2402A">
            <w:pPr>
              <w:spacing w:after="0" w:line="240" w:lineRule="auto"/>
              <w:rPr>
                <w:rFonts w:ascii="Times New Roman" w:eastAsia="Times New Roman" w:hAnsi="Times New Roman" w:cs="Times New Roman"/>
                <w:sz w:val="24"/>
                <w:szCs w:val="24"/>
                <w:lang w:eastAsia="ru-RU"/>
              </w:rPr>
            </w:pPr>
          </w:p>
        </w:tc>
      </w:tr>
      <w:tr w:rsidR="00613B18" w:rsidRPr="008B61E4" w:rsidTr="00F2402A">
        <w:tc>
          <w:tcPr>
            <w:tcW w:w="2205" w:type="dxa"/>
            <w:hideMark/>
          </w:tcPr>
          <w:p w:rsidR="00613B18" w:rsidRPr="008B61E4" w:rsidRDefault="00613B18" w:rsidP="00F2402A">
            <w:pPr>
              <w:spacing w:after="0" w:line="240" w:lineRule="auto"/>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t>Этапы и сроки реализации подпрограммы</w:t>
            </w:r>
          </w:p>
        </w:tc>
        <w:tc>
          <w:tcPr>
            <w:tcW w:w="330" w:type="dxa"/>
            <w:hideMark/>
          </w:tcPr>
          <w:p w:rsidR="00613B18" w:rsidRPr="008B61E4" w:rsidRDefault="00613B18" w:rsidP="00F2402A">
            <w:pPr>
              <w:spacing w:after="0" w:line="240" w:lineRule="auto"/>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t>-</w:t>
            </w:r>
          </w:p>
        </w:tc>
        <w:tc>
          <w:tcPr>
            <w:tcW w:w="7104" w:type="dxa"/>
            <w:hideMark/>
          </w:tcPr>
          <w:p w:rsidR="00613B18" w:rsidRPr="008B61E4" w:rsidRDefault="00613B18" w:rsidP="00F2402A">
            <w:pPr>
              <w:spacing w:after="0" w:line="240" w:lineRule="auto"/>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t>2019 - 2035 годы:</w:t>
            </w:r>
          </w:p>
          <w:p w:rsidR="00613B18" w:rsidRPr="008B61E4" w:rsidRDefault="00613B18" w:rsidP="00F2402A">
            <w:pPr>
              <w:spacing w:after="0" w:line="240" w:lineRule="auto"/>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t>1 этап - 2019 - 2025 годы;</w:t>
            </w:r>
          </w:p>
          <w:p w:rsidR="00613B18" w:rsidRPr="008B61E4" w:rsidRDefault="00613B18" w:rsidP="00F2402A">
            <w:pPr>
              <w:spacing w:after="0" w:line="240" w:lineRule="auto"/>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t>2 этап - 2026 - 2030 годы;</w:t>
            </w:r>
          </w:p>
          <w:p w:rsidR="00613B18" w:rsidRPr="008B61E4" w:rsidRDefault="00613B18" w:rsidP="00F2402A">
            <w:pPr>
              <w:spacing w:after="0" w:line="240" w:lineRule="auto"/>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t>3 этап - 2031 - 2035 годы</w:t>
            </w:r>
          </w:p>
        </w:tc>
      </w:tr>
      <w:tr w:rsidR="00613B18" w:rsidRPr="008B61E4" w:rsidTr="00F2402A">
        <w:tc>
          <w:tcPr>
            <w:tcW w:w="2205" w:type="dxa"/>
            <w:hideMark/>
          </w:tcPr>
          <w:p w:rsidR="00613B18" w:rsidRPr="008B61E4" w:rsidRDefault="00613B18" w:rsidP="00F2402A">
            <w:pPr>
              <w:spacing w:after="0" w:line="240" w:lineRule="auto"/>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t>Объемы финансирования подпрограммы с разбивкой по годам реализации подпрограммы</w:t>
            </w:r>
          </w:p>
        </w:tc>
        <w:tc>
          <w:tcPr>
            <w:tcW w:w="330" w:type="dxa"/>
            <w:hideMark/>
          </w:tcPr>
          <w:p w:rsidR="00613B18" w:rsidRPr="008B61E4" w:rsidRDefault="00613B18" w:rsidP="00F2402A">
            <w:pPr>
              <w:spacing w:after="0" w:line="240" w:lineRule="auto"/>
              <w:jc w:val="center"/>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t>-</w:t>
            </w:r>
          </w:p>
        </w:tc>
        <w:tc>
          <w:tcPr>
            <w:tcW w:w="7104" w:type="dxa"/>
            <w:hideMark/>
          </w:tcPr>
          <w:p w:rsidR="00613B18" w:rsidRPr="008B61E4" w:rsidRDefault="00613B18" w:rsidP="00F2402A">
            <w:pPr>
              <w:spacing w:after="0" w:line="240" w:lineRule="auto"/>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t xml:space="preserve">прогнозируемый объем финансирования мероприятий подпрограммы в 2019 - 2035 годах составляет </w:t>
            </w:r>
            <w:r>
              <w:rPr>
                <w:rFonts w:ascii="Times New Roman" w:eastAsia="Times New Roman" w:hAnsi="Times New Roman" w:cs="Times New Roman"/>
                <w:sz w:val="24"/>
                <w:szCs w:val="24"/>
                <w:lang w:eastAsia="ru-RU"/>
              </w:rPr>
              <w:t>246 277,2</w:t>
            </w:r>
            <w:r w:rsidRPr="008B61E4">
              <w:rPr>
                <w:rFonts w:ascii="Times New Roman" w:eastAsia="Times New Roman" w:hAnsi="Times New Roman" w:cs="Times New Roman"/>
                <w:sz w:val="24"/>
                <w:szCs w:val="24"/>
                <w:lang w:eastAsia="ru-RU"/>
              </w:rPr>
              <w:t> тыс. рублей, в том числе:</w:t>
            </w:r>
          </w:p>
          <w:p w:rsidR="00613B18" w:rsidRPr="008B61E4" w:rsidRDefault="00613B18" w:rsidP="00F2402A">
            <w:pPr>
              <w:spacing w:after="0" w:line="240" w:lineRule="auto"/>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t xml:space="preserve">в 2019 году </w:t>
            </w:r>
            <w:r>
              <w:rPr>
                <w:rFonts w:ascii="Times New Roman" w:eastAsia="Times New Roman" w:hAnsi="Times New Roman" w:cs="Times New Roman"/>
                <w:sz w:val="24"/>
                <w:szCs w:val="24"/>
                <w:lang w:eastAsia="ru-RU"/>
              </w:rPr>
              <w:t>–</w:t>
            </w:r>
            <w:r w:rsidRPr="008B61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0,0</w:t>
            </w:r>
            <w:r w:rsidRPr="008B61E4">
              <w:rPr>
                <w:rFonts w:ascii="Times New Roman" w:eastAsia="Times New Roman" w:hAnsi="Times New Roman" w:cs="Times New Roman"/>
                <w:sz w:val="24"/>
                <w:szCs w:val="24"/>
                <w:lang w:eastAsia="ru-RU"/>
              </w:rPr>
              <w:t> тыс. рублей;</w:t>
            </w:r>
          </w:p>
          <w:p w:rsidR="00613B18" w:rsidRPr="008B61E4" w:rsidRDefault="00613B18" w:rsidP="00F2402A">
            <w:pPr>
              <w:spacing w:after="0" w:line="240" w:lineRule="auto"/>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t xml:space="preserve">в 2020 году </w:t>
            </w:r>
            <w:r>
              <w:rPr>
                <w:rFonts w:ascii="Times New Roman" w:eastAsia="Times New Roman" w:hAnsi="Times New Roman" w:cs="Times New Roman"/>
                <w:sz w:val="24"/>
                <w:szCs w:val="24"/>
                <w:lang w:eastAsia="ru-RU"/>
              </w:rPr>
              <w:t>–</w:t>
            </w:r>
            <w:r w:rsidRPr="008B61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0,0</w:t>
            </w:r>
            <w:r w:rsidRPr="008B61E4">
              <w:rPr>
                <w:rFonts w:ascii="Times New Roman" w:eastAsia="Times New Roman" w:hAnsi="Times New Roman" w:cs="Times New Roman"/>
                <w:sz w:val="24"/>
                <w:szCs w:val="24"/>
                <w:lang w:eastAsia="ru-RU"/>
              </w:rPr>
              <w:t> тыс. рублей;</w:t>
            </w:r>
          </w:p>
          <w:p w:rsidR="00613B18" w:rsidRPr="008B61E4" w:rsidRDefault="00613B18" w:rsidP="00F2402A">
            <w:pPr>
              <w:spacing w:after="0" w:line="240" w:lineRule="auto"/>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t xml:space="preserve">в 2021 году </w:t>
            </w:r>
            <w:r>
              <w:rPr>
                <w:rFonts w:ascii="Times New Roman" w:eastAsia="Times New Roman" w:hAnsi="Times New Roman" w:cs="Times New Roman"/>
                <w:sz w:val="24"/>
                <w:szCs w:val="24"/>
                <w:lang w:eastAsia="ru-RU"/>
              </w:rPr>
              <w:t>–</w:t>
            </w:r>
            <w:r w:rsidRPr="008B61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0,0</w:t>
            </w:r>
            <w:r w:rsidRPr="008B61E4">
              <w:rPr>
                <w:rFonts w:ascii="Times New Roman" w:eastAsia="Times New Roman" w:hAnsi="Times New Roman" w:cs="Times New Roman"/>
                <w:sz w:val="24"/>
                <w:szCs w:val="24"/>
                <w:lang w:eastAsia="ru-RU"/>
              </w:rPr>
              <w:t> тыс. рублей;</w:t>
            </w:r>
          </w:p>
          <w:p w:rsidR="00613B18" w:rsidRPr="008B61E4" w:rsidRDefault="00613B18" w:rsidP="00F2402A">
            <w:pPr>
              <w:spacing w:after="0" w:line="240" w:lineRule="auto"/>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lastRenderedPageBreak/>
              <w:t xml:space="preserve">в 2022 году </w:t>
            </w:r>
            <w:r>
              <w:rPr>
                <w:rFonts w:ascii="Times New Roman" w:eastAsia="Times New Roman" w:hAnsi="Times New Roman" w:cs="Times New Roman"/>
                <w:sz w:val="24"/>
                <w:szCs w:val="24"/>
                <w:lang w:eastAsia="ru-RU"/>
              </w:rPr>
              <w:t>–</w:t>
            </w:r>
            <w:r w:rsidRPr="008B61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0,0</w:t>
            </w:r>
            <w:r w:rsidRPr="008B61E4">
              <w:rPr>
                <w:rFonts w:ascii="Times New Roman" w:eastAsia="Times New Roman" w:hAnsi="Times New Roman" w:cs="Times New Roman"/>
                <w:sz w:val="24"/>
                <w:szCs w:val="24"/>
                <w:lang w:eastAsia="ru-RU"/>
              </w:rPr>
              <w:t> тыс. рублей;</w:t>
            </w:r>
          </w:p>
          <w:p w:rsidR="00613B18" w:rsidRPr="008B61E4" w:rsidRDefault="00613B18" w:rsidP="00F2402A">
            <w:pPr>
              <w:spacing w:after="0" w:line="240" w:lineRule="auto"/>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t xml:space="preserve">в 2023 году </w:t>
            </w:r>
            <w:r>
              <w:rPr>
                <w:rFonts w:ascii="Times New Roman" w:eastAsia="Times New Roman" w:hAnsi="Times New Roman" w:cs="Times New Roman"/>
                <w:sz w:val="24"/>
                <w:szCs w:val="24"/>
                <w:lang w:eastAsia="ru-RU"/>
              </w:rPr>
              <w:t>–</w:t>
            </w:r>
            <w:r w:rsidRPr="008B61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0,0</w:t>
            </w:r>
            <w:r w:rsidRPr="008B61E4">
              <w:rPr>
                <w:rFonts w:ascii="Times New Roman" w:eastAsia="Times New Roman" w:hAnsi="Times New Roman" w:cs="Times New Roman"/>
                <w:sz w:val="24"/>
                <w:szCs w:val="24"/>
                <w:lang w:eastAsia="ru-RU"/>
              </w:rPr>
              <w:t> тыс. рублей;</w:t>
            </w:r>
          </w:p>
          <w:p w:rsidR="00613B18" w:rsidRPr="008B61E4" w:rsidRDefault="00613B18" w:rsidP="00F2402A">
            <w:pPr>
              <w:spacing w:after="0" w:line="240" w:lineRule="auto"/>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t xml:space="preserve">в 2024 году </w:t>
            </w:r>
            <w:r>
              <w:rPr>
                <w:rFonts w:ascii="Times New Roman" w:eastAsia="Times New Roman" w:hAnsi="Times New Roman" w:cs="Times New Roman"/>
                <w:sz w:val="24"/>
                <w:szCs w:val="24"/>
                <w:lang w:eastAsia="ru-RU"/>
              </w:rPr>
              <w:t>–</w:t>
            </w:r>
            <w:r w:rsidRPr="008B61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20 523,1</w:t>
            </w:r>
            <w:r w:rsidRPr="008B61E4">
              <w:rPr>
                <w:rFonts w:ascii="Times New Roman" w:eastAsia="Times New Roman" w:hAnsi="Times New Roman" w:cs="Times New Roman"/>
                <w:sz w:val="24"/>
                <w:szCs w:val="24"/>
                <w:lang w:eastAsia="ru-RU"/>
              </w:rPr>
              <w:t> тыс. рублей;</w:t>
            </w:r>
          </w:p>
          <w:p w:rsidR="00613B18" w:rsidRPr="008B61E4" w:rsidRDefault="00613B18" w:rsidP="00F2402A">
            <w:pPr>
              <w:spacing w:after="0" w:line="240" w:lineRule="auto"/>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t xml:space="preserve">в 2025 году </w:t>
            </w:r>
            <w:r>
              <w:rPr>
                <w:rFonts w:ascii="Times New Roman" w:eastAsia="Times New Roman" w:hAnsi="Times New Roman" w:cs="Times New Roman"/>
                <w:sz w:val="24"/>
                <w:szCs w:val="24"/>
                <w:lang w:eastAsia="ru-RU"/>
              </w:rPr>
              <w:t>–</w:t>
            </w:r>
            <w:r w:rsidRPr="008B61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20 523,1</w:t>
            </w:r>
            <w:r w:rsidRPr="008B61E4">
              <w:rPr>
                <w:rFonts w:ascii="Times New Roman" w:eastAsia="Times New Roman" w:hAnsi="Times New Roman" w:cs="Times New Roman"/>
                <w:sz w:val="24"/>
                <w:szCs w:val="24"/>
                <w:lang w:eastAsia="ru-RU"/>
              </w:rPr>
              <w:t> тыс. рублей;</w:t>
            </w:r>
          </w:p>
          <w:p w:rsidR="00613B18" w:rsidRPr="008B61E4" w:rsidRDefault="00613B18" w:rsidP="00F2402A">
            <w:pPr>
              <w:spacing w:after="0" w:line="240" w:lineRule="auto"/>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t xml:space="preserve">в 2026 - 2030 годах </w:t>
            </w:r>
            <w:r>
              <w:rPr>
                <w:rFonts w:ascii="Times New Roman" w:eastAsia="Times New Roman" w:hAnsi="Times New Roman" w:cs="Times New Roman"/>
                <w:sz w:val="24"/>
                <w:szCs w:val="24"/>
                <w:lang w:eastAsia="ru-RU"/>
              </w:rPr>
              <w:t>–</w:t>
            </w:r>
            <w:r w:rsidRPr="008B61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102 615,5</w:t>
            </w:r>
            <w:r w:rsidRPr="008B61E4">
              <w:rPr>
                <w:rFonts w:ascii="Times New Roman" w:eastAsia="Times New Roman" w:hAnsi="Times New Roman" w:cs="Times New Roman"/>
                <w:sz w:val="24"/>
                <w:szCs w:val="24"/>
                <w:lang w:eastAsia="ru-RU"/>
              </w:rPr>
              <w:t> тыс. рублей;</w:t>
            </w:r>
          </w:p>
          <w:p w:rsidR="00613B18" w:rsidRPr="008B61E4" w:rsidRDefault="00613B18" w:rsidP="00F2402A">
            <w:pPr>
              <w:spacing w:after="0" w:line="240" w:lineRule="auto"/>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t xml:space="preserve">в 2031 - 2035 годах </w:t>
            </w:r>
            <w:r>
              <w:rPr>
                <w:rFonts w:ascii="Times New Roman" w:eastAsia="Times New Roman" w:hAnsi="Times New Roman" w:cs="Times New Roman"/>
                <w:sz w:val="24"/>
                <w:szCs w:val="24"/>
                <w:lang w:eastAsia="ru-RU"/>
              </w:rPr>
              <w:t>–</w:t>
            </w:r>
            <w:r w:rsidRPr="008B61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102 615,5</w:t>
            </w:r>
            <w:r w:rsidRPr="008B61E4">
              <w:rPr>
                <w:rFonts w:ascii="Times New Roman" w:eastAsia="Times New Roman" w:hAnsi="Times New Roman" w:cs="Times New Roman"/>
                <w:sz w:val="24"/>
                <w:szCs w:val="24"/>
                <w:lang w:eastAsia="ru-RU"/>
              </w:rPr>
              <w:t> тыс. рублей;</w:t>
            </w:r>
          </w:p>
          <w:p w:rsidR="00613B18" w:rsidRPr="008B61E4" w:rsidRDefault="00613B18" w:rsidP="00F2402A">
            <w:pPr>
              <w:spacing w:after="0" w:line="240" w:lineRule="auto"/>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t>из них средства:</w:t>
            </w:r>
          </w:p>
          <w:p w:rsidR="00613B18" w:rsidRPr="008B61E4" w:rsidRDefault="00613B18" w:rsidP="00F2402A">
            <w:pPr>
              <w:spacing w:after="0" w:line="240" w:lineRule="auto"/>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t>бюджета</w:t>
            </w:r>
            <w:r>
              <w:rPr>
                <w:rFonts w:ascii="Times New Roman" w:eastAsia="Times New Roman" w:hAnsi="Times New Roman" w:cs="Times New Roman"/>
                <w:sz w:val="24"/>
                <w:szCs w:val="24"/>
                <w:lang w:eastAsia="ru-RU"/>
              </w:rPr>
              <w:t xml:space="preserve"> города Канаш </w:t>
            </w:r>
            <w:r w:rsidRPr="008B61E4">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246 277,2</w:t>
            </w:r>
            <w:r w:rsidRPr="008B61E4">
              <w:rPr>
                <w:rFonts w:ascii="Times New Roman" w:eastAsia="Times New Roman" w:hAnsi="Times New Roman" w:cs="Times New Roman"/>
                <w:sz w:val="24"/>
                <w:szCs w:val="24"/>
                <w:lang w:eastAsia="ru-RU"/>
              </w:rPr>
              <w:t> тыс. рублей (100,0 процента), в том числе:</w:t>
            </w:r>
          </w:p>
          <w:p w:rsidR="00613B18" w:rsidRPr="008B61E4" w:rsidRDefault="00613B18" w:rsidP="00F2402A">
            <w:pPr>
              <w:spacing w:after="0" w:line="240" w:lineRule="auto"/>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t xml:space="preserve">в 2019 году </w:t>
            </w:r>
            <w:r>
              <w:rPr>
                <w:rFonts w:ascii="Times New Roman" w:eastAsia="Times New Roman" w:hAnsi="Times New Roman" w:cs="Times New Roman"/>
                <w:sz w:val="24"/>
                <w:szCs w:val="24"/>
                <w:lang w:eastAsia="ru-RU"/>
              </w:rPr>
              <w:t>–</w:t>
            </w:r>
            <w:r w:rsidRPr="008B61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0,0</w:t>
            </w:r>
            <w:r w:rsidRPr="008B61E4">
              <w:rPr>
                <w:rFonts w:ascii="Times New Roman" w:eastAsia="Times New Roman" w:hAnsi="Times New Roman" w:cs="Times New Roman"/>
                <w:sz w:val="24"/>
                <w:szCs w:val="24"/>
                <w:lang w:eastAsia="ru-RU"/>
              </w:rPr>
              <w:t> тыс. рублей;</w:t>
            </w:r>
          </w:p>
          <w:p w:rsidR="00613B18" w:rsidRPr="008B61E4" w:rsidRDefault="00613B18" w:rsidP="00F2402A">
            <w:pPr>
              <w:spacing w:after="0" w:line="240" w:lineRule="auto"/>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t xml:space="preserve">в 2020 году </w:t>
            </w:r>
            <w:r>
              <w:rPr>
                <w:rFonts w:ascii="Times New Roman" w:eastAsia="Times New Roman" w:hAnsi="Times New Roman" w:cs="Times New Roman"/>
                <w:sz w:val="24"/>
                <w:szCs w:val="24"/>
                <w:lang w:eastAsia="ru-RU"/>
              </w:rPr>
              <w:t>–</w:t>
            </w:r>
            <w:r w:rsidRPr="008B61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0,0</w:t>
            </w:r>
            <w:r w:rsidRPr="008B61E4">
              <w:rPr>
                <w:rFonts w:ascii="Times New Roman" w:eastAsia="Times New Roman" w:hAnsi="Times New Roman" w:cs="Times New Roman"/>
                <w:sz w:val="24"/>
                <w:szCs w:val="24"/>
                <w:lang w:eastAsia="ru-RU"/>
              </w:rPr>
              <w:t> тыс. рублей;</w:t>
            </w:r>
          </w:p>
          <w:p w:rsidR="00613B18" w:rsidRPr="008B61E4" w:rsidRDefault="00613B18" w:rsidP="00F2402A">
            <w:pPr>
              <w:spacing w:after="0" w:line="240" w:lineRule="auto"/>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t xml:space="preserve">в 2021 году </w:t>
            </w:r>
            <w:r>
              <w:rPr>
                <w:rFonts w:ascii="Times New Roman" w:eastAsia="Times New Roman" w:hAnsi="Times New Roman" w:cs="Times New Roman"/>
                <w:sz w:val="24"/>
                <w:szCs w:val="24"/>
                <w:lang w:eastAsia="ru-RU"/>
              </w:rPr>
              <w:t>–</w:t>
            </w:r>
            <w:r w:rsidRPr="008B61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0,0</w:t>
            </w:r>
            <w:r w:rsidRPr="008B61E4">
              <w:rPr>
                <w:rFonts w:ascii="Times New Roman" w:eastAsia="Times New Roman" w:hAnsi="Times New Roman" w:cs="Times New Roman"/>
                <w:sz w:val="24"/>
                <w:szCs w:val="24"/>
                <w:lang w:eastAsia="ru-RU"/>
              </w:rPr>
              <w:t> тыс. рублей;</w:t>
            </w:r>
          </w:p>
          <w:p w:rsidR="00613B18" w:rsidRPr="008B61E4" w:rsidRDefault="00613B18" w:rsidP="00F2402A">
            <w:pPr>
              <w:spacing w:after="0" w:line="240" w:lineRule="auto"/>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t xml:space="preserve">в 2022 году </w:t>
            </w:r>
            <w:r>
              <w:rPr>
                <w:rFonts w:ascii="Times New Roman" w:eastAsia="Times New Roman" w:hAnsi="Times New Roman" w:cs="Times New Roman"/>
                <w:sz w:val="24"/>
                <w:szCs w:val="24"/>
                <w:lang w:eastAsia="ru-RU"/>
              </w:rPr>
              <w:t>–</w:t>
            </w:r>
            <w:r w:rsidRPr="008B61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0,0</w:t>
            </w:r>
            <w:r w:rsidRPr="008B61E4">
              <w:rPr>
                <w:rFonts w:ascii="Times New Roman" w:eastAsia="Times New Roman" w:hAnsi="Times New Roman" w:cs="Times New Roman"/>
                <w:sz w:val="24"/>
                <w:szCs w:val="24"/>
                <w:lang w:eastAsia="ru-RU"/>
              </w:rPr>
              <w:t> тыс. рублей;</w:t>
            </w:r>
          </w:p>
          <w:p w:rsidR="00613B18" w:rsidRPr="008B61E4" w:rsidRDefault="00613B18" w:rsidP="00F2402A">
            <w:pPr>
              <w:spacing w:after="0" w:line="240" w:lineRule="auto"/>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t xml:space="preserve">в 2023 году </w:t>
            </w:r>
            <w:r>
              <w:rPr>
                <w:rFonts w:ascii="Times New Roman" w:eastAsia="Times New Roman" w:hAnsi="Times New Roman" w:cs="Times New Roman"/>
                <w:sz w:val="24"/>
                <w:szCs w:val="24"/>
                <w:lang w:eastAsia="ru-RU"/>
              </w:rPr>
              <w:t>–</w:t>
            </w:r>
            <w:r w:rsidRPr="008B61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0,0</w:t>
            </w:r>
            <w:r w:rsidRPr="008B61E4">
              <w:rPr>
                <w:rFonts w:ascii="Times New Roman" w:eastAsia="Times New Roman" w:hAnsi="Times New Roman" w:cs="Times New Roman"/>
                <w:sz w:val="24"/>
                <w:szCs w:val="24"/>
                <w:lang w:eastAsia="ru-RU"/>
              </w:rPr>
              <w:t> тыс. рублей;</w:t>
            </w:r>
          </w:p>
          <w:p w:rsidR="00613B18" w:rsidRPr="008B61E4" w:rsidRDefault="00613B18" w:rsidP="00F2402A">
            <w:pPr>
              <w:spacing w:after="0" w:line="240" w:lineRule="auto"/>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t xml:space="preserve">в 2024 году </w:t>
            </w:r>
            <w:r>
              <w:rPr>
                <w:rFonts w:ascii="Times New Roman" w:eastAsia="Times New Roman" w:hAnsi="Times New Roman" w:cs="Times New Roman"/>
                <w:sz w:val="24"/>
                <w:szCs w:val="24"/>
                <w:lang w:eastAsia="ru-RU"/>
              </w:rPr>
              <w:t>–</w:t>
            </w:r>
            <w:r w:rsidRPr="008B61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20 523,1</w:t>
            </w:r>
            <w:r w:rsidRPr="008B61E4">
              <w:rPr>
                <w:rFonts w:ascii="Times New Roman" w:eastAsia="Times New Roman" w:hAnsi="Times New Roman" w:cs="Times New Roman"/>
                <w:sz w:val="24"/>
                <w:szCs w:val="24"/>
                <w:lang w:eastAsia="ru-RU"/>
              </w:rPr>
              <w:t> тыс. рублей;</w:t>
            </w:r>
          </w:p>
          <w:p w:rsidR="00613B18" w:rsidRPr="008B61E4" w:rsidRDefault="00613B18" w:rsidP="00F2402A">
            <w:pPr>
              <w:spacing w:after="0" w:line="240" w:lineRule="auto"/>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t xml:space="preserve">в 2025 году </w:t>
            </w:r>
            <w:r>
              <w:rPr>
                <w:rFonts w:ascii="Times New Roman" w:eastAsia="Times New Roman" w:hAnsi="Times New Roman" w:cs="Times New Roman"/>
                <w:sz w:val="24"/>
                <w:szCs w:val="24"/>
                <w:lang w:eastAsia="ru-RU"/>
              </w:rPr>
              <w:t>–</w:t>
            </w:r>
            <w:r w:rsidRPr="008B61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20 523,1</w:t>
            </w:r>
            <w:r w:rsidRPr="008B61E4">
              <w:rPr>
                <w:rFonts w:ascii="Times New Roman" w:eastAsia="Times New Roman" w:hAnsi="Times New Roman" w:cs="Times New Roman"/>
                <w:sz w:val="24"/>
                <w:szCs w:val="24"/>
                <w:lang w:eastAsia="ru-RU"/>
              </w:rPr>
              <w:t> тыс. рублей;</w:t>
            </w:r>
          </w:p>
          <w:p w:rsidR="00613B18" w:rsidRPr="008B61E4" w:rsidRDefault="00613B18" w:rsidP="00F2402A">
            <w:pPr>
              <w:spacing w:after="0" w:line="240" w:lineRule="auto"/>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t xml:space="preserve">в 2026 - 2030 годах </w:t>
            </w:r>
            <w:r>
              <w:rPr>
                <w:rFonts w:ascii="Times New Roman" w:eastAsia="Times New Roman" w:hAnsi="Times New Roman" w:cs="Times New Roman"/>
                <w:sz w:val="24"/>
                <w:szCs w:val="24"/>
                <w:lang w:eastAsia="ru-RU"/>
              </w:rPr>
              <w:t>–</w:t>
            </w:r>
            <w:r w:rsidRPr="008B61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102 615,5</w:t>
            </w:r>
            <w:r w:rsidRPr="008B61E4">
              <w:rPr>
                <w:rFonts w:ascii="Times New Roman" w:eastAsia="Times New Roman" w:hAnsi="Times New Roman" w:cs="Times New Roman"/>
                <w:sz w:val="24"/>
                <w:szCs w:val="24"/>
                <w:lang w:eastAsia="ru-RU"/>
              </w:rPr>
              <w:t> тыс. рублей;</w:t>
            </w:r>
          </w:p>
          <w:p w:rsidR="00613B18" w:rsidRPr="008B61E4" w:rsidRDefault="00613B18" w:rsidP="00F2402A">
            <w:pPr>
              <w:spacing w:after="0" w:line="240" w:lineRule="auto"/>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t xml:space="preserve">в 2031 - 2035 годах </w:t>
            </w:r>
            <w:r>
              <w:rPr>
                <w:rFonts w:ascii="Times New Roman" w:eastAsia="Times New Roman" w:hAnsi="Times New Roman" w:cs="Times New Roman"/>
                <w:sz w:val="24"/>
                <w:szCs w:val="24"/>
                <w:lang w:eastAsia="ru-RU"/>
              </w:rPr>
              <w:t>–</w:t>
            </w:r>
            <w:r w:rsidRPr="008B61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102 615,5</w:t>
            </w:r>
            <w:r w:rsidRPr="008B61E4">
              <w:rPr>
                <w:rFonts w:ascii="Times New Roman" w:eastAsia="Times New Roman" w:hAnsi="Times New Roman" w:cs="Times New Roman"/>
                <w:sz w:val="24"/>
                <w:szCs w:val="24"/>
                <w:lang w:eastAsia="ru-RU"/>
              </w:rPr>
              <w:t> тыс. рублей;</w:t>
            </w:r>
          </w:p>
          <w:p w:rsidR="00613B18" w:rsidRPr="008B61E4" w:rsidRDefault="00613B18" w:rsidP="00F2402A">
            <w:pPr>
              <w:spacing w:after="0" w:line="240" w:lineRule="auto"/>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t xml:space="preserve">Объемы финансирования подпрограммы подлежат ежегодному уточнению исходя из возможностей бюджета </w:t>
            </w:r>
          </w:p>
        </w:tc>
      </w:tr>
      <w:tr w:rsidR="00613B18" w:rsidRPr="008B61E4" w:rsidTr="00F2402A">
        <w:tc>
          <w:tcPr>
            <w:tcW w:w="2205" w:type="dxa"/>
            <w:hideMark/>
          </w:tcPr>
          <w:p w:rsidR="00613B18" w:rsidRPr="008B61E4" w:rsidRDefault="00613B18" w:rsidP="00F2402A">
            <w:pPr>
              <w:spacing w:after="0" w:line="240" w:lineRule="auto"/>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lastRenderedPageBreak/>
              <w:t>Ожидаемые результаты реализации подпрограммы</w:t>
            </w:r>
          </w:p>
        </w:tc>
        <w:tc>
          <w:tcPr>
            <w:tcW w:w="330" w:type="dxa"/>
            <w:hideMark/>
          </w:tcPr>
          <w:p w:rsidR="00613B18" w:rsidRPr="008B61E4" w:rsidRDefault="00613B18" w:rsidP="00F2402A">
            <w:pPr>
              <w:spacing w:after="0" w:line="240" w:lineRule="auto"/>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t>-</w:t>
            </w:r>
          </w:p>
        </w:tc>
        <w:tc>
          <w:tcPr>
            <w:tcW w:w="7104" w:type="dxa"/>
            <w:hideMark/>
          </w:tcPr>
          <w:p w:rsidR="00613B18" w:rsidRPr="008B61E4" w:rsidRDefault="00613B18" w:rsidP="00F2402A">
            <w:pPr>
              <w:spacing w:after="0" w:line="240" w:lineRule="auto"/>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t>реализация подпрограммы позволит обеспечить:</w:t>
            </w:r>
          </w:p>
          <w:p w:rsidR="00613B18" w:rsidRPr="008B61E4" w:rsidRDefault="00613B18" w:rsidP="00F2402A">
            <w:pPr>
              <w:spacing w:after="0" w:line="240" w:lineRule="auto"/>
              <w:rPr>
                <w:rFonts w:ascii="Times New Roman" w:eastAsia="Times New Roman" w:hAnsi="Times New Roman" w:cs="Times New Roman"/>
                <w:sz w:val="24"/>
                <w:szCs w:val="24"/>
                <w:lang w:eastAsia="ru-RU"/>
              </w:rPr>
            </w:pPr>
            <w:r w:rsidRPr="008B61E4">
              <w:rPr>
                <w:rFonts w:ascii="Times New Roman" w:eastAsia="Times New Roman" w:hAnsi="Times New Roman" w:cs="Times New Roman"/>
                <w:sz w:val="24"/>
                <w:szCs w:val="24"/>
                <w:lang w:eastAsia="ru-RU"/>
              </w:rPr>
              <w:t>повышение качества ведения бюджетного учета и составления отчетности.</w:t>
            </w:r>
          </w:p>
        </w:tc>
      </w:tr>
    </w:tbl>
    <w:p w:rsidR="00613B18" w:rsidRPr="005421FD" w:rsidRDefault="00613B18" w:rsidP="00613B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61E4">
        <w:rPr>
          <w:rFonts w:ascii="Times New Roman" w:eastAsia="Times New Roman" w:hAnsi="Times New Roman" w:cs="Times New Roman"/>
          <w:color w:val="22272F"/>
          <w:sz w:val="27"/>
          <w:szCs w:val="27"/>
          <w:lang w:eastAsia="ru-RU"/>
        </w:rPr>
        <w:t> </w:t>
      </w:r>
    </w:p>
    <w:p w:rsidR="00613B18" w:rsidRPr="005421FD" w:rsidRDefault="00613B18" w:rsidP="00613B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1FD">
        <w:rPr>
          <w:rFonts w:ascii="Times New Roman" w:eastAsia="Times New Roman" w:hAnsi="Times New Roman" w:cs="Times New Roman"/>
          <w:sz w:val="24"/>
          <w:szCs w:val="24"/>
          <w:lang w:eastAsia="ru-RU"/>
        </w:rPr>
        <w:t>Раздел I. Приоритеты и цель подпрограммы</w:t>
      </w:r>
    </w:p>
    <w:p w:rsidR="00613B18" w:rsidRPr="005421FD" w:rsidRDefault="00613B18" w:rsidP="00613B18">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421FD">
        <w:rPr>
          <w:rFonts w:ascii="Times New Roman" w:eastAsia="Times New Roman" w:hAnsi="Times New Roman" w:cs="Times New Roman"/>
          <w:sz w:val="24"/>
          <w:szCs w:val="24"/>
          <w:lang w:eastAsia="ru-RU"/>
        </w:rPr>
        <w:t>Приоритетом подпрограммы является повышение эффективности бюджетных расходов города Канаш Чувашской Республики путем финансирования муниципальных программ города Канаш  Чувашской Республики.</w:t>
      </w:r>
    </w:p>
    <w:p w:rsidR="00613B18" w:rsidRPr="005421FD" w:rsidRDefault="00613B18" w:rsidP="00613B18">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421FD">
        <w:rPr>
          <w:rFonts w:ascii="Times New Roman" w:eastAsia="Times New Roman" w:hAnsi="Times New Roman" w:cs="Times New Roman"/>
          <w:sz w:val="24"/>
          <w:szCs w:val="24"/>
          <w:lang w:eastAsia="ru-RU"/>
        </w:rPr>
        <w:t>Целью подпрограммы является повышение эффективности бюджетных расходов города Канаш Чувашской Республики на основе дальнейшего совершенствования бюджетных правоотношений и механизмов использования бюджетных средств.</w:t>
      </w:r>
    </w:p>
    <w:p w:rsidR="00613B18" w:rsidRPr="005421FD" w:rsidRDefault="00613B18" w:rsidP="00613B18">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421FD">
        <w:rPr>
          <w:rFonts w:ascii="Times New Roman" w:eastAsia="Times New Roman" w:hAnsi="Times New Roman" w:cs="Times New Roman"/>
          <w:sz w:val="24"/>
          <w:szCs w:val="24"/>
          <w:lang w:eastAsia="ru-RU"/>
        </w:rPr>
        <w:t>Для достижения заявленной цели предполагается обеспечить решение следующих основных задач:</w:t>
      </w:r>
    </w:p>
    <w:p w:rsidR="00613B18" w:rsidRPr="005421FD" w:rsidRDefault="00613B18" w:rsidP="00613B18">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421FD">
        <w:rPr>
          <w:rFonts w:ascii="Times New Roman" w:eastAsia="Times New Roman" w:hAnsi="Times New Roman" w:cs="Times New Roman"/>
          <w:sz w:val="24"/>
          <w:szCs w:val="24"/>
          <w:lang w:eastAsia="ru-RU"/>
        </w:rPr>
        <w:t>управление финансовым обеспечением муниципальных программ города Канаш Чувашской Республики с учетом результатов оценки эффективности их реализации, а также с учетом приоритетности финансирования региональных проектов;</w:t>
      </w:r>
    </w:p>
    <w:p w:rsidR="00613B18" w:rsidRPr="005421FD" w:rsidRDefault="00613B18" w:rsidP="00613B18">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421FD">
        <w:rPr>
          <w:rFonts w:ascii="Times New Roman" w:eastAsia="Times New Roman" w:hAnsi="Times New Roman" w:cs="Times New Roman"/>
          <w:sz w:val="24"/>
          <w:szCs w:val="24"/>
          <w:lang w:eastAsia="ru-RU"/>
        </w:rPr>
        <w:t>Подпрограмма отражает участие органов местного самоуправления в реализации мероприятий, предусмотренных подпрограммой.</w:t>
      </w:r>
    </w:p>
    <w:p w:rsidR="00613B18" w:rsidRPr="005421FD" w:rsidRDefault="00613B18" w:rsidP="00613B18">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421FD">
        <w:rPr>
          <w:rFonts w:ascii="Times New Roman" w:eastAsia="Times New Roman" w:hAnsi="Times New Roman" w:cs="Times New Roman"/>
          <w:sz w:val="24"/>
          <w:szCs w:val="24"/>
          <w:lang w:eastAsia="ru-RU"/>
        </w:rPr>
        <w:t>Важное значение для повышения эффективности бюджетных расходов города Канаш Чувашской Республики имеют реализация органами местного самоуправления города Канаш мероприятий по повышению качества управления муниципальными финансами, развитие информационно-технологической и телекоммуникационной инфраструктуры финансовых (бухгалтерских) подразделений в целях совершенствования процедур бюджетного планирования и формирования бюджетной отчетности, централизация и интеграция информационных потоков ведения бухгалтерского учета в муниципальных учреждениях.</w:t>
      </w:r>
    </w:p>
    <w:p w:rsidR="00613B18" w:rsidRPr="005421FD" w:rsidRDefault="00613B18" w:rsidP="00613B1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13B18" w:rsidRPr="005421FD" w:rsidRDefault="00613B18" w:rsidP="00613B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1FD">
        <w:rPr>
          <w:rFonts w:ascii="Times New Roman" w:eastAsia="Times New Roman" w:hAnsi="Times New Roman" w:cs="Times New Roman"/>
          <w:sz w:val="24"/>
          <w:szCs w:val="24"/>
          <w:lang w:eastAsia="ru-RU"/>
        </w:rPr>
        <w:lastRenderedPageBreak/>
        <w:t>Раздел II. Перечень и сведения о целевых показателях (индикаторах) подпрограммы с расшифровкой плановых значений по годам ее реализации</w:t>
      </w:r>
    </w:p>
    <w:p w:rsidR="00613B18" w:rsidRPr="005421FD" w:rsidRDefault="00613B18" w:rsidP="00613B18">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5421FD">
        <w:rPr>
          <w:rFonts w:ascii="Times New Roman" w:eastAsia="Times New Roman" w:hAnsi="Times New Roman" w:cs="Times New Roman"/>
          <w:sz w:val="24"/>
          <w:szCs w:val="24"/>
          <w:lang w:eastAsia="ru-RU"/>
        </w:rPr>
        <w:t>Состав целевых показателей (индикаторов) подпрограммы определен исходя из необходимости достижения цели и решения задач подпрограммы. Целевыми показателями (индикаторами) подпрограммы являются:</w:t>
      </w:r>
    </w:p>
    <w:p w:rsidR="00613B18" w:rsidRPr="002F095D" w:rsidRDefault="00613B18" w:rsidP="00613B18">
      <w:pPr>
        <w:spacing w:before="100" w:beforeAutospacing="1" w:after="100" w:afterAutospacing="1" w:line="240" w:lineRule="auto"/>
        <w:ind w:left="708"/>
        <w:contextualSpacing/>
        <w:jc w:val="both"/>
        <w:rPr>
          <w:rFonts w:ascii="Times New Roman" w:eastAsia="Times New Roman" w:hAnsi="Times New Roman" w:cs="Times New Roman"/>
          <w:color w:val="22272F"/>
          <w:sz w:val="24"/>
          <w:szCs w:val="24"/>
          <w:lang w:eastAsia="ru-RU"/>
        </w:rPr>
      </w:pPr>
    </w:p>
    <w:p w:rsidR="00613B18" w:rsidRPr="002F095D" w:rsidRDefault="00613B18" w:rsidP="00613B18">
      <w:pPr>
        <w:spacing w:before="100" w:beforeAutospacing="1" w:after="100" w:afterAutospacing="1" w:line="240" w:lineRule="auto"/>
        <w:ind w:firstLine="708"/>
        <w:contextualSpacing/>
        <w:jc w:val="both"/>
        <w:rPr>
          <w:rFonts w:ascii="Times New Roman" w:eastAsia="Times New Roman" w:hAnsi="Times New Roman" w:cs="Times New Roman"/>
          <w:color w:val="22272F"/>
          <w:sz w:val="24"/>
          <w:szCs w:val="24"/>
          <w:lang w:eastAsia="ru-RU"/>
        </w:rPr>
      </w:pPr>
      <w:r w:rsidRPr="002F095D">
        <w:rPr>
          <w:rFonts w:ascii="Times New Roman" w:eastAsia="Times New Roman" w:hAnsi="Times New Roman" w:cs="Times New Roman"/>
          <w:color w:val="22272F"/>
          <w:sz w:val="24"/>
          <w:szCs w:val="24"/>
          <w:lang w:eastAsia="ru-RU"/>
        </w:rPr>
        <w:t>доля органов</w:t>
      </w:r>
      <w:r>
        <w:rPr>
          <w:rFonts w:ascii="Times New Roman" w:eastAsia="Times New Roman" w:hAnsi="Times New Roman" w:cs="Times New Roman"/>
          <w:color w:val="22272F"/>
          <w:sz w:val="24"/>
          <w:szCs w:val="24"/>
          <w:lang w:eastAsia="ru-RU"/>
        </w:rPr>
        <w:t xml:space="preserve"> местного самоуправления города Канаш</w:t>
      </w:r>
      <w:r w:rsidRPr="002F095D">
        <w:rPr>
          <w:rFonts w:ascii="Times New Roman" w:eastAsia="Times New Roman" w:hAnsi="Times New Roman" w:cs="Times New Roman"/>
          <w:color w:val="22272F"/>
          <w:sz w:val="24"/>
          <w:szCs w:val="24"/>
          <w:lang w:eastAsia="ru-RU"/>
        </w:rPr>
        <w:t xml:space="preserve"> Чувашской Республики, передавших функции по ведению бюджетного учета и составлению отчетности в централизованные бухгалтерии, в общем количестве органов</w:t>
      </w:r>
      <w:r>
        <w:rPr>
          <w:rFonts w:ascii="Times New Roman" w:eastAsia="Times New Roman" w:hAnsi="Times New Roman" w:cs="Times New Roman"/>
          <w:color w:val="22272F"/>
          <w:sz w:val="24"/>
          <w:szCs w:val="24"/>
          <w:lang w:eastAsia="ru-RU"/>
        </w:rPr>
        <w:t xml:space="preserve"> местного самоуправления города Канаш</w:t>
      </w:r>
      <w:r w:rsidRPr="002F095D">
        <w:rPr>
          <w:rFonts w:ascii="Times New Roman" w:eastAsia="Times New Roman" w:hAnsi="Times New Roman" w:cs="Times New Roman"/>
          <w:color w:val="22272F"/>
          <w:sz w:val="24"/>
          <w:szCs w:val="24"/>
          <w:lang w:eastAsia="ru-RU"/>
        </w:rPr>
        <w:t xml:space="preserve"> Чувашской Республики;</w:t>
      </w:r>
    </w:p>
    <w:p w:rsidR="00613B18" w:rsidRPr="002F095D" w:rsidRDefault="00613B18" w:rsidP="00613B18">
      <w:pPr>
        <w:spacing w:before="100" w:beforeAutospacing="1" w:after="100" w:afterAutospacing="1" w:line="240" w:lineRule="auto"/>
        <w:ind w:firstLine="708"/>
        <w:contextualSpacing/>
        <w:jc w:val="both"/>
        <w:rPr>
          <w:rFonts w:ascii="Times New Roman" w:eastAsia="Times New Roman" w:hAnsi="Times New Roman" w:cs="Times New Roman"/>
          <w:color w:val="22272F"/>
          <w:sz w:val="24"/>
          <w:szCs w:val="24"/>
          <w:lang w:eastAsia="ru-RU"/>
        </w:rPr>
      </w:pPr>
      <w:r w:rsidRPr="002F095D">
        <w:rPr>
          <w:rFonts w:ascii="Times New Roman" w:eastAsia="Times New Roman" w:hAnsi="Times New Roman" w:cs="Times New Roman"/>
          <w:color w:val="22272F"/>
          <w:sz w:val="24"/>
          <w:szCs w:val="24"/>
          <w:lang w:eastAsia="ru-RU"/>
        </w:rPr>
        <w:t>В результате реализации мероприятий подпрограммы ожидается достижение к 2036 году следующих целевых показателей (индикаторов):</w:t>
      </w:r>
    </w:p>
    <w:p w:rsidR="00613B18" w:rsidRPr="002F095D" w:rsidRDefault="00613B18" w:rsidP="00613B18">
      <w:pPr>
        <w:spacing w:before="100" w:beforeAutospacing="1" w:after="100" w:afterAutospacing="1" w:line="240" w:lineRule="auto"/>
        <w:ind w:left="708"/>
        <w:contextualSpacing/>
        <w:jc w:val="both"/>
        <w:rPr>
          <w:rFonts w:ascii="Times New Roman" w:eastAsia="Times New Roman" w:hAnsi="Times New Roman" w:cs="Times New Roman"/>
          <w:color w:val="22272F"/>
          <w:sz w:val="24"/>
          <w:szCs w:val="24"/>
          <w:lang w:eastAsia="ru-RU"/>
        </w:rPr>
      </w:pPr>
    </w:p>
    <w:p w:rsidR="00613B18" w:rsidRPr="002F095D" w:rsidRDefault="00613B18" w:rsidP="00613B18">
      <w:pPr>
        <w:spacing w:before="100" w:beforeAutospacing="1" w:after="100" w:afterAutospacing="1" w:line="240" w:lineRule="auto"/>
        <w:ind w:firstLine="708"/>
        <w:contextualSpacing/>
        <w:jc w:val="both"/>
        <w:rPr>
          <w:rFonts w:ascii="Times New Roman" w:eastAsia="Times New Roman" w:hAnsi="Times New Roman" w:cs="Times New Roman"/>
          <w:color w:val="22272F"/>
          <w:sz w:val="24"/>
          <w:szCs w:val="24"/>
          <w:lang w:eastAsia="ru-RU"/>
        </w:rPr>
      </w:pPr>
      <w:r w:rsidRPr="002F095D">
        <w:rPr>
          <w:rFonts w:ascii="Times New Roman" w:eastAsia="Times New Roman" w:hAnsi="Times New Roman" w:cs="Times New Roman"/>
          <w:color w:val="22272F"/>
          <w:sz w:val="24"/>
          <w:szCs w:val="24"/>
          <w:lang w:eastAsia="ru-RU"/>
        </w:rPr>
        <w:t>доля органов</w:t>
      </w:r>
      <w:r>
        <w:rPr>
          <w:rFonts w:ascii="Times New Roman" w:eastAsia="Times New Roman" w:hAnsi="Times New Roman" w:cs="Times New Roman"/>
          <w:color w:val="22272F"/>
          <w:sz w:val="24"/>
          <w:szCs w:val="24"/>
          <w:lang w:eastAsia="ru-RU"/>
        </w:rPr>
        <w:t xml:space="preserve"> местного самоуправления города Канаш</w:t>
      </w:r>
      <w:r w:rsidRPr="002F095D">
        <w:rPr>
          <w:rFonts w:ascii="Times New Roman" w:eastAsia="Times New Roman" w:hAnsi="Times New Roman" w:cs="Times New Roman"/>
          <w:color w:val="22272F"/>
          <w:sz w:val="24"/>
          <w:szCs w:val="24"/>
          <w:lang w:eastAsia="ru-RU"/>
        </w:rPr>
        <w:t xml:space="preserve"> Чувашской Республики, передавших функции по ведению бюджетного учета и составлению отчетности в централизованные бухгалтерии, в общем количестве органов</w:t>
      </w:r>
      <w:r>
        <w:rPr>
          <w:rFonts w:ascii="Times New Roman" w:eastAsia="Times New Roman" w:hAnsi="Times New Roman" w:cs="Times New Roman"/>
          <w:color w:val="22272F"/>
          <w:sz w:val="24"/>
          <w:szCs w:val="24"/>
          <w:lang w:eastAsia="ru-RU"/>
        </w:rPr>
        <w:t xml:space="preserve"> местного самоуправления города Канаш</w:t>
      </w:r>
      <w:r w:rsidRPr="002F095D">
        <w:rPr>
          <w:rFonts w:ascii="Times New Roman" w:eastAsia="Times New Roman" w:hAnsi="Times New Roman" w:cs="Times New Roman"/>
          <w:color w:val="22272F"/>
          <w:sz w:val="24"/>
          <w:szCs w:val="24"/>
          <w:lang w:eastAsia="ru-RU"/>
        </w:rPr>
        <w:t xml:space="preserve"> Чувашской Республики;</w:t>
      </w:r>
    </w:p>
    <w:p w:rsidR="00613B18" w:rsidRPr="002F095D" w:rsidRDefault="00613B18" w:rsidP="00613B18">
      <w:pPr>
        <w:spacing w:before="100" w:beforeAutospacing="1" w:after="100" w:afterAutospacing="1" w:line="240" w:lineRule="auto"/>
        <w:contextualSpacing/>
        <w:jc w:val="both"/>
        <w:rPr>
          <w:rFonts w:ascii="Times New Roman" w:eastAsia="Times New Roman" w:hAnsi="Times New Roman" w:cs="Times New Roman"/>
          <w:color w:val="22272F"/>
          <w:sz w:val="24"/>
          <w:szCs w:val="24"/>
          <w:lang w:eastAsia="ru-RU"/>
        </w:rPr>
      </w:pPr>
      <w:r w:rsidRPr="002F095D">
        <w:rPr>
          <w:rFonts w:ascii="Times New Roman" w:eastAsia="Times New Roman" w:hAnsi="Times New Roman" w:cs="Times New Roman"/>
          <w:color w:val="22272F"/>
          <w:sz w:val="24"/>
          <w:szCs w:val="24"/>
          <w:lang w:eastAsia="ru-RU"/>
        </w:rPr>
        <w:t>в 2024 году - 100,0 процента;</w:t>
      </w:r>
    </w:p>
    <w:p w:rsidR="00613B18" w:rsidRPr="002F095D" w:rsidRDefault="00613B18" w:rsidP="00613B18">
      <w:pPr>
        <w:spacing w:before="100" w:beforeAutospacing="1" w:after="100" w:afterAutospacing="1" w:line="240" w:lineRule="auto"/>
        <w:contextualSpacing/>
        <w:jc w:val="both"/>
        <w:rPr>
          <w:rFonts w:ascii="Times New Roman" w:eastAsia="Times New Roman" w:hAnsi="Times New Roman" w:cs="Times New Roman"/>
          <w:color w:val="22272F"/>
          <w:sz w:val="24"/>
          <w:szCs w:val="24"/>
          <w:lang w:eastAsia="ru-RU"/>
        </w:rPr>
      </w:pPr>
      <w:r w:rsidRPr="002F095D">
        <w:rPr>
          <w:rFonts w:ascii="Times New Roman" w:eastAsia="Times New Roman" w:hAnsi="Times New Roman" w:cs="Times New Roman"/>
          <w:color w:val="22272F"/>
          <w:sz w:val="24"/>
          <w:szCs w:val="24"/>
          <w:lang w:eastAsia="ru-RU"/>
        </w:rPr>
        <w:t>в 2025 году - 100,0 процента;</w:t>
      </w:r>
    </w:p>
    <w:p w:rsidR="00613B18" w:rsidRPr="002F095D" w:rsidRDefault="00613B18" w:rsidP="00613B18">
      <w:pPr>
        <w:spacing w:before="100" w:beforeAutospacing="1" w:after="100" w:afterAutospacing="1" w:line="240" w:lineRule="auto"/>
        <w:contextualSpacing/>
        <w:jc w:val="both"/>
        <w:rPr>
          <w:rFonts w:ascii="Times New Roman" w:eastAsia="Times New Roman" w:hAnsi="Times New Roman" w:cs="Times New Roman"/>
          <w:color w:val="22272F"/>
          <w:sz w:val="24"/>
          <w:szCs w:val="24"/>
          <w:lang w:eastAsia="ru-RU"/>
        </w:rPr>
      </w:pPr>
      <w:r w:rsidRPr="002F095D">
        <w:rPr>
          <w:rFonts w:ascii="Times New Roman" w:eastAsia="Times New Roman" w:hAnsi="Times New Roman" w:cs="Times New Roman"/>
          <w:color w:val="22272F"/>
          <w:sz w:val="24"/>
          <w:szCs w:val="24"/>
          <w:lang w:eastAsia="ru-RU"/>
        </w:rPr>
        <w:t>в 2030 году - 100,0 процента;</w:t>
      </w:r>
    </w:p>
    <w:p w:rsidR="00613B18" w:rsidRPr="002F095D" w:rsidRDefault="00613B18" w:rsidP="00613B18">
      <w:pPr>
        <w:spacing w:before="100" w:beforeAutospacing="1" w:after="100" w:afterAutospacing="1" w:line="240" w:lineRule="auto"/>
        <w:contextualSpacing/>
        <w:jc w:val="both"/>
        <w:rPr>
          <w:rFonts w:ascii="Times New Roman" w:eastAsia="Times New Roman" w:hAnsi="Times New Roman" w:cs="Times New Roman"/>
          <w:color w:val="22272F"/>
          <w:sz w:val="24"/>
          <w:szCs w:val="24"/>
          <w:lang w:eastAsia="ru-RU"/>
        </w:rPr>
      </w:pPr>
      <w:r w:rsidRPr="002F095D">
        <w:rPr>
          <w:rFonts w:ascii="Times New Roman" w:eastAsia="Times New Roman" w:hAnsi="Times New Roman" w:cs="Times New Roman"/>
          <w:color w:val="22272F"/>
          <w:sz w:val="24"/>
          <w:szCs w:val="24"/>
          <w:lang w:eastAsia="ru-RU"/>
        </w:rPr>
        <w:t>в 2035 году - 100,0 процента;</w:t>
      </w:r>
    </w:p>
    <w:p w:rsidR="00613B18" w:rsidRPr="002F095D" w:rsidRDefault="00613B18" w:rsidP="00613B18">
      <w:pPr>
        <w:pStyle w:val="s3"/>
        <w:contextualSpacing/>
        <w:jc w:val="center"/>
        <w:rPr>
          <w:color w:val="22272F"/>
        </w:rPr>
      </w:pPr>
      <w:r w:rsidRPr="002F095D">
        <w:rPr>
          <w:color w:val="22272F"/>
        </w:rPr>
        <w:t>Раздел III. Характеристики основных мероприятий, мероприятий подпрограммы с указанием сроков и этапов их реализации</w:t>
      </w:r>
    </w:p>
    <w:p w:rsidR="00613B18" w:rsidRPr="002F095D" w:rsidRDefault="00613B18" w:rsidP="00613B18">
      <w:pPr>
        <w:pStyle w:val="s1"/>
        <w:ind w:firstLine="708"/>
        <w:contextualSpacing/>
        <w:jc w:val="both"/>
        <w:rPr>
          <w:color w:val="22272F"/>
        </w:rPr>
      </w:pPr>
      <w:r w:rsidRPr="002F095D">
        <w:rPr>
          <w:color w:val="22272F"/>
        </w:rPr>
        <w:t>Основные мероприятия подпрограммы отражают планируемые направления действий ответственного исполнителя и соисполнителей подпрограммы, которые обеспечат достижение поставленной цели и решение задач подпрограммы и Государственной программы в целом. Основные мероприятия подпрограммы подразделяются на отдельные мероприятия, реализация которых в комплексе позволит выполнить соответствующие основные мероприятия подпрограммы.</w:t>
      </w:r>
    </w:p>
    <w:p w:rsidR="00613B18" w:rsidRPr="002F095D" w:rsidRDefault="00613B18" w:rsidP="00613B18">
      <w:pPr>
        <w:pStyle w:val="s1"/>
        <w:ind w:firstLine="708"/>
        <w:contextualSpacing/>
        <w:jc w:val="both"/>
        <w:rPr>
          <w:color w:val="22272F"/>
        </w:rPr>
      </w:pPr>
      <w:r w:rsidRPr="002F095D">
        <w:rPr>
          <w:color w:val="22272F"/>
        </w:rPr>
        <w:t xml:space="preserve">В рамках подпрограммы предусмотрена реализация </w:t>
      </w:r>
      <w:r>
        <w:rPr>
          <w:color w:val="22272F"/>
        </w:rPr>
        <w:t>одного о</w:t>
      </w:r>
      <w:r w:rsidRPr="002F095D">
        <w:rPr>
          <w:color w:val="22272F"/>
        </w:rPr>
        <w:t>сновн</w:t>
      </w:r>
      <w:r>
        <w:rPr>
          <w:color w:val="22272F"/>
        </w:rPr>
        <w:t>ого мероприятия</w:t>
      </w:r>
      <w:r w:rsidRPr="002F095D">
        <w:rPr>
          <w:color w:val="22272F"/>
        </w:rPr>
        <w:t>.</w:t>
      </w:r>
    </w:p>
    <w:p w:rsidR="00613B18" w:rsidRPr="002F095D" w:rsidRDefault="00613B18" w:rsidP="00613B18">
      <w:pPr>
        <w:pStyle w:val="s1"/>
        <w:contextualSpacing/>
        <w:jc w:val="both"/>
        <w:rPr>
          <w:color w:val="22272F"/>
        </w:rPr>
      </w:pPr>
      <w:r w:rsidRPr="002F095D">
        <w:rPr>
          <w:color w:val="22272F"/>
        </w:rPr>
        <w:t xml:space="preserve">Основное мероприятие 1. Централизация функций органов </w:t>
      </w:r>
      <w:r>
        <w:rPr>
          <w:color w:val="22272F"/>
        </w:rPr>
        <w:t xml:space="preserve">местного самоуправления города Канаш </w:t>
      </w:r>
      <w:r w:rsidRPr="002F095D">
        <w:rPr>
          <w:color w:val="22272F"/>
        </w:rPr>
        <w:t>Чувашской Республики по ведению бюджетного учета и составлению отчетности.</w:t>
      </w:r>
    </w:p>
    <w:p w:rsidR="00613B18" w:rsidRPr="002F095D" w:rsidRDefault="00613B18" w:rsidP="00613B18">
      <w:pPr>
        <w:pStyle w:val="s1"/>
        <w:ind w:firstLine="708"/>
        <w:contextualSpacing/>
        <w:jc w:val="both"/>
        <w:rPr>
          <w:color w:val="22272F"/>
        </w:rPr>
      </w:pPr>
      <w:r w:rsidRPr="002F095D">
        <w:rPr>
          <w:color w:val="22272F"/>
        </w:rPr>
        <w:t xml:space="preserve">Мероприятие предусматривает реализацию комплекса мер, направленных на повышение качества ведения учета, снижение расходов на его организацию, оптимизацию численности бухгалтерских работников, сокращение затрат на сопровождение программного обеспечения, унификацию и оптимизацию процессов взаимодействия структурных подразделений органов </w:t>
      </w:r>
      <w:r>
        <w:rPr>
          <w:color w:val="22272F"/>
        </w:rPr>
        <w:t xml:space="preserve">местного самоуправления города Канаш </w:t>
      </w:r>
      <w:r w:rsidRPr="002F095D">
        <w:rPr>
          <w:color w:val="22272F"/>
        </w:rPr>
        <w:t xml:space="preserve">Чувашской Республики и </w:t>
      </w:r>
      <w:r>
        <w:rPr>
          <w:color w:val="22272F"/>
        </w:rPr>
        <w:t>муниципальных</w:t>
      </w:r>
      <w:r w:rsidRPr="002F095D">
        <w:rPr>
          <w:color w:val="22272F"/>
        </w:rPr>
        <w:t xml:space="preserve"> учреждений </w:t>
      </w:r>
      <w:r>
        <w:rPr>
          <w:color w:val="22272F"/>
        </w:rPr>
        <w:t xml:space="preserve">города Канаш </w:t>
      </w:r>
      <w:r w:rsidRPr="002F095D">
        <w:rPr>
          <w:color w:val="22272F"/>
        </w:rPr>
        <w:t>Чувашской Республики с бухгалтерскими службами.</w:t>
      </w:r>
    </w:p>
    <w:p w:rsidR="00613B18" w:rsidRPr="002F095D" w:rsidRDefault="00613B18" w:rsidP="00613B18">
      <w:pPr>
        <w:pStyle w:val="s1"/>
        <w:ind w:firstLine="709"/>
        <w:contextualSpacing/>
        <w:jc w:val="both"/>
        <w:rPr>
          <w:color w:val="22272F"/>
        </w:rPr>
      </w:pPr>
      <w:r w:rsidRPr="002F095D">
        <w:rPr>
          <w:color w:val="22272F"/>
        </w:rPr>
        <w:t>Подпрограмма реализуется в период с 2019 по 2035 год в три этапа:</w:t>
      </w:r>
    </w:p>
    <w:p w:rsidR="00613B18" w:rsidRPr="002F095D" w:rsidRDefault="00613B18" w:rsidP="00613B18">
      <w:pPr>
        <w:pStyle w:val="s1"/>
        <w:ind w:firstLine="709"/>
        <w:contextualSpacing/>
        <w:jc w:val="both"/>
        <w:rPr>
          <w:color w:val="22272F"/>
        </w:rPr>
      </w:pPr>
      <w:r w:rsidRPr="002F095D">
        <w:rPr>
          <w:color w:val="22272F"/>
        </w:rPr>
        <w:t>1 этап - 2019 - 2025 годы;</w:t>
      </w:r>
    </w:p>
    <w:p w:rsidR="00613B18" w:rsidRPr="002F095D" w:rsidRDefault="00613B18" w:rsidP="00613B18">
      <w:pPr>
        <w:pStyle w:val="s1"/>
        <w:ind w:firstLine="709"/>
        <w:contextualSpacing/>
        <w:jc w:val="both"/>
        <w:rPr>
          <w:color w:val="22272F"/>
        </w:rPr>
      </w:pPr>
      <w:r w:rsidRPr="002F095D">
        <w:rPr>
          <w:color w:val="22272F"/>
        </w:rPr>
        <w:t>2 этап - 2026 - 2030 годы;</w:t>
      </w:r>
    </w:p>
    <w:p w:rsidR="00613B18" w:rsidRPr="002F095D" w:rsidRDefault="00613B18" w:rsidP="00613B18">
      <w:pPr>
        <w:pStyle w:val="s1"/>
        <w:ind w:firstLine="709"/>
        <w:contextualSpacing/>
        <w:jc w:val="both"/>
        <w:rPr>
          <w:color w:val="22272F"/>
        </w:rPr>
      </w:pPr>
      <w:r w:rsidRPr="002F095D">
        <w:rPr>
          <w:color w:val="22272F"/>
        </w:rPr>
        <w:t>3 этап - 2031 - 2035 годы.</w:t>
      </w:r>
    </w:p>
    <w:p w:rsidR="00613B18" w:rsidRPr="002F095D" w:rsidRDefault="00613B18" w:rsidP="00613B18">
      <w:pPr>
        <w:pStyle w:val="s3"/>
        <w:shd w:val="clear" w:color="auto" w:fill="FFFFFF"/>
        <w:jc w:val="center"/>
        <w:rPr>
          <w:color w:val="22272F"/>
        </w:rPr>
      </w:pPr>
      <w:r w:rsidRPr="002F095D">
        <w:rPr>
          <w:color w:val="22272F"/>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613B18" w:rsidRPr="002F095D" w:rsidRDefault="00613B18" w:rsidP="00613B18">
      <w:pPr>
        <w:pStyle w:val="s1"/>
        <w:shd w:val="clear" w:color="auto" w:fill="FFFFFF"/>
        <w:ind w:firstLine="708"/>
        <w:jc w:val="both"/>
        <w:rPr>
          <w:color w:val="22272F"/>
        </w:rPr>
      </w:pPr>
      <w:r w:rsidRPr="002F095D">
        <w:rPr>
          <w:color w:val="22272F"/>
        </w:rPr>
        <w:lastRenderedPageBreak/>
        <w:t xml:space="preserve">Общий объем финансирования мероприятий подпрограммы в 2020 - 2025 годах за счет средств бюджета </w:t>
      </w:r>
      <w:r>
        <w:rPr>
          <w:color w:val="22272F"/>
        </w:rPr>
        <w:t xml:space="preserve">города Канаш </w:t>
      </w:r>
      <w:r w:rsidRPr="002F095D">
        <w:rPr>
          <w:color w:val="22272F"/>
        </w:rPr>
        <w:t xml:space="preserve">составит </w:t>
      </w:r>
      <w:r>
        <w:rPr>
          <w:color w:val="22272F"/>
        </w:rPr>
        <w:t>41 046,2</w:t>
      </w:r>
      <w:r w:rsidRPr="002F095D">
        <w:rPr>
          <w:color w:val="22272F"/>
        </w:rPr>
        <w:t> тыс. рублей, в том числе:</w:t>
      </w:r>
    </w:p>
    <w:p w:rsidR="00613B18" w:rsidRPr="002F095D" w:rsidRDefault="00613B18" w:rsidP="00613B18">
      <w:pPr>
        <w:pStyle w:val="s1"/>
        <w:shd w:val="clear" w:color="auto" w:fill="FFFFFF"/>
        <w:ind w:firstLine="708"/>
        <w:jc w:val="both"/>
        <w:rPr>
          <w:color w:val="22272F"/>
        </w:rPr>
      </w:pPr>
      <w:r w:rsidRPr="002F095D">
        <w:rPr>
          <w:color w:val="22272F"/>
        </w:rPr>
        <w:t>в 2020 году - 0,0 тыс. рублей;</w:t>
      </w:r>
    </w:p>
    <w:p w:rsidR="00613B18" w:rsidRPr="002F095D" w:rsidRDefault="00613B18" w:rsidP="00613B18">
      <w:pPr>
        <w:pStyle w:val="s1"/>
        <w:shd w:val="clear" w:color="auto" w:fill="FFFFFF"/>
        <w:ind w:firstLine="708"/>
        <w:jc w:val="both"/>
        <w:rPr>
          <w:color w:val="22272F"/>
        </w:rPr>
      </w:pPr>
      <w:r w:rsidRPr="002F095D">
        <w:rPr>
          <w:color w:val="22272F"/>
        </w:rPr>
        <w:t xml:space="preserve">в 2021 году </w:t>
      </w:r>
      <w:r>
        <w:rPr>
          <w:color w:val="22272F"/>
        </w:rPr>
        <w:t>–</w:t>
      </w:r>
      <w:r w:rsidRPr="002F095D">
        <w:rPr>
          <w:color w:val="22272F"/>
        </w:rPr>
        <w:t xml:space="preserve"> </w:t>
      </w:r>
      <w:r>
        <w:rPr>
          <w:color w:val="22272F"/>
        </w:rPr>
        <w:t>0,0</w:t>
      </w:r>
      <w:r w:rsidRPr="002F095D">
        <w:rPr>
          <w:color w:val="22272F"/>
        </w:rPr>
        <w:t> тыс. рублей;</w:t>
      </w:r>
    </w:p>
    <w:p w:rsidR="00613B18" w:rsidRPr="002F095D" w:rsidRDefault="00613B18" w:rsidP="00613B18">
      <w:pPr>
        <w:pStyle w:val="s1"/>
        <w:shd w:val="clear" w:color="auto" w:fill="FFFFFF"/>
        <w:ind w:firstLine="708"/>
        <w:jc w:val="both"/>
        <w:rPr>
          <w:color w:val="22272F"/>
        </w:rPr>
      </w:pPr>
      <w:r w:rsidRPr="002F095D">
        <w:rPr>
          <w:color w:val="22272F"/>
        </w:rPr>
        <w:t xml:space="preserve">в 2022 году </w:t>
      </w:r>
      <w:r>
        <w:rPr>
          <w:color w:val="22272F"/>
        </w:rPr>
        <w:t>–</w:t>
      </w:r>
      <w:r w:rsidRPr="002F095D">
        <w:rPr>
          <w:color w:val="22272F"/>
        </w:rPr>
        <w:t xml:space="preserve"> </w:t>
      </w:r>
      <w:r>
        <w:rPr>
          <w:color w:val="22272F"/>
        </w:rPr>
        <w:t>0,0</w:t>
      </w:r>
      <w:r w:rsidRPr="002F095D">
        <w:rPr>
          <w:color w:val="22272F"/>
        </w:rPr>
        <w:t> тыс. рублей;</w:t>
      </w:r>
    </w:p>
    <w:p w:rsidR="00613B18" w:rsidRPr="002F095D" w:rsidRDefault="00613B18" w:rsidP="00613B18">
      <w:pPr>
        <w:pStyle w:val="s1"/>
        <w:shd w:val="clear" w:color="auto" w:fill="FFFFFF"/>
        <w:ind w:firstLine="708"/>
        <w:jc w:val="both"/>
        <w:rPr>
          <w:color w:val="22272F"/>
        </w:rPr>
      </w:pPr>
      <w:r w:rsidRPr="002F095D">
        <w:rPr>
          <w:color w:val="22272F"/>
        </w:rPr>
        <w:t xml:space="preserve">в 2023 году </w:t>
      </w:r>
      <w:r>
        <w:rPr>
          <w:color w:val="22272F"/>
        </w:rPr>
        <w:t>–</w:t>
      </w:r>
      <w:r w:rsidRPr="002F095D">
        <w:rPr>
          <w:color w:val="22272F"/>
        </w:rPr>
        <w:t xml:space="preserve"> </w:t>
      </w:r>
      <w:r>
        <w:rPr>
          <w:color w:val="22272F"/>
        </w:rPr>
        <w:t>0,0</w:t>
      </w:r>
      <w:r w:rsidRPr="002F095D">
        <w:rPr>
          <w:color w:val="22272F"/>
        </w:rPr>
        <w:t> тыс. рублей;</w:t>
      </w:r>
    </w:p>
    <w:p w:rsidR="00613B18" w:rsidRPr="002F095D" w:rsidRDefault="00613B18" w:rsidP="00613B18">
      <w:pPr>
        <w:pStyle w:val="s1"/>
        <w:shd w:val="clear" w:color="auto" w:fill="FFFFFF"/>
        <w:ind w:firstLine="708"/>
        <w:jc w:val="both"/>
        <w:rPr>
          <w:color w:val="22272F"/>
        </w:rPr>
      </w:pPr>
      <w:r w:rsidRPr="002F095D">
        <w:rPr>
          <w:color w:val="22272F"/>
        </w:rPr>
        <w:t xml:space="preserve">в 2024 году </w:t>
      </w:r>
      <w:r>
        <w:rPr>
          <w:color w:val="22272F"/>
        </w:rPr>
        <w:t>–</w:t>
      </w:r>
      <w:r w:rsidRPr="002F095D">
        <w:rPr>
          <w:color w:val="22272F"/>
        </w:rPr>
        <w:t xml:space="preserve"> </w:t>
      </w:r>
      <w:r>
        <w:rPr>
          <w:color w:val="22272F"/>
        </w:rPr>
        <w:t>20 523,1</w:t>
      </w:r>
      <w:r w:rsidRPr="002F095D">
        <w:rPr>
          <w:color w:val="22272F"/>
        </w:rPr>
        <w:t> тыс. рублей;</w:t>
      </w:r>
    </w:p>
    <w:p w:rsidR="00613B18" w:rsidRPr="002F095D" w:rsidRDefault="00613B18" w:rsidP="00613B18">
      <w:pPr>
        <w:pStyle w:val="s1"/>
        <w:shd w:val="clear" w:color="auto" w:fill="FFFFFF"/>
        <w:ind w:firstLine="708"/>
        <w:jc w:val="both"/>
        <w:rPr>
          <w:color w:val="22272F"/>
        </w:rPr>
      </w:pPr>
      <w:r w:rsidRPr="002F095D">
        <w:rPr>
          <w:color w:val="22272F"/>
        </w:rPr>
        <w:t xml:space="preserve">в 2025 году </w:t>
      </w:r>
      <w:r>
        <w:rPr>
          <w:color w:val="22272F"/>
        </w:rPr>
        <w:t>–</w:t>
      </w:r>
      <w:r w:rsidRPr="002F095D">
        <w:rPr>
          <w:color w:val="22272F"/>
        </w:rPr>
        <w:t xml:space="preserve"> </w:t>
      </w:r>
      <w:r>
        <w:rPr>
          <w:color w:val="22272F"/>
        </w:rPr>
        <w:t>20 523,1</w:t>
      </w:r>
      <w:r w:rsidRPr="002F095D">
        <w:rPr>
          <w:color w:val="22272F"/>
        </w:rPr>
        <w:t> тыс. рублей.</w:t>
      </w:r>
    </w:p>
    <w:p w:rsidR="00613B18" w:rsidRPr="002F095D" w:rsidRDefault="00613B18" w:rsidP="00613B18">
      <w:pPr>
        <w:pStyle w:val="s1"/>
        <w:shd w:val="clear" w:color="auto" w:fill="FFFFFF"/>
        <w:ind w:firstLine="709"/>
        <w:contextualSpacing/>
        <w:jc w:val="both"/>
        <w:rPr>
          <w:color w:val="22272F"/>
        </w:rPr>
      </w:pPr>
      <w:r w:rsidRPr="002F095D">
        <w:rPr>
          <w:color w:val="22272F"/>
        </w:rPr>
        <w:t xml:space="preserve">Объемы финансирования подпрограммы подлежат ежегодному уточнению исходя из реальных возможностей бюджета </w:t>
      </w:r>
      <w:r>
        <w:rPr>
          <w:color w:val="22272F"/>
        </w:rPr>
        <w:t>города Канаш</w:t>
      </w:r>
      <w:r w:rsidRPr="002F095D">
        <w:rPr>
          <w:color w:val="22272F"/>
        </w:rPr>
        <w:t>.</w:t>
      </w:r>
    </w:p>
    <w:p w:rsidR="00613B18" w:rsidRPr="006027D8" w:rsidRDefault="00613B18" w:rsidP="00613B18">
      <w:pPr>
        <w:pStyle w:val="s1"/>
        <w:shd w:val="clear" w:color="auto" w:fill="FFFFFF"/>
        <w:ind w:firstLine="709"/>
        <w:contextualSpacing/>
        <w:jc w:val="both"/>
      </w:pPr>
      <w:r w:rsidRPr="002F095D">
        <w:rPr>
          <w:color w:val="22272F"/>
        </w:rPr>
        <w:t>Ресурсное обеспечение реализации подпрограммы за счет всех источников финансирования приведено в </w:t>
      </w:r>
      <w:hyperlink r:id="rId19" w:anchor="/document/22887837/entry/6100" w:history="1">
        <w:r w:rsidRPr="006027D8">
          <w:rPr>
            <w:rStyle w:val="af0"/>
            <w:color w:val="auto"/>
            <w:u w:val="none"/>
          </w:rPr>
          <w:t>приложении</w:t>
        </w:r>
      </w:hyperlink>
      <w:r w:rsidRPr="006027D8">
        <w:t> к настоящей подпрограмме и ежегодно будет уточняться.</w:t>
      </w:r>
    </w:p>
    <w:p w:rsidR="00613B18" w:rsidRDefault="00613B18" w:rsidP="00613B18">
      <w:pPr>
        <w:spacing w:before="100" w:beforeAutospacing="1" w:after="100" w:afterAutospacing="1" w:line="240" w:lineRule="auto"/>
        <w:jc w:val="both"/>
        <w:rPr>
          <w:rFonts w:ascii="Times New Roman" w:eastAsia="Times New Roman" w:hAnsi="Times New Roman" w:cs="Times New Roman"/>
          <w:color w:val="22272F"/>
          <w:sz w:val="24"/>
          <w:szCs w:val="24"/>
          <w:lang w:eastAsia="ru-RU"/>
        </w:rPr>
        <w:sectPr w:rsidR="00613B18" w:rsidSect="00B244C9">
          <w:pgSz w:w="11906" w:h="16838"/>
          <w:pgMar w:top="1134" w:right="851" w:bottom="1134" w:left="1701" w:header="709" w:footer="709" w:gutter="0"/>
          <w:cols w:space="708"/>
          <w:docGrid w:linePitch="360"/>
        </w:sectPr>
      </w:pPr>
    </w:p>
    <w:p w:rsidR="00613B18" w:rsidRDefault="00613B18" w:rsidP="00613B18">
      <w:pPr>
        <w:spacing w:before="100" w:beforeAutospacing="1" w:after="100" w:afterAutospacing="1" w:line="240" w:lineRule="auto"/>
        <w:ind w:left="3538"/>
        <w:contextualSpacing/>
        <w:jc w:val="right"/>
        <w:rPr>
          <w:rFonts w:ascii="Times New Roman" w:hAnsi="Times New Roman" w:cs="Times New Roman"/>
          <w:sz w:val="24"/>
          <w:szCs w:val="24"/>
        </w:rPr>
      </w:pPr>
      <w:r w:rsidRPr="00472411">
        <w:rPr>
          <w:rFonts w:ascii="Times New Roman" w:eastAsia="Times New Roman" w:hAnsi="Times New Roman" w:cs="Times New Roman"/>
          <w:color w:val="22272F"/>
          <w:sz w:val="24"/>
          <w:szCs w:val="24"/>
          <w:lang w:eastAsia="ru-RU"/>
        </w:rPr>
        <w:lastRenderedPageBreak/>
        <w:t>Приложение</w:t>
      </w:r>
      <w:r w:rsidRPr="00472411">
        <w:rPr>
          <w:rFonts w:ascii="Times New Roman" w:eastAsia="Times New Roman" w:hAnsi="Times New Roman" w:cs="Times New Roman"/>
          <w:color w:val="22272F"/>
          <w:sz w:val="24"/>
          <w:szCs w:val="24"/>
          <w:lang w:eastAsia="ru-RU"/>
        </w:rPr>
        <w:br/>
        <w:t>к </w:t>
      </w:r>
      <w:hyperlink r:id="rId20" w:anchor="/document/22887837/entry/4000" w:history="1">
        <w:r w:rsidRPr="00472411">
          <w:rPr>
            <w:rFonts w:ascii="Times New Roman" w:eastAsia="Times New Roman" w:hAnsi="Times New Roman" w:cs="Times New Roman"/>
            <w:sz w:val="24"/>
            <w:szCs w:val="24"/>
            <w:lang w:eastAsia="ru-RU"/>
          </w:rPr>
          <w:t>подпрограмме</w:t>
        </w:r>
      </w:hyperlink>
      <w:r w:rsidRPr="00472411">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r w:rsidRPr="00472411">
        <w:rPr>
          <w:rFonts w:ascii="Times New Roman" w:eastAsia="Times New Roman" w:hAnsi="Times New Roman" w:cs="Times New Roman"/>
          <w:color w:val="22272F"/>
          <w:sz w:val="24"/>
          <w:szCs w:val="24"/>
          <w:lang w:eastAsia="ru-RU"/>
        </w:rPr>
        <w:t>Повышение эффективности</w:t>
      </w:r>
      <w:r w:rsidRPr="00472411">
        <w:rPr>
          <w:rFonts w:ascii="Times New Roman" w:eastAsia="Times New Roman" w:hAnsi="Times New Roman" w:cs="Times New Roman"/>
          <w:color w:val="22272F"/>
          <w:sz w:val="24"/>
          <w:szCs w:val="24"/>
          <w:lang w:eastAsia="ru-RU"/>
        </w:rPr>
        <w:br/>
        <w:t xml:space="preserve">бюджетных расходов </w:t>
      </w:r>
      <w:r>
        <w:rPr>
          <w:rFonts w:ascii="Times New Roman" w:eastAsia="Times New Roman" w:hAnsi="Times New Roman" w:cs="Times New Roman"/>
          <w:color w:val="22272F"/>
          <w:sz w:val="24"/>
          <w:szCs w:val="24"/>
          <w:lang w:eastAsia="ru-RU"/>
        </w:rPr>
        <w:t xml:space="preserve">города Канаш Чувашской </w:t>
      </w:r>
      <w:r w:rsidRPr="00472411">
        <w:rPr>
          <w:rFonts w:ascii="Times New Roman" w:eastAsia="Times New Roman" w:hAnsi="Times New Roman" w:cs="Times New Roman"/>
          <w:color w:val="22272F"/>
          <w:sz w:val="24"/>
          <w:szCs w:val="24"/>
          <w:lang w:eastAsia="ru-RU"/>
        </w:rPr>
        <w:t>Республики</w:t>
      </w:r>
      <w:r>
        <w:rPr>
          <w:rFonts w:ascii="Times New Roman" w:eastAsia="Times New Roman" w:hAnsi="Times New Roman" w:cs="Times New Roman"/>
          <w:color w:val="22272F"/>
          <w:sz w:val="24"/>
          <w:szCs w:val="24"/>
          <w:lang w:eastAsia="ru-RU"/>
        </w:rPr>
        <w:t>»</w:t>
      </w:r>
      <w:r w:rsidRPr="00472411">
        <w:rPr>
          <w:rFonts w:ascii="Times New Roman" w:eastAsia="Times New Roman" w:hAnsi="Times New Roman" w:cs="Times New Roman"/>
          <w:color w:val="22272F"/>
          <w:sz w:val="24"/>
          <w:szCs w:val="24"/>
          <w:lang w:eastAsia="ru-RU"/>
        </w:rPr>
        <w:br/>
      </w:r>
      <w:r>
        <w:rPr>
          <w:rFonts w:ascii="Times New Roman" w:eastAsia="Times New Roman" w:hAnsi="Times New Roman" w:cs="Times New Roman"/>
          <w:color w:val="22272F"/>
          <w:sz w:val="24"/>
          <w:szCs w:val="24"/>
          <w:lang w:eastAsia="ru-RU"/>
        </w:rPr>
        <w:t xml:space="preserve">муниципальной </w:t>
      </w:r>
      <w:r w:rsidRPr="00472411">
        <w:rPr>
          <w:rFonts w:ascii="Times New Roman" w:eastAsia="Times New Roman" w:hAnsi="Times New Roman" w:cs="Times New Roman"/>
          <w:color w:val="22272F"/>
          <w:sz w:val="24"/>
          <w:szCs w:val="24"/>
          <w:lang w:eastAsia="ru-RU"/>
        </w:rPr>
        <w:t>программы</w:t>
      </w:r>
      <w:r w:rsidRPr="00472411">
        <w:rPr>
          <w:rFonts w:ascii="Times New Roman" w:eastAsia="Times New Roman" w:hAnsi="Times New Roman" w:cs="Times New Roman"/>
          <w:color w:val="22272F"/>
          <w:sz w:val="24"/>
          <w:szCs w:val="24"/>
          <w:lang w:eastAsia="ru-RU"/>
        </w:rPr>
        <w:br/>
      </w:r>
      <w:r>
        <w:rPr>
          <w:rFonts w:ascii="Times New Roman" w:eastAsia="Times New Roman" w:hAnsi="Times New Roman" w:cs="Times New Roman"/>
          <w:color w:val="22272F"/>
          <w:sz w:val="24"/>
          <w:szCs w:val="24"/>
          <w:lang w:eastAsia="ru-RU"/>
        </w:rPr>
        <w:t xml:space="preserve">города Канаш </w:t>
      </w:r>
      <w:r w:rsidRPr="00472411">
        <w:rPr>
          <w:rFonts w:ascii="Times New Roman" w:eastAsia="Times New Roman" w:hAnsi="Times New Roman" w:cs="Times New Roman"/>
          <w:color w:val="22272F"/>
          <w:sz w:val="24"/>
          <w:szCs w:val="24"/>
          <w:lang w:eastAsia="ru-RU"/>
        </w:rPr>
        <w:t xml:space="preserve">Чувашской Республики </w:t>
      </w:r>
      <w:r>
        <w:rPr>
          <w:rFonts w:ascii="Times New Roman" w:eastAsia="Times New Roman" w:hAnsi="Times New Roman" w:cs="Times New Roman"/>
          <w:color w:val="22272F"/>
          <w:sz w:val="24"/>
          <w:szCs w:val="24"/>
          <w:lang w:eastAsia="ru-RU"/>
        </w:rPr>
        <w:t>«</w:t>
      </w:r>
      <w:r w:rsidRPr="00472411">
        <w:rPr>
          <w:rFonts w:ascii="Times New Roman" w:hAnsi="Times New Roman" w:cs="Times New Roman"/>
          <w:sz w:val="24"/>
          <w:szCs w:val="24"/>
        </w:rPr>
        <w:t xml:space="preserve"> </w:t>
      </w:r>
      <w:r w:rsidRPr="008F39A1">
        <w:rPr>
          <w:rFonts w:ascii="Times New Roman" w:hAnsi="Times New Roman" w:cs="Times New Roman"/>
          <w:sz w:val="24"/>
          <w:szCs w:val="24"/>
        </w:rPr>
        <w:t xml:space="preserve">Управление </w:t>
      </w:r>
    </w:p>
    <w:p w:rsidR="00613B18" w:rsidRPr="00472411" w:rsidRDefault="00613B18" w:rsidP="00613B18">
      <w:pPr>
        <w:spacing w:before="100" w:beforeAutospacing="1" w:after="100" w:afterAutospacing="1" w:line="240" w:lineRule="auto"/>
        <w:ind w:left="3538"/>
        <w:contextualSpacing/>
        <w:jc w:val="right"/>
        <w:rPr>
          <w:lang w:eastAsia="ru-RU"/>
        </w:rPr>
      </w:pPr>
      <w:r w:rsidRPr="008F39A1">
        <w:rPr>
          <w:rFonts w:ascii="Times New Roman" w:hAnsi="Times New Roman" w:cs="Times New Roman"/>
          <w:sz w:val="24"/>
          <w:szCs w:val="24"/>
        </w:rPr>
        <w:t>общественными финансами и муниципальным долгом города Канаш Чувашской Республики</w:t>
      </w:r>
      <w:r>
        <w:rPr>
          <w:rFonts w:ascii="Times New Roman" w:hAnsi="Times New Roman" w:cs="Times New Roman"/>
          <w:sz w:val="24"/>
          <w:szCs w:val="24"/>
        </w:rPr>
        <w:t>»</w:t>
      </w:r>
    </w:p>
    <w:p w:rsidR="00613B18" w:rsidRDefault="00613B18" w:rsidP="00613B18">
      <w:pPr>
        <w:spacing w:before="100" w:beforeAutospacing="1" w:after="100" w:afterAutospacing="1" w:line="240" w:lineRule="auto"/>
        <w:jc w:val="center"/>
        <w:rPr>
          <w:rFonts w:ascii="Times New Roman" w:eastAsia="Times New Roman" w:hAnsi="Times New Roman" w:cs="Times New Roman"/>
          <w:color w:val="22272F"/>
          <w:sz w:val="24"/>
          <w:szCs w:val="24"/>
          <w:lang w:eastAsia="ru-RU"/>
        </w:rPr>
      </w:pPr>
    </w:p>
    <w:p w:rsidR="00613B18" w:rsidRPr="005767B7" w:rsidRDefault="00613B18" w:rsidP="00613B18">
      <w:pPr>
        <w:spacing w:before="100" w:beforeAutospacing="1" w:after="100" w:afterAutospacing="1" w:line="240" w:lineRule="auto"/>
        <w:contextualSpacing/>
        <w:jc w:val="center"/>
        <w:rPr>
          <w:rFonts w:ascii="Times New Roman" w:hAnsi="Times New Roman" w:cs="Times New Roman"/>
          <w:sz w:val="24"/>
          <w:szCs w:val="24"/>
        </w:rPr>
      </w:pPr>
      <w:r w:rsidRPr="005767B7">
        <w:rPr>
          <w:rFonts w:ascii="Times New Roman" w:eastAsia="Times New Roman" w:hAnsi="Times New Roman" w:cs="Times New Roman"/>
          <w:sz w:val="24"/>
          <w:szCs w:val="24"/>
          <w:lang w:eastAsia="ru-RU"/>
        </w:rPr>
        <w:t>Ресурсное обеспечение</w:t>
      </w:r>
      <w:r w:rsidRPr="005767B7">
        <w:rPr>
          <w:rFonts w:ascii="Times New Roman" w:eastAsia="Times New Roman" w:hAnsi="Times New Roman" w:cs="Times New Roman"/>
          <w:sz w:val="24"/>
          <w:szCs w:val="24"/>
          <w:lang w:eastAsia="ru-RU"/>
        </w:rPr>
        <w:br/>
        <w:t>реализации подпрограммы "Повышение эффективности бюджетных расходов города Канаш Чувашской Республики" муниципальной программы</w:t>
      </w:r>
      <w:r w:rsidRPr="005767B7">
        <w:rPr>
          <w:rFonts w:ascii="Times New Roman" w:eastAsia="Times New Roman" w:hAnsi="Times New Roman" w:cs="Times New Roman"/>
          <w:sz w:val="24"/>
          <w:szCs w:val="24"/>
          <w:lang w:eastAsia="ru-RU"/>
        </w:rPr>
        <w:br/>
        <w:t>города Канаш Чувашской Республики «</w:t>
      </w:r>
      <w:r w:rsidRPr="005767B7">
        <w:rPr>
          <w:rFonts w:ascii="Times New Roman" w:hAnsi="Times New Roman" w:cs="Times New Roman"/>
          <w:sz w:val="24"/>
          <w:szCs w:val="24"/>
        </w:rPr>
        <w:t xml:space="preserve"> Управление</w:t>
      </w:r>
    </w:p>
    <w:p w:rsidR="00613B18" w:rsidRPr="005767B7" w:rsidRDefault="00613B18" w:rsidP="00613B18">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5767B7">
        <w:rPr>
          <w:rFonts w:ascii="Times New Roman" w:hAnsi="Times New Roman" w:cs="Times New Roman"/>
          <w:sz w:val="24"/>
          <w:szCs w:val="24"/>
        </w:rPr>
        <w:t xml:space="preserve">общественными финансами и муниципальным долгом города Канаш Чувашской Республики» </w:t>
      </w:r>
      <w:r w:rsidRPr="005767B7">
        <w:rPr>
          <w:rFonts w:ascii="Times New Roman" w:eastAsia="Times New Roman" w:hAnsi="Times New Roman" w:cs="Times New Roman"/>
          <w:sz w:val="24"/>
          <w:szCs w:val="24"/>
          <w:lang w:eastAsia="ru-RU"/>
        </w:rPr>
        <w:t>за счет всех источников финансирования</w:t>
      </w:r>
    </w:p>
    <w:tbl>
      <w:tblPr>
        <w:tblW w:w="16160" w:type="dxa"/>
        <w:tblInd w:w="-717" w:type="dxa"/>
        <w:tblLayout w:type="fixed"/>
        <w:tblCellMar>
          <w:top w:w="15" w:type="dxa"/>
          <w:left w:w="15" w:type="dxa"/>
          <w:bottom w:w="15" w:type="dxa"/>
          <w:right w:w="15" w:type="dxa"/>
        </w:tblCellMar>
        <w:tblLook w:val="04A0" w:firstRow="1" w:lastRow="0" w:firstColumn="1" w:lastColumn="0" w:noHBand="0" w:noVBand="1"/>
      </w:tblPr>
      <w:tblGrid>
        <w:gridCol w:w="850"/>
        <w:gridCol w:w="850"/>
        <w:gridCol w:w="1419"/>
        <w:gridCol w:w="850"/>
        <w:gridCol w:w="567"/>
        <w:gridCol w:w="745"/>
        <w:gridCol w:w="664"/>
        <w:gridCol w:w="567"/>
        <w:gridCol w:w="852"/>
        <w:gridCol w:w="715"/>
        <w:gridCol w:w="708"/>
        <w:gridCol w:w="853"/>
        <w:gridCol w:w="708"/>
        <w:gridCol w:w="709"/>
        <w:gridCol w:w="992"/>
        <w:gridCol w:w="992"/>
        <w:gridCol w:w="1276"/>
        <w:gridCol w:w="1843"/>
      </w:tblGrid>
      <w:tr w:rsidR="00613B18" w:rsidRPr="00472411" w:rsidTr="00F2402A">
        <w:trPr>
          <w:trHeight w:val="240"/>
        </w:trPr>
        <w:tc>
          <w:tcPr>
            <w:tcW w:w="850" w:type="dxa"/>
            <w:vMerge w:val="restart"/>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ind w:hanging="169"/>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Статус</w:t>
            </w:r>
          </w:p>
        </w:tc>
        <w:tc>
          <w:tcPr>
            <w:tcW w:w="850" w:type="dxa"/>
            <w:vMerge w:val="restart"/>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Наименование</w:t>
            </w:r>
            <w:r>
              <w:rPr>
                <w:rFonts w:ascii="Times New Roman" w:eastAsia="Times New Roman" w:hAnsi="Times New Roman" w:cs="Times New Roman"/>
                <w:sz w:val="16"/>
                <w:szCs w:val="16"/>
                <w:lang w:eastAsia="ru-RU"/>
              </w:rPr>
              <w:t xml:space="preserve"> подпрограммы муниципальной </w:t>
            </w:r>
            <w:r w:rsidRPr="00A42E42">
              <w:rPr>
                <w:rFonts w:ascii="Times New Roman" w:eastAsia="Times New Roman" w:hAnsi="Times New Roman" w:cs="Times New Roman"/>
                <w:sz w:val="16"/>
                <w:szCs w:val="16"/>
                <w:lang w:eastAsia="ru-RU"/>
              </w:rPr>
              <w:t>программы (основного мероприятия, мероприятия)</w:t>
            </w:r>
          </w:p>
        </w:tc>
        <w:tc>
          <w:tcPr>
            <w:tcW w:w="1419" w:type="dxa"/>
            <w:vMerge w:val="restart"/>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Задача подпрограммы муниципальной </w:t>
            </w:r>
            <w:r w:rsidRPr="00A42E42">
              <w:rPr>
                <w:rFonts w:ascii="Times New Roman" w:eastAsia="Times New Roman" w:hAnsi="Times New Roman" w:cs="Times New Roman"/>
                <w:sz w:val="16"/>
                <w:szCs w:val="16"/>
                <w:lang w:eastAsia="ru-RU"/>
              </w:rPr>
              <w:t xml:space="preserve">программы </w:t>
            </w:r>
          </w:p>
        </w:tc>
        <w:tc>
          <w:tcPr>
            <w:tcW w:w="850" w:type="dxa"/>
            <w:vMerge w:val="restart"/>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Ответственный исполнитель, соисполнители, участники</w:t>
            </w:r>
          </w:p>
        </w:tc>
        <w:tc>
          <w:tcPr>
            <w:tcW w:w="2543" w:type="dxa"/>
            <w:gridSpan w:val="4"/>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Код </w:t>
            </w:r>
            <w:hyperlink r:id="rId21" w:anchor="/document/12112604/entry/19" w:history="1">
              <w:r w:rsidRPr="00C71A59">
                <w:rPr>
                  <w:rFonts w:ascii="Times New Roman" w:eastAsia="Times New Roman" w:hAnsi="Times New Roman" w:cs="Times New Roman"/>
                  <w:sz w:val="16"/>
                  <w:szCs w:val="16"/>
                  <w:lang w:eastAsia="ru-RU"/>
                </w:rPr>
                <w:t>бюджетной классификации</w:t>
              </w:r>
            </w:hyperlink>
          </w:p>
        </w:tc>
        <w:tc>
          <w:tcPr>
            <w:tcW w:w="85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Источники финансирования</w:t>
            </w:r>
          </w:p>
        </w:tc>
        <w:tc>
          <w:tcPr>
            <w:tcW w:w="8796" w:type="dxa"/>
            <w:gridSpan w:val="9"/>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Расходы по годам, тыс. рублей</w:t>
            </w:r>
          </w:p>
        </w:tc>
      </w:tr>
      <w:tr w:rsidR="00613B18" w:rsidRPr="00472411" w:rsidTr="00F2402A">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F2402A">
            <w:pPr>
              <w:spacing w:after="0" w:line="240" w:lineRule="auto"/>
              <w:rPr>
                <w:rFonts w:ascii="Times New Roman" w:eastAsia="Times New Roman" w:hAnsi="Times New Roman" w:cs="Times New Roman"/>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F2402A">
            <w:pPr>
              <w:spacing w:after="0" w:line="240" w:lineRule="auto"/>
              <w:rPr>
                <w:rFonts w:ascii="Times New Roman" w:eastAsia="Times New Roman" w:hAnsi="Times New Roman" w:cs="Times New Roman"/>
                <w:sz w:val="16"/>
                <w:szCs w:val="16"/>
                <w:lang w:eastAsia="ru-RU"/>
              </w:rPr>
            </w:pPr>
          </w:p>
        </w:tc>
        <w:tc>
          <w:tcPr>
            <w:tcW w:w="1419"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F2402A">
            <w:pPr>
              <w:spacing w:after="0" w:line="240" w:lineRule="auto"/>
              <w:rPr>
                <w:rFonts w:ascii="Times New Roman" w:eastAsia="Times New Roman" w:hAnsi="Times New Roman" w:cs="Times New Roman"/>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F2402A">
            <w:pPr>
              <w:spacing w:after="0" w:line="240" w:lineRule="auto"/>
              <w:rPr>
                <w:rFonts w:ascii="Times New Roman" w:eastAsia="Times New Roman" w:hAnsi="Times New Roman" w:cs="Times New Roman"/>
                <w:sz w:val="16"/>
                <w:szCs w:val="16"/>
                <w:lang w:eastAsia="ru-RU"/>
              </w:rPr>
            </w:pP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главный распорядитель бюджетных средств</w:t>
            </w:r>
          </w:p>
        </w:tc>
        <w:tc>
          <w:tcPr>
            <w:tcW w:w="74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раздел, подраздел</w:t>
            </w:r>
          </w:p>
        </w:tc>
        <w:tc>
          <w:tcPr>
            <w:tcW w:w="664"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целевая статья расходов</w:t>
            </w: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группа (подгруппа) вида расходов</w:t>
            </w:r>
          </w:p>
        </w:tc>
        <w:tc>
          <w:tcPr>
            <w:tcW w:w="852" w:type="dxa"/>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F2402A">
            <w:pPr>
              <w:spacing w:after="0" w:line="240" w:lineRule="auto"/>
              <w:rPr>
                <w:rFonts w:ascii="Times New Roman" w:eastAsia="Times New Roman" w:hAnsi="Times New Roman" w:cs="Times New Roman"/>
                <w:sz w:val="16"/>
                <w:szCs w:val="16"/>
                <w:lang w:eastAsia="ru-RU"/>
              </w:rPr>
            </w:pPr>
          </w:p>
        </w:tc>
        <w:tc>
          <w:tcPr>
            <w:tcW w:w="71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2019</w:t>
            </w:r>
          </w:p>
        </w:tc>
        <w:tc>
          <w:tcPr>
            <w:tcW w:w="708"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2020</w:t>
            </w:r>
          </w:p>
        </w:tc>
        <w:tc>
          <w:tcPr>
            <w:tcW w:w="853"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2021</w:t>
            </w:r>
          </w:p>
        </w:tc>
        <w:tc>
          <w:tcPr>
            <w:tcW w:w="708"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2022</w:t>
            </w:r>
          </w:p>
        </w:tc>
        <w:tc>
          <w:tcPr>
            <w:tcW w:w="709"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2023</w:t>
            </w:r>
          </w:p>
        </w:tc>
        <w:tc>
          <w:tcPr>
            <w:tcW w:w="99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2024</w:t>
            </w:r>
          </w:p>
        </w:tc>
        <w:tc>
          <w:tcPr>
            <w:tcW w:w="99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2025</w:t>
            </w:r>
          </w:p>
        </w:tc>
        <w:tc>
          <w:tcPr>
            <w:tcW w:w="1276"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2026-2030</w:t>
            </w:r>
          </w:p>
        </w:tc>
        <w:tc>
          <w:tcPr>
            <w:tcW w:w="1843"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2031-2035</w:t>
            </w:r>
          </w:p>
        </w:tc>
      </w:tr>
      <w:tr w:rsidR="00613B18" w:rsidRPr="00A42E42" w:rsidTr="00F2402A">
        <w:tc>
          <w:tcPr>
            <w:tcW w:w="850"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1</w:t>
            </w:r>
          </w:p>
        </w:tc>
        <w:tc>
          <w:tcPr>
            <w:tcW w:w="850"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2</w:t>
            </w:r>
          </w:p>
        </w:tc>
        <w:tc>
          <w:tcPr>
            <w:tcW w:w="1419"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3</w:t>
            </w:r>
          </w:p>
        </w:tc>
        <w:tc>
          <w:tcPr>
            <w:tcW w:w="850"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4</w:t>
            </w: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5</w:t>
            </w:r>
          </w:p>
        </w:tc>
        <w:tc>
          <w:tcPr>
            <w:tcW w:w="74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6</w:t>
            </w:r>
          </w:p>
        </w:tc>
        <w:tc>
          <w:tcPr>
            <w:tcW w:w="664"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7</w:t>
            </w: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8</w:t>
            </w:r>
          </w:p>
        </w:tc>
        <w:tc>
          <w:tcPr>
            <w:tcW w:w="85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9</w:t>
            </w:r>
          </w:p>
        </w:tc>
        <w:tc>
          <w:tcPr>
            <w:tcW w:w="71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10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11</w:t>
            </w:r>
          </w:p>
        </w:tc>
        <w:tc>
          <w:tcPr>
            <w:tcW w:w="853"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12</w:t>
            </w:r>
          </w:p>
        </w:tc>
        <w:tc>
          <w:tcPr>
            <w:tcW w:w="708"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13</w:t>
            </w:r>
          </w:p>
        </w:tc>
        <w:tc>
          <w:tcPr>
            <w:tcW w:w="709"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14</w:t>
            </w:r>
          </w:p>
        </w:tc>
        <w:tc>
          <w:tcPr>
            <w:tcW w:w="99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15</w:t>
            </w:r>
          </w:p>
        </w:tc>
        <w:tc>
          <w:tcPr>
            <w:tcW w:w="99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16</w:t>
            </w:r>
          </w:p>
        </w:tc>
        <w:tc>
          <w:tcPr>
            <w:tcW w:w="1276"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17</w:t>
            </w:r>
          </w:p>
        </w:tc>
        <w:tc>
          <w:tcPr>
            <w:tcW w:w="1843"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18</w:t>
            </w:r>
          </w:p>
        </w:tc>
      </w:tr>
      <w:tr w:rsidR="00613B18" w:rsidRPr="00A42E42" w:rsidTr="00F2402A">
        <w:trPr>
          <w:trHeight w:val="240"/>
        </w:trPr>
        <w:tc>
          <w:tcPr>
            <w:tcW w:w="850" w:type="dxa"/>
            <w:vMerge w:val="restart"/>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Подпрограмма</w:t>
            </w:r>
          </w:p>
        </w:tc>
        <w:tc>
          <w:tcPr>
            <w:tcW w:w="850" w:type="dxa"/>
            <w:vMerge w:val="restart"/>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 xml:space="preserve">"Повышение эффективности бюджетных расходов </w:t>
            </w:r>
            <w:r>
              <w:rPr>
                <w:rFonts w:ascii="Times New Roman" w:eastAsia="Times New Roman" w:hAnsi="Times New Roman" w:cs="Times New Roman"/>
                <w:sz w:val="16"/>
                <w:szCs w:val="16"/>
                <w:lang w:eastAsia="ru-RU"/>
              </w:rPr>
              <w:t xml:space="preserve">города Канаш </w:t>
            </w:r>
            <w:r w:rsidRPr="00A42E42">
              <w:rPr>
                <w:rFonts w:ascii="Times New Roman" w:eastAsia="Times New Roman" w:hAnsi="Times New Roman" w:cs="Times New Roman"/>
                <w:sz w:val="16"/>
                <w:szCs w:val="16"/>
                <w:lang w:eastAsia="ru-RU"/>
              </w:rPr>
              <w:t>Чувашской Республики"</w:t>
            </w:r>
          </w:p>
        </w:tc>
        <w:tc>
          <w:tcPr>
            <w:tcW w:w="1419" w:type="dxa"/>
            <w:vMerge w:val="restart"/>
            <w:tcBorders>
              <w:top w:val="single" w:sz="6" w:space="0" w:color="000000"/>
              <w:left w:val="single" w:sz="6" w:space="0" w:color="000000"/>
              <w:bottom w:val="single" w:sz="6" w:space="0" w:color="000000"/>
              <w:right w:val="single" w:sz="6" w:space="0" w:color="000000"/>
            </w:tcBorders>
            <w:hideMark/>
          </w:tcPr>
          <w:p w:rsidR="00613B18" w:rsidRPr="00747AFF" w:rsidRDefault="00613B18" w:rsidP="00F2402A">
            <w:pPr>
              <w:spacing w:after="0" w:line="240" w:lineRule="auto"/>
              <w:rPr>
                <w:rFonts w:ascii="Times New Roman" w:eastAsia="Times New Roman" w:hAnsi="Times New Roman" w:cs="Times New Roman"/>
                <w:sz w:val="16"/>
                <w:szCs w:val="16"/>
                <w:lang w:eastAsia="ru-RU"/>
              </w:rPr>
            </w:pPr>
            <w:r w:rsidRPr="00747AFF">
              <w:rPr>
                <w:rFonts w:ascii="Times New Roman" w:eastAsia="Times New Roman" w:hAnsi="Times New Roman" w:cs="Times New Roman"/>
                <w:sz w:val="16"/>
                <w:szCs w:val="16"/>
                <w:lang w:eastAsia="ru-RU"/>
              </w:rPr>
              <w:t xml:space="preserve"> повышение качества ведения бюджетного учета, снижение расходов на его организацию, оптимизация численности бухгалтерских работников, унификация и оптимизация процессов взаимодействия структурных подразделений органов местного самоуправления </w:t>
            </w:r>
            <w:r w:rsidRPr="00747AFF">
              <w:rPr>
                <w:rFonts w:ascii="Times New Roman" w:eastAsia="Times New Roman" w:hAnsi="Times New Roman" w:cs="Times New Roman"/>
                <w:sz w:val="16"/>
                <w:szCs w:val="16"/>
                <w:lang w:eastAsia="ru-RU"/>
              </w:rPr>
              <w:lastRenderedPageBreak/>
              <w:t>города Канаш Чувашской Республики с бухгалтерскими службами</w:t>
            </w:r>
          </w:p>
        </w:tc>
        <w:tc>
          <w:tcPr>
            <w:tcW w:w="850" w:type="dxa"/>
            <w:vMerge w:val="restart"/>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lastRenderedPageBreak/>
              <w:t xml:space="preserve">ответственный исполнитель </w:t>
            </w:r>
            <w:r>
              <w:rPr>
                <w:rFonts w:ascii="Times New Roman" w:eastAsia="Times New Roman" w:hAnsi="Times New Roman" w:cs="Times New Roman"/>
                <w:sz w:val="16"/>
                <w:szCs w:val="16"/>
                <w:lang w:eastAsia="ru-RU"/>
              </w:rPr>
              <w:t>–финансовый отдел администрации города Канаш</w:t>
            </w:r>
            <w:r w:rsidRPr="00A42E42">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органы местного самоуправления города Канаш</w:t>
            </w: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992</w:t>
            </w:r>
          </w:p>
        </w:tc>
        <w:tc>
          <w:tcPr>
            <w:tcW w:w="74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664"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Ч420000000</w:t>
            </w: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85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всего</w:t>
            </w:r>
          </w:p>
        </w:tc>
        <w:tc>
          <w:tcPr>
            <w:tcW w:w="71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Default="00613B18" w:rsidP="00F2402A">
            <w:pPr>
              <w:jc w:val="center"/>
            </w:pPr>
            <w:r w:rsidRPr="009D1541">
              <w:rPr>
                <w:rFonts w:ascii="Times New Roman" w:eastAsia="Times New Roman" w:hAnsi="Times New Roman" w:cs="Times New Roman"/>
                <w:sz w:val="16"/>
                <w:szCs w:val="16"/>
                <w:lang w:eastAsia="ru-RU"/>
              </w:rPr>
              <w:t>0,0</w:t>
            </w:r>
          </w:p>
        </w:tc>
        <w:tc>
          <w:tcPr>
            <w:tcW w:w="853" w:type="dxa"/>
            <w:tcBorders>
              <w:top w:val="single" w:sz="6" w:space="0" w:color="000000"/>
              <w:left w:val="single" w:sz="6" w:space="0" w:color="000000"/>
              <w:bottom w:val="single" w:sz="6" w:space="0" w:color="000000"/>
              <w:right w:val="single" w:sz="6" w:space="0" w:color="000000"/>
            </w:tcBorders>
            <w:hideMark/>
          </w:tcPr>
          <w:p w:rsidR="00613B18" w:rsidRDefault="00613B18" w:rsidP="00F2402A">
            <w:pPr>
              <w:jc w:val="center"/>
            </w:pPr>
            <w:r w:rsidRPr="009D1541">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Default="00613B18" w:rsidP="00F2402A">
            <w:pPr>
              <w:jc w:val="center"/>
            </w:pPr>
            <w:r w:rsidRPr="009D1541">
              <w:rPr>
                <w:rFonts w:ascii="Times New Roman" w:eastAsia="Times New Roman" w:hAnsi="Times New Roman" w:cs="Times New Roman"/>
                <w:sz w:val="16"/>
                <w:szCs w:val="16"/>
                <w:lang w:eastAsia="ru-RU"/>
              </w:rPr>
              <w:t>0,0</w:t>
            </w:r>
          </w:p>
        </w:tc>
        <w:tc>
          <w:tcPr>
            <w:tcW w:w="709" w:type="dxa"/>
            <w:tcBorders>
              <w:top w:val="single" w:sz="6" w:space="0" w:color="000000"/>
              <w:left w:val="single" w:sz="6" w:space="0" w:color="000000"/>
              <w:bottom w:val="single" w:sz="6" w:space="0" w:color="000000"/>
              <w:right w:val="single" w:sz="6" w:space="0" w:color="000000"/>
            </w:tcBorders>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bottom w:val="single" w:sz="6" w:space="0" w:color="000000"/>
              <w:right w:val="single" w:sz="6" w:space="0" w:color="000000"/>
            </w:tcBorders>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20 523,1</w:t>
            </w:r>
          </w:p>
        </w:tc>
        <w:tc>
          <w:tcPr>
            <w:tcW w:w="992" w:type="dxa"/>
            <w:tcBorders>
              <w:top w:val="single" w:sz="6" w:space="0" w:color="000000"/>
              <w:left w:val="single" w:sz="6" w:space="0" w:color="000000"/>
              <w:bottom w:val="single" w:sz="6" w:space="0" w:color="000000"/>
              <w:right w:val="single" w:sz="6" w:space="0" w:color="000000"/>
            </w:tcBorders>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20 523,1</w:t>
            </w:r>
          </w:p>
        </w:tc>
        <w:tc>
          <w:tcPr>
            <w:tcW w:w="1276" w:type="dxa"/>
            <w:tcBorders>
              <w:top w:val="single" w:sz="6" w:space="0" w:color="000000"/>
              <w:left w:val="single" w:sz="6" w:space="0" w:color="000000"/>
              <w:bottom w:val="single" w:sz="6" w:space="0" w:color="000000"/>
              <w:right w:val="single" w:sz="6" w:space="0" w:color="000000"/>
            </w:tcBorders>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102615,5</w:t>
            </w:r>
          </w:p>
        </w:tc>
        <w:tc>
          <w:tcPr>
            <w:tcW w:w="1843" w:type="dxa"/>
            <w:tcBorders>
              <w:top w:val="single" w:sz="6" w:space="0" w:color="000000"/>
              <w:left w:val="single" w:sz="6" w:space="0" w:color="000000"/>
              <w:bottom w:val="single" w:sz="6" w:space="0" w:color="000000"/>
              <w:right w:val="single" w:sz="6" w:space="0" w:color="000000"/>
            </w:tcBorders>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102615,5</w:t>
            </w:r>
          </w:p>
        </w:tc>
      </w:tr>
      <w:tr w:rsidR="00613B18" w:rsidRPr="00A42E42" w:rsidTr="00F2402A">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F2402A">
            <w:pPr>
              <w:spacing w:after="0" w:line="240" w:lineRule="auto"/>
              <w:rPr>
                <w:rFonts w:ascii="Times New Roman" w:eastAsia="Times New Roman" w:hAnsi="Times New Roman" w:cs="Times New Roman"/>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F2402A">
            <w:pPr>
              <w:spacing w:after="0" w:line="240" w:lineRule="auto"/>
              <w:rPr>
                <w:rFonts w:ascii="Times New Roman" w:eastAsia="Times New Roman" w:hAnsi="Times New Roman" w:cs="Times New Roman"/>
                <w:sz w:val="16"/>
                <w:szCs w:val="16"/>
                <w:lang w:eastAsia="ru-RU"/>
              </w:rPr>
            </w:pPr>
          </w:p>
        </w:tc>
        <w:tc>
          <w:tcPr>
            <w:tcW w:w="1419" w:type="dxa"/>
            <w:vMerge/>
            <w:tcBorders>
              <w:top w:val="single" w:sz="6" w:space="0" w:color="000000"/>
              <w:left w:val="single" w:sz="6" w:space="0" w:color="000000"/>
              <w:bottom w:val="single" w:sz="6" w:space="0" w:color="000000"/>
              <w:right w:val="single" w:sz="6" w:space="0" w:color="000000"/>
            </w:tcBorders>
            <w:vAlign w:val="center"/>
            <w:hideMark/>
          </w:tcPr>
          <w:p w:rsidR="00613B18" w:rsidRPr="00747AFF" w:rsidRDefault="00613B18" w:rsidP="00F2402A">
            <w:pPr>
              <w:spacing w:after="0" w:line="240" w:lineRule="auto"/>
              <w:rPr>
                <w:rFonts w:ascii="Times New Roman" w:eastAsia="Times New Roman" w:hAnsi="Times New Roman" w:cs="Times New Roman"/>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F2402A">
            <w:pPr>
              <w:spacing w:after="0" w:line="240" w:lineRule="auto"/>
              <w:rPr>
                <w:rFonts w:ascii="Times New Roman" w:eastAsia="Times New Roman" w:hAnsi="Times New Roman" w:cs="Times New Roman"/>
                <w:sz w:val="16"/>
                <w:szCs w:val="16"/>
                <w:lang w:eastAsia="ru-RU"/>
              </w:rPr>
            </w:pP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74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664"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85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федеральный бюджет</w:t>
            </w:r>
          </w:p>
        </w:tc>
        <w:tc>
          <w:tcPr>
            <w:tcW w:w="71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Default="00613B18" w:rsidP="00F2402A">
            <w:pPr>
              <w:jc w:val="center"/>
            </w:pPr>
            <w:r w:rsidRPr="009D1541">
              <w:rPr>
                <w:rFonts w:ascii="Times New Roman" w:eastAsia="Times New Roman" w:hAnsi="Times New Roman" w:cs="Times New Roman"/>
                <w:sz w:val="16"/>
                <w:szCs w:val="16"/>
                <w:lang w:eastAsia="ru-RU"/>
              </w:rPr>
              <w:t>0,0</w:t>
            </w:r>
          </w:p>
        </w:tc>
        <w:tc>
          <w:tcPr>
            <w:tcW w:w="853" w:type="dxa"/>
            <w:tcBorders>
              <w:top w:val="single" w:sz="6" w:space="0" w:color="000000"/>
              <w:left w:val="single" w:sz="6" w:space="0" w:color="000000"/>
              <w:bottom w:val="single" w:sz="6" w:space="0" w:color="000000"/>
              <w:right w:val="single" w:sz="6" w:space="0" w:color="000000"/>
            </w:tcBorders>
            <w:hideMark/>
          </w:tcPr>
          <w:p w:rsidR="00613B18" w:rsidRDefault="00613B18" w:rsidP="00F2402A">
            <w:pPr>
              <w:jc w:val="center"/>
            </w:pPr>
            <w:r w:rsidRPr="009D1541">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Default="00613B18" w:rsidP="00F2402A">
            <w:pPr>
              <w:jc w:val="center"/>
            </w:pPr>
            <w:r w:rsidRPr="009D1541">
              <w:rPr>
                <w:rFonts w:ascii="Times New Roman" w:eastAsia="Times New Roman" w:hAnsi="Times New Roman" w:cs="Times New Roman"/>
                <w:sz w:val="16"/>
                <w:szCs w:val="16"/>
                <w:lang w:eastAsia="ru-RU"/>
              </w:rPr>
              <w:t>0,0</w:t>
            </w:r>
          </w:p>
        </w:tc>
        <w:tc>
          <w:tcPr>
            <w:tcW w:w="709" w:type="dxa"/>
            <w:tcBorders>
              <w:top w:val="single" w:sz="6" w:space="0" w:color="000000"/>
              <w:left w:val="single" w:sz="6" w:space="0" w:color="000000"/>
              <w:bottom w:val="single" w:sz="6" w:space="0" w:color="000000"/>
              <w:right w:val="single" w:sz="6" w:space="0" w:color="000000"/>
            </w:tcBorders>
          </w:tcPr>
          <w:p w:rsidR="00613B18" w:rsidRDefault="00613B18" w:rsidP="00F2402A">
            <w:pPr>
              <w:jc w:val="center"/>
            </w:pPr>
            <w:r w:rsidRPr="00BD3A8E">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bottom w:val="single" w:sz="6" w:space="0" w:color="000000"/>
              <w:right w:val="single" w:sz="6" w:space="0" w:color="000000"/>
            </w:tcBorders>
          </w:tcPr>
          <w:p w:rsidR="00613B18" w:rsidRDefault="00613B18" w:rsidP="00F2402A">
            <w:pPr>
              <w:jc w:val="center"/>
            </w:pPr>
            <w:r w:rsidRPr="0022264A">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bottom w:val="single" w:sz="6" w:space="0" w:color="000000"/>
              <w:right w:val="single" w:sz="6" w:space="0" w:color="000000"/>
            </w:tcBorders>
          </w:tcPr>
          <w:p w:rsidR="00613B18" w:rsidRDefault="00613B18" w:rsidP="00F2402A">
            <w:pPr>
              <w:jc w:val="center"/>
            </w:pPr>
            <w:r w:rsidRPr="0022264A">
              <w:rPr>
                <w:rFonts w:ascii="Times New Roman" w:eastAsia="Times New Roman" w:hAnsi="Times New Roman" w:cs="Times New Roman"/>
                <w:sz w:val="16"/>
                <w:szCs w:val="16"/>
                <w:lang w:eastAsia="ru-RU"/>
              </w:rPr>
              <w:t>0,0</w:t>
            </w:r>
          </w:p>
        </w:tc>
        <w:tc>
          <w:tcPr>
            <w:tcW w:w="1276" w:type="dxa"/>
            <w:tcBorders>
              <w:top w:val="single" w:sz="6" w:space="0" w:color="000000"/>
              <w:left w:val="single" w:sz="6" w:space="0" w:color="000000"/>
              <w:bottom w:val="single" w:sz="6" w:space="0" w:color="000000"/>
              <w:right w:val="single" w:sz="6" w:space="0" w:color="000000"/>
            </w:tcBorders>
          </w:tcPr>
          <w:p w:rsidR="00613B18" w:rsidRDefault="00613B18" w:rsidP="00F2402A">
            <w:pPr>
              <w:jc w:val="center"/>
            </w:pPr>
            <w:r w:rsidRPr="0022264A">
              <w:rPr>
                <w:rFonts w:ascii="Times New Roman" w:eastAsia="Times New Roman" w:hAnsi="Times New Roman" w:cs="Times New Roman"/>
                <w:sz w:val="16"/>
                <w:szCs w:val="16"/>
                <w:lang w:eastAsia="ru-RU"/>
              </w:rPr>
              <w:t>0,0</w:t>
            </w:r>
          </w:p>
        </w:tc>
        <w:tc>
          <w:tcPr>
            <w:tcW w:w="1843" w:type="dxa"/>
            <w:tcBorders>
              <w:top w:val="single" w:sz="6" w:space="0" w:color="000000"/>
              <w:left w:val="single" w:sz="6" w:space="0" w:color="000000"/>
              <w:bottom w:val="single" w:sz="6" w:space="0" w:color="000000"/>
              <w:right w:val="single" w:sz="6" w:space="0" w:color="000000"/>
            </w:tcBorders>
          </w:tcPr>
          <w:p w:rsidR="00613B18" w:rsidRDefault="00613B18" w:rsidP="00F2402A">
            <w:pPr>
              <w:jc w:val="center"/>
            </w:pPr>
            <w:r w:rsidRPr="0022264A">
              <w:rPr>
                <w:rFonts w:ascii="Times New Roman" w:eastAsia="Times New Roman" w:hAnsi="Times New Roman" w:cs="Times New Roman"/>
                <w:sz w:val="16"/>
                <w:szCs w:val="16"/>
                <w:lang w:eastAsia="ru-RU"/>
              </w:rPr>
              <w:t>0,0</w:t>
            </w:r>
          </w:p>
        </w:tc>
      </w:tr>
      <w:tr w:rsidR="00613B18" w:rsidRPr="00A42E42" w:rsidTr="00F2402A">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F2402A">
            <w:pPr>
              <w:spacing w:after="0" w:line="240" w:lineRule="auto"/>
              <w:rPr>
                <w:rFonts w:ascii="Times New Roman" w:eastAsia="Times New Roman" w:hAnsi="Times New Roman" w:cs="Times New Roman"/>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F2402A">
            <w:pPr>
              <w:spacing w:after="0" w:line="240" w:lineRule="auto"/>
              <w:rPr>
                <w:rFonts w:ascii="Times New Roman" w:eastAsia="Times New Roman" w:hAnsi="Times New Roman" w:cs="Times New Roman"/>
                <w:sz w:val="16"/>
                <w:szCs w:val="16"/>
                <w:lang w:eastAsia="ru-RU"/>
              </w:rPr>
            </w:pPr>
          </w:p>
        </w:tc>
        <w:tc>
          <w:tcPr>
            <w:tcW w:w="1419" w:type="dxa"/>
            <w:vMerge/>
            <w:tcBorders>
              <w:top w:val="single" w:sz="6" w:space="0" w:color="000000"/>
              <w:left w:val="single" w:sz="6" w:space="0" w:color="000000"/>
              <w:bottom w:val="single" w:sz="6" w:space="0" w:color="000000"/>
              <w:right w:val="single" w:sz="6" w:space="0" w:color="000000"/>
            </w:tcBorders>
            <w:vAlign w:val="center"/>
            <w:hideMark/>
          </w:tcPr>
          <w:p w:rsidR="00613B18" w:rsidRPr="00747AFF" w:rsidRDefault="00613B18" w:rsidP="00F2402A">
            <w:pPr>
              <w:spacing w:after="0" w:line="240" w:lineRule="auto"/>
              <w:rPr>
                <w:rFonts w:ascii="Times New Roman" w:eastAsia="Times New Roman" w:hAnsi="Times New Roman" w:cs="Times New Roman"/>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F2402A">
            <w:pPr>
              <w:spacing w:after="0" w:line="240" w:lineRule="auto"/>
              <w:rPr>
                <w:rFonts w:ascii="Times New Roman" w:eastAsia="Times New Roman" w:hAnsi="Times New Roman" w:cs="Times New Roman"/>
                <w:sz w:val="16"/>
                <w:szCs w:val="16"/>
                <w:lang w:eastAsia="ru-RU"/>
              </w:rPr>
            </w:pP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74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664"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85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республиканский бюджет Чувашской Республики</w:t>
            </w:r>
          </w:p>
        </w:tc>
        <w:tc>
          <w:tcPr>
            <w:tcW w:w="71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Default="00613B18" w:rsidP="00F2402A">
            <w:pPr>
              <w:jc w:val="center"/>
            </w:pPr>
            <w:r w:rsidRPr="009D1541">
              <w:rPr>
                <w:rFonts w:ascii="Times New Roman" w:eastAsia="Times New Roman" w:hAnsi="Times New Roman" w:cs="Times New Roman"/>
                <w:sz w:val="16"/>
                <w:szCs w:val="16"/>
                <w:lang w:eastAsia="ru-RU"/>
              </w:rPr>
              <w:t>0,0</w:t>
            </w:r>
          </w:p>
        </w:tc>
        <w:tc>
          <w:tcPr>
            <w:tcW w:w="853" w:type="dxa"/>
            <w:tcBorders>
              <w:top w:val="single" w:sz="6" w:space="0" w:color="000000"/>
              <w:left w:val="single" w:sz="6" w:space="0" w:color="000000"/>
              <w:bottom w:val="single" w:sz="6" w:space="0" w:color="000000"/>
              <w:right w:val="single" w:sz="6" w:space="0" w:color="000000"/>
            </w:tcBorders>
            <w:hideMark/>
          </w:tcPr>
          <w:p w:rsidR="00613B18" w:rsidRDefault="00613B18" w:rsidP="00F2402A">
            <w:pPr>
              <w:jc w:val="center"/>
            </w:pPr>
            <w:r w:rsidRPr="009D1541">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Default="00613B18" w:rsidP="00F2402A">
            <w:pPr>
              <w:jc w:val="center"/>
            </w:pPr>
            <w:r w:rsidRPr="009D1541">
              <w:rPr>
                <w:rFonts w:ascii="Times New Roman" w:eastAsia="Times New Roman" w:hAnsi="Times New Roman" w:cs="Times New Roman"/>
                <w:sz w:val="16"/>
                <w:szCs w:val="16"/>
                <w:lang w:eastAsia="ru-RU"/>
              </w:rPr>
              <w:t>0,0</w:t>
            </w:r>
          </w:p>
        </w:tc>
        <w:tc>
          <w:tcPr>
            <w:tcW w:w="709" w:type="dxa"/>
            <w:tcBorders>
              <w:top w:val="single" w:sz="6" w:space="0" w:color="000000"/>
              <w:left w:val="single" w:sz="6" w:space="0" w:color="000000"/>
              <w:bottom w:val="single" w:sz="6" w:space="0" w:color="000000"/>
              <w:right w:val="single" w:sz="6" w:space="0" w:color="000000"/>
            </w:tcBorders>
          </w:tcPr>
          <w:p w:rsidR="00613B18" w:rsidRDefault="00613B18" w:rsidP="00F2402A">
            <w:pPr>
              <w:jc w:val="center"/>
            </w:pPr>
            <w:r w:rsidRPr="00BD3A8E">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bottom w:val="single" w:sz="6" w:space="0" w:color="000000"/>
              <w:right w:val="single" w:sz="6" w:space="0" w:color="000000"/>
            </w:tcBorders>
          </w:tcPr>
          <w:p w:rsidR="00613B18" w:rsidRDefault="00613B18" w:rsidP="00F2402A">
            <w:pPr>
              <w:jc w:val="center"/>
            </w:pPr>
            <w:r w:rsidRPr="0022264A">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bottom w:val="single" w:sz="6" w:space="0" w:color="000000"/>
              <w:right w:val="single" w:sz="6" w:space="0" w:color="000000"/>
            </w:tcBorders>
          </w:tcPr>
          <w:p w:rsidR="00613B18" w:rsidRDefault="00613B18" w:rsidP="00F2402A">
            <w:pPr>
              <w:jc w:val="center"/>
            </w:pPr>
            <w:r w:rsidRPr="0022264A">
              <w:rPr>
                <w:rFonts w:ascii="Times New Roman" w:eastAsia="Times New Roman" w:hAnsi="Times New Roman" w:cs="Times New Roman"/>
                <w:sz w:val="16"/>
                <w:szCs w:val="16"/>
                <w:lang w:eastAsia="ru-RU"/>
              </w:rPr>
              <w:t>0,0</w:t>
            </w:r>
          </w:p>
        </w:tc>
        <w:tc>
          <w:tcPr>
            <w:tcW w:w="1276" w:type="dxa"/>
            <w:tcBorders>
              <w:top w:val="single" w:sz="6" w:space="0" w:color="000000"/>
              <w:left w:val="single" w:sz="6" w:space="0" w:color="000000"/>
              <w:bottom w:val="single" w:sz="6" w:space="0" w:color="000000"/>
              <w:right w:val="single" w:sz="6" w:space="0" w:color="000000"/>
            </w:tcBorders>
          </w:tcPr>
          <w:p w:rsidR="00613B18" w:rsidRDefault="00613B18" w:rsidP="00F2402A">
            <w:pPr>
              <w:jc w:val="center"/>
            </w:pPr>
            <w:r w:rsidRPr="0022264A">
              <w:rPr>
                <w:rFonts w:ascii="Times New Roman" w:eastAsia="Times New Roman" w:hAnsi="Times New Roman" w:cs="Times New Roman"/>
                <w:sz w:val="16"/>
                <w:szCs w:val="16"/>
                <w:lang w:eastAsia="ru-RU"/>
              </w:rPr>
              <w:t>0,0</w:t>
            </w:r>
          </w:p>
        </w:tc>
        <w:tc>
          <w:tcPr>
            <w:tcW w:w="1843" w:type="dxa"/>
            <w:tcBorders>
              <w:top w:val="single" w:sz="6" w:space="0" w:color="000000"/>
              <w:left w:val="single" w:sz="6" w:space="0" w:color="000000"/>
              <w:bottom w:val="single" w:sz="6" w:space="0" w:color="000000"/>
              <w:right w:val="single" w:sz="6" w:space="0" w:color="000000"/>
            </w:tcBorders>
          </w:tcPr>
          <w:p w:rsidR="00613B18" w:rsidRDefault="00613B18" w:rsidP="00F2402A">
            <w:pPr>
              <w:jc w:val="center"/>
            </w:pPr>
            <w:r w:rsidRPr="0022264A">
              <w:rPr>
                <w:rFonts w:ascii="Times New Roman" w:eastAsia="Times New Roman" w:hAnsi="Times New Roman" w:cs="Times New Roman"/>
                <w:sz w:val="16"/>
                <w:szCs w:val="16"/>
                <w:lang w:eastAsia="ru-RU"/>
              </w:rPr>
              <w:t>0,0</w:t>
            </w:r>
          </w:p>
        </w:tc>
      </w:tr>
      <w:tr w:rsidR="00613B18" w:rsidRPr="00A42E42" w:rsidTr="00F2402A">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F2402A">
            <w:pPr>
              <w:spacing w:after="0" w:line="240" w:lineRule="auto"/>
              <w:rPr>
                <w:rFonts w:ascii="Times New Roman" w:eastAsia="Times New Roman" w:hAnsi="Times New Roman" w:cs="Times New Roman"/>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F2402A">
            <w:pPr>
              <w:spacing w:after="0" w:line="240" w:lineRule="auto"/>
              <w:rPr>
                <w:rFonts w:ascii="Times New Roman" w:eastAsia="Times New Roman" w:hAnsi="Times New Roman" w:cs="Times New Roman"/>
                <w:sz w:val="16"/>
                <w:szCs w:val="16"/>
                <w:lang w:eastAsia="ru-RU"/>
              </w:rPr>
            </w:pPr>
          </w:p>
        </w:tc>
        <w:tc>
          <w:tcPr>
            <w:tcW w:w="1419" w:type="dxa"/>
            <w:vMerge/>
            <w:tcBorders>
              <w:top w:val="single" w:sz="6" w:space="0" w:color="000000"/>
              <w:left w:val="single" w:sz="6" w:space="0" w:color="000000"/>
              <w:bottom w:val="single" w:sz="6" w:space="0" w:color="000000"/>
              <w:right w:val="single" w:sz="6" w:space="0" w:color="000000"/>
            </w:tcBorders>
            <w:vAlign w:val="center"/>
            <w:hideMark/>
          </w:tcPr>
          <w:p w:rsidR="00613B18" w:rsidRPr="00747AFF" w:rsidRDefault="00613B18" w:rsidP="00F2402A">
            <w:pPr>
              <w:spacing w:after="0" w:line="240" w:lineRule="auto"/>
              <w:rPr>
                <w:rFonts w:ascii="Times New Roman" w:eastAsia="Times New Roman" w:hAnsi="Times New Roman" w:cs="Times New Roman"/>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F2402A">
            <w:pPr>
              <w:spacing w:after="0" w:line="240" w:lineRule="auto"/>
              <w:rPr>
                <w:rFonts w:ascii="Times New Roman" w:eastAsia="Times New Roman" w:hAnsi="Times New Roman" w:cs="Times New Roman"/>
                <w:sz w:val="16"/>
                <w:szCs w:val="16"/>
                <w:lang w:eastAsia="ru-RU"/>
              </w:rPr>
            </w:pP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74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664"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85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б</w:t>
            </w:r>
            <w:r w:rsidRPr="00A42E42">
              <w:rPr>
                <w:rFonts w:ascii="Times New Roman" w:eastAsia="Times New Roman" w:hAnsi="Times New Roman" w:cs="Times New Roman"/>
                <w:sz w:val="16"/>
                <w:szCs w:val="16"/>
                <w:lang w:eastAsia="ru-RU"/>
              </w:rPr>
              <w:t>юджет</w:t>
            </w:r>
            <w:r>
              <w:rPr>
                <w:rFonts w:ascii="Times New Roman" w:eastAsia="Times New Roman" w:hAnsi="Times New Roman" w:cs="Times New Roman"/>
                <w:sz w:val="16"/>
                <w:szCs w:val="16"/>
                <w:lang w:eastAsia="ru-RU"/>
              </w:rPr>
              <w:t xml:space="preserve"> города Канаш</w:t>
            </w:r>
          </w:p>
        </w:tc>
        <w:tc>
          <w:tcPr>
            <w:tcW w:w="71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Default="00613B18" w:rsidP="00F2402A">
            <w:pPr>
              <w:jc w:val="center"/>
            </w:pPr>
            <w:r w:rsidRPr="009D1541">
              <w:rPr>
                <w:rFonts w:ascii="Times New Roman" w:eastAsia="Times New Roman" w:hAnsi="Times New Roman" w:cs="Times New Roman"/>
                <w:sz w:val="16"/>
                <w:szCs w:val="16"/>
                <w:lang w:eastAsia="ru-RU"/>
              </w:rPr>
              <w:t>0,0</w:t>
            </w:r>
          </w:p>
        </w:tc>
        <w:tc>
          <w:tcPr>
            <w:tcW w:w="853" w:type="dxa"/>
            <w:tcBorders>
              <w:top w:val="single" w:sz="6" w:space="0" w:color="000000"/>
              <w:left w:val="single" w:sz="6" w:space="0" w:color="000000"/>
              <w:bottom w:val="single" w:sz="6" w:space="0" w:color="000000"/>
              <w:right w:val="single" w:sz="6" w:space="0" w:color="000000"/>
            </w:tcBorders>
            <w:hideMark/>
          </w:tcPr>
          <w:p w:rsidR="00613B18" w:rsidRDefault="00613B18" w:rsidP="00F2402A">
            <w:pPr>
              <w:jc w:val="center"/>
            </w:pPr>
            <w:r w:rsidRPr="009D1541">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Default="00613B18" w:rsidP="00F2402A">
            <w:pPr>
              <w:jc w:val="center"/>
            </w:pPr>
            <w:r w:rsidRPr="009D1541">
              <w:rPr>
                <w:rFonts w:ascii="Times New Roman" w:eastAsia="Times New Roman" w:hAnsi="Times New Roman" w:cs="Times New Roman"/>
                <w:sz w:val="16"/>
                <w:szCs w:val="16"/>
                <w:lang w:eastAsia="ru-RU"/>
              </w:rPr>
              <w:t>0,0</w:t>
            </w:r>
          </w:p>
        </w:tc>
        <w:tc>
          <w:tcPr>
            <w:tcW w:w="709"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20 523,1</w:t>
            </w:r>
          </w:p>
        </w:tc>
        <w:tc>
          <w:tcPr>
            <w:tcW w:w="99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20 523,1</w:t>
            </w:r>
          </w:p>
        </w:tc>
        <w:tc>
          <w:tcPr>
            <w:tcW w:w="1276"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102615,5</w:t>
            </w:r>
          </w:p>
        </w:tc>
        <w:tc>
          <w:tcPr>
            <w:tcW w:w="1843"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102615,5</w:t>
            </w:r>
          </w:p>
        </w:tc>
      </w:tr>
      <w:tr w:rsidR="00613B18" w:rsidRPr="00A42E42" w:rsidTr="00F2402A">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F2402A">
            <w:pPr>
              <w:spacing w:after="0" w:line="240" w:lineRule="auto"/>
              <w:rPr>
                <w:rFonts w:ascii="Times New Roman" w:eastAsia="Times New Roman" w:hAnsi="Times New Roman" w:cs="Times New Roman"/>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F2402A">
            <w:pPr>
              <w:spacing w:after="0" w:line="240" w:lineRule="auto"/>
              <w:rPr>
                <w:rFonts w:ascii="Times New Roman" w:eastAsia="Times New Roman" w:hAnsi="Times New Roman" w:cs="Times New Roman"/>
                <w:sz w:val="16"/>
                <w:szCs w:val="16"/>
                <w:lang w:eastAsia="ru-RU"/>
              </w:rPr>
            </w:pPr>
          </w:p>
        </w:tc>
        <w:tc>
          <w:tcPr>
            <w:tcW w:w="1419" w:type="dxa"/>
            <w:vMerge/>
            <w:tcBorders>
              <w:top w:val="single" w:sz="6" w:space="0" w:color="000000"/>
              <w:left w:val="single" w:sz="6" w:space="0" w:color="000000"/>
              <w:bottom w:val="single" w:sz="6" w:space="0" w:color="000000"/>
              <w:right w:val="single" w:sz="6" w:space="0" w:color="000000"/>
            </w:tcBorders>
            <w:vAlign w:val="center"/>
            <w:hideMark/>
          </w:tcPr>
          <w:p w:rsidR="00613B18" w:rsidRPr="00747AFF" w:rsidRDefault="00613B18" w:rsidP="00F2402A">
            <w:pPr>
              <w:spacing w:after="0" w:line="240" w:lineRule="auto"/>
              <w:rPr>
                <w:rFonts w:ascii="Times New Roman" w:eastAsia="Times New Roman" w:hAnsi="Times New Roman" w:cs="Times New Roman"/>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F2402A">
            <w:pPr>
              <w:spacing w:after="0" w:line="240" w:lineRule="auto"/>
              <w:rPr>
                <w:rFonts w:ascii="Times New Roman" w:eastAsia="Times New Roman" w:hAnsi="Times New Roman" w:cs="Times New Roman"/>
                <w:sz w:val="16"/>
                <w:szCs w:val="16"/>
                <w:lang w:eastAsia="ru-RU"/>
              </w:rPr>
            </w:pP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74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664"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85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внебюджетные источники</w:t>
            </w:r>
          </w:p>
        </w:tc>
        <w:tc>
          <w:tcPr>
            <w:tcW w:w="71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0,0</w:t>
            </w:r>
          </w:p>
        </w:tc>
        <w:tc>
          <w:tcPr>
            <w:tcW w:w="853"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0,0</w:t>
            </w:r>
          </w:p>
        </w:tc>
        <w:tc>
          <w:tcPr>
            <w:tcW w:w="709"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0,0</w:t>
            </w:r>
          </w:p>
        </w:tc>
        <w:tc>
          <w:tcPr>
            <w:tcW w:w="1276"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0,0</w:t>
            </w:r>
          </w:p>
        </w:tc>
        <w:tc>
          <w:tcPr>
            <w:tcW w:w="1843"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0,0</w:t>
            </w:r>
          </w:p>
        </w:tc>
      </w:tr>
      <w:tr w:rsidR="00613B18" w:rsidRPr="00C71A59" w:rsidTr="00F2402A">
        <w:tc>
          <w:tcPr>
            <w:tcW w:w="16160" w:type="dxa"/>
            <w:gridSpan w:val="18"/>
            <w:tcBorders>
              <w:top w:val="single" w:sz="6" w:space="0" w:color="000000"/>
              <w:left w:val="single" w:sz="6" w:space="0" w:color="000000"/>
              <w:bottom w:val="single" w:sz="6" w:space="0" w:color="000000"/>
              <w:right w:val="single" w:sz="6" w:space="0" w:color="000000"/>
            </w:tcBorders>
            <w:hideMark/>
          </w:tcPr>
          <w:p w:rsidR="00613B18" w:rsidRPr="00747AFF" w:rsidRDefault="00613B18" w:rsidP="00F2402A">
            <w:pPr>
              <w:spacing w:after="0" w:line="240" w:lineRule="auto"/>
              <w:jc w:val="center"/>
              <w:rPr>
                <w:rFonts w:ascii="Times New Roman" w:eastAsia="Times New Roman" w:hAnsi="Times New Roman" w:cs="Times New Roman"/>
                <w:sz w:val="16"/>
                <w:szCs w:val="16"/>
                <w:lang w:eastAsia="ru-RU"/>
              </w:rPr>
            </w:pPr>
            <w:r w:rsidRPr="00747AFF">
              <w:rPr>
                <w:rFonts w:ascii="Times New Roman" w:eastAsia="Times New Roman" w:hAnsi="Times New Roman" w:cs="Times New Roman"/>
                <w:sz w:val="16"/>
                <w:szCs w:val="16"/>
                <w:lang w:eastAsia="ru-RU"/>
              </w:rPr>
              <w:t>Цель "Повышение эффективности бюджетных расходов города Канаш Чувашской Республики на основе дальнейшего совершенствования бюджетных правоотношений и механизмов использования бюджетных средств"</w:t>
            </w:r>
          </w:p>
        </w:tc>
      </w:tr>
      <w:tr w:rsidR="00613B18" w:rsidRPr="00C71A59" w:rsidTr="00F2402A">
        <w:trPr>
          <w:trHeight w:val="240"/>
        </w:trPr>
        <w:tc>
          <w:tcPr>
            <w:tcW w:w="850"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Основное мероприятие 1</w:t>
            </w:r>
          </w:p>
        </w:tc>
        <w:tc>
          <w:tcPr>
            <w:tcW w:w="850"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w:t>
            </w:r>
          </w:p>
        </w:tc>
        <w:tc>
          <w:tcPr>
            <w:tcW w:w="1419" w:type="dxa"/>
            <w:tcBorders>
              <w:top w:val="single" w:sz="6" w:space="0" w:color="000000"/>
              <w:left w:val="single" w:sz="6" w:space="0" w:color="000000"/>
              <w:bottom w:val="single" w:sz="6" w:space="0" w:color="000000"/>
              <w:right w:val="single" w:sz="6" w:space="0" w:color="000000"/>
            </w:tcBorders>
            <w:hideMark/>
          </w:tcPr>
          <w:p w:rsidR="00613B18" w:rsidRPr="00747AFF" w:rsidRDefault="00613B18" w:rsidP="00F2402A">
            <w:pPr>
              <w:spacing w:after="0" w:line="240" w:lineRule="auto"/>
              <w:rPr>
                <w:rFonts w:ascii="Times New Roman" w:eastAsia="Times New Roman" w:hAnsi="Times New Roman" w:cs="Times New Roman"/>
                <w:sz w:val="16"/>
                <w:szCs w:val="16"/>
                <w:lang w:eastAsia="ru-RU"/>
              </w:rPr>
            </w:pPr>
            <w:r w:rsidRPr="00747AFF">
              <w:rPr>
                <w:rFonts w:ascii="Times New Roman" w:eastAsia="Times New Roman" w:hAnsi="Times New Roman" w:cs="Times New Roman"/>
                <w:sz w:val="16"/>
                <w:szCs w:val="16"/>
                <w:lang w:eastAsia="ru-RU"/>
              </w:rPr>
              <w:t>повышение качества ведения бюджетного учета, снижение расходов на его организацию, оптимизация численности бухгалтерских работников, унификация и оптимизация процессов взаимодействия структурных подразделений органов местного самоуправления города Канаш Чувашской Республики с бухгалтерскими службами, а также с учетом приоритетности финансирования региональных проектов</w:t>
            </w:r>
          </w:p>
        </w:tc>
        <w:tc>
          <w:tcPr>
            <w:tcW w:w="850"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 xml:space="preserve">ответственный исполнитель </w:t>
            </w:r>
            <w:r>
              <w:rPr>
                <w:rFonts w:ascii="Times New Roman" w:eastAsia="Times New Roman" w:hAnsi="Times New Roman" w:cs="Times New Roman"/>
                <w:sz w:val="16"/>
                <w:szCs w:val="16"/>
                <w:lang w:eastAsia="ru-RU"/>
              </w:rPr>
              <w:t>–</w:t>
            </w:r>
            <w:r w:rsidRPr="00A42E42">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финансовый отдел администрации города Канаш</w:t>
            </w: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74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664"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Ч42</w:t>
            </w:r>
            <w:r>
              <w:rPr>
                <w:rFonts w:ascii="Times New Roman" w:eastAsia="Times New Roman" w:hAnsi="Times New Roman" w:cs="Times New Roman"/>
                <w:sz w:val="16"/>
                <w:szCs w:val="16"/>
                <w:lang w:eastAsia="ru-RU"/>
              </w:rPr>
              <w:t>10</w:t>
            </w:r>
            <w:r w:rsidRPr="00A42E42">
              <w:rPr>
                <w:rFonts w:ascii="Times New Roman" w:eastAsia="Times New Roman" w:hAnsi="Times New Roman" w:cs="Times New Roman"/>
                <w:sz w:val="16"/>
                <w:szCs w:val="16"/>
                <w:lang w:eastAsia="ru-RU"/>
              </w:rPr>
              <w:t>00000</w:t>
            </w: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85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всего</w:t>
            </w:r>
          </w:p>
        </w:tc>
        <w:tc>
          <w:tcPr>
            <w:tcW w:w="715" w:type="dxa"/>
            <w:tcBorders>
              <w:top w:val="single" w:sz="6" w:space="0" w:color="000000"/>
              <w:left w:val="single" w:sz="6" w:space="0" w:color="000000"/>
              <w:bottom w:val="single" w:sz="6" w:space="0" w:color="000000"/>
              <w:right w:val="single" w:sz="6" w:space="0" w:color="000000"/>
            </w:tcBorders>
            <w:hideMark/>
          </w:tcPr>
          <w:p w:rsidR="00613B18" w:rsidRDefault="00613B18" w:rsidP="00F2402A">
            <w:pPr>
              <w:jc w:val="center"/>
            </w:pPr>
            <w:r w:rsidRPr="007E2F95">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Default="00613B18" w:rsidP="00F2402A">
            <w:pPr>
              <w:jc w:val="center"/>
            </w:pPr>
            <w:r w:rsidRPr="007E2F95">
              <w:rPr>
                <w:rFonts w:ascii="Times New Roman" w:eastAsia="Times New Roman" w:hAnsi="Times New Roman" w:cs="Times New Roman"/>
                <w:sz w:val="16"/>
                <w:szCs w:val="16"/>
                <w:lang w:eastAsia="ru-RU"/>
              </w:rPr>
              <w:t>0,0</w:t>
            </w:r>
          </w:p>
        </w:tc>
        <w:tc>
          <w:tcPr>
            <w:tcW w:w="853" w:type="dxa"/>
            <w:tcBorders>
              <w:top w:val="single" w:sz="6" w:space="0" w:color="000000"/>
              <w:left w:val="single" w:sz="6" w:space="0" w:color="000000"/>
              <w:bottom w:val="single" w:sz="6" w:space="0" w:color="000000"/>
              <w:right w:val="single" w:sz="6" w:space="0" w:color="000000"/>
            </w:tcBorders>
            <w:hideMark/>
          </w:tcPr>
          <w:p w:rsidR="00613B18" w:rsidRDefault="00613B18" w:rsidP="00F2402A">
            <w:pPr>
              <w:jc w:val="center"/>
            </w:pPr>
            <w:r w:rsidRPr="007E2F95">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Default="00613B18" w:rsidP="00F2402A">
            <w:pPr>
              <w:jc w:val="center"/>
            </w:pPr>
            <w:r w:rsidRPr="007E2F95">
              <w:rPr>
                <w:rFonts w:ascii="Times New Roman" w:eastAsia="Times New Roman" w:hAnsi="Times New Roman" w:cs="Times New Roman"/>
                <w:sz w:val="16"/>
                <w:szCs w:val="16"/>
                <w:lang w:eastAsia="ru-RU"/>
              </w:rPr>
              <w:t>0,0</w:t>
            </w:r>
          </w:p>
        </w:tc>
        <w:tc>
          <w:tcPr>
            <w:tcW w:w="709" w:type="dxa"/>
            <w:tcBorders>
              <w:top w:val="single" w:sz="6" w:space="0" w:color="000000"/>
              <w:left w:val="single" w:sz="6" w:space="0" w:color="000000"/>
              <w:bottom w:val="single" w:sz="6" w:space="0" w:color="000000"/>
              <w:right w:val="single" w:sz="6" w:space="0" w:color="000000"/>
            </w:tcBorders>
            <w:hideMark/>
          </w:tcPr>
          <w:p w:rsidR="00613B18" w:rsidRPr="00C71A59" w:rsidRDefault="00613B18" w:rsidP="00F2402A">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20 523,1</w:t>
            </w:r>
          </w:p>
        </w:tc>
        <w:tc>
          <w:tcPr>
            <w:tcW w:w="99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20 523,1</w:t>
            </w:r>
          </w:p>
        </w:tc>
        <w:tc>
          <w:tcPr>
            <w:tcW w:w="1276"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102615,5</w:t>
            </w:r>
          </w:p>
        </w:tc>
        <w:tc>
          <w:tcPr>
            <w:tcW w:w="1843"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102615,5</w:t>
            </w:r>
          </w:p>
        </w:tc>
      </w:tr>
    </w:tbl>
    <w:p w:rsidR="00613B18" w:rsidRDefault="00613B18" w:rsidP="00613B18">
      <w:pPr>
        <w:spacing w:after="0" w:line="240" w:lineRule="auto"/>
        <w:rPr>
          <w:rFonts w:ascii="Times New Roman" w:eastAsia="Times New Roman" w:hAnsi="Times New Roman" w:cs="Times New Roman"/>
          <w:sz w:val="16"/>
          <w:szCs w:val="16"/>
          <w:lang w:eastAsia="ru-RU"/>
        </w:rPr>
        <w:sectPr w:rsidR="00613B18" w:rsidSect="005421FD">
          <w:pgSz w:w="16838" w:h="11906" w:orient="landscape"/>
          <w:pgMar w:top="1701" w:right="1134" w:bottom="851" w:left="1134" w:header="709" w:footer="709" w:gutter="0"/>
          <w:cols w:space="708"/>
          <w:docGrid w:linePitch="360"/>
        </w:sectPr>
      </w:pPr>
    </w:p>
    <w:tbl>
      <w:tblPr>
        <w:tblW w:w="16160" w:type="dxa"/>
        <w:tblInd w:w="-717" w:type="dxa"/>
        <w:tblLayout w:type="fixed"/>
        <w:tblCellMar>
          <w:top w:w="15" w:type="dxa"/>
          <w:left w:w="15" w:type="dxa"/>
          <w:bottom w:w="15" w:type="dxa"/>
          <w:right w:w="15" w:type="dxa"/>
        </w:tblCellMar>
        <w:tblLook w:val="04A0" w:firstRow="1" w:lastRow="0" w:firstColumn="1" w:lastColumn="0" w:noHBand="0" w:noVBand="1"/>
      </w:tblPr>
      <w:tblGrid>
        <w:gridCol w:w="850"/>
        <w:gridCol w:w="850"/>
        <w:gridCol w:w="1419"/>
        <w:gridCol w:w="850"/>
        <w:gridCol w:w="567"/>
        <w:gridCol w:w="745"/>
        <w:gridCol w:w="664"/>
        <w:gridCol w:w="567"/>
        <w:gridCol w:w="852"/>
        <w:gridCol w:w="9"/>
        <w:gridCol w:w="706"/>
        <w:gridCol w:w="9"/>
        <w:gridCol w:w="699"/>
        <w:gridCol w:w="9"/>
        <w:gridCol w:w="844"/>
        <w:gridCol w:w="708"/>
        <w:gridCol w:w="709"/>
        <w:gridCol w:w="992"/>
        <w:gridCol w:w="992"/>
        <w:gridCol w:w="1276"/>
        <w:gridCol w:w="1843"/>
      </w:tblGrid>
      <w:tr w:rsidR="00613B18" w:rsidRPr="00C71A59" w:rsidTr="00F2402A">
        <w:tc>
          <w:tcPr>
            <w:tcW w:w="850" w:type="dxa"/>
            <w:vMerge w:val="restart"/>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F2402A">
            <w:pPr>
              <w:spacing w:after="0" w:line="240" w:lineRule="auto"/>
              <w:rPr>
                <w:rFonts w:ascii="Times New Roman" w:eastAsia="Times New Roman" w:hAnsi="Times New Roman" w:cs="Times New Roman"/>
                <w:sz w:val="16"/>
                <w:szCs w:val="16"/>
                <w:lang w:eastAsia="ru-RU"/>
              </w:rPr>
            </w:pPr>
          </w:p>
        </w:tc>
        <w:tc>
          <w:tcPr>
            <w:tcW w:w="850" w:type="dxa"/>
            <w:vMerge w:val="restart"/>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F2402A">
            <w:pPr>
              <w:spacing w:after="0" w:line="240" w:lineRule="auto"/>
              <w:rPr>
                <w:rFonts w:ascii="Times New Roman" w:eastAsia="Times New Roman" w:hAnsi="Times New Roman" w:cs="Times New Roman"/>
                <w:sz w:val="16"/>
                <w:szCs w:val="16"/>
                <w:lang w:eastAsia="ru-RU"/>
              </w:rPr>
            </w:pPr>
          </w:p>
        </w:tc>
        <w:tc>
          <w:tcPr>
            <w:tcW w:w="1419" w:type="dxa"/>
            <w:vMerge w:val="restart"/>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F2402A">
            <w:pPr>
              <w:spacing w:after="0" w:line="240" w:lineRule="auto"/>
              <w:rPr>
                <w:rFonts w:ascii="Times New Roman" w:eastAsia="Times New Roman" w:hAnsi="Times New Roman" w:cs="Times New Roman"/>
                <w:sz w:val="16"/>
                <w:szCs w:val="16"/>
                <w:lang w:eastAsia="ru-RU"/>
              </w:rPr>
            </w:pPr>
          </w:p>
        </w:tc>
        <w:tc>
          <w:tcPr>
            <w:tcW w:w="850" w:type="dxa"/>
            <w:vMerge w:val="restart"/>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F2402A">
            <w:pPr>
              <w:spacing w:after="0" w:line="240" w:lineRule="auto"/>
              <w:rPr>
                <w:rFonts w:ascii="Times New Roman" w:eastAsia="Times New Roman" w:hAnsi="Times New Roman" w:cs="Times New Roman"/>
                <w:sz w:val="16"/>
                <w:szCs w:val="16"/>
                <w:lang w:eastAsia="ru-RU"/>
              </w:rPr>
            </w:pP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74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664"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85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федеральный бюджет</w:t>
            </w:r>
          </w:p>
        </w:tc>
        <w:tc>
          <w:tcPr>
            <w:tcW w:w="715" w:type="dxa"/>
            <w:gridSpan w:val="2"/>
            <w:tcBorders>
              <w:top w:val="single" w:sz="6" w:space="0" w:color="000000"/>
              <w:left w:val="single" w:sz="6" w:space="0" w:color="000000"/>
              <w:bottom w:val="single" w:sz="6" w:space="0" w:color="000000"/>
              <w:right w:val="single" w:sz="6" w:space="0" w:color="000000"/>
            </w:tcBorders>
            <w:hideMark/>
          </w:tcPr>
          <w:p w:rsidR="00613B18" w:rsidRDefault="00613B18" w:rsidP="00F2402A">
            <w:pPr>
              <w:jc w:val="center"/>
            </w:pPr>
            <w:r w:rsidRPr="007E2F95">
              <w:rPr>
                <w:rFonts w:ascii="Times New Roman" w:eastAsia="Times New Roman" w:hAnsi="Times New Roman" w:cs="Times New Roman"/>
                <w:sz w:val="16"/>
                <w:szCs w:val="16"/>
                <w:lang w:eastAsia="ru-RU"/>
              </w:rPr>
              <w:t>0,0</w:t>
            </w:r>
          </w:p>
        </w:tc>
        <w:tc>
          <w:tcPr>
            <w:tcW w:w="708" w:type="dxa"/>
            <w:gridSpan w:val="2"/>
            <w:tcBorders>
              <w:top w:val="single" w:sz="6" w:space="0" w:color="000000"/>
              <w:left w:val="single" w:sz="6" w:space="0" w:color="000000"/>
              <w:bottom w:val="single" w:sz="6" w:space="0" w:color="000000"/>
              <w:right w:val="single" w:sz="6" w:space="0" w:color="000000"/>
            </w:tcBorders>
            <w:hideMark/>
          </w:tcPr>
          <w:p w:rsidR="00613B18" w:rsidRDefault="00613B18" w:rsidP="00F2402A">
            <w:pPr>
              <w:jc w:val="center"/>
            </w:pPr>
            <w:r w:rsidRPr="007E2F95">
              <w:rPr>
                <w:rFonts w:ascii="Times New Roman" w:eastAsia="Times New Roman" w:hAnsi="Times New Roman" w:cs="Times New Roman"/>
                <w:sz w:val="16"/>
                <w:szCs w:val="16"/>
                <w:lang w:eastAsia="ru-RU"/>
              </w:rPr>
              <w:t>0,0</w:t>
            </w:r>
          </w:p>
        </w:tc>
        <w:tc>
          <w:tcPr>
            <w:tcW w:w="853" w:type="dxa"/>
            <w:gridSpan w:val="2"/>
            <w:tcBorders>
              <w:top w:val="single" w:sz="6" w:space="0" w:color="000000"/>
              <w:left w:val="single" w:sz="6" w:space="0" w:color="000000"/>
              <w:bottom w:val="single" w:sz="6" w:space="0" w:color="000000"/>
              <w:right w:val="single" w:sz="6" w:space="0" w:color="000000"/>
            </w:tcBorders>
            <w:hideMark/>
          </w:tcPr>
          <w:p w:rsidR="00613B18" w:rsidRDefault="00613B18" w:rsidP="00F2402A">
            <w:pPr>
              <w:jc w:val="center"/>
            </w:pPr>
            <w:r w:rsidRPr="007E2F95">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Default="00613B18" w:rsidP="00F2402A">
            <w:pPr>
              <w:jc w:val="center"/>
            </w:pPr>
            <w:r w:rsidRPr="007E2F95">
              <w:rPr>
                <w:rFonts w:ascii="Times New Roman" w:eastAsia="Times New Roman" w:hAnsi="Times New Roman" w:cs="Times New Roman"/>
                <w:sz w:val="16"/>
                <w:szCs w:val="16"/>
                <w:lang w:eastAsia="ru-RU"/>
              </w:rPr>
              <w:t>0,0</w:t>
            </w:r>
          </w:p>
        </w:tc>
        <w:tc>
          <w:tcPr>
            <w:tcW w:w="709" w:type="dxa"/>
            <w:tcBorders>
              <w:top w:val="single" w:sz="6" w:space="0" w:color="000000"/>
              <w:left w:val="single" w:sz="6" w:space="0" w:color="000000"/>
              <w:bottom w:val="single" w:sz="6" w:space="0" w:color="000000"/>
              <w:right w:val="single" w:sz="6" w:space="0" w:color="000000"/>
            </w:tcBorders>
            <w:hideMark/>
          </w:tcPr>
          <w:p w:rsidR="00613B18" w:rsidRPr="00C71A59" w:rsidRDefault="00613B18" w:rsidP="00F2402A">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bottom w:val="single" w:sz="6" w:space="0" w:color="000000"/>
              <w:right w:val="single" w:sz="6" w:space="0" w:color="000000"/>
            </w:tcBorders>
            <w:hideMark/>
          </w:tcPr>
          <w:p w:rsidR="00613B18" w:rsidRDefault="00613B18" w:rsidP="00F2402A">
            <w:pPr>
              <w:jc w:val="center"/>
            </w:pPr>
            <w:r w:rsidRPr="0022264A">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bottom w:val="single" w:sz="6" w:space="0" w:color="000000"/>
              <w:right w:val="single" w:sz="6" w:space="0" w:color="000000"/>
            </w:tcBorders>
            <w:hideMark/>
          </w:tcPr>
          <w:p w:rsidR="00613B18" w:rsidRDefault="00613B18" w:rsidP="00F2402A">
            <w:pPr>
              <w:jc w:val="center"/>
            </w:pPr>
            <w:r w:rsidRPr="0022264A">
              <w:rPr>
                <w:rFonts w:ascii="Times New Roman" w:eastAsia="Times New Roman" w:hAnsi="Times New Roman" w:cs="Times New Roman"/>
                <w:sz w:val="16"/>
                <w:szCs w:val="16"/>
                <w:lang w:eastAsia="ru-RU"/>
              </w:rPr>
              <w:t>0,0</w:t>
            </w:r>
          </w:p>
        </w:tc>
        <w:tc>
          <w:tcPr>
            <w:tcW w:w="1276" w:type="dxa"/>
            <w:tcBorders>
              <w:top w:val="single" w:sz="6" w:space="0" w:color="000000"/>
              <w:left w:val="single" w:sz="6" w:space="0" w:color="000000"/>
              <w:bottom w:val="single" w:sz="6" w:space="0" w:color="000000"/>
              <w:right w:val="single" w:sz="6" w:space="0" w:color="000000"/>
            </w:tcBorders>
            <w:hideMark/>
          </w:tcPr>
          <w:p w:rsidR="00613B18" w:rsidRDefault="00613B18" w:rsidP="00F2402A">
            <w:pPr>
              <w:jc w:val="center"/>
            </w:pPr>
            <w:r w:rsidRPr="0022264A">
              <w:rPr>
                <w:rFonts w:ascii="Times New Roman" w:eastAsia="Times New Roman" w:hAnsi="Times New Roman" w:cs="Times New Roman"/>
                <w:sz w:val="16"/>
                <w:szCs w:val="16"/>
                <w:lang w:eastAsia="ru-RU"/>
              </w:rPr>
              <w:t>0,0</w:t>
            </w:r>
          </w:p>
        </w:tc>
        <w:tc>
          <w:tcPr>
            <w:tcW w:w="1843" w:type="dxa"/>
            <w:tcBorders>
              <w:top w:val="single" w:sz="6" w:space="0" w:color="000000"/>
              <w:left w:val="single" w:sz="6" w:space="0" w:color="000000"/>
              <w:bottom w:val="single" w:sz="6" w:space="0" w:color="000000"/>
              <w:right w:val="single" w:sz="6" w:space="0" w:color="000000"/>
            </w:tcBorders>
            <w:hideMark/>
          </w:tcPr>
          <w:p w:rsidR="00613B18" w:rsidRDefault="00613B18" w:rsidP="00F2402A">
            <w:pPr>
              <w:jc w:val="center"/>
            </w:pPr>
            <w:r w:rsidRPr="0022264A">
              <w:rPr>
                <w:rFonts w:ascii="Times New Roman" w:eastAsia="Times New Roman" w:hAnsi="Times New Roman" w:cs="Times New Roman"/>
                <w:sz w:val="16"/>
                <w:szCs w:val="16"/>
                <w:lang w:eastAsia="ru-RU"/>
              </w:rPr>
              <w:t>0,0</w:t>
            </w:r>
          </w:p>
        </w:tc>
      </w:tr>
      <w:tr w:rsidR="00613B18" w:rsidRPr="00C71A59" w:rsidTr="00F2402A">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F2402A">
            <w:pPr>
              <w:spacing w:after="0" w:line="240" w:lineRule="auto"/>
              <w:rPr>
                <w:rFonts w:ascii="Times New Roman" w:eastAsia="Times New Roman" w:hAnsi="Times New Roman" w:cs="Times New Roman"/>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F2402A">
            <w:pPr>
              <w:spacing w:after="0" w:line="240" w:lineRule="auto"/>
              <w:rPr>
                <w:rFonts w:ascii="Times New Roman" w:eastAsia="Times New Roman" w:hAnsi="Times New Roman" w:cs="Times New Roman"/>
                <w:sz w:val="16"/>
                <w:szCs w:val="16"/>
                <w:lang w:eastAsia="ru-RU"/>
              </w:rPr>
            </w:pPr>
          </w:p>
        </w:tc>
        <w:tc>
          <w:tcPr>
            <w:tcW w:w="1419"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F2402A">
            <w:pPr>
              <w:spacing w:after="0" w:line="240" w:lineRule="auto"/>
              <w:rPr>
                <w:rFonts w:ascii="Times New Roman" w:eastAsia="Times New Roman" w:hAnsi="Times New Roman" w:cs="Times New Roman"/>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F2402A">
            <w:pPr>
              <w:spacing w:after="0" w:line="240" w:lineRule="auto"/>
              <w:rPr>
                <w:rFonts w:ascii="Times New Roman" w:eastAsia="Times New Roman" w:hAnsi="Times New Roman" w:cs="Times New Roman"/>
                <w:sz w:val="16"/>
                <w:szCs w:val="16"/>
                <w:lang w:eastAsia="ru-RU"/>
              </w:rPr>
            </w:pP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992</w:t>
            </w:r>
          </w:p>
        </w:tc>
        <w:tc>
          <w:tcPr>
            <w:tcW w:w="74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01</w:t>
            </w:r>
            <w:r>
              <w:rPr>
                <w:rFonts w:ascii="Times New Roman" w:eastAsia="Times New Roman" w:hAnsi="Times New Roman" w:cs="Times New Roman"/>
                <w:sz w:val="16"/>
                <w:szCs w:val="16"/>
                <w:lang w:eastAsia="ru-RU"/>
              </w:rPr>
              <w:t>13</w:t>
            </w:r>
          </w:p>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p>
        </w:tc>
        <w:tc>
          <w:tcPr>
            <w:tcW w:w="664"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Ч421040700</w:t>
            </w: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r w:rsidRPr="00A42E42">
              <w:rPr>
                <w:rFonts w:ascii="Times New Roman" w:eastAsia="Times New Roman" w:hAnsi="Times New Roman" w:cs="Times New Roman"/>
                <w:sz w:val="16"/>
                <w:szCs w:val="16"/>
                <w:lang w:eastAsia="ru-RU"/>
              </w:rPr>
              <w:t>240</w:t>
            </w:r>
          </w:p>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p>
        </w:tc>
        <w:tc>
          <w:tcPr>
            <w:tcW w:w="85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республиканский бюджет Чувашской Республики</w:t>
            </w:r>
          </w:p>
        </w:tc>
        <w:tc>
          <w:tcPr>
            <w:tcW w:w="715" w:type="dxa"/>
            <w:gridSpan w:val="2"/>
            <w:tcBorders>
              <w:top w:val="single" w:sz="6" w:space="0" w:color="000000"/>
              <w:left w:val="single" w:sz="6" w:space="0" w:color="000000"/>
              <w:bottom w:val="single" w:sz="6" w:space="0" w:color="000000"/>
              <w:right w:val="single" w:sz="6" w:space="0" w:color="000000"/>
            </w:tcBorders>
            <w:hideMark/>
          </w:tcPr>
          <w:p w:rsidR="00613B18" w:rsidRDefault="00613B18" w:rsidP="00F2402A">
            <w:pPr>
              <w:jc w:val="center"/>
            </w:pPr>
            <w:r w:rsidRPr="007E2F95">
              <w:rPr>
                <w:rFonts w:ascii="Times New Roman" w:eastAsia="Times New Roman" w:hAnsi="Times New Roman" w:cs="Times New Roman"/>
                <w:sz w:val="16"/>
                <w:szCs w:val="16"/>
                <w:lang w:eastAsia="ru-RU"/>
              </w:rPr>
              <w:t>0,0</w:t>
            </w:r>
          </w:p>
        </w:tc>
        <w:tc>
          <w:tcPr>
            <w:tcW w:w="708" w:type="dxa"/>
            <w:gridSpan w:val="2"/>
            <w:tcBorders>
              <w:top w:val="single" w:sz="6" w:space="0" w:color="000000"/>
              <w:left w:val="single" w:sz="6" w:space="0" w:color="000000"/>
              <w:bottom w:val="single" w:sz="6" w:space="0" w:color="000000"/>
              <w:right w:val="single" w:sz="6" w:space="0" w:color="000000"/>
            </w:tcBorders>
            <w:hideMark/>
          </w:tcPr>
          <w:p w:rsidR="00613B18" w:rsidRDefault="00613B18" w:rsidP="00F2402A">
            <w:pPr>
              <w:jc w:val="center"/>
            </w:pPr>
            <w:r w:rsidRPr="007E2F95">
              <w:rPr>
                <w:rFonts w:ascii="Times New Roman" w:eastAsia="Times New Roman" w:hAnsi="Times New Roman" w:cs="Times New Roman"/>
                <w:sz w:val="16"/>
                <w:szCs w:val="16"/>
                <w:lang w:eastAsia="ru-RU"/>
              </w:rPr>
              <w:t>0,0</w:t>
            </w:r>
          </w:p>
        </w:tc>
        <w:tc>
          <w:tcPr>
            <w:tcW w:w="853" w:type="dxa"/>
            <w:gridSpan w:val="2"/>
            <w:tcBorders>
              <w:top w:val="single" w:sz="6" w:space="0" w:color="000000"/>
              <w:left w:val="single" w:sz="6" w:space="0" w:color="000000"/>
              <w:bottom w:val="single" w:sz="6" w:space="0" w:color="000000"/>
              <w:right w:val="single" w:sz="6" w:space="0" w:color="000000"/>
            </w:tcBorders>
            <w:hideMark/>
          </w:tcPr>
          <w:p w:rsidR="00613B18" w:rsidRDefault="00613B18" w:rsidP="00F2402A">
            <w:pPr>
              <w:jc w:val="center"/>
            </w:pPr>
            <w:r w:rsidRPr="007E2F95">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Default="00613B18" w:rsidP="00F2402A">
            <w:pPr>
              <w:jc w:val="center"/>
            </w:pPr>
            <w:r w:rsidRPr="007E2F95">
              <w:rPr>
                <w:rFonts w:ascii="Times New Roman" w:eastAsia="Times New Roman" w:hAnsi="Times New Roman" w:cs="Times New Roman"/>
                <w:sz w:val="16"/>
                <w:szCs w:val="16"/>
                <w:lang w:eastAsia="ru-RU"/>
              </w:rPr>
              <w:t>0,0</w:t>
            </w:r>
          </w:p>
        </w:tc>
        <w:tc>
          <w:tcPr>
            <w:tcW w:w="709" w:type="dxa"/>
            <w:tcBorders>
              <w:top w:val="single" w:sz="6" w:space="0" w:color="000000"/>
              <w:left w:val="single" w:sz="6" w:space="0" w:color="000000"/>
              <w:bottom w:val="single" w:sz="6" w:space="0" w:color="000000"/>
              <w:right w:val="single" w:sz="6" w:space="0" w:color="000000"/>
            </w:tcBorders>
            <w:hideMark/>
          </w:tcPr>
          <w:p w:rsidR="00613B18" w:rsidRPr="00C71A59" w:rsidRDefault="00613B18" w:rsidP="00F2402A">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bottom w:val="single" w:sz="6" w:space="0" w:color="000000"/>
              <w:right w:val="single" w:sz="6" w:space="0" w:color="000000"/>
            </w:tcBorders>
            <w:hideMark/>
          </w:tcPr>
          <w:p w:rsidR="00613B18" w:rsidRDefault="00613B18" w:rsidP="00F2402A">
            <w:pPr>
              <w:jc w:val="center"/>
            </w:pPr>
            <w:r w:rsidRPr="0022264A">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bottom w:val="single" w:sz="6" w:space="0" w:color="000000"/>
              <w:right w:val="single" w:sz="6" w:space="0" w:color="000000"/>
            </w:tcBorders>
            <w:hideMark/>
          </w:tcPr>
          <w:p w:rsidR="00613B18" w:rsidRDefault="00613B18" w:rsidP="00F2402A">
            <w:pPr>
              <w:jc w:val="center"/>
            </w:pPr>
            <w:r w:rsidRPr="0022264A">
              <w:rPr>
                <w:rFonts w:ascii="Times New Roman" w:eastAsia="Times New Roman" w:hAnsi="Times New Roman" w:cs="Times New Roman"/>
                <w:sz w:val="16"/>
                <w:szCs w:val="16"/>
                <w:lang w:eastAsia="ru-RU"/>
              </w:rPr>
              <w:t>0,0</w:t>
            </w:r>
          </w:p>
        </w:tc>
        <w:tc>
          <w:tcPr>
            <w:tcW w:w="1276" w:type="dxa"/>
            <w:tcBorders>
              <w:top w:val="single" w:sz="6" w:space="0" w:color="000000"/>
              <w:left w:val="single" w:sz="6" w:space="0" w:color="000000"/>
              <w:bottom w:val="single" w:sz="6" w:space="0" w:color="000000"/>
              <w:right w:val="single" w:sz="6" w:space="0" w:color="000000"/>
            </w:tcBorders>
            <w:hideMark/>
          </w:tcPr>
          <w:p w:rsidR="00613B18" w:rsidRDefault="00613B18" w:rsidP="00F2402A">
            <w:pPr>
              <w:jc w:val="center"/>
            </w:pPr>
            <w:r w:rsidRPr="0022264A">
              <w:rPr>
                <w:rFonts w:ascii="Times New Roman" w:eastAsia="Times New Roman" w:hAnsi="Times New Roman" w:cs="Times New Roman"/>
                <w:sz w:val="16"/>
                <w:szCs w:val="16"/>
                <w:lang w:eastAsia="ru-RU"/>
              </w:rPr>
              <w:t>0,0</w:t>
            </w:r>
          </w:p>
        </w:tc>
        <w:tc>
          <w:tcPr>
            <w:tcW w:w="1843" w:type="dxa"/>
            <w:tcBorders>
              <w:top w:val="single" w:sz="6" w:space="0" w:color="000000"/>
              <w:left w:val="single" w:sz="6" w:space="0" w:color="000000"/>
              <w:bottom w:val="single" w:sz="6" w:space="0" w:color="000000"/>
              <w:right w:val="single" w:sz="6" w:space="0" w:color="000000"/>
            </w:tcBorders>
            <w:hideMark/>
          </w:tcPr>
          <w:p w:rsidR="00613B18" w:rsidRDefault="00613B18" w:rsidP="00F2402A">
            <w:pPr>
              <w:jc w:val="center"/>
            </w:pPr>
            <w:r w:rsidRPr="0022264A">
              <w:rPr>
                <w:rFonts w:ascii="Times New Roman" w:eastAsia="Times New Roman" w:hAnsi="Times New Roman" w:cs="Times New Roman"/>
                <w:sz w:val="16"/>
                <w:szCs w:val="16"/>
                <w:lang w:eastAsia="ru-RU"/>
              </w:rPr>
              <w:t>0,0</w:t>
            </w:r>
          </w:p>
        </w:tc>
      </w:tr>
      <w:tr w:rsidR="00613B18" w:rsidRPr="00C71A59" w:rsidTr="00F2402A">
        <w:trPr>
          <w:trHeight w:val="413"/>
        </w:trPr>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F2402A">
            <w:pPr>
              <w:spacing w:after="0" w:line="240" w:lineRule="auto"/>
              <w:rPr>
                <w:rFonts w:ascii="Times New Roman" w:eastAsia="Times New Roman" w:hAnsi="Times New Roman" w:cs="Times New Roman"/>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F2402A">
            <w:pPr>
              <w:spacing w:after="0" w:line="240" w:lineRule="auto"/>
              <w:rPr>
                <w:rFonts w:ascii="Times New Roman" w:eastAsia="Times New Roman" w:hAnsi="Times New Roman" w:cs="Times New Roman"/>
                <w:sz w:val="16"/>
                <w:szCs w:val="16"/>
                <w:lang w:eastAsia="ru-RU"/>
              </w:rPr>
            </w:pPr>
          </w:p>
        </w:tc>
        <w:tc>
          <w:tcPr>
            <w:tcW w:w="1419"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F2402A">
            <w:pPr>
              <w:spacing w:after="0" w:line="240" w:lineRule="auto"/>
              <w:rPr>
                <w:rFonts w:ascii="Times New Roman" w:eastAsia="Times New Roman" w:hAnsi="Times New Roman" w:cs="Times New Roman"/>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F2402A">
            <w:pPr>
              <w:spacing w:after="0" w:line="240" w:lineRule="auto"/>
              <w:rPr>
                <w:rFonts w:ascii="Times New Roman" w:eastAsia="Times New Roman" w:hAnsi="Times New Roman" w:cs="Times New Roman"/>
                <w:sz w:val="16"/>
                <w:szCs w:val="16"/>
                <w:lang w:eastAsia="ru-RU"/>
              </w:rPr>
            </w:pPr>
          </w:p>
        </w:tc>
        <w:tc>
          <w:tcPr>
            <w:tcW w:w="567" w:type="dxa"/>
            <w:tcBorders>
              <w:top w:val="single" w:sz="6" w:space="0" w:color="000000"/>
              <w:left w:val="single" w:sz="6" w:space="0" w:color="000000"/>
              <w:right w:val="single" w:sz="6" w:space="0" w:color="000000"/>
            </w:tcBorders>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745" w:type="dxa"/>
            <w:tcBorders>
              <w:top w:val="single" w:sz="6" w:space="0" w:color="000000"/>
              <w:left w:val="single" w:sz="6" w:space="0" w:color="000000"/>
              <w:right w:val="single" w:sz="6" w:space="0" w:color="000000"/>
            </w:tcBorders>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664" w:type="dxa"/>
            <w:tcBorders>
              <w:top w:val="single" w:sz="6" w:space="0" w:color="000000"/>
              <w:left w:val="single" w:sz="6" w:space="0" w:color="000000"/>
              <w:right w:val="single" w:sz="6" w:space="0" w:color="000000"/>
            </w:tcBorders>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567" w:type="dxa"/>
            <w:tcBorders>
              <w:top w:val="single" w:sz="6" w:space="0" w:color="000000"/>
              <w:left w:val="single" w:sz="6" w:space="0" w:color="000000"/>
              <w:right w:val="single" w:sz="6" w:space="0" w:color="000000"/>
            </w:tcBorders>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852" w:type="dxa"/>
            <w:tcBorders>
              <w:top w:val="single" w:sz="6" w:space="0" w:color="000000"/>
              <w:left w:val="single" w:sz="6" w:space="0" w:color="000000"/>
              <w:right w:val="single" w:sz="6" w:space="0" w:color="000000"/>
            </w:tcBorders>
            <w:hideMark/>
          </w:tcPr>
          <w:p w:rsidR="00613B18" w:rsidRPr="00A42E42" w:rsidRDefault="00613B18" w:rsidP="00F2402A">
            <w:pPr>
              <w:spacing w:after="0" w:line="240" w:lineRule="auto"/>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местные бюджеты</w:t>
            </w:r>
          </w:p>
        </w:tc>
        <w:tc>
          <w:tcPr>
            <w:tcW w:w="715" w:type="dxa"/>
            <w:gridSpan w:val="2"/>
            <w:tcBorders>
              <w:top w:val="single" w:sz="6" w:space="0" w:color="000000"/>
              <w:left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0,0</w:t>
            </w:r>
          </w:p>
        </w:tc>
        <w:tc>
          <w:tcPr>
            <w:tcW w:w="708" w:type="dxa"/>
            <w:gridSpan w:val="2"/>
            <w:tcBorders>
              <w:top w:val="single" w:sz="6" w:space="0" w:color="000000"/>
              <w:left w:val="single" w:sz="6" w:space="0" w:color="000000"/>
              <w:right w:val="single" w:sz="6" w:space="0" w:color="000000"/>
            </w:tcBorders>
            <w:hideMark/>
          </w:tcPr>
          <w:p w:rsidR="00613B18" w:rsidRPr="00C71A59" w:rsidRDefault="00613B18" w:rsidP="00F2402A">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0,0</w:t>
            </w:r>
          </w:p>
        </w:tc>
        <w:tc>
          <w:tcPr>
            <w:tcW w:w="853" w:type="dxa"/>
            <w:gridSpan w:val="2"/>
            <w:tcBorders>
              <w:top w:val="single" w:sz="6" w:space="0" w:color="000000"/>
              <w:left w:val="single" w:sz="6" w:space="0" w:color="000000"/>
              <w:right w:val="single" w:sz="6" w:space="0" w:color="000000"/>
            </w:tcBorders>
            <w:hideMark/>
          </w:tcPr>
          <w:p w:rsidR="00613B18" w:rsidRPr="00C71A59" w:rsidRDefault="00613B18" w:rsidP="00F2402A">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right w:val="single" w:sz="6" w:space="0" w:color="000000"/>
            </w:tcBorders>
            <w:hideMark/>
          </w:tcPr>
          <w:p w:rsidR="00613B18" w:rsidRPr="00C71A59" w:rsidRDefault="00613B18" w:rsidP="00F2402A">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0,0</w:t>
            </w:r>
          </w:p>
        </w:tc>
        <w:tc>
          <w:tcPr>
            <w:tcW w:w="709" w:type="dxa"/>
            <w:tcBorders>
              <w:top w:val="single" w:sz="6" w:space="0" w:color="000000"/>
              <w:left w:val="single" w:sz="6" w:space="0" w:color="000000"/>
              <w:right w:val="single" w:sz="6" w:space="0" w:color="000000"/>
            </w:tcBorders>
            <w:hideMark/>
          </w:tcPr>
          <w:p w:rsidR="00613B18" w:rsidRPr="00C71A59" w:rsidRDefault="00613B18" w:rsidP="00F2402A">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20 523,1</w:t>
            </w:r>
          </w:p>
        </w:tc>
        <w:tc>
          <w:tcPr>
            <w:tcW w:w="992" w:type="dxa"/>
            <w:tcBorders>
              <w:top w:val="single" w:sz="6" w:space="0" w:color="000000"/>
              <w:left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20 523,1</w:t>
            </w:r>
          </w:p>
        </w:tc>
        <w:tc>
          <w:tcPr>
            <w:tcW w:w="1276" w:type="dxa"/>
            <w:tcBorders>
              <w:top w:val="single" w:sz="6" w:space="0" w:color="000000"/>
              <w:left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102615,5</w:t>
            </w:r>
          </w:p>
        </w:tc>
        <w:tc>
          <w:tcPr>
            <w:tcW w:w="1843" w:type="dxa"/>
            <w:tcBorders>
              <w:top w:val="single" w:sz="6" w:space="0" w:color="000000"/>
              <w:left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102615,5</w:t>
            </w:r>
          </w:p>
        </w:tc>
      </w:tr>
      <w:tr w:rsidR="00613B18" w:rsidRPr="00C71A59" w:rsidTr="00F2402A">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F2402A">
            <w:pPr>
              <w:spacing w:after="0" w:line="240" w:lineRule="auto"/>
              <w:rPr>
                <w:rFonts w:ascii="Times New Roman" w:eastAsia="Times New Roman" w:hAnsi="Times New Roman" w:cs="Times New Roman"/>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F2402A">
            <w:pPr>
              <w:spacing w:after="0" w:line="240" w:lineRule="auto"/>
              <w:rPr>
                <w:rFonts w:ascii="Times New Roman" w:eastAsia="Times New Roman" w:hAnsi="Times New Roman" w:cs="Times New Roman"/>
                <w:sz w:val="16"/>
                <w:szCs w:val="16"/>
                <w:lang w:eastAsia="ru-RU"/>
              </w:rPr>
            </w:pPr>
          </w:p>
        </w:tc>
        <w:tc>
          <w:tcPr>
            <w:tcW w:w="1419"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F2402A">
            <w:pPr>
              <w:spacing w:after="0" w:line="240" w:lineRule="auto"/>
              <w:rPr>
                <w:rFonts w:ascii="Times New Roman" w:eastAsia="Times New Roman" w:hAnsi="Times New Roman" w:cs="Times New Roman"/>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613B18" w:rsidRPr="00A42E42" w:rsidRDefault="00613B18" w:rsidP="00F2402A">
            <w:pPr>
              <w:spacing w:after="0" w:line="240" w:lineRule="auto"/>
              <w:rPr>
                <w:rFonts w:ascii="Times New Roman" w:eastAsia="Times New Roman" w:hAnsi="Times New Roman" w:cs="Times New Roman"/>
                <w:sz w:val="16"/>
                <w:szCs w:val="16"/>
                <w:lang w:eastAsia="ru-RU"/>
              </w:rPr>
            </w:pP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745"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664"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567"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х</w:t>
            </w:r>
          </w:p>
        </w:tc>
        <w:tc>
          <w:tcPr>
            <w:tcW w:w="852" w:type="dxa"/>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внебюджетные источники</w:t>
            </w:r>
          </w:p>
        </w:tc>
        <w:tc>
          <w:tcPr>
            <w:tcW w:w="715" w:type="dxa"/>
            <w:gridSpan w:val="2"/>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0,0</w:t>
            </w:r>
          </w:p>
        </w:tc>
        <w:tc>
          <w:tcPr>
            <w:tcW w:w="708" w:type="dxa"/>
            <w:gridSpan w:val="2"/>
            <w:tcBorders>
              <w:top w:val="single" w:sz="6" w:space="0" w:color="000000"/>
              <w:left w:val="single" w:sz="6" w:space="0" w:color="000000"/>
              <w:bottom w:val="single" w:sz="6" w:space="0" w:color="000000"/>
              <w:right w:val="single" w:sz="6" w:space="0" w:color="000000"/>
            </w:tcBorders>
            <w:hideMark/>
          </w:tcPr>
          <w:p w:rsidR="00613B18" w:rsidRPr="00C71A59" w:rsidRDefault="00613B18" w:rsidP="00F2402A">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0,0</w:t>
            </w:r>
          </w:p>
        </w:tc>
        <w:tc>
          <w:tcPr>
            <w:tcW w:w="853" w:type="dxa"/>
            <w:gridSpan w:val="2"/>
            <w:tcBorders>
              <w:top w:val="single" w:sz="6" w:space="0" w:color="000000"/>
              <w:left w:val="single" w:sz="6" w:space="0" w:color="000000"/>
              <w:bottom w:val="single" w:sz="6" w:space="0" w:color="000000"/>
              <w:right w:val="single" w:sz="6" w:space="0" w:color="000000"/>
            </w:tcBorders>
            <w:hideMark/>
          </w:tcPr>
          <w:p w:rsidR="00613B18" w:rsidRPr="00C71A59" w:rsidRDefault="00613B18" w:rsidP="00F2402A">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Pr="00C71A59" w:rsidRDefault="00613B18" w:rsidP="00F2402A">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0,0</w:t>
            </w:r>
          </w:p>
        </w:tc>
        <w:tc>
          <w:tcPr>
            <w:tcW w:w="709" w:type="dxa"/>
            <w:tcBorders>
              <w:top w:val="single" w:sz="6" w:space="0" w:color="000000"/>
              <w:left w:val="single" w:sz="6" w:space="0" w:color="000000"/>
              <w:bottom w:val="single" w:sz="6" w:space="0" w:color="000000"/>
              <w:right w:val="single" w:sz="6" w:space="0" w:color="000000"/>
            </w:tcBorders>
            <w:hideMark/>
          </w:tcPr>
          <w:p w:rsidR="00613B18" w:rsidRPr="00C71A59" w:rsidRDefault="00613B18" w:rsidP="00F2402A">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bottom w:val="single" w:sz="6" w:space="0" w:color="000000"/>
              <w:right w:val="single" w:sz="6" w:space="0" w:color="000000"/>
            </w:tcBorders>
            <w:hideMark/>
          </w:tcPr>
          <w:p w:rsidR="00613B18" w:rsidRPr="00C71A59" w:rsidRDefault="00613B18" w:rsidP="00F2402A">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bottom w:val="single" w:sz="6" w:space="0" w:color="000000"/>
              <w:right w:val="single" w:sz="6" w:space="0" w:color="000000"/>
            </w:tcBorders>
            <w:hideMark/>
          </w:tcPr>
          <w:p w:rsidR="00613B18" w:rsidRPr="00C71A59" w:rsidRDefault="00613B18" w:rsidP="00F2402A">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0,0</w:t>
            </w:r>
          </w:p>
        </w:tc>
        <w:tc>
          <w:tcPr>
            <w:tcW w:w="1276" w:type="dxa"/>
            <w:tcBorders>
              <w:top w:val="single" w:sz="6" w:space="0" w:color="000000"/>
              <w:left w:val="single" w:sz="6" w:space="0" w:color="000000"/>
              <w:bottom w:val="single" w:sz="6" w:space="0" w:color="000000"/>
              <w:right w:val="single" w:sz="6" w:space="0" w:color="000000"/>
            </w:tcBorders>
            <w:hideMark/>
          </w:tcPr>
          <w:p w:rsidR="00613B18" w:rsidRPr="00C71A59" w:rsidRDefault="00613B18" w:rsidP="00F2402A">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0,0</w:t>
            </w:r>
          </w:p>
        </w:tc>
        <w:tc>
          <w:tcPr>
            <w:tcW w:w="1843" w:type="dxa"/>
            <w:tcBorders>
              <w:top w:val="single" w:sz="6" w:space="0" w:color="000000"/>
              <w:left w:val="single" w:sz="6" w:space="0" w:color="000000"/>
              <w:bottom w:val="single" w:sz="6" w:space="0" w:color="000000"/>
              <w:right w:val="single" w:sz="6" w:space="0" w:color="000000"/>
            </w:tcBorders>
            <w:hideMark/>
          </w:tcPr>
          <w:p w:rsidR="00613B18" w:rsidRPr="00C71A59" w:rsidRDefault="00613B18" w:rsidP="00F2402A">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0,0</w:t>
            </w:r>
          </w:p>
        </w:tc>
      </w:tr>
      <w:tr w:rsidR="00613B18" w:rsidRPr="00C71A59" w:rsidTr="00F2402A">
        <w:tc>
          <w:tcPr>
            <w:tcW w:w="1700" w:type="dxa"/>
            <w:gridSpan w:val="2"/>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rPr>
                <w:rFonts w:ascii="Times New Roman" w:eastAsia="Times New Roman" w:hAnsi="Times New Roman" w:cs="Times New Roman"/>
                <w:sz w:val="16"/>
                <w:szCs w:val="16"/>
                <w:lang w:eastAsia="ru-RU"/>
              </w:rPr>
            </w:pPr>
            <w:r w:rsidRPr="00A42E42">
              <w:rPr>
                <w:rFonts w:ascii="Times New Roman" w:eastAsia="Times New Roman" w:hAnsi="Times New Roman" w:cs="Times New Roman"/>
                <w:sz w:val="16"/>
                <w:szCs w:val="16"/>
                <w:lang w:eastAsia="ru-RU"/>
              </w:rPr>
              <w:t>Целевой показатель (индикатор) подпрограммы, увязанный с основным мероприятием 1</w:t>
            </w:r>
          </w:p>
        </w:tc>
        <w:tc>
          <w:tcPr>
            <w:tcW w:w="5673" w:type="dxa"/>
            <w:gridSpan w:val="8"/>
            <w:tcBorders>
              <w:top w:val="single" w:sz="6" w:space="0" w:color="000000"/>
              <w:left w:val="single" w:sz="6" w:space="0" w:color="000000"/>
              <w:bottom w:val="single" w:sz="6" w:space="0" w:color="000000"/>
              <w:right w:val="single" w:sz="6" w:space="0" w:color="000000"/>
            </w:tcBorders>
            <w:hideMark/>
          </w:tcPr>
          <w:p w:rsidR="00613B18" w:rsidRPr="005421FD" w:rsidRDefault="00613B18" w:rsidP="00F2402A">
            <w:pPr>
              <w:spacing w:before="100" w:beforeAutospacing="1" w:after="100" w:afterAutospacing="1" w:line="240" w:lineRule="auto"/>
              <w:ind w:firstLine="708"/>
              <w:jc w:val="center"/>
              <w:rPr>
                <w:rFonts w:ascii="Times New Roman" w:eastAsia="Times New Roman" w:hAnsi="Times New Roman" w:cs="Times New Roman"/>
                <w:color w:val="22272F"/>
                <w:sz w:val="16"/>
                <w:szCs w:val="16"/>
                <w:lang w:eastAsia="ru-RU"/>
              </w:rPr>
            </w:pPr>
            <w:r w:rsidRPr="005421FD">
              <w:rPr>
                <w:rFonts w:ascii="Times New Roman" w:eastAsia="Times New Roman" w:hAnsi="Times New Roman" w:cs="Times New Roman"/>
                <w:color w:val="22272F"/>
                <w:sz w:val="16"/>
                <w:szCs w:val="16"/>
                <w:lang w:eastAsia="ru-RU"/>
              </w:rPr>
              <w:t>доля органов местного самоуправления города Канаш Чувашской Республики, передавших функции по ведению бюджетного учета и составлению отчетности в централизованные бухгалтерии, в общем количестве органов местного самоуправления города Канаш Чувашской Республики;</w:t>
            </w:r>
          </w:p>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p>
        </w:tc>
        <w:tc>
          <w:tcPr>
            <w:tcW w:w="715" w:type="dxa"/>
            <w:gridSpan w:val="2"/>
            <w:tcBorders>
              <w:top w:val="single" w:sz="6" w:space="0" w:color="000000"/>
              <w:left w:val="single" w:sz="6" w:space="0" w:color="000000"/>
              <w:bottom w:val="single" w:sz="6" w:space="0" w:color="000000"/>
              <w:right w:val="single" w:sz="6" w:space="0" w:color="000000"/>
            </w:tcBorders>
            <w:hideMark/>
          </w:tcPr>
          <w:p w:rsidR="00613B18" w:rsidRPr="00A42E42" w:rsidRDefault="00613B18" w:rsidP="00F240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708" w:type="dxa"/>
            <w:gridSpan w:val="2"/>
            <w:tcBorders>
              <w:top w:val="single" w:sz="6" w:space="0" w:color="000000"/>
              <w:left w:val="single" w:sz="6" w:space="0" w:color="000000"/>
              <w:bottom w:val="single" w:sz="6" w:space="0" w:color="000000"/>
              <w:right w:val="single" w:sz="6" w:space="0" w:color="000000"/>
            </w:tcBorders>
            <w:hideMark/>
          </w:tcPr>
          <w:p w:rsidR="00613B18" w:rsidRPr="00C71A59" w:rsidRDefault="00613B18" w:rsidP="00F240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44" w:type="dxa"/>
            <w:tcBorders>
              <w:top w:val="single" w:sz="6" w:space="0" w:color="000000"/>
              <w:left w:val="single" w:sz="6" w:space="0" w:color="000000"/>
              <w:bottom w:val="single" w:sz="6" w:space="0" w:color="000000"/>
              <w:right w:val="single" w:sz="6" w:space="0" w:color="000000"/>
            </w:tcBorders>
            <w:hideMark/>
          </w:tcPr>
          <w:p w:rsidR="00613B18" w:rsidRPr="00C71A59" w:rsidRDefault="00613B18" w:rsidP="00F240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708" w:type="dxa"/>
            <w:tcBorders>
              <w:top w:val="single" w:sz="6" w:space="0" w:color="000000"/>
              <w:left w:val="single" w:sz="6" w:space="0" w:color="000000"/>
              <w:bottom w:val="single" w:sz="6" w:space="0" w:color="000000"/>
              <w:right w:val="single" w:sz="6" w:space="0" w:color="000000"/>
            </w:tcBorders>
            <w:hideMark/>
          </w:tcPr>
          <w:p w:rsidR="00613B18" w:rsidRPr="00C71A59" w:rsidRDefault="00613B18" w:rsidP="00F240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709" w:type="dxa"/>
            <w:tcBorders>
              <w:top w:val="single" w:sz="6" w:space="0" w:color="000000"/>
              <w:left w:val="single" w:sz="6" w:space="0" w:color="000000"/>
              <w:bottom w:val="single" w:sz="6" w:space="0" w:color="000000"/>
              <w:right w:val="single" w:sz="6" w:space="0" w:color="000000"/>
            </w:tcBorders>
            <w:hideMark/>
          </w:tcPr>
          <w:p w:rsidR="00613B18" w:rsidRPr="00C71A59" w:rsidRDefault="00613B18" w:rsidP="00F2402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992" w:type="dxa"/>
            <w:tcBorders>
              <w:top w:val="single" w:sz="6" w:space="0" w:color="000000"/>
              <w:left w:val="single" w:sz="6" w:space="0" w:color="000000"/>
              <w:bottom w:val="single" w:sz="6" w:space="0" w:color="000000"/>
              <w:right w:val="single" w:sz="6" w:space="0" w:color="000000"/>
            </w:tcBorders>
            <w:hideMark/>
          </w:tcPr>
          <w:p w:rsidR="00613B18" w:rsidRPr="00C71A59" w:rsidRDefault="00613B18" w:rsidP="00F2402A">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100,0</w:t>
            </w:r>
          </w:p>
        </w:tc>
        <w:tc>
          <w:tcPr>
            <w:tcW w:w="992" w:type="dxa"/>
            <w:tcBorders>
              <w:top w:val="single" w:sz="6" w:space="0" w:color="000000"/>
              <w:left w:val="single" w:sz="6" w:space="0" w:color="000000"/>
              <w:bottom w:val="single" w:sz="6" w:space="0" w:color="000000"/>
              <w:right w:val="single" w:sz="6" w:space="0" w:color="000000"/>
            </w:tcBorders>
            <w:hideMark/>
          </w:tcPr>
          <w:p w:rsidR="00613B18" w:rsidRPr="00C71A59" w:rsidRDefault="00613B18" w:rsidP="00F2402A">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100,0</w:t>
            </w:r>
          </w:p>
        </w:tc>
        <w:tc>
          <w:tcPr>
            <w:tcW w:w="1276" w:type="dxa"/>
            <w:tcBorders>
              <w:top w:val="single" w:sz="6" w:space="0" w:color="000000"/>
              <w:left w:val="single" w:sz="6" w:space="0" w:color="000000"/>
              <w:bottom w:val="single" w:sz="6" w:space="0" w:color="000000"/>
              <w:right w:val="single" w:sz="6" w:space="0" w:color="000000"/>
            </w:tcBorders>
            <w:hideMark/>
          </w:tcPr>
          <w:p w:rsidR="00613B18" w:rsidRPr="00C71A59" w:rsidRDefault="00613B18" w:rsidP="00F2402A">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100,0</w:t>
            </w:r>
          </w:p>
        </w:tc>
        <w:tc>
          <w:tcPr>
            <w:tcW w:w="1843" w:type="dxa"/>
            <w:tcBorders>
              <w:top w:val="single" w:sz="6" w:space="0" w:color="000000"/>
              <w:left w:val="single" w:sz="6" w:space="0" w:color="000000"/>
              <w:bottom w:val="single" w:sz="6" w:space="0" w:color="000000"/>
              <w:right w:val="single" w:sz="6" w:space="0" w:color="000000"/>
            </w:tcBorders>
            <w:hideMark/>
          </w:tcPr>
          <w:p w:rsidR="00613B18" w:rsidRPr="00C71A59" w:rsidRDefault="00613B18" w:rsidP="00F2402A">
            <w:pPr>
              <w:spacing w:after="0" w:line="240" w:lineRule="auto"/>
              <w:jc w:val="center"/>
              <w:rPr>
                <w:rFonts w:ascii="Times New Roman" w:eastAsia="Times New Roman" w:hAnsi="Times New Roman" w:cs="Times New Roman"/>
                <w:sz w:val="16"/>
                <w:szCs w:val="16"/>
                <w:lang w:eastAsia="ru-RU"/>
              </w:rPr>
            </w:pPr>
            <w:r w:rsidRPr="00C71A59">
              <w:rPr>
                <w:rFonts w:ascii="Times New Roman" w:eastAsia="Times New Roman" w:hAnsi="Times New Roman" w:cs="Times New Roman"/>
                <w:sz w:val="16"/>
                <w:szCs w:val="16"/>
                <w:lang w:eastAsia="ru-RU"/>
              </w:rPr>
              <w:t>100,0</w:t>
            </w:r>
          </w:p>
        </w:tc>
      </w:tr>
    </w:tbl>
    <w:p w:rsidR="00613B18" w:rsidRPr="00472411" w:rsidRDefault="00613B18" w:rsidP="00613B18">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w:t>
      </w:r>
    </w:p>
    <w:p w:rsidR="00613B18" w:rsidRDefault="00613B18" w:rsidP="001C41BF">
      <w:pPr>
        <w:pStyle w:val="ConsPlusNormal"/>
        <w:outlineLvl w:val="1"/>
        <w:rPr>
          <w:rFonts w:ascii="Times New Roman" w:hAnsi="Times New Roman" w:cs="Times New Roman"/>
          <w:sz w:val="24"/>
          <w:szCs w:val="24"/>
        </w:rPr>
      </w:pPr>
    </w:p>
    <w:sectPr w:rsidR="00613B18" w:rsidSect="00BE627C">
      <w:pgSz w:w="16838" w:h="11905" w:orient="landscape"/>
      <w:pgMar w:top="709" w:right="1134" w:bottom="851" w:left="1134" w:header="39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F6E" w:rsidRDefault="00904F6E">
      <w:pPr>
        <w:spacing w:after="0" w:line="240" w:lineRule="auto"/>
      </w:pPr>
      <w:r>
        <w:separator/>
      </w:r>
    </w:p>
  </w:endnote>
  <w:endnote w:type="continuationSeparator" w:id="0">
    <w:p w:rsidR="00904F6E" w:rsidRDefault="00904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1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Cyr Chuv">
    <w:altName w:val="Arial"/>
    <w:charset w:val="CC"/>
    <w:family w:val="swiss"/>
    <w:pitch w:val="variable"/>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F6E" w:rsidRDefault="00904F6E">
      <w:pPr>
        <w:spacing w:after="0" w:line="240" w:lineRule="auto"/>
      </w:pPr>
      <w:r>
        <w:separator/>
      </w:r>
    </w:p>
  </w:footnote>
  <w:footnote w:type="continuationSeparator" w:id="0">
    <w:p w:rsidR="00904F6E" w:rsidRDefault="00904F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167C412C"/>
    <w:multiLevelType w:val="hybridMultilevel"/>
    <w:tmpl w:val="7C3A3242"/>
    <w:lvl w:ilvl="0" w:tplc="33DA8EE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175A009C"/>
    <w:multiLevelType w:val="hybridMultilevel"/>
    <w:tmpl w:val="4BFECBD8"/>
    <w:lvl w:ilvl="0" w:tplc="04190011">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EF41EDC"/>
    <w:multiLevelType w:val="hybridMultilevel"/>
    <w:tmpl w:val="8068ACCE"/>
    <w:lvl w:ilvl="0" w:tplc="D012BA16">
      <w:start w:val="2"/>
      <w:numFmt w:val="decimal"/>
      <w:lvlText w:val="%1)"/>
      <w:lvlJc w:val="left"/>
      <w:pPr>
        <w:ind w:left="8441" w:hanging="360"/>
      </w:pPr>
      <w:rPr>
        <w:rFonts w:hint="default"/>
      </w:rPr>
    </w:lvl>
    <w:lvl w:ilvl="1" w:tplc="04190019" w:tentative="1">
      <w:start w:val="1"/>
      <w:numFmt w:val="lowerLetter"/>
      <w:lvlText w:val="%2."/>
      <w:lvlJc w:val="left"/>
      <w:pPr>
        <w:ind w:left="9161" w:hanging="360"/>
      </w:pPr>
    </w:lvl>
    <w:lvl w:ilvl="2" w:tplc="0419001B" w:tentative="1">
      <w:start w:val="1"/>
      <w:numFmt w:val="lowerRoman"/>
      <w:lvlText w:val="%3."/>
      <w:lvlJc w:val="right"/>
      <w:pPr>
        <w:ind w:left="9881" w:hanging="180"/>
      </w:pPr>
    </w:lvl>
    <w:lvl w:ilvl="3" w:tplc="0419000F" w:tentative="1">
      <w:start w:val="1"/>
      <w:numFmt w:val="decimal"/>
      <w:lvlText w:val="%4."/>
      <w:lvlJc w:val="left"/>
      <w:pPr>
        <w:ind w:left="10601" w:hanging="360"/>
      </w:pPr>
    </w:lvl>
    <w:lvl w:ilvl="4" w:tplc="04190019" w:tentative="1">
      <w:start w:val="1"/>
      <w:numFmt w:val="lowerLetter"/>
      <w:lvlText w:val="%5."/>
      <w:lvlJc w:val="left"/>
      <w:pPr>
        <w:ind w:left="11321" w:hanging="360"/>
      </w:pPr>
    </w:lvl>
    <w:lvl w:ilvl="5" w:tplc="0419001B" w:tentative="1">
      <w:start w:val="1"/>
      <w:numFmt w:val="lowerRoman"/>
      <w:lvlText w:val="%6."/>
      <w:lvlJc w:val="right"/>
      <w:pPr>
        <w:ind w:left="12041" w:hanging="180"/>
      </w:pPr>
    </w:lvl>
    <w:lvl w:ilvl="6" w:tplc="0419000F" w:tentative="1">
      <w:start w:val="1"/>
      <w:numFmt w:val="decimal"/>
      <w:lvlText w:val="%7."/>
      <w:lvlJc w:val="left"/>
      <w:pPr>
        <w:ind w:left="12761" w:hanging="360"/>
      </w:pPr>
    </w:lvl>
    <w:lvl w:ilvl="7" w:tplc="04190019" w:tentative="1">
      <w:start w:val="1"/>
      <w:numFmt w:val="lowerLetter"/>
      <w:lvlText w:val="%8."/>
      <w:lvlJc w:val="left"/>
      <w:pPr>
        <w:ind w:left="13481" w:hanging="360"/>
      </w:pPr>
    </w:lvl>
    <w:lvl w:ilvl="8" w:tplc="0419001B" w:tentative="1">
      <w:start w:val="1"/>
      <w:numFmt w:val="lowerRoman"/>
      <w:lvlText w:val="%9."/>
      <w:lvlJc w:val="right"/>
      <w:pPr>
        <w:ind w:left="14201" w:hanging="180"/>
      </w:pPr>
    </w:lvl>
  </w:abstractNum>
  <w:abstractNum w:abstractNumId="13" w15:restartNumberingAfterBreak="0">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6" w15:restartNumberingAfterBreak="0">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9" w15:restartNumberingAfterBreak="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15:restartNumberingAfterBreak="0">
    <w:nsid w:val="31525FBB"/>
    <w:multiLevelType w:val="hybridMultilevel"/>
    <w:tmpl w:val="A3602A26"/>
    <w:lvl w:ilvl="0" w:tplc="1090B502">
      <w:start w:val="1"/>
      <w:numFmt w:val="decimal"/>
      <w:lvlText w:val="%1."/>
      <w:lvlJc w:val="left"/>
      <w:pPr>
        <w:ind w:left="1353" w:hanging="360"/>
      </w:pPr>
      <w:rPr>
        <w:rFonts w:hint="default"/>
        <w:sz w:val="24"/>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15:restartNumberingAfterBreak="0">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189741E"/>
    <w:multiLevelType w:val="hybridMultilevel"/>
    <w:tmpl w:val="EDEC1880"/>
    <w:lvl w:ilvl="0" w:tplc="7CDC8B56">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5" w15:restartNumberingAfterBreak="0">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7" w15:restartNumberingAfterBreak="0">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9" w15:restartNumberingAfterBreak="0">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62308B"/>
    <w:multiLevelType w:val="hybridMultilevel"/>
    <w:tmpl w:val="850EE6CE"/>
    <w:lvl w:ilvl="0" w:tplc="A2BC9688">
      <w:start w:val="1"/>
      <w:numFmt w:val="decimal"/>
      <w:lvlText w:val="%1)"/>
      <w:lvlJc w:val="left"/>
      <w:pPr>
        <w:ind w:left="928"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4" w15:restartNumberingAfterBreak="0">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5" w15:restartNumberingAfterBreak="0">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7" w15:restartNumberingAfterBreak="0">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15:restartNumberingAfterBreak="0">
    <w:nsid w:val="7D8A5E5A"/>
    <w:multiLevelType w:val="hybridMultilevel"/>
    <w:tmpl w:val="F5F4329C"/>
    <w:lvl w:ilvl="0" w:tplc="3FA6158C">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6"/>
  </w:num>
  <w:num w:numId="5">
    <w:abstractNumId w:val="30"/>
  </w:num>
  <w:num w:numId="6">
    <w:abstractNumId w:val="27"/>
  </w:num>
  <w:num w:numId="7">
    <w:abstractNumId w:val="2"/>
  </w:num>
  <w:num w:numId="8">
    <w:abstractNumId w:val="29"/>
  </w:num>
  <w:num w:numId="9">
    <w:abstractNumId w:val="1"/>
  </w:num>
  <w:num w:numId="10">
    <w:abstractNumId w:val="0"/>
  </w:num>
  <w:num w:numId="11">
    <w:abstractNumId w:val="26"/>
  </w:num>
  <w:num w:numId="12">
    <w:abstractNumId w:val="23"/>
  </w:num>
  <w:num w:numId="13">
    <w:abstractNumId w:val="28"/>
  </w:num>
  <w:num w:numId="14">
    <w:abstractNumId w:val="34"/>
  </w:num>
  <w:num w:numId="15">
    <w:abstractNumId w:val="20"/>
  </w:num>
  <w:num w:numId="16">
    <w:abstractNumId w:val="17"/>
  </w:num>
  <w:num w:numId="17">
    <w:abstractNumId w:val="15"/>
  </w:num>
  <w:num w:numId="18">
    <w:abstractNumId w:val="3"/>
  </w:num>
  <w:num w:numId="19">
    <w:abstractNumId w:val="22"/>
  </w:num>
  <w:num w:numId="20">
    <w:abstractNumId w:val="7"/>
  </w:num>
  <w:num w:numId="21">
    <w:abstractNumId w:val="18"/>
  </w:num>
  <w:num w:numId="22">
    <w:abstractNumId w:val="32"/>
  </w:num>
  <w:num w:numId="23">
    <w:abstractNumId w:val="25"/>
  </w:num>
  <w:num w:numId="24">
    <w:abstractNumId w:val="19"/>
  </w:num>
  <w:num w:numId="25">
    <w:abstractNumId w:val="1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6"/>
  </w:num>
  <w:num w:numId="29">
    <w:abstractNumId w:val="14"/>
  </w:num>
  <w:num w:numId="30">
    <w:abstractNumId w:val="9"/>
  </w:num>
  <w:num w:numId="31">
    <w:abstractNumId w:val="37"/>
  </w:num>
  <w:num w:numId="32">
    <w:abstractNumId w:val="5"/>
  </w:num>
  <w:num w:numId="33">
    <w:abstractNumId w:val="35"/>
  </w:num>
  <w:num w:numId="34">
    <w:abstractNumId w:val="31"/>
  </w:num>
  <w:num w:numId="35">
    <w:abstractNumId w:val="16"/>
  </w:num>
  <w:num w:numId="36">
    <w:abstractNumId w:val="13"/>
  </w:num>
  <w:num w:numId="37">
    <w:abstractNumId w:val="11"/>
  </w:num>
  <w:num w:numId="38">
    <w:abstractNumId w:val="12"/>
  </w:num>
  <w:num w:numId="39">
    <w:abstractNumId w:val="24"/>
  </w:num>
  <w:num w:numId="40">
    <w:abstractNumId w:val="4"/>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8BB"/>
    <w:rsid w:val="000006D4"/>
    <w:rsid w:val="00004E2B"/>
    <w:rsid w:val="00005DAE"/>
    <w:rsid w:val="00005EF7"/>
    <w:rsid w:val="00017B44"/>
    <w:rsid w:val="00022E7D"/>
    <w:rsid w:val="000413EC"/>
    <w:rsid w:val="00044B53"/>
    <w:rsid w:val="00046708"/>
    <w:rsid w:val="0004749C"/>
    <w:rsid w:val="00050D52"/>
    <w:rsid w:val="0005244C"/>
    <w:rsid w:val="00053206"/>
    <w:rsid w:val="00053EC7"/>
    <w:rsid w:val="000621AA"/>
    <w:rsid w:val="0006274B"/>
    <w:rsid w:val="00063033"/>
    <w:rsid w:val="000658F7"/>
    <w:rsid w:val="00072CE8"/>
    <w:rsid w:val="00074A47"/>
    <w:rsid w:val="00077392"/>
    <w:rsid w:val="0007767C"/>
    <w:rsid w:val="00086923"/>
    <w:rsid w:val="000869BA"/>
    <w:rsid w:val="00090087"/>
    <w:rsid w:val="0009015F"/>
    <w:rsid w:val="00092512"/>
    <w:rsid w:val="00094433"/>
    <w:rsid w:val="00097EB9"/>
    <w:rsid w:val="000A19DD"/>
    <w:rsid w:val="000A2BC3"/>
    <w:rsid w:val="000C098A"/>
    <w:rsid w:val="000C0EA9"/>
    <w:rsid w:val="000C6804"/>
    <w:rsid w:val="000C7AB2"/>
    <w:rsid w:val="000D434E"/>
    <w:rsid w:val="000D6303"/>
    <w:rsid w:val="000D6988"/>
    <w:rsid w:val="000D7615"/>
    <w:rsid w:val="000D7AF3"/>
    <w:rsid w:val="000E7657"/>
    <w:rsid w:val="000F0EA6"/>
    <w:rsid w:val="000F348D"/>
    <w:rsid w:val="000F5AB9"/>
    <w:rsid w:val="0010171C"/>
    <w:rsid w:val="00102802"/>
    <w:rsid w:val="00103E7B"/>
    <w:rsid w:val="00105E05"/>
    <w:rsid w:val="00110EE1"/>
    <w:rsid w:val="00113A0A"/>
    <w:rsid w:val="00117761"/>
    <w:rsid w:val="001212D7"/>
    <w:rsid w:val="00121612"/>
    <w:rsid w:val="00124D8F"/>
    <w:rsid w:val="00126997"/>
    <w:rsid w:val="0013130D"/>
    <w:rsid w:val="00132A6D"/>
    <w:rsid w:val="00144F1D"/>
    <w:rsid w:val="001509E8"/>
    <w:rsid w:val="00155FE9"/>
    <w:rsid w:val="0016481A"/>
    <w:rsid w:val="00166C8C"/>
    <w:rsid w:val="00167813"/>
    <w:rsid w:val="0017169C"/>
    <w:rsid w:val="00172784"/>
    <w:rsid w:val="0017431C"/>
    <w:rsid w:val="00180CD9"/>
    <w:rsid w:val="00180D12"/>
    <w:rsid w:val="00181175"/>
    <w:rsid w:val="00181EA0"/>
    <w:rsid w:val="001823E8"/>
    <w:rsid w:val="00185D2A"/>
    <w:rsid w:val="00186A2C"/>
    <w:rsid w:val="00186D6E"/>
    <w:rsid w:val="001909A8"/>
    <w:rsid w:val="00191720"/>
    <w:rsid w:val="0019448D"/>
    <w:rsid w:val="001A0446"/>
    <w:rsid w:val="001A6F60"/>
    <w:rsid w:val="001C3062"/>
    <w:rsid w:val="001C41BF"/>
    <w:rsid w:val="001D068E"/>
    <w:rsid w:val="001D3301"/>
    <w:rsid w:val="001D3EC3"/>
    <w:rsid w:val="001D562F"/>
    <w:rsid w:val="001F40E8"/>
    <w:rsid w:val="001F5D78"/>
    <w:rsid w:val="0020187E"/>
    <w:rsid w:val="00202E67"/>
    <w:rsid w:val="00204BE1"/>
    <w:rsid w:val="002056FE"/>
    <w:rsid w:val="00205BBE"/>
    <w:rsid w:val="00207B80"/>
    <w:rsid w:val="0021078B"/>
    <w:rsid w:val="002128B8"/>
    <w:rsid w:val="00213611"/>
    <w:rsid w:val="002147F2"/>
    <w:rsid w:val="00215060"/>
    <w:rsid w:val="002260CF"/>
    <w:rsid w:val="00233C56"/>
    <w:rsid w:val="00235B9D"/>
    <w:rsid w:val="002362B7"/>
    <w:rsid w:val="00242CC2"/>
    <w:rsid w:val="00242F0F"/>
    <w:rsid w:val="00245FF0"/>
    <w:rsid w:val="00246181"/>
    <w:rsid w:val="002532A3"/>
    <w:rsid w:val="002539BC"/>
    <w:rsid w:val="00255843"/>
    <w:rsid w:val="00255ACD"/>
    <w:rsid w:val="002566B1"/>
    <w:rsid w:val="002624C5"/>
    <w:rsid w:val="00266BAD"/>
    <w:rsid w:val="00267165"/>
    <w:rsid w:val="00275DB7"/>
    <w:rsid w:val="002818CD"/>
    <w:rsid w:val="00282A0A"/>
    <w:rsid w:val="00282C7D"/>
    <w:rsid w:val="0029027B"/>
    <w:rsid w:val="00290A9E"/>
    <w:rsid w:val="00293E3E"/>
    <w:rsid w:val="00294DF2"/>
    <w:rsid w:val="002A1650"/>
    <w:rsid w:val="002A2A83"/>
    <w:rsid w:val="002A6C98"/>
    <w:rsid w:val="002A780B"/>
    <w:rsid w:val="002B129F"/>
    <w:rsid w:val="002B460D"/>
    <w:rsid w:val="002B480A"/>
    <w:rsid w:val="002C03E6"/>
    <w:rsid w:val="002C11C4"/>
    <w:rsid w:val="002C5E9F"/>
    <w:rsid w:val="002D72A3"/>
    <w:rsid w:val="002E2ED4"/>
    <w:rsid w:val="002F4135"/>
    <w:rsid w:val="00300807"/>
    <w:rsid w:val="00316C48"/>
    <w:rsid w:val="0032151D"/>
    <w:rsid w:val="00326EEA"/>
    <w:rsid w:val="003372AD"/>
    <w:rsid w:val="00346E67"/>
    <w:rsid w:val="0036166E"/>
    <w:rsid w:val="00362228"/>
    <w:rsid w:val="0036272B"/>
    <w:rsid w:val="00366E10"/>
    <w:rsid w:val="003741E5"/>
    <w:rsid w:val="003749AD"/>
    <w:rsid w:val="00377BD1"/>
    <w:rsid w:val="00380055"/>
    <w:rsid w:val="00383020"/>
    <w:rsid w:val="003914CE"/>
    <w:rsid w:val="00394D9E"/>
    <w:rsid w:val="00397DB0"/>
    <w:rsid w:val="003A38A3"/>
    <w:rsid w:val="003A63E7"/>
    <w:rsid w:val="003B5C7D"/>
    <w:rsid w:val="003B5FF7"/>
    <w:rsid w:val="003C5052"/>
    <w:rsid w:val="003C6220"/>
    <w:rsid w:val="003C6B28"/>
    <w:rsid w:val="003C7617"/>
    <w:rsid w:val="003D0662"/>
    <w:rsid w:val="003E1AD4"/>
    <w:rsid w:val="003E380B"/>
    <w:rsid w:val="003E48D4"/>
    <w:rsid w:val="003E7F5B"/>
    <w:rsid w:val="003F6DDF"/>
    <w:rsid w:val="003F73C2"/>
    <w:rsid w:val="0040051F"/>
    <w:rsid w:val="00410BF6"/>
    <w:rsid w:val="004145F6"/>
    <w:rsid w:val="00415A70"/>
    <w:rsid w:val="004173FF"/>
    <w:rsid w:val="004231E1"/>
    <w:rsid w:val="00423235"/>
    <w:rsid w:val="0042458D"/>
    <w:rsid w:val="00424F5A"/>
    <w:rsid w:val="0042680E"/>
    <w:rsid w:val="00427EC6"/>
    <w:rsid w:val="004311EC"/>
    <w:rsid w:val="00436D0A"/>
    <w:rsid w:val="00442A93"/>
    <w:rsid w:val="00446840"/>
    <w:rsid w:val="00453EA9"/>
    <w:rsid w:val="00474DEE"/>
    <w:rsid w:val="00475F87"/>
    <w:rsid w:val="00476E76"/>
    <w:rsid w:val="00482318"/>
    <w:rsid w:val="004837ED"/>
    <w:rsid w:val="0048591D"/>
    <w:rsid w:val="004A06D7"/>
    <w:rsid w:val="004A2C7A"/>
    <w:rsid w:val="004B035E"/>
    <w:rsid w:val="004B6B9E"/>
    <w:rsid w:val="004B6D79"/>
    <w:rsid w:val="004C0003"/>
    <w:rsid w:val="004C0B23"/>
    <w:rsid w:val="004C286E"/>
    <w:rsid w:val="004C5AB2"/>
    <w:rsid w:val="004D2F30"/>
    <w:rsid w:val="004D4CF7"/>
    <w:rsid w:val="004D7729"/>
    <w:rsid w:val="004E37FB"/>
    <w:rsid w:val="004E7CA1"/>
    <w:rsid w:val="004F104F"/>
    <w:rsid w:val="004F2E19"/>
    <w:rsid w:val="00500D63"/>
    <w:rsid w:val="00501DF5"/>
    <w:rsid w:val="005037CC"/>
    <w:rsid w:val="0050487D"/>
    <w:rsid w:val="00505865"/>
    <w:rsid w:val="0051043F"/>
    <w:rsid w:val="00510448"/>
    <w:rsid w:val="00510F2F"/>
    <w:rsid w:val="005209B4"/>
    <w:rsid w:val="00521D69"/>
    <w:rsid w:val="00523B1E"/>
    <w:rsid w:val="00526C85"/>
    <w:rsid w:val="005343D0"/>
    <w:rsid w:val="00534675"/>
    <w:rsid w:val="0053527B"/>
    <w:rsid w:val="0054138E"/>
    <w:rsid w:val="00542768"/>
    <w:rsid w:val="00543E8C"/>
    <w:rsid w:val="00547841"/>
    <w:rsid w:val="00550354"/>
    <w:rsid w:val="00551AF1"/>
    <w:rsid w:val="0056105D"/>
    <w:rsid w:val="005637A0"/>
    <w:rsid w:val="00563B1A"/>
    <w:rsid w:val="00564877"/>
    <w:rsid w:val="00566421"/>
    <w:rsid w:val="00570B71"/>
    <w:rsid w:val="0057301E"/>
    <w:rsid w:val="00574197"/>
    <w:rsid w:val="00576590"/>
    <w:rsid w:val="005807BF"/>
    <w:rsid w:val="00580E10"/>
    <w:rsid w:val="0058247C"/>
    <w:rsid w:val="00582980"/>
    <w:rsid w:val="005961D5"/>
    <w:rsid w:val="005A18F8"/>
    <w:rsid w:val="005A322C"/>
    <w:rsid w:val="005A483A"/>
    <w:rsid w:val="005A4925"/>
    <w:rsid w:val="005A52EB"/>
    <w:rsid w:val="005A7721"/>
    <w:rsid w:val="005B346A"/>
    <w:rsid w:val="005C1BDA"/>
    <w:rsid w:val="005C24D6"/>
    <w:rsid w:val="005C3175"/>
    <w:rsid w:val="005C3264"/>
    <w:rsid w:val="005D6536"/>
    <w:rsid w:val="005E1230"/>
    <w:rsid w:val="005E22A2"/>
    <w:rsid w:val="005E41B9"/>
    <w:rsid w:val="005E6C00"/>
    <w:rsid w:val="005F17CA"/>
    <w:rsid w:val="00602576"/>
    <w:rsid w:val="006027D8"/>
    <w:rsid w:val="00606F2E"/>
    <w:rsid w:val="00613B18"/>
    <w:rsid w:val="006200AC"/>
    <w:rsid w:val="006203F0"/>
    <w:rsid w:val="006221E8"/>
    <w:rsid w:val="006224C0"/>
    <w:rsid w:val="0062602C"/>
    <w:rsid w:val="00626945"/>
    <w:rsid w:val="00627A28"/>
    <w:rsid w:val="00631841"/>
    <w:rsid w:val="006356B4"/>
    <w:rsid w:val="0064023D"/>
    <w:rsid w:val="0064052B"/>
    <w:rsid w:val="006426A6"/>
    <w:rsid w:val="00644856"/>
    <w:rsid w:val="00644891"/>
    <w:rsid w:val="00645CDA"/>
    <w:rsid w:val="006567AF"/>
    <w:rsid w:val="006575A0"/>
    <w:rsid w:val="006678BB"/>
    <w:rsid w:val="00671049"/>
    <w:rsid w:val="00674339"/>
    <w:rsid w:val="0068047D"/>
    <w:rsid w:val="00685CE1"/>
    <w:rsid w:val="00687C65"/>
    <w:rsid w:val="0069274E"/>
    <w:rsid w:val="0069450D"/>
    <w:rsid w:val="00694826"/>
    <w:rsid w:val="00697445"/>
    <w:rsid w:val="00697E53"/>
    <w:rsid w:val="006A0683"/>
    <w:rsid w:val="006A12DB"/>
    <w:rsid w:val="006A3AE8"/>
    <w:rsid w:val="006C4C22"/>
    <w:rsid w:val="006E160E"/>
    <w:rsid w:val="006E18E9"/>
    <w:rsid w:val="006E1FFD"/>
    <w:rsid w:val="006E277D"/>
    <w:rsid w:val="006E6619"/>
    <w:rsid w:val="00703100"/>
    <w:rsid w:val="00706619"/>
    <w:rsid w:val="0071151B"/>
    <w:rsid w:val="00711A82"/>
    <w:rsid w:val="0071460E"/>
    <w:rsid w:val="007202C0"/>
    <w:rsid w:val="00720F21"/>
    <w:rsid w:val="00721671"/>
    <w:rsid w:val="007217A7"/>
    <w:rsid w:val="00722491"/>
    <w:rsid w:val="00726772"/>
    <w:rsid w:val="007267EF"/>
    <w:rsid w:val="00727D56"/>
    <w:rsid w:val="00731C7E"/>
    <w:rsid w:val="00734425"/>
    <w:rsid w:val="00734CD4"/>
    <w:rsid w:val="007408F5"/>
    <w:rsid w:val="00741BF5"/>
    <w:rsid w:val="00743C6E"/>
    <w:rsid w:val="0074626B"/>
    <w:rsid w:val="007504A0"/>
    <w:rsid w:val="00750545"/>
    <w:rsid w:val="00751596"/>
    <w:rsid w:val="007528D9"/>
    <w:rsid w:val="00755A2B"/>
    <w:rsid w:val="00755C7C"/>
    <w:rsid w:val="007565D6"/>
    <w:rsid w:val="00762C73"/>
    <w:rsid w:val="00764330"/>
    <w:rsid w:val="00765428"/>
    <w:rsid w:val="007666D2"/>
    <w:rsid w:val="00772BCD"/>
    <w:rsid w:val="0078531A"/>
    <w:rsid w:val="007A3C75"/>
    <w:rsid w:val="007A61AE"/>
    <w:rsid w:val="007B0DEE"/>
    <w:rsid w:val="007B695E"/>
    <w:rsid w:val="007C09C8"/>
    <w:rsid w:val="007C384B"/>
    <w:rsid w:val="007C5B2B"/>
    <w:rsid w:val="007D0174"/>
    <w:rsid w:val="007D2F06"/>
    <w:rsid w:val="007E272E"/>
    <w:rsid w:val="007E71E2"/>
    <w:rsid w:val="007E7AAA"/>
    <w:rsid w:val="007F3D3F"/>
    <w:rsid w:val="007F74E4"/>
    <w:rsid w:val="0080746E"/>
    <w:rsid w:val="00810C7E"/>
    <w:rsid w:val="00811198"/>
    <w:rsid w:val="00814495"/>
    <w:rsid w:val="0082118C"/>
    <w:rsid w:val="00822818"/>
    <w:rsid w:val="00832EA0"/>
    <w:rsid w:val="0083482F"/>
    <w:rsid w:val="00834867"/>
    <w:rsid w:val="0083596A"/>
    <w:rsid w:val="00844003"/>
    <w:rsid w:val="008466BE"/>
    <w:rsid w:val="008508F4"/>
    <w:rsid w:val="00851B91"/>
    <w:rsid w:val="00856B18"/>
    <w:rsid w:val="0085727F"/>
    <w:rsid w:val="00857721"/>
    <w:rsid w:val="00860FC8"/>
    <w:rsid w:val="00861266"/>
    <w:rsid w:val="0086272F"/>
    <w:rsid w:val="008630FF"/>
    <w:rsid w:val="00865659"/>
    <w:rsid w:val="008661DD"/>
    <w:rsid w:val="00867413"/>
    <w:rsid w:val="0086777B"/>
    <w:rsid w:val="00870B15"/>
    <w:rsid w:val="00870D92"/>
    <w:rsid w:val="00872B40"/>
    <w:rsid w:val="008732A1"/>
    <w:rsid w:val="00874AB6"/>
    <w:rsid w:val="0088396B"/>
    <w:rsid w:val="008866AB"/>
    <w:rsid w:val="00886A21"/>
    <w:rsid w:val="00887C35"/>
    <w:rsid w:val="00887EAB"/>
    <w:rsid w:val="00897E09"/>
    <w:rsid w:val="008A0959"/>
    <w:rsid w:val="008A11EB"/>
    <w:rsid w:val="008A4AF0"/>
    <w:rsid w:val="008B2587"/>
    <w:rsid w:val="008B4899"/>
    <w:rsid w:val="008C4735"/>
    <w:rsid w:val="008D4D73"/>
    <w:rsid w:val="008D5ADB"/>
    <w:rsid w:val="008D5C22"/>
    <w:rsid w:val="008D6817"/>
    <w:rsid w:val="008E03FF"/>
    <w:rsid w:val="008E18E6"/>
    <w:rsid w:val="008E4005"/>
    <w:rsid w:val="008F76B3"/>
    <w:rsid w:val="00900CBB"/>
    <w:rsid w:val="00904F6E"/>
    <w:rsid w:val="00906120"/>
    <w:rsid w:val="00910B05"/>
    <w:rsid w:val="009111D4"/>
    <w:rsid w:val="00912960"/>
    <w:rsid w:val="009131EE"/>
    <w:rsid w:val="00914388"/>
    <w:rsid w:val="00917629"/>
    <w:rsid w:val="00917B3B"/>
    <w:rsid w:val="0092793A"/>
    <w:rsid w:val="0093388C"/>
    <w:rsid w:val="00933BD5"/>
    <w:rsid w:val="00940618"/>
    <w:rsid w:val="00946C96"/>
    <w:rsid w:val="009474D6"/>
    <w:rsid w:val="00956852"/>
    <w:rsid w:val="009573EA"/>
    <w:rsid w:val="00960F2A"/>
    <w:rsid w:val="00963E6C"/>
    <w:rsid w:val="00973477"/>
    <w:rsid w:val="009769C3"/>
    <w:rsid w:val="00980C25"/>
    <w:rsid w:val="00982DFE"/>
    <w:rsid w:val="00983EB4"/>
    <w:rsid w:val="0099079E"/>
    <w:rsid w:val="00993BCE"/>
    <w:rsid w:val="0099680B"/>
    <w:rsid w:val="009B2543"/>
    <w:rsid w:val="009B4BB2"/>
    <w:rsid w:val="009B7113"/>
    <w:rsid w:val="009B7E05"/>
    <w:rsid w:val="009C0199"/>
    <w:rsid w:val="009D0F1F"/>
    <w:rsid w:val="009D10FA"/>
    <w:rsid w:val="009D77EC"/>
    <w:rsid w:val="009D7AD6"/>
    <w:rsid w:val="009E25BB"/>
    <w:rsid w:val="009F2207"/>
    <w:rsid w:val="009F25B8"/>
    <w:rsid w:val="009F6EDE"/>
    <w:rsid w:val="00A00626"/>
    <w:rsid w:val="00A05734"/>
    <w:rsid w:val="00A06EEF"/>
    <w:rsid w:val="00A10685"/>
    <w:rsid w:val="00A11493"/>
    <w:rsid w:val="00A12450"/>
    <w:rsid w:val="00A222D9"/>
    <w:rsid w:val="00A22B62"/>
    <w:rsid w:val="00A324D3"/>
    <w:rsid w:val="00A32F45"/>
    <w:rsid w:val="00A414E2"/>
    <w:rsid w:val="00A43917"/>
    <w:rsid w:val="00A57B06"/>
    <w:rsid w:val="00A57C5C"/>
    <w:rsid w:val="00A61A59"/>
    <w:rsid w:val="00A63E13"/>
    <w:rsid w:val="00A6542B"/>
    <w:rsid w:val="00A6694D"/>
    <w:rsid w:val="00A71AAE"/>
    <w:rsid w:val="00A71B1A"/>
    <w:rsid w:val="00A83030"/>
    <w:rsid w:val="00A8335D"/>
    <w:rsid w:val="00A8415C"/>
    <w:rsid w:val="00AA0B93"/>
    <w:rsid w:val="00AA3B54"/>
    <w:rsid w:val="00AA5251"/>
    <w:rsid w:val="00AA65F5"/>
    <w:rsid w:val="00AA7831"/>
    <w:rsid w:val="00AA7EA9"/>
    <w:rsid w:val="00AB45D1"/>
    <w:rsid w:val="00AC3E84"/>
    <w:rsid w:val="00AC55F5"/>
    <w:rsid w:val="00AC742B"/>
    <w:rsid w:val="00AD216C"/>
    <w:rsid w:val="00AD3FD4"/>
    <w:rsid w:val="00AD6E0D"/>
    <w:rsid w:val="00AE440D"/>
    <w:rsid w:val="00AE61A7"/>
    <w:rsid w:val="00AF5242"/>
    <w:rsid w:val="00B00F2A"/>
    <w:rsid w:val="00B021E0"/>
    <w:rsid w:val="00B03911"/>
    <w:rsid w:val="00B16A67"/>
    <w:rsid w:val="00B2285E"/>
    <w:rsid w:val="00B23E1C"/>
    <w:rsid w:val="00B244C9"/>
    <w:rsid w:val="00B31722"/>
    <w:rsid w:val="00B318F5"/>
    <w:rsid w:val="00B33ECC"/>
    <w:rsid w:val="00B34FC9"/>
    <w:rsid w:val="00B365CC"/>
    <w:rsid w:val="00B374EE"/>
    <w:rsid w:val="00B41EDF"/>
    <w:rsid w:val="00B423DE"/>
    <w:rsid w:val="00B42C82"/>
    <w:rsid w:val="00B460E9"/>
    <w:rsid w:val="00B539C3"/>
    <w:rsid w:val="00B55C58"/>
    <w:rsid w:val="00B608B5"/>
    <w:rsid w:val="00B610A1"/>
    <w:rsid w:val="00B62263"/>
    <w:rsid w:val="00B65E7B"/>
    <w:rsid w:val="00B67C2F"/>
    <w:rsid w:val="00B80E1C"/>
    <w:rsid w:val="00B826CE"/>
    <w:rsid w:val="00B86DEE"/>
    <w:rsid w:val="00B9384B"/>
    <w:rsid w:val="00B97D17"/>
    <w:rsid w:val="00BA17A3"/>
    <w:rsid w:val="00BB0A71"/>
    <w:rsid w:val="00BB127D"/>
    <w:rsid w:val="00BB12E6"/>
    <w:rsid w:val="00BB22A7"/>
    <w:rsid w:val="00BC2E3A"/>
    <w:rsid w:val="00BC3AC0"/>
    <w:rsid w:val="00BD0B08"/>
    <w:rsid w:val="00BD2E1F"/>
    <w:rsid w:val="00BD6898"/>
    <w:rsid w:val="00BE1E89"/>
    <w:rsid w:val="00BE384F"/>
    <w:rsid w:val="00BE627C"/>
    <w:rsid w:val="00BE7904"/>
    <w:rsid w:val="00BF4C29"/>
    <w:rsid w:val="00BF50FC"/>
    <w:rsid w:val="00BF5A03"/>
    <w:rsid w:val="00C000B7"/>
    <w:rsid w:val="00C0037E"/>
    <w:rsid w:val="00C02DB5"/>
    <w:rsid w:val="00C110C8"/>
    <w:rsid w:val="00C13AE3"/>
    <w:rsid w:val="00C14D2C"/>
    <w:rsid w:val="00C15154"/>
    <w:rsid w:val="00C15C00"/>
    <w:rsid w:val="00C160F0"/>
    <w:rsid w:val="00C22951"/>
    <w:rsid w:val="00C22A56"/>
    <w:rsid w:val="00C3124E"/>
    <w:rsid w:val="00C3463C"/>
    <w:rsid w:val="00C405F0"/>
    <w:rsid w:val="00C41433"/>
    <w:rsid w:val="00C50CAB"/>
    <w:rsid w:val="00C541D3"/>
    <w:rsid w:val="00C605A8"/>
    <w:rsid w:val="00C60952"/>
    <w:rsid w:val="00C65AD9"/>
    <w:rsid w:val="00C674F3"/>
    <w:rsid w:val="00C730FF"/>
    <w:rsid w:val="00C74CB7"/>
    <w:rsid w:val="00C812F7"/>
    <w:rsid w:val="00C8177B"/>
    <w:rsid w:val="00C82415"/>
    <w:rsid w:val="00C94044"/>
    <w:rsid w:val="00C94247"/>
    <w:rsid w:val="00C950AE"/>
    <w:rsid w:val="00C95156"/>
    <w:rsid w:val="00C95626"/>
    <w:rsid w:val="00CA12BC"/>
    <w:rsid w:val="00CA17CE"/>
    <w:rsid w:val="00CB061C"/>
    <w:rsid w:val="00CB1EA2"/>
    <w:rsid w:val="00CB226F"/>
    <w:rsid w:val="00CB6B06"/>
    <w:rsid w:val="00CB7805"/>
    <w:rsid w:val="00CC31DD"/>
    <w:rsid w:val="00CC5638"/>
    <w:rsid w:val="00CC664E"/>
    <w:rsid w:val="00CC6A32"/>
    <w:rsid w:val="00CC6B90"/>
    <w:rsid w:val="00CC722C"/>
    <w:rsid w:val="00CD2DAE"/>
    <w:rsid w:val="00CD377E"/>
    <w:rsid w:val="00CD424F"/>
    <w:rsid w:val="00CD64B2"/>
    <w:rsid w:val="00CE2982"/>
    <w:rsid w:val="00CE7C65"/>
    <w:rsid w:val="00CF0F72"/>
    <w:rsid w:val="00CF70AA"/>
    <w:rsid w:val="00D0415D"/>
    <w:rsid w:val="00D04C90"/>
    <w:rsid w:val="00D06074"/>
    <w:rsid w:val="00D063DC"/>
    <w:rsid w:val="00D12A1F"/>
    <w:rsid w:val="00D13D6D"/>
    <w:rsid w:val="00D1473C"/>
    <w:rsid w:val="00D14CDE"/>
    <w:rsid w:val="00D2319A"/>
    <w:rsid w:val="00D46081"/>
    <w:rsid w:val="00D47F0B"/>
    <w:rsid w:val="00D60043"/>
    <w:rsid w:val="00D61BE3"/>
    <w:rsid w:val="00D61C71"/>
    <w:rsid w:val="00D62F3B"/>
    <w:rsid w:val="00D730D5"/>
    <w:rsid w:val="00D73177"/>
    <w:rsid w:val="00D732A4"/>
    <w:rsid w:val="00D7454D"/>
    <w:rsid w:val="00D80154"/>
    <w:rsid w:val="00D820E5"/>
    <w:rsid w:val="00D91AF6"/>
    <w:rsid w:val="00DA0566"/>
    <w:rsid w:val="00DA5552"/>
    <w:rsid w:val="00DB0329"/>
    <w:rsid w:val="00DB252C"/>
    <w:rsid w:val="00DB318C"/>
    <w:rsid w:val="00DB32CE"/>
    <w:rsid w:val="00DB78D9"/>
    <w:rsid w:val="00DC27E7"/>
    <w:rsid w:val="00DC2CB2"/>
    <w:rsid w:val="00DC372F"/>
    <w:rsid w:val="00DC3B1E"/>
    <w:rsid w:val="00DC7B10"/>
    <w:rsid w:val="00DD7817"/>
    <w:rsid w:val="00DE0B2C"/>
    <w:rsid w:val="00DE132D"/>
    <w:rsid w:val="00DE3B4F"/>
    <w:rsid w:val="00DE5731"/>
    <w:rsid w:val="00DF4045"/>
    <w:rsid w:val="00DF5753"/>
    <w:rsid w:val="00DF5F0A"/>
    <w:rsid w:val="00E05E66"/>
    <w:rsid w:val="00E1282E"/>
    <w:rsid w:val="00E17EDD"/>
    <w:rsid w:val="00E27C50"/>
    <w:rsid w:val="00E336C8"/>
    <w:rsid w:val="00E35C9B"/>
    <w:rsid w:val="00E3798D"/>
    <w:rsid w:val="00E41B2E"/>
    <w:rsid w:val="00E43AC7"/>
    <w:rsid w:val="00E512D7"/>
    <w:rsid w:val="00E52CC9"/>
    <w:rsid w:val="00E538D1"/>
    <w:rsid w:val="00E54616"/>
    <w:rsid w:val="00E54952"/>
    <w:rsid w:val="00E61344"/>
    <w:rsid w:val="00E62D3C"/>
    <w:rsid w:val="00E63B67"/>
    <w:rsid w:val="00E65E8D"/>
    <w:rsid w:val="00E74249"/>
    <w:rsid w:val="00E75612"/>
    <w:rsid w:val="00E8273E"/>
    <w:rsid w:val="00E87C65"/>
    <w:rsid w:val="00E90481"/>
    <w:rsid w:val="00E96F5A"/>
    <w:rsid w:val="00E9750A"/>
    <w:rsid w:val="00EA1207"/>
    <w:rsid w:val="00EA4DA6"/>
    <w:rsid w:val="00EB0793"/>
    <w:rsid w:val="00EB0E27"/>
    <w:rsid w:val="00EB2C83"/>
    <w:rsid w:val="00EB567B"/>
    <w:rsid w:val="00EB5CF1"/>
    <w:rsid w:val="00EC1111"/>
    <w:rsid w:val="00EC3A5A"/>
    <w:rsid w:val="00EC6629"/>
    <w:rsid w:val="00EC6659"/>
    <w:rsid w:val="00EE35A2"/>
    <w:rsid w:val="00EE649B"/>
    <w:rsid w:val="00EE7C72"/>
    <w:rsid w:val="00EF1EAD"/>
    <w:rsid w:val="00EF26CC"/>
    <w:rsid w:val="00EF3637"/>
    <w:rsid w:val="00EF5F69"/>
    <w:rsid w:val="00EF6CB5"/>
    <w:rsid w:val="00F06C7D"/>
    <w:rsid w:val="00F071DB"/>
    <w:rsid w:val="00F075CB"/>
    <w:rsid w:val="00F10F17"/>
    <w:rsid w:val="00F124CD"/>
    <w:rsid w:val="00F15D10"/>
    <w:rsid w:val="00F160A0"/>
    <w:rsid w:val="00F221A5"/>
    <w:rsid w:val="00F241E7"/>
    <w:rsid w:val="00F24B7E"/>
    <w:rsid w:val="00F2763E"/>
    <w:rsid w:val="00F33047"/>
    <w:rsid w:val="00F358D3"/>
    <w:rsid w:val="00F402A8"/>
    <w:rsid w:val="00F42E07"/>
    <w:rsid w:val="00F45988"/>
    <w:rsid w:val="00F505A6"/>
    <w:rsid w:val="00F52E51"/>
    <w:rsid w:val="00F54BBA"/>
    <w:rsid w:val="00F60EF2"/>
    <w:rsid w:val="00F72694"/>
    <w:rsid w:val="00F72ED7"/>
    <w:rsid w:val="00F80074"/>
    <w:rsid w:val="00F82283"/>
    <w:rsid w:val="00F8380F"/>
    <w:rsid w:val="00F865C3"/>
    <w:rsid w:val="00F90B16"/>
    <w:rsid w:val="00F96CDE"/>
    <w:rsid w:val="00F977B9"/>
    <w:rsid w:val="00FA1952"/>
    <w:rsid w:val="00FA4AC7"/>
    <w:rsid w:val="00FA638B"/>
    <w:rsid w:val="00FA7DE7"/>
    <w:rsid w:val="00FB0570"/>
    <w:rsid w:val="00FB55FC"/>
    <w:rsid w:val="00FB5D1A"/>
    <w:rsid w:val="00FC5382"/>
    <w:rsid w:val="00FE46ED"/>
    <w:rsid w:val="00FE6EFB"/>
    <w:rsid w:val="00FF2FE5"/>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CD7CF14-69DE-417B-A276-301BB27C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9"/>
    <w:qFormat/>
    <w:rsid w:val="00FA4AC7"/>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0"/>
    <w:next w:val="a0"/>
    <w:link w:val="20"/>
    <w:uiPriority w:val="99"/>
    <w:qFormat/>
    <w:rsid w:val="00476E76"/>
    <w:pPr>
      <w:keepNext/>
      <w:spacing w:after="0" w:line="240" w:lineRule="auto"/>
      <w:ind w:firstLine="720"/>
      <w:jc w:val="center"/>
      <w:outlineLvl w:val="1"/>
    </w:pPr>
    <w:rPr>
      <w:rFonts w:ascii="Times New Roman" w:eastAsia="Times New Roman" w:hAnsi="Times New Roman" w:cs="Times New Roman"/>
      <w:b/>
      <w:caps/>
      <w:sz w:val="26"/>
      <w:szCs w:val="26"/>
      <w:lang w:eastAsia="ru-RU"/>
    </w:rPr>
  </w:style>
  <w:style w:type="paragraph" w:styleId="3">
    <w:name w:val="heading 3"/>
    <w:basedOn w:val="a0"/>
    <w:next w:val="a0"/>
    <w:link w:val="30"/>
    <w:uiPriority w:val="99"/>
    <w:qFormat/>
    <w:rsid w:val="00476E76"/>
    <w:pPr>
      <w:keepNext/>
      <w:spacing w:before="240" w:after="60" w:line="240" w:lineRule="auto"/>
      <w:outlineLvl w:val="2"/>
    </w:pPr>
    <w:rPr>
      <w:rFonts w:ascii="Arial" w:eastAsia="Times New Roman" w:hAnsi="Arial" w:cs="Times New Roman"/>
      <w:b/>
      <w:sz w:val="26"/>
      <w:szCs w:val="20"/>
      <w:lang w:eastAsia="ru-RU"/>
    </w:rPr>
  </w:style>
  <w:style w:type="paragraph" w:styleId="4">
    <w:name w:val="heading 4"/>
    <w:basedOn w:val="a0"/>
    <w:next w:val="a0"/>
    <w:link w:val="40"/>
    <w:uiPriority w:val="99"/>
    <w:qFormat/>
    <w:rsid w:val="00476E76"/>
    <w:pPr>
      <w:keepNext/>
      <w:spacing w:after="0" w:line="240" w:lineRule="auto"/>
      <w:jc w:val="both"/>
      <w:outlineLvl w:val="3"/>
    </w:pPr>
    <w:rPr>
      <w:rFonts w:ascii="Times New Roman" w:eastAsia="Times New Roman" w:hAnsi="Times New Roman" w:cs="Times New Roman"/>
      <w:b/>
      <w:color w:val="0000FF"/>
      <w:sz w:val="24"/>
      <w:szCs w:val="20"/>
      <w:lang w:eastAsia="ru-RU"/>
    </w:rPr>
  </w:style>
  <w:style w:type="paragraph" w:styleId="5">
    <w:name w:val="heading 5"/>
    <w:basedOn w:val="a0"/>
    <w:next w:val="a0"/>
    <w:link w:val="50"/>
    <w:uiPriority w:val="99"/>
    <w:qFormat/>
    <w:rsid w:val="00476E76"/>
    <w:pPr>
      <w:keepNext/>
      <w:spacing w:after="0" w:line="240" w:lineRule="auto"/>
      <w:jc w:val="both"/>
      <w:outlineLvl w:val="4"/>
    </w:pPr>
    <w:rPr>
      <w:rFonts w:ascii="Times New Roman" w:eastAsia="Times New Roman" w:hAnsi="Times New Roman" w:cs="Times New Roman"/>
      <w:b/>
      <w:color w:val="FF6600"/>
      <w:sz w:val="24"/>
      <w:szCs w:val="20"/>
      <w:lang w:eastAsia="ru-RU"/>
    </w:rPr>
  </w:style>
  <w:style w:type="paragraph" w:styleId="6">
    <w:name w:val="heading 6"/>
    <w:basedOn w:val="a0"/>
    <w:next w:val="a0"/>
    <w:link w:val="60"/>
    <w:uiPriority w:val="99"/>
    <w:qFormat/>
    <w:rsid w:val="00476E76"/>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0"/>
    <w:next w:val="a0"/>
    <w:link w:val="70"/>
    <w:uiPriority w:val="99"/>
    <w:qFormat/>
    <w:rsid w:val="00476E7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uiPriority w:val="99"/>
    <w:qFormat/>
    <w:rsid w:val="00476E76"/>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uiPriority w:val="99"/>
    <w:qFormat/>
    <w:rsid w:val="00476E76"/>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ормальный (таблица)"/>
    <w:basedOn w:val="a0"/>
    <w:next w:val="a0"/>
    <w:uiPriority w:val="99"/>
    <w:rsid w:val="002B460D"/>
    <w:pPr>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0"/>
    <w:next w:val="a0"/>
    <w:uiPriority w:val="99"/>
    <w:rsid w:val="002B460D"/>
    <w:pPr>
      <w:autoSpaceDE w:val="0"/>
      <w:autoSpaceDN w:val="0"/>
      <w:adjustRightInd w:val="0"/>
      <w:spacing w:after="0" w:line="240" w:lineRule="auto"/>
    </w:pPr>
    <w:rPr>
      <w:rFonts w:ascii="Arial" w:hAnsi="Arial" w:cs="Arial"/>
      <w:sz w:val="24"/>
      <w:szCs w:val="24"/>
    </w:rPr>
  </w:style>
  <w:style w:type="character" w:styleId="a6">
    <w:name w:val="Emphasis"/>
    <w:uiPriority w:val="20"/>
    <w:qFormat/>
    <w:rsid w:val="002B460D"/>
    <w:rPr>
      <w:i/>
      <w:iCs/>
    </w:rPr>
  </w:style>
  <w:style w:type="paragraph" w:styleId="a7">
    <w:name w:val="Title"/>
    <w:basedOn w:val="a0"/>
    <w:next w:val="a0"/>
    <w:link w:val="a8"/>
    <w:uiPriority w:val="99"/>
    <w:qFormat/>
    <w:rsid w:val="002B460D"/>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8">
    <w:name w:val="Заголовок Знак"/>
    <w:basedOn w:val="a1"/>
    <w:link w:val="a7"/>
    <w:uiPriority w:val="10"/>
    <w:rsid w:val="002B460D"/>
    <w:rPr>
      <w:rFonts w:ascii="Calibri Light" w:eastAsia="Times New Roman" w:hAnsi="Calibri Light" w:cs="Times New Roman"/>
      <w:b/>
      <w:bCs/>
      <w:kern w:val="28"/>
      <w:sz w:val="32"/>
      <w:szCs w:val="32"/>
      <w:lang w:eastAsia="ru-RU"/>
    </w:rPr>
  </w:style>
  <w:style w:type="character" w:customStyle="1" w:styleId="a9">
    <w:name w:val="Гипертекстовая ссылка"/>
    <w:uiPriority w:val="99"/>
    <w:rsid w:val="00E54616"/>
    <w:rPr>
      <w:color w:val="008000"/>
    </w:rPr>
  </w:style>
  <w:style w:type="paragraph" w:styleId="aa">
    <w:name w:val="Balloon Text"/>
    <w:basedOn w:val="a0"/>
    <w:link w:val="ab"/>
    <w:uiPriority w:val="99"/>
    <w:unhideWhenUsed/>
    <w:rsid w:val="00144F1D"/>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rsid w:val="00144F1D"/>
    <w:rPr>
      <w:rFonts w:ascii="Segoe UI" w:hAnsi="Segoe UI" w:cs="Segoe UI"/>
      <w:sz w:val="18"/>
      <w:szCs w:val="18"/>
    </w:rPr>
  </w:style>
  <w:style w:type="character" w:customStyle="1" w:styleId="10">
    <w:name w:val="Заголовок 1 Знак"/>
    <w:basedOn w:val="a1"/>
    <w:link w:val="1"/>
    <w:uiPriority w:val="99"/>
    <w:rsid w:val="00FA4AC7"/>
    <w:rPr>
      <w:rFonts w:ascii="Calibri Light" w:eastAsia="Times New Roman" w:hAnsi="Calibri Light" w:cs="Times New Roman"/>
      <w:b/>
      <w:bCs/>
      <w:kern w:val="32"/>
      <w:sz w:val="32"/>
      <w:szCs w:val="32"/>
      <w:lang w:eastAsia="ru-RU"/>
    </w:rPr>
  </w:style>
  <w:style w:type="paragraph" w:styleId="31">
    <w:name w:val="Body Text Indent 3"/>
    <w:basedOn w:val="a0"/>
    <w:link w:val="32"/>
    <w:uiPriority w:val="99"/>
    <w:unhideWhenUsed/>
    <w:rsid w:val="00FA4AC7"/>
    <w:pPr>
      <w:spacing w:after="0" w:line="240" w:lineRule="auto"/>
      <w:ind w:firstLine="709"/>
      <w:jc w:val="both"/>
    </w:pPr>
    <w:rPr>
      <w:rFonts w:ascii="Times New Roman" w:eastAsia="Times New Roman" w:hAnsi="Times New Roman" w:cs="Times New Roman"/>
      <w:sz w:val="26"/>
      <w:szCs w:val="26"/>
    </w:rPr>
  </w:style>
  <w:style w:type="character" w:customStyle="1" w:styleId="32">
    <w:name w:val="Основной текст с отступом 3 Знак"/>
    <w:basedOn w:val="a1"/>
    <w:link w:val="31"/>
    <w:uiPriority w:val="99"/>
    <w:rsid w:val="00FA4AC7"/>
    <w:rPr>
      <w:rFonts w:ascii="Times New Roman" w:eastAsia="Times New Roman" w:hAnsi="Times New Roman" w:cs="Times New Roman"/>
      <w:sz w:val="26"/>
      <w:szCs w:val="26"/>
    </w:rPr>
  </w:style>
  <w:style w:type="paragraph" w:styleId="ac">
    <w:name w:val="List Paragraph"/>
    <w:basedOn w:val="a0"/>
    <w:uiPriority w:val="99"/>
    <w:qFormat/>
    <w:rsid w:val="00FA4AC7"/>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Body Text 2"/>
    <w:basedOn w:val="a0"/>
    <w:link w:val="22"/>
    <w:uiPriority w:val="99"/>
    <w:unhideWhenUsed/>
    <w:rsid w:val="00D46081"/>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ar-SA"/>
    </w:rPr>
  </w:style>
  <w:style w:type="character" w:customStyle="1" w:styleId="22">
    <w:name w:val="Основной текст 2 Знак"/>
    <w:basedOn w:val="a1"/>
    <w:link w:val="21"/>
    <w:uiPriority w:val="99"/>
    <w:rsid w:val="00D46081"/>
    <w:rPr>
      <w:rFonts w:ascii="Times New Roman" w:eastAsia="Times New Roman" w:hAnsi="Times New Roman" w:cs="Times New Roman"/>
      <w:sz w:val="20"/>
      <w:szCs w:val="20"/>
      <w:lang w:eastAsia="ar-SA"/>
    </w:rPr>
  </w:style>
  <w:style w:type="paragraph" w:customStyle="1" w:styleId="ConsPlusNormal">
    <w:name w:val="ConsPlusNormal"/>
    <w:rsid w:val="000D7615"/>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1"/>
    <w:link w:val="2"/>
    <w:uiPriority w:val="99"/>
    <w:rsid w:val="00476E76"/>
    <w:rPr>
      <w:rFonts w:ascii="Times New Roman" w:eastAsia="Times New Roman" w:hAnsi="Times New Roman" w:cs="Times New Roman"/>
      <w:b/>
      <w:caps/>
      <w:sz w:val="26"/>
      <w:szCs w:val="26"/>
      <w:lang w:eastAsia="ru-RU"/>
    </w:rPr>
  </w:style>
  <w:style w:type="character" w:customStyle="1" w:styleId="30">
    <w:name w:val="Заголовок 3 Знак"/>
    <w:basedOn w:val="a1"/>
    <w:link w:val="3"/>
    <w:uiPriority w:val="99"/>
    <w:rsid w:val="00476E76"/>
    <w:rPr>
      <w:rFonts w:ascii="Arial" w:eastAsia="Times New Roman" w:hAnsi="Arial" w:cs="Times New Roman"/>
      <w:b/>
      <w:sz w:val="26"/>
      <w:szCs w:val="20"/>
      <w:lang w:eastAsia="ru-RU"/>
    </w:rPr>
  </w:style>
  <w:style w:type="character" w:customStyle="1" w:styleId="40">
    <w:name w:val="Заголовок 4 Знак"/>
    <w:basedOn w:val="a1"/>
    <w:link w:val="4"/>
    <w:uiPriority w:val="99"/>
    <w:rsid w:val="00476E76"/>
    <w:rPr>
      <w:rFonts w:ascii="Times New Roman" w:eastAsia="Times New Roman" w:hAnsi="Times New Roman" w:cs="Times New Roman"/>
      <w:b/>
      <w:color w:val="0000FF"/>
      <w:sz w:val="24"/>
      <w:szCs w:val="20"/>
      <w:lang w:eastAsia="ru-RU"/>
    </w:rPr>
  </w:style>
  <w:style w:type="character" w:customStyle="1" w:styleId="50">
    <w:name w:val="Заголовок 5 Знак"/>
    <w:basedOn w:val="a1"/>
    <w:link w:val="5"/>
    <w:uiPriority w:val="99"/>
    <w:rsid w:val="00476E76"/>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76E76"/>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76E76"/>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76E76"/>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76E76"/>
    <w:rPr>
      <w:rFonts w:ascii="Times New Roman" w:eastAsia="Times New Roman" w:hAnsi="Times New Roman" w:cs="Times New Roman"/>
      <w:b/>
      <w:sz w:val="24"/>
      <w:szCs w:val="20"/>
      <w:lang w:eastAsia="ru-RU"/>
    </w:rPr>
  </w:style>
  <w:style w:type="paragraph" w:customStyle="1" w:styleId="ConsPlusNonformat">
    <w:name w:val="ConsPlusNonformat"/>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E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6E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E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6E76"/>
    <w:pPr>
      <w:widowControl w:val="0"/>
      <w:autoSpaceDE w:val="0"/>
      <w:autoSpaceDN w:val="0"/>
      <w:spacing w:after="0" w:line="240" w:lineRule="auto"/>
    </w:pPr>
    <w:rPr>
      <w:rFonts w:ascii="Arial" w:eastAsia="Times New Roman" w:hAnsi="Arial" w:cs="Arial"/>
      <w:sz w:val="20"/>
      <w:szCs w:val="20"/>
      <w:lang w:eastAsia="ru-RU"/>
    </w:rPr>
  </w:style>
  <w:style w:type="character" w:styleId="ad">
    <w:name w:val="Strong"/>
    <w:uiPriority w:val="22"/>
    <w:qFormat/>
    <w:rsid w:val="00476E76"/>
    <w:rPr>
      <w:b/>
      <w:bCs/>
    </w:rPr>
  </w:style>
  <w:style w:type="paragraph" w:styleId="ae">
    <w:name w:val="Body Text"/>
    <w:basedOn w:val="a0"/>
    <w:link w:val="af"/>
    <w:uiPriority w:val="99"/>
    <w:rsid w:val="00476E76"/>
    <w:pPr>
      <w:spacing w:after="0" w:line="240" w:lineRule="auto"/>
      <w:jc w:val="both"/>
    </w:pPr>
    <w:rPr>
      <w:rFonts w:ascii="TimesET" w:eastAsia="Times New Roman" w:hAnsi="TimesET" w:cs="Times New Roman"/>
      <w:sz w:val="24"/>
      <w:szCs w:val="24"/>
      <w:lang w:eastAsia="ru-RU"/>
    </w:rPr>
  </w:style>
  <w:style w:type="character" w:customStyle="1" w:styleId="af">
    <w:name w:val="Основной текст Знак"/>
    <w:basedOn w:val="a1"/>
    <w:link w:val="ae"/>
    <w:uiPriority w:val="99"/>
    <w:rsid w:val="00476E76"/>
    <w:rPr>
      <w:rFonts w:ascii="TimesET" w:eastAsia="Times New Roman" w:hAnsi="TimesET" w:cs="Times New Roman"/>
      <w:sz w:val="24"/>
      <w:szCs w:val="24"/>
      <w:lang w:eastAsia="ru-RU"/>
    </w:rPr>
  </w:style>
  <w:style w:type="character" w:styleId="af0">
    <w:name w:val="Hyperlink"/>
    <w:uiPriority w:val="99"/>
    <w:unhideWhenUsed/>
    <w:rsid w:val="00476E76"/>
    <w:rPr>
      <w:color w:val="0563C1"/>
      <w:u w:val="single"/>
    </w:rPr>
  </w:style>
  <w:style w:type="paragraph" w:styleId="af1">
    <w:name w:val="header"/>
    <w:basedOn w:val="a0"/>
    <w:link w:val="af2"/>
    <w:uiPriority w:val="99"/>
    <w:unhideWhenUsed/>
    <w:rsid w:val="00476E76"/>
    <w:pPr>
      <w:tabs>
        <w:tab w:val="center" w:pos="4677"/>
        <w:tab w:val="right" w:pos="9355"/>
      </w:tabs>
    </w:pPr>
    <w:rPr>
      <w:rFonts w:ascii="Calibri" w:eastAsia="Calibri" w:hAnsi="Calibri" w:cs="Times New Roman"/>
    </w:rPr>
  </w:style>
  <w:style w:type="character" w:customStyle="1" w:styleId="af2">
    <w:name w:val="Верхний колонтитул Знак"/>
    <w:basedOn w:val="a1"/>
    <w:link w:val="af1"/>
    <w:uiPriority w:val="99"/>
    <w:rsid w:val="00476E76"/>
    <w:rPr>
      <w:rFonts w:ascii="Calibri" w:eastAsia="Calibri" w:hAnsi="Calibri" w:cs="Times New Roman"/>
    </w:rPr>
  </w:style>
  <w:style w:type="paragraph" w:styleId="af3">
    <w:name w:val="footer"/>
    <w:basedOn w:val="a0"/>
    <w:link w:val="af4"/>
    <w:uiPriority w:val="99"/>
    <w:unhideWhenUsed/>
    <w:rsid w:val="00476E76"/>
    <w:pPr>
      <w:tabs>
        <w:tab w:val="center" w:pos="4677"/>
        <w:tab w:val="right" w:pos="9355"/>
      </w:tabs>
    </w:pPr>
    <w:rPr>
      <w:rFonts w:ascii="Calibri" w:eastAsia="Calibri" w:hAnsi="Calibri" w:cs="Times New Roman"/>
    </w:rPr>
  </w:style>
  <w:style w:type="character" w:customStyle="1" w:styleId="af4">
    <w:name w:val="Нижний колонтитул Знак"/>
    <w:basedOn w:val="a1"/>
    <w:link w:val="af3"/>
    <w:uiPriority w:val="99"/>
    <w:rsid w:val="00476E76"/>
    <w:rPr>
      <w:rFonts w:ascii="Calibri" w:eastAsia="Calibri" w:hAnsi="Calibri" w:cs="Times New Roman"/>
    </w:rPr>
  </w:style>
  <w:style w:type="numbering" w:customStyle="1" w:styleId="11">
    <w:name w:val="Нет списка1"/>
    <w:next w:val="a3"/>
    <w:uiPriority w:val="99"/>
    <w:semiHidden/>
    <w:unhideWhenUsed/>
    <w:rsid w:val="00476E76"/>
  </w:style>
  <w:style w:type="character" w:customStyle="1" w:styleId="HTML2">
    <w:name w:val="Стандартный HTML Знак2"/>
    <w:link w:val="HTML"/>
    <w:uiPriority w:val="99"/>
    <w:locked/>
    <w:rsid w:val="00476E76"/>
    <w:rPr>
      <w:rFonts w:ascii="Courier New" w:hAnsi="Courier New"/>
    </w:rPr>
  </w:style>
  <w:style w:type="paragraph" w:customStyle="1" w:styleId="ConsCell">
    <w:name w:val="ConsCell"/>
    <w:uiPriority w:val="99"/>
    <w:rsid w:val="00476E76"/>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0"/>
    <w:uiPriority w:val="99"/>
    <w:rsid w:val="00476E76"/>
    <w:pPr>
      <w:spacing w:after="200" w:line="276" w:lineRule="auto"/>
      <w:ind w:left="720"/>
    </w:pPr>
    <w:rPr>
      <w:rFonts w:ascii="Calibri" w:eastAsia="Times New Roman" w:hAnsi="Calibri" w:cs="Times New Roman"/>
    </w:rPr>
  </w:style>
  <w:style w:type="table" w:customStyle="1" w:styleId="13">
    <w:name w:val="Сетка таблицы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476E76"/>
    <w:rPr>
      <w:rFonts w:ascii="Times New Roman" w:hAnsi="Times New Roman"/>
    </w:rPr>
  </w:style>
  <w:style w:type="character" w:customStyle="1" w:styleId="FooterChar">
    <w:name w:val="Footer Char"/>
    <w:uiPriority w:val="99"/>
    <w:rsid w:val="00476E76"/>
    <w:rPr>
      <w:rFonts w:ascii="Times New Roman" w:hAnsi="Times New Roman"/>
    </w:rPr>
  </w:style>
  <w:style w:type="character" w:customStyle="1" w:styleId="Heading1Char">
    <w:name w:val="Heading 1 Char"/>
    <w:uiPriority w:val="99"/>
    <w:rsid w:val="00476E76"/>
    <w:rPr>
      <w:rFonts w:ascii="Times New Roman" w:hAnsi="Times New Roman"/>
      <w:sz w:val="24"/>
      <w:lang w:val="x-none" w:eastAsia="ru-RU"/>
    </w:rPr>
  </w:style>
  <w:style w:type="character" w:customStyle="1" w:styleId="Heading2Char">
    <w:name w:val="Heading 2 Char"/>
    <w:uiPriority w:val="99"/>
    <w:rsid w:val="00476E76"/>
    <w:rPr>
      <w:rFonts w:ascii="Times New Roman" w:hAnsi="Times New Roman"/>
      <w:b/>
      <w:caps/>
      <w:sz w:val="26"/>
      <w:lang w:val="x-none" w:eastAsia="ru-RU"/>
    </w:rPr>
  </w:style>
  <w:style w:type="paragraph" w:styleId="HTML">
    <w:name w:val="HTML Preformatted"/>
    <w:basedOn w:val="a0"/>
    <w:link w:val="HTML2"/>
    <w:uiPriority w:val="99"/>
    <w:rsid w:val="0047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1"/>
    <w:uiPriority w:val="99"/>
    <w:semiHidden/>
    <w:rsid w:val="00476E76"/>
    <w:rPr>
      <w:rFonts w:ascii="Consolas" w:hAnsi="Consolas" w:cs="Consolas"/>
      <w:sz w:val="20"/>
      <w:szCs w:val="20"/>
    </w:rPr>
  </w:style>
  <w:style w:type="character" w:customStyle="1" w:styleId="HTML3">
    <w:name w:val="Стандартный HTML Знак3"/>
    <w:uiPriority w:val="99"/>
    <w:semiHidden/>
    <w:rsid w:val="00476E76"/>
    <w:rPr>
      <w:rFonts w:ascii="Courier New" w:hAnsi="Courier New" w:cs="Courier New"/>
      <w:sz w:val="20"/>
      <w:szCs w:val="20"/>
      <w:lang w:val="x-none" w:eastAsia="en-US"/>
    </w:rPr>
  </w:style>
  <w:style w:type="character" w:customStyle="1" w:styleId="HTML1">
    <w:name w:val="Стандартный HTML Знак1"/>
    <w:uiPriority w:val="99"/>
    <w:semiHidden/>
    <w:rsid w:val="00476E76"/>
    <w:rPr>
      <w:rFonts w:ascii="Courier New" w:hAnsi="Courier New"/>
      <w:sz w:val="20"/>
      <w:lang w:val="x-none" w:eastAsia="en-US"/>
    </w:rPr>
  </w:style>
  <w:style w:type="character" w:customStyle="1" w:styleId="HTML11">
    <w:name w:val="Стандартный HTML Знак11"/>
    <w:uiPriority w:val="99"/>
    <w:semiHidden/>
    <w:rsid w:val="00476E76"/>
    <w:rPr>
      <w:rFonts w:ascii="Courier New" w:hAnsi="Courier New"/>
      <w:sz w:val="20"/>
      <w:lang w:val="x-none" w:eastAsia="en-US"/>
    </w:rPr>
  </w:style>
  <w:style w:type="character" w:customStyle="1" w:styleId="23">
    <w:name w:val="Основной текст с отступом Знак2"/>
    <w:link w:val="af5"/>
    <w:uiPriority w:val="99"/>
    <w:locked/>
    <w:rsid w:val="00476E76"/>
    <w:rPr>
      <w:sz w:val="26"/>
    </w:rPr>
  </w:style>
  <w:style w:type="character" w:customStyle="1" w:styleId="HTMLPreformattedChar">
    <w:name w:val="HTML Preformatted Char"/>
    <w:uiPriority w:val="99"/>
    <w:rsid w:val="00476E76"/>
    <w:rPr>
      <w:rFonts w:ascii="Courier New" w:hAnsi="Courier New"/>
      <w:sz w:val="20"/>
      <w:lang w:val="x-none" w:eastAsia="ru-RU"/>
    </w:rPr>
  </w:style>
  <w:style w:type="paragraph" w:customStyle="1" w:styleId="ConsNormal">
    <w:name w:val="ConsNormal"/>
    <w:uiPriority w:val="99"/>
    <w:rsid w:val="00476E7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Normal (Web)"/>
    <w:basedOn w:val="a0"/>
    <w:uiPriority w:val="99"/>
    <w:rsid w:val="00476E76"/>
    <w:pPr>
      <w:spacing w:before="100" w:after="100" w:line="240" w:lineRule="auto"/>
    </w:pPr>
    <w:rPr>
      <w:rFonts w:ascii="Times New Roman" w:eastAsia="Times New Roman" w:hAnsi="Times New Roman" w:cs="Times New Roman"/>
      <w:noProof/>
      <w:sz w:val="24"/>
      <w:szCs w:val="20"/>
      <w:lang w:eastAsia="ru-RU"/>
    </w:rPr>
  </w:style>
  <w:style w:type="paragraph" w:styleId="af5">
    <w:name w:val="Body Text Indent"/>
    <w:basedOn w:val="a0"/>
    <w:link w:val="23"/>
    <w:uiPriority w:val="99"/>
    <w:rsid w:val="00476E76"/>
    <w:pPr>
      <w:spacing w:after="0" w:line="240" w:lineRule="auto"/>
      <w:jc w:val="both"/>
    </w:pPr>
    <w:rPr>
      <w:sz w:val="26"/>
    </w:rPr>
  </w:style>
  <w:style w:type="character" w:customStyle="1" w:styleId="af7">
    <w:name w:val="Основной текст с отступом Знак"/>
    <w:basedOn w:val="a1"/>
    <w:uiPriority w:val="99"/>
    <w:semiHidden/>
    <w:rsid w:val="00476E76"/>
  </w:style>
  <w:style w:type="character" w:customStyle="1" w:styleId="33">
    <w:name w:val="Основной текст с отступом Знак3"/>
    <w:uiPriority w:val="99"/>
    <w:semiHidden/>
    <w:rsid w:val="00476E76"/>
    <w:rPr>
      <w:rFonts w:ascii="Calibri" w:hAnsi="Calibri" w:cs="Times New Roman"/>
      <w:lang w:val="x-none" w:eastAsia="en-US"/>
    </w:rPr>
  </w:style>
  <w:style w:type="character" w:customStyle="1" w:styleId="14">
    <w:name w:val="Основной текст с отступом Знак1"/>
    <w:uiPriority w:val="99"/>
    <w:semiHidden/>
    <w:rsid w:val="00476E76"/>
    <w:rPr>
      <w:rFonts w:ascii="Calibri" w:hAnsi="Calibri"/>
      <w:lang w:val="x-none" w:eastAsia="en-US"/>
    </w:rPr>
  </w:style>
  <w:style w:type="character" w:customStyle="1" w:styleId="110">
    <w:name w:val="Основной текст с отступом Знак11"/>
    <w:uiPriority w:val="99"/>
    <w:semiHidden/>
    <w:rsid w:val="00476E76"/>
    <w:rPr>
      <w:rFonts w:ascii="Calibri" w:hAnsi="Calibri"/>
      <w:lang w:val="x-none" w:eastAsia="en-US"/>
    </w:rPr>
  </w:style>
  <w:style w:type="character" w:customStyle="1" w:styleId="24">
    <w:name w:val="Название Знак2"/>
    <w:uiPriority w:val="99"/>
    <w:locked/>
    <w:rsid w:val="00476E76"/>
    <w:rPr>
      <w:sz w:val="26"/>
      <w:lang w:val="x-none" w:eastAsia="en-US"/>
    </w:rPr>
  </w:style>
  <w:style w:type="character" w:customStyle="1" w:styleId="BodyText2Char">
    <w:name w:val="Body Text 2 Char"/>
    <w:uiPriority w:val="99"/>
    <w:rsid w:val="00476E76"/>
    <w:rPr>
      <w:rFonts w:ascii="Times New Roman" w:hAnsi="Times New Roman"/>
      <w:sz w:val="26"/>
      <w:lang w:val="x-none" w:eastAsia="ru-RU"/>
    </w:rPr>
  </w:style>
  <w:style w:type="character" w:customStyle="1" w:styleId="34">
    <w:name w:val="Название Знак3"/>
    <w:uiPriority w:val="10"/>
    <w:rsid w:val="00476E76"/>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476E76"/>
    <w:rPr>
      <w:rFonts w:ascii="Calibri Light" w:hAnsi="Calibri Light"/>
      <w:b/>
      <w:kern w:val="28"/>
      <w:sz w:val="32"/>
      <w:lang w:val="x-none" w:eastAsia="en-US"/>
    </w:rPr>
  </w:style>
  <w:style w:type="character" w:customStyle="1" w:styleId="111">
    <w:name w:val="Название Знак11"/>
    <w:uiPriority w:val="99"/>
    <w:rsid w:val="00476E76"/>
    <w:rPr>
      <w:rFonts w:ascii="Calibri Light" w:hAnsi="Calibri Light"/>
      <w:b/>
      <w:kern w:val="28"/>
      <w:sz w:val="32"/>
      <w:lang w:val="x-none" w:eastAsia="en-US"/>
    </w:rPr>
  </w:style>
  <w:style w:type="character" w:customStyle="1" w:styleId="25">
    <w:name w:val="Основной текст Знак2"/>
    <w:uiPriority w:val="99"/>
    <w:locked/>
    <w:rsid w:val="00476E76"/>
    <w:rPr>
      <w:rFonts w:ascii="Calibri" w:hAnsi="Calibri"/>
      <w:sz w:val="22"/>
      <w:lang w:val="x-none" w:eastAsia="en-US"/>
    </w:rPr>
  </w:style>
  <w:style w:type="character" w:customStyle="1" w:styleId="TitleChar">
    <w:name w:val="Title Char"/>
    <w:uiPriority w:val="99"/>
    <w:rsid w:val="00476E76"/>
    <w:rPr>
      <w:rFonts w:ascii="Times New Roman" w:hAnsi="Times New Roman"/>
      <w:sz w:val="26"/>
    </w:rPr>
  </w:style>
  <w:style w:type="character" w:customStyle="1" w:styleId="35">
    <w:name w:val="Основной текст Знак3"/>
    <w:uiPriority w:val="99"/>
    <w:semiHidden/>
    <w:rsid w:val="00476E76"/>
    <w:rPr>
      <w:rFonts w:ascii="Calibri" w:hAnsi="Calibri" w:cs="Times New Roman"/>
      <w:lang w:val="x-none" w:eastAsia="en-US"/>
    </w:rPr>
  </w:style>
  <w:style w:type="character" w:customStyle="1" w:styleId="16">
    <w:name w:val="Основной текст Знак1"/>
    <w:uiPriority w:val="99"/>
    <w:semiHidden/>
    <w:rsid w:val="00476E76"/>
    <w:rPr>
      <w:rFonts w:ascii="Calibri" w:hAnsi="Calibri"/>
      <w:lang w:val="x-none" w:eastAsia="en-US"/>
    </w:rPr>
  </w:style>
  <w:style w:type="character" w:customStyle="1" w:styleId="112">
    <w:name w:val="Основной текст Знак11"/>
    <w:uiPriority w:val="99"/>
    <w:semiHidden/>
    <w:rsid w:val="00476E76"/>
    <w:rPr>
      <w:rFonts w:ascii="Calibri" w:hAnsi="Calibri"/>
      <w:lang w:val="x-none" w:eastAsia="en-US"/>
    </w:rPr>
  </w:style>
  <w:style w:type="character" w:customStyle="1" w:styleId="220">
    <w:name w:val="Основной текст с отступом 2 Знак2"/>
    <w:link w:val="26"/>
    <w:uiPriority w:val="99"/>
    <w:locked/>
    <w:rsid w:val="00476E76"/>
    <w:rPr>
      <w:lang w:val="x-none"/>
    </w:rPr>
  </w:style>
  <w:style w:type="character" w:customStyle="1" w:styleId="BodyTextChar">
    <w:name w:val="Body Text Char"/>
    <w:uiPriority w:val="99"/>
    <w:rsid w:val="00476E76"/>
    <w:rPr>
      <w:rFonts w:ascii="Times New Roman" w:hAnsi="Times New Roman"/>
    </w:rPr>
  </w:style>
  <w:style w:type="paragraph" w:styleId="26">
    <w:name w:val="Body Text Indent 2"/>
    <w:basedOn w:val="a0"/>
    <w:link w:val="220"/>
    <w:uiPriority w:val="99"/>
    <w:rsid w:val="00476E76"/>
    <w:pPr>
      <w:spacing w:after="120" w:line="480" w:lineRule="auto"/>
      <w:ind w:left="283"/>
    </w:pPr>
    <w:rPr>
      <w:lang w:val="x-none"/>
    </w:rPr>
  </w:style>
  <w:style w:type="character" w:customStyle="1" w:styleId="27">
    <w:name w:val="Основной текст с отступом 2 Знак"/>
    <w:basedOn w:val="a1"/>
    <w:uiPriority w:val="99"/>
    <w:semiHidden/>
    <w:rsid w:val="00476E76"/>
  </w:style>
  <w:style w:type="character" w:customStyle="1" w:styleId="230">
    <w:name w:val="Основной текст с отступом 2 Знак3"/>
    <w:uiPriority w:val="99"/>
    <w:semiHidden/>
    <w:rsid w:val="00476E76"/>
    <w:rPr>
      <w:rFonts w:ascii="Calibri" w:hAnsi="Calibri" w:cs="Times New Roman"/>
      <w:lang w:val="x-none" w:eastAsia="en-US"/>
    </w:rPr>
  </w:style>
  <w:style w:type="character" w:customStyle="1" w:styleId="210">
    <w:name w:val="Основной текст с отступом 2 Знак1"/>
    <w:uiPriority w:val="99"/>
    <w:semiHidden/>
    <w:rsid w:val="00476E76"/>
    <w:rPr>
      <w:rFonts w:ascii="Calibri" w:hAnsi="Calibri"/>
      <w:lang w:val="x-none" w:eastAsia="en-US"/>
    </w:rPr>
  </w:style>
  <w:style w:type="character" w:customStyle="1" w:styleId="211">
    <w:name w:val="Основной текст с отступом 2 Знак11"/>
    <w:uiPriority w:val="99"/>
    <w:semiHidden/>
    <w:rsid w:val="00476E76"/>
    <w:rPr>
      <w:rFonts w:ascii="Calibri" w:hAnsi="Calibri"/>
      <w:lang w:val="x-none" w:eastAsia="en-US"/>
    </w:rPr>
  </w:style>
  <w:style w:type="character" w:customStyle="1" w:styleId="28">
    <w:name w:val="Приветствие Знак2"/>
    <w:link w:val="af8"/>
    <w:uiPriority w:val="99"/>
    <w:locked/>
    <w:rsid w:val="00476E76"/>
    <w:rPr>
      <w:lang w:val="x-none"/>
    </w:rPr>
  </w:style>
  <w:style w:type="character" w:customStyle="1" w:styleId="BodyTextIndent2Char">
    <w:name w:val="Body Text Indent 2 Char"/>
    <w:uiPriority w:val="99"/>
    <w:rsid w:val="00476E76"/>
    <w:rPr>
      <w:rFonts w:ascii="Times New Roman" w:hAnsi="Times New Roman"/>
    </w:rPr>
  </w:style>
  <w:style w:type="paragraph" w:styleId="af9">
    <w:name w:val="List"/>
    <w:basedOn w:val="a0"/>
    <w:uiPriority w:val="99"/>
    <w:rsid w:val="00476E76"/>
    <w:pPr>
      <w:spacing w:after="200" w:line="276" w:lineRule="auto"/>
      <w:ind w:left="283" w:hanging="283"/>
    </w:pPr>
    <w:rPr>
      <w:rFonts w:ascii="Calibri" w:eastAsia="Times New Roman" w:hAnsi="Calibri" w:cs="Times New Roman"/>
    </w:rPr>
  </w:style>
  <w:style w:type="paragraph" w:styleId="29">
    <w:name w:val="List 2"/>
    <w:basedOn w:val="a0"/>
    <w:uiPriority w:val="99"/>
    <w:rsid w:val="00476E76"/>
    <w:pPr>
      <w:spacing w:after="200" w:line="276" w:lineRule="auto"/>
      <w:ind w:left="566" w:hanging="283"/>
    </w:pPr>
    <w:rPr>
      <w:rFonts w:ascii="Calibri" w:eastAsia="Times New Roman" w:hAnsi="Calibri" w:cs="Times New Roman"/>
    </w:rPr>
  </w:style>
  <w:style w:type="paragraph" w:styleId="af8">
    <w:name w:val="Salutation"/>
    <w:basedOn w:val="a0"/>
    <w:next w:val="a0"/>
    <w:link w:val="28"/>
    <w:uiPriority w:val="99"/>
    <w:rsid w:val="00476E76"/>
    <w:pPr>
      <w:spacing w:after="200" w:line="276" w:lineRule="auto"/>
    </w:pPr>
    <w:rPr>
      <w:lang w:val="x-none"/>
    </w:rPr>
  </w:style>
  <w:style w:type="character" w:customStyle="1" w:styleId="afa">
    <w:name w:val="Приветствие Знак"/>
    <w:basedOn w:val="a1"/>
    <w:uiPriority w:val="99"/>
    <w:semiHidden/>
    <w:rsid w:val="00476E76"/>
  </w:style>
  <w:style w:type="character" w:customStyle="1" w:styleId="36">
    <w:name w:val="Приветствие Знак3"/>
    <w:uiPriority w:val="99"/>
    <w:semiHidden/>
    <w:rsid w:val="00476E76"/>
    <w:rPr>
      <w:rFonts w:ascii="Calibri" w:hAnsi="Calibri" w:cs="Times New Roman"/>
      <w:lang w:val="x-none" w:eastAsia="en-US"/>
    </w:rPr>
  </w:style>
  <w:style w:type="character" w:customStyle="1" w:styleId="17">
    <w:name w:val="Приветствие Знак1"/>
    <w:uiPriority w:val="99"/>
    <w:semiHidden/>
    <w:rsid w:val="00476E76"/>
    <w:rPr>
      <w:rFonts w:ascii="Calibri" w:hAnsi="Calibri"/>
      <w:lang w:val="x-none" w:eastAsia="en-US"/>
    </w:rPr>
  </w:style>
  <w:style w:type="character" w:customStyle="1" w:styleId="113">
    <w:name w:val="Приветствие Знак11"/>
    <w:uiPriority w:val="99"/>
    <w:semiHidden/>
    <w:rsid w:val="00476E76"/>
    <w:rPr>
      <w:rFonts w:ascii="Calibri" w:hAnsi="Calibri"/>
      <w:lang w:val="x-none" w:eastAsia="en-US"/>
    </w:rPr>
  </w:style>
  <w:style w:type="character" w:customStyle="1" w:styleId="2a">
    <w:name w:val="Подзаголовок Знак2"/>
    <w:link w:val="afb"/>
    <w:uiPriority w:val="99"/>
    <w:locked/>
    <w:rsid w:val="00476E76"/>
    <w:rPr>
      <w:rFonts w:ascii="Arial" w:hAnsi="Arial"/>
      <w:sz w:val="24"/>
      <w:lang w:val="x-none"/>
    </w:rPr>
  </w:style>
  <w:style w:type="paragraph" w:styleId="a">
    <w:name w:val="List Bullet"/>
    <w:basedOn w:val="a0"/>
    <w:autoRedefine/>
    <w:uiPriority w:val="99"/>
    <w:rsid w:val="00476E76"/>
    <w:pPr>
      <w:numPr>
        <w:numId w:val="4"/>
      </w:numPr>
      <w:spacing w:after="200" w:line="276" w:lineRule="auto"/>
    </w:pPr>
    <w:rPr>
      <w:rFonts w:ascii="Calibri" w:eastAsia="Times New Roman" w:hAnsi="Calibri" w:cs="Times New Roman"/>
    </w:rPr>
  </w:style>
  <w:style w:type="paragraph" w:styleId="afc">
    <w:name w:val="caption"/>
    <w:basedOn w:val="a0"/>
    <w:next w:val="a0"/>
    <w:uiPriority w:val="99"/>
    <w:qFormat/>
    <w:rsid w:val="00476E76"/>
    <w:pPr>
      <w:spacing w:before="120" w:after="120" w:line="276" w:lineRule="auto"/>
    </w:pPr>
    <w:rPr>
      <w:rFonts w:ascii="Calibri" w:eastAsia="Times New Roman" w:hAnsi="Calibri" w:cs="Times New Roman"/>
      <w:b/>
      <w:bCs/>
      <w:sz w:val="20"/>
      <w:szCs w:val="20"/>
    </w:rPr>
  </w:style>
  <w:style w:type="paragraph" w:styleId="afb">
    <w:name w:val="Subtitle"/>
    <w:basedOn w:val="a0"/>
    <w:link w:val="2a"/>
    <w:uiPriority w:val="99"/>
    <w:qFormat/>
    <w:rsid w:val="00476E76"/>
    <w:pPr>
      <w:spacing w:after="60" w:line="276" w:lineRule="auto"/>
      <w:jc w:val="center"/>
      <w:outlineLvl w:val="1"/>
    </w:pPr>
    <w:rPr>
      <w:rFonts w:ascii="Arial" w:hAnsi="Arial"/>
      <w:sz w:val="24"/>
      <w:lang w:val="x-none"/>
    </w:rPr>
  </w:style>
  <w:style w:type="character" w:customStyle="1" w:styleId="afd">
    <w:name w:val="Подзаголовок Знак"/>
    <w:basedOn w:val="a1"/>
    <w:uiPriority w:val="11"/>
    <w:rsid w:val="00476E76"/>
    <w:rPr>
      <w:rFonts w:eastAsiaTheme="minorEastAsia"/>
      <w:color w:val="5A5A5A" w:themeColor="text1" w:themeTint="A5"/>
      <w:spacing w:val="15"/>
    </w:rPr>
  </w:style>
  <w:style w:type="character" w:customStyle="1" w:styleId="37">
    <w:name w:val="Подзаголовок Знак3"/>
    <w:uiPriority w:val="11"/>
    <w:rsid w:val="00476E76"/>
    <w:rPr>
      <w:rFonts w:ascii="Cambria" w:eastAsia="Times New Roman" w:hAnsi="Cambria" w:cs="Times New Roman"/>
      <w:sz w:val="24"/>
      <w:szCs w:val="24"/>
      <w:lang w:val="x-none" w:eastAsia="en-US"/>
    </w:rPr>
  </w:style>
  <w:style w:type="character" w:customStyle="1" w:styleId="18">
    <w:name w:val="Подзаголовок Знак1"/>
    <w:uiPriority w:val="99"/>
    <w:rsid w:val="00476E76"/>
    <w:rPr>
      <w:rFonts w:ascii="Calibri Light" w:hAnsi="Calibri Light"/>
      <w:sz w:val="24"/>
      <w:lang w:val="x-none" w:eastAsia="en-US"/>
    </w:rPr>
  </w:style>
  <w:style w:type="character" w:customStyle="1" w:styleId="114">
    <w:name w:val="Подзаголовок Знак11"/>
    <w:uiPriority w:val="99"/>
    <w:rsid w:val="00476E76"/>
    <w:rPr>
      <w:rFonts w:ascii="Calibri Light" w:hAnsi="Calibri Light"/>
      <w:sz w:val="24"/>
      <w:lang w:val="x-none" w:eastAsia="en-US"/>
    </w:rPr>
  </w:style>
  <w:style w:type="character" w:styleId="afe">
    <w:name w:val="page number"/>
    <w:uiPriority w:val="99"/>
    <w:rsid w:val="00476E76"/>
    <w:rPr>
      <w:rFonts w:cs="Times New Roman"/>
    </w:rPr>
  </w:style>
  <w:style w:type="table" w:styleId="aff">
    <w:name w:val="Table Grid"/>
    <w:basedOn w:val="a2"/>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Body Text 3"/>
    <w:basedOn w:val="a0"/>
    <w:link w:val="39"/>
    <w:uiPriority w:val="99"/>
    <w:rsid w:val="00476E76"/>
    <w:pPr>
      <w:spacing w:after="120" w:line="276" w:lineRule="auto"/>
    </w:pPr>
    <w:rPr>
      <w:rFonts w:ascii="Calibri" w:eastAsia="Times New Roman" w:hAnsi="Calibri" w:cs="Times New Roman"/>
      <w:sz w:val="16"/>
      <w:szCs w:val="20"/>
    </w:rPr>
  </w:style>
  <w:style w:type="character" w:customStyle="1" w:styleId="39">
    <w:name w:val="Основной текст 3 Знак"/>
    <w:basedOn w:val="a1"/>
    <w:link w:val="38"/>
    <w:uiPriority w:val="99"/>
    <w:rsid w:val="00476E76"/>
    <w:rPr>
      <w:rFonts w:ascii="Calibri" w:eastAsia="Times New Roman" w:hAnsi="Calibri" w:cs="Times New Roman"/>
      <w:sz w:val="16"/>
      <w:szCs w:val="20"/>
    </w:rPr>
  </w:style>
  <w:style w:type="paragraph" w:customStyle="1" w:styleId="ConsNonformat">
    <w:name w:val="ConsNonformat"/>
    <w:uiPriority w:val="99"/>
    <w:rsid w:val="00476E7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0">
    <w:name w:val="annotation reference"/>
    <w:uiPriority w:val="99"/>
    <w:rsid w:val="00476E76"/>
    <w:rPr>
      <w:rFonts w:cs="Times New Roman"/>
      <w:sz w:val="16"/>
    </w:rPr>
  </w:style>
  <w:style w:type="paragraph" w:styleId="aff1">
    <w:name w:val="annotation text"/>
    <w:basedOn w:val="a0"/>
    <w:link w:val="aff2"/>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1"/>
    <w:link w:val="aff1"/>
    <w:uiPriority w:val="99"/>
    <w:rsid w:val="00476E76"/>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sid w:val="00476E76"/>
    <w:rPr>
      <w:rFonts w:ascii="Arial" w:hAnsi="Arial"/>
      <w:lang w:val="ru-RU" w:eastAsia="ru-RU"/>
    </w:rPr>
  </w:style>
  <w:style w:type="paragraph" w:customStyle="1" w:styleId="aff3">
    <w:name w:val="НИР"/>
    <w:basedOn w:val="a0"/>
    <w:uiPriority w:val="99"/>
    <w:rsid w:val="00476E76"/>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19">
    <w:name w:val="Без интервала1"/>
    <w:uiPriority w:val="99"/>
    <w:rsid w:val="00476E76"/>
    <w:pPr>
      <w:spacing w:after="0" w:line="240" w:lineRule="auto"/>
    </w:pPr>
    <w:rPr>
      <w:rFonts w:ascii="Times New Roman" w:eastAsia="Times New Roman" w:hAnsi="Times New Roman" w:cs="Times New Roman"/>
      <w:sz w:val="24"/>
      <w:szCs w:val="24"/>
      <w:lang w:eastAsia="ru-RU"/>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476E76"/>
    <w:rPr>
      <w:rFonts w:ascii="Times New Roman" w:eastAsia="Times New Roman" w:hAnsi="Times New Roman" w:cs="Times New Roman"/>
      <w:sz w:val="20"/>
      <w:szCs w:val="20"/>
      <w:lang w:eastAsia="ru-RU"/>
    </w:rPr>
  </w:style>
  <w:style w:type="paragraph" w:customStyle="1" w:styleId="font6">
    <w:name w:val="font6"/>
    <w:basedOn w:val="a0"/>
    <w:uiPriority w:val="99"/>
    <w:rsid w:val="00476E76"/>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font5">
    <w:name w:val="font5"/>
    <w:basedOn w:val="a0"/>
    <w:uiPriority w:val="99"/>
    <w:rsid w:val="00476E76"/>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character" w:styleId="aff6">
    <w:name w:val="FollowedHyperlink"/>
    <w:uiPriority w:val="99"/>
    <w:rsid w:val="00476E76"/>
    <w:rPr>
      <w:rFonts w:cs="Times New Roman"/>
      <w:color w:val="800080"/>
      <w:u w:val="single"/>
    </w:rPr>
  </w:style>
  <w:style w:type="character" w:styleId="aff7">
    <w:name w:val="footnote reference"/>
    <w:uiPriority w:val="99"/>
    <w:rsid w:val="00476E76"/>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76E76"/>
  </w:style>
  <w:style w:type="paragraph" w:customStyle="1" w:styleId="xl63">
    <w:name w:val="xl63"/>
    <w:basedOn w:val="a0"/>
    <w:uiPriority w:val="99"/>
    <w:rsid w:val="00476E76"/>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64">
    <w:name w:val="xl64"/>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6">
    <w:name w:val="xl66"/>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4">
    <w:name w:val="xl7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9">
    <w:name w:val="xl79"/>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0">
    <w:name w:val="xl8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1">
    <w:name w:val="xl81"/>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3">
    <w:name w:val="xl8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4">
    <w:name w:val="xl84"/>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5">
    <w:name w:val="xl85"/>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6">
    <w:name w:val="xl8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lang w:eastAsia="ru-RU"/>
    </w:rPr>
  </w:style>
  <w:style w:type="paragraph" w:customStyle="1" w:styleId="xl88">
    <w:name w:val="xl88"/>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0"/>
    <w:uiPriority w:val="99"/>
    <w:rsid w:val="00476E7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ru-RU"/>
    </w:rPr>
  </w:style>
  <w:style w:type="paragraph" w:customStyle="1" w:styleId="xl96">
    <w:name w:val="xl96"/>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1">
    <w:name w:val="xl10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2">
    <w:name w:val="xl10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3">
    <w:name w:val="xl103"/>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6">
    <w:name w:val="xl106"/>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8">
    <w:name w:val="xl108"/>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4">
    <w:name w:val="xl114"/>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5">
    <w:name w:val="xl115"/>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8">
    <w:name w:val="xl118"/>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7">
    <w:name w:val="xl127"/>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8">
    <w:name w:val="xl128"/>
    <w:basedOn w:val="a0"/>
    <w:uiPriority w:val="99"/>
    <w:rsid w:val="00476E76"/>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9">
    <w:name w:val="xl12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2b">
    <w:name w:val="Абзац списка2"/>
    <w:basedOn w:val="a0"/>
    <w:uiPriority w:val="99"/>
    <w:rsid w:val="00476E76"/>
    <w:pPr>
      <w:spacing w:after="200" w:line="276" w:lineRule="auto"/>
      <w:ind w:left="720"/>
      <w:contextualSpacing/>
    </w:pPr>
    <w:rPr>
      <w:rFonts w:ascii="Calibri" w:eastAsia="Times New Roman" w:hAnsi="Calibri" w:cs="Times New Roman"/>
    </w:rPr>
  </w:style>
  <w:style w:type="numbering" w:customStyle="1" w:styleId="115">
    <w:name w:val="Нет списка11"/>
    <w:next w:val="a3"/>
    <w:uiPriority w:val="99"/>
    <w:semiHidden/>
    <w:unhideWhenUsed/>
    <w:rsid w:val="00476E76"/>
  </w:style>
  <w:style w:type="numbering" w:customStyle="1" w:styleId="2c">
    <w:name w:val="Нет списка2"/>
    <w:next w:val="a3"/>
    <w:uiPriority w:val="99"/>
    <w:semiHidden/>
    <w:unhideWhenUsed/>
    <w:rsid w:val="00476E76"/>
  </w:style>
  <w:style w:type="table" w:customStyle="1" w:styleId="116">
    <w:name w:val="Сетка таблицы1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476E76"/>
  </w:style>
  <w:style w:type="numbering" w:customStyle="1" w:styleId="3a">
    <w:name w:val="Нет списка3"/>
    <w:next w:val="a3"/>
    <w:uiPriority w:val="99"/>
    <w:semiHidden/>
    <w:unhideWhenUsed/>
    <w:rsid w:val="00476E76"/>
  </w:style>
  <w:style w:type="table" w:customStyle="1" w:styleId="121">
    <w:name w:val="Сетка таблицы12"/>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476E76"/>
  </w:style>
  <w:style w:type="numbering" w:customStyle="1" w:styleId="41">
    <w:name w:val="Нет списка4"/>
    <w:next w:val="a3"/>
    <w:uiPriority w:val="99"/>
    <w:semiHidden/>
    <w:unhideWhenUsed/>
    <w:rsid w:val="00476E76"/>
  </w:style>
  <w:style w:type="table" w:customStyle="1" w:styleId="131">
    <w:name w:val="Сетка таблицы13"/>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476E76"/>
  </w:style>
  <w:style w:type="numbering" w:customStyle="1" w:styleId="51">
    <w:name w:val="Нет списка5"/>
    <w:next w:val="a3"/>
    <w:uiPriority w:val="99"/>
    <w:semiHidden/>
    <w:unhideWhenUsed/>
    <w:rsid w:val="00476E76"/>
  </w:style>
  <w:style w:type="table" w:customStyle="1" w:styleId="141">
    <w:name w:val="Сетка таблицы14"/>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476E76"/>
  </w:style>
  <w:style w:type="character" w:customStyle="1" w:styleId="aff8">
    <w:name w:val="Цветовое выделение"/>
    <w:rsid w:val="00476E76"/>
    <w:rPr>
      <w:b/>
      <w:bCs/>
      <w:color w:val="000080"/>
    </w:rPr>
  </w:style>
  <w:style w:type="paragraph" w:customStyle="1" w:styleId="empty">
    <w:name w:val="empty"/>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3C6B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9">
    <w:name w:val="No Spacing"/>
    <w:uiPriority w:val="1"/>
    <w:qFormat/>
    <w:rsid w:val="00377BD1"/>
    <w:pPr>
      <w:spacing w:after="0" w:line="240" w:lineRule="auto"/>
    </w:pPr>
  </w:style>
  <w:style w:type="character" w:styleId="affa">
    <w:name w:val="Subtle Emphasis"/>
    <w:basedOn w:val="a1"/>
    <w:uiPriority w:val="19"/>
    <w:qFormat/>
    <w:rsid w:val="00377BD1"/>
    <w:rPr>
      <w:i/>
      <w:iCs/>
      <w:color w:val="404040" w:themeColor="text1" w:themeTint="BF"/>
    </w:rPr>
  </w:style>
  <w:style w:type="character" w:customStyle="1" w:styleId="s10">
    <w:name w:val="s_10"/>
    <w:basedOn w:val="a1"/>
    <w:rsid w:val="00CC6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42811">
      <w:bodyDiv w:val="1"/>
      <w:marLeft w:val="0"/>
      <w:marRight w:val="0"/>
      <w:marTop w:val="0"/>
      <w:marBottom w:val="0"/>
      <w:divBdr>
        <w:top w:val="none" w:sz="0" w:space="0" w:color="auto"/>
        <w:left w:val="none" w:sz="0" w:space="0" w:color="auto"/>
        <w:bottom w:val="none" w:sz="0" w:space="0" w:color="auto"/>
        <w:right w:val="none" w:sz="0" w:space="0" w:color="auto"/>
      </w:divBdr>
    </w:div>
    <w:div w:id="421993844">
      <w:bodyDiv w:val="1"/>
      <w:marLeft w:val="0"/>
      <w:marRight w:val="0"/>
      <w:marTop w:val="0"/>
      <w:marBottom w:val="0"/>
      <w:divBdr>
        <w:top w:val="none" w:sz="0" w:space="0" w:color="auto"/>
        <w:left w:val="none" w:sz="0" w:space="0" w:color="auto"/>
        <w:bottom w:val="none" w:sz="0" w:space="0" w:color="auto"/>
        <w:right w:val="none" w:sz="0" w:space="0" w:color="auto"/>
      </w:divBdr>
      <w:divsChild>
        <w:div w:id="1001741012">
          <w:marLeft w:val="0"/>
          <w:marRight w:val="0"/>
          <w:marTop w:val="240"/>
          <w:marBottom w:val="240"/>
          <w:divBdr>
            <w:top w:val="none" w:sz="0" w:space="0" w:color="auto"/>
            <w:left w:val="none" w:sz="0" w:space="0" w:color="auto"/>
            <w:bottom w:val="none" w:sz="0" w:space="0" w:color="auto"/>
            <w:right w:val="none" w:sz="0" w:space="0" w:color="auto"/>
          </w:divBdr>
        </w:div>
      </w:divsChild>
    </w:div>
    <w:div w:id="435827576">
      <w:bodyDiv w:val="1"/>
      <w:marLeft w:val="0"/>
      <w:marRight w:val="0"/>
      <w:marTop w:val="0"/>
      <w:marBottom w:val="0"/>
      <w:divBdr>
        <w:top w:val="none" w:sz="0" w:space="0" w:color="auto"/>
        <w:left w:val="none" w:sz="0" w:space="0" w:color="auto"/>
        <w:bottom w:val="none" w:sz="0" w:space="0" w:color="auto"/>
        <w:right w:val="none" w:sz="0" w:space="0" w:color="auto"/>
      </w:divBdr>
      <w:divsChild>
        <w:div w:id="147215480">
          <w:marLeft w:val="0"/>
          <w:marRight w:val="0"/>
          <w:marTop w:val="0"/>
          <w:marBottom w:val="0"/>
          <w:divBdr>
            <w:top w:val="none" w:sz="0" w:space="0" w:color="auto"/>
            <w:left w:val="none" w:sz="0" w:space="0" w:color="auto"/>
            <w:bottom w:val="none" w:sz="0" w:space="0" w:color="auto"/>
            <w:right w:val="none" w:sz="0" w:space="0" w:color="auto"/>
          </w:divBdr>
          <w:divsChild>
            <w:div w:id="9572977">
              <w:marLeft w:val="0"/>
              <w:marRight w:val="0"/>
              <w:marTop w:val="0"/>
              <w:marBottom w:val="0"/>
              <w:divBdr>
                <w:top w:val="none" w:sz="0" w:space="0" w:color="auto"/>
                <w:left w:val="none" w:sz="0" w:space="0" w:color="auto"/>
                <w:bottom w:val="none" w:sz="0" w:space="0" w:color="auto"/>
                <w:right w:val="none" w:sz="0" w:space="0" w:color="auto"/>
              </w:divBdr>
              <w:divsChild>
                <w:div w:id="1921939418">
                  <w:marLeft w:val="0"/>
                  <w:marRight w:val="0"/>
                  <w:marTop w:val="0"/>
                  <w:marBottom w:val="0"/>
                  <w:divBdr>
                    <w:top w:val="none" w:sz="0" w:space="0" w:color="auto"/>
                    <w:left w:val="none" w:sz="0" w:space="0" w:color="auto"/>
                    <w:bottom w:val="none" w:sz="0" w:space="0" w:color="auto"/>
                    <w:right w:val="none" w:sz="0" w:space="0" w:color="auto"/>
                  </w:divBdr>
                  <w:divsChild>
                    <w:div w:id="2067991853">
                      <w:marLeft w:val="0"/>
                      <w:marRight w:val="0"/>
                      <w:marTop w:val="0"/>
                      <w:marBottom w:val="0"/>
                      <w:divBdr>
                        <w:top w:val="none" w:sz="0" w:space="0" w:color="auto"/>
                        <w:left w:val="none" w:sz="0" w:space="0" w:color="auto"/>
                        <w:bottom w:val="none" w:sz="0" w:space="0" w:color="auto"/>
                        <w:right w:val="none" w:sz="0" w:space="0" w:color="auto"/>
                      </w:divBdr>
                      <w:divsChild>
                        <w:div w:id="382604289">
                          <w:marLeft w:val="0"/>
                          <w:marRight w:val="0"/>
                          <w:marTop w:val="0"/>
                          <w:marBottom w:val="0"/>
                          <w:divBdr>
                            <w:top w:val="none" w:sz="0" w:space="0" w:color="auto"/>
                            <w:left w:val="none" w:sz="0" w:space="0" w:color="auto"/>
                            <w:bottom w:val="none" w:sz="0" w:space="0" w:color="auto"/>
                            <w:right w:val="none" w:sz="0" w:space="0" w:color="auto"/>
                          </w:divBdr>
                          <w:divsChild>
                            <w:div w:id="579021928">
                              <w:marLeft w:val="0"/>
                              <w:marRight w:val="0"/>
                              <w:marTop w:val="0"/>
                              <w:marBottom w:val="0"/>
                              <w:divBdr>
                                <w:top w:val="none" w:sz="0" w:space="0" w:color="auto"/>
                                <w:left w:val="none" w:sz="0" w:space="0" w:color="auto"/>
                                <w:bottom w:val="none" w:sz="0" w:space="0" w:color="auto"/>
                                <w:right w:val="none" w:sz="0" w:space="0" w:color="auto"/>
                              </w:divBdr>
                              <w:divsChild>
                                <w:div w:id="1306280949">
                                  <w:marLeft w:val="0"/>
                                  <w:marRight w:val="0"/>
                                  <w:marTop w:val="0"/>
                                  <w:marBottom w:val="0"/>
                                  <w:divBdr>
                                    <w:top w:val="none" w:sz="0" w:space="0" w:color="auto"/>
                                    <w:left w:val="none" w:sz="0" w:space="0" w:color="auto"/>
                                    <w:bottom w:val="none" w:sz="0" w:space="0" w:color="auto"/>
                                    <w:right w:val="none" w:sz="0" w:space="0" w:color="auto"/>
                                  </w:divBdr>
                                  <w:divsChild>
                                    <w:div w:id="1934047154">
                                      <w:marLeft w:val="0"/>
                                      <w:marRight w:val="0"/>
                                      <w:marTop w:val="0"/>
                                      <w:marBottom w:val="0"/>
                                      <w:divBdr>
                                        <w:top w:val="none" w:sz="0" w:space="0" w:color="auto"/>
                                        <w:left w:val="none" w:sz="0" w:space="0" w:color="auto"/>
                                        <w:bottom w:val="none" w:sz="0" w:space="0" w:color="auto"/>
                                        <w:right w:val="none" w:sz="0" w:space="0" w:color="auto"/>
                                      </w:divBdr>
                                      <w:divsChild>
                                        <w:div w:id="1553926885">
                                          <w:marLeft w:val="0"/>
                                          <w:marRight w:val="0"/>
                                          <w:marTop w:val="0"/>
                                          <w:marBottom w:val="0"/>
                                          <w:divBdr>
                                            <w:top w:val="none" w:sz="0" w:space="0" w:color="auto"/>
                                            <w:left w:val="none" w:sz="0" w:space="0" w:color="auto"/>
                                            <w:bottom w:val="none" w:sz="0" w:space="0" w:color="auto"/>
                                            <w:right w:val="none" w:sz="0" w:space="0" w:color="auto"/>
                                          </w:divBdr>
                                          <w:divsChild>
                                            <w:div w:id="506940177">
                                              <w:marLeft w:val="0"/>
                                              <w:marRight w:val="0"/>
                                              <w:marTop w:val="0"/>
                                              <w:marBottom w:val="0"/>
                                              <w:divBdr>
                                                <w:top w:val="none" w:sz="0" w:space="0" w:color="auto"/>
                                                <w:left w:val="none" w:sz="0" w:space="0" w:color="auto"/>
                                                <w:bottom w:val="none" w:sz="0" w:space="0" w:color="auto"/>
                                                <w:right w:val="none" w:sz="0" w:space="0" w:color="auto"/>
                                              </w:divBdr>
                                              <w:divsChild>
                                                <w:div w:id="989599469">
                                                  <w:marLeft w:val="0"/>
                                                  <w:marRight w:val="0"/>
                                                  <w:marTop w:val="0"/>
                                                  <w:marBottom w:val="0"/>
                                                  <w:divBdr>
                                                    <w:top w:val="none" w:sz="0" w:space="0" w:color="auto"/>
                                                    <w:left w:val="none" w:sz="0" w:space="0" w:color="auto"/>
                                                    <w:bottom w:val="none" w:sz="0" w:space="0" w:color="auto"/>
                                                    <w:right w:val="none" w:sz="0" w:space="0" w:color="auto"/>
                                                  </w:divBdr>
                                                  <w:divsChild>
                                                    <w:div w:id="219218415">
                                                      <w:marLeft w:val="0"/>
                                                      <w:marRight w:val="0"/>
                                                      <w:marTop w:val="0"/>
                                                      <w:marBottom w:val="0"/>
                                                      <w:divBdr>
                                                        <w:top w:val="none" w:sz="0" w:space="0" w:color="auto"/>
                                                        <w:left w:val="none" w:sz="0" w:space="0" w:color="auto"/>
                                                        <w:bottom w:val="none" w:sz="0" w:space="0" w:color="auto"/>
                                                        <w:right w:val="none" w:sz="0" w:space="0" w:color="auto"/>
                                                      </w:divBdr>
                                                      <w:divsChild>
                                                        <w:div w:id="1006831607">
                                                          <w:marLeft w:val="0"/>
                                                          <w:marRight w:val="0"/>
                                                          <w:marTop w:val="0"/>
                                                          <w:marBottom w:val="0"/>
                                                          <w:divBdr>
                                                            <w:top w:val="none" w:sz="0" w:space="0" w:color="auto"/>
                                                            <w:left w:val="none" w:sz="0" w:space="0" w:color="auto"/>
                                                            <w:bottom w:val="none" w:sz="0" w:space="0" w:color="auto"/>
                                                            <w:right w:val="none" w:sz="0" w:space="0" w:color="auto"/>
                                                          </w:divBdr>
                                                          <w:divsChild>
                                                            <w:div w:id="786705256">
                                                              <w:marLeft w:val="0"/>
                                                              <w:marRight w:val="0"/>
                                                              <w:marTop w:val="0"/>
                                                              <w:marBottom w:val="0"/>
                                                              <w:divBdr>
                                                                <w:top w:val="none" w:sz="0" w:space="0" w:color="auto"/>
                                                                <w:left w:val="none" w:sz="0" w:space="0" w:color="auto"/>
                                                                <w:bottom w:val="none" w:sz="0" w:space="0" w:color="auto"/>
                                                                <w:right w:val="none" w:sz="0" w:space="0" w:color="auto"/>
                                                              </w:divBdr>
                                                              <w:divsChild>
                                                                <w:div w:id="1100835011">
                                                                  <w:marLeft w:val="0"/>
                                                                  <w:marRight w:val="0"/>
                                                                  <w:marTop w:val="0"/>
                                                                  <w:marBottom w:val="0"/>
                                                                  <w:divBdr>
                                                                    <w:top w:val="none" w:sz="0" w:space="0" w:color="auto"/>
                                                                    <w:left w:val="none" w:sz="0" w:space="0" w:color="auto"/>
                                                                    <w:bottom w:val="none" w:sz="0" w:space="0" w:color="auto"/>
                                                                    <w:right w:val="none" w:sz="0" w:space="0" w:color="auto"/>
                                                                  </w:divBdr>
                                                                  <w:divsChild>
                                                                    <w:div w:id="459685617">
                                                                      <w:marLeft w:val="0"/>
                                                                      <w:marRight w:val="0"/>
                                                                      <w:marTop w:val="0"/>
                                                                      <w:marBottom w:val="0"/>
                                                                      <w:divBdr>
                                                                        <w:top w:val="none" w:sz="0" w:space="0" w:color="auto"/>
                                                                        <w:left w:val="none" w:sz="0" w:space="0" w:color="auto"/>
                                                                        <w:bottom w:val="none" w:sz="0" w:space="0" w:color="auto"/>
                                                                        <w:right w:val="none" w:sz="0" w:space="0" w:color="auto"/>
                                                                      </w:divBdr>
                                                                      <w:divsChild>
                                                                        <w:div w:id="2126119863">
                                                                          <w:marLeft w:val="0"/>
                                                                          <w:marRight w:val="0"/>
                                                                          <w:marTop w:val="0"/>
                                                                          <w:marBottom w:val="0"/>
                                                                          <w:divBdr>
                                                                            <w:top w:val="none" w:sz="0" w:space="0" w:color="auto"/>
                                                                            <w:left w:val="none" w:sz="0" w:space="0" w:color="auto"/>
                                                                            <w:bottom w:val="none" w:sz="0" w:space="0" w:color="auto"/>
                                                                            <w:right w:val="none" w:sz="0" w:space="0" w:color="auto"/>
                                                                          </w:divBdr>
                                                                          <w:divsChild>
                                                                            <w:div w:id="749739881">
                                                                              <w:marLeft w:val="0"/>
                                                                              <w:marRight w:val="0"/>
                                                                              <w:marTop w:val="0"/>
                                                                              <w:marBottom w:val="0"/>
                                                                              <w:divBdr>
                                                                                <w:top w:val="none" w:sz="0" w:space="0" w:color="auto"/>
                                                                                <w:left w:val="none" w:sz="0" w:space="0" w:color="auto"/>
                                                                                <w:bottom w:val="none" w:sz="0" w:space="0" w:color="auto"/>
                                                                                <w:right w:val="none" w:sz="0" w:space="0" w:color="auto"/>
                                                                              </w:divBdr>
                                                                              <w:divsChild>
                                                                                <w:div w:id="75841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115230">
      <w:bodyDiv w:val="1"/>
      <w:marLeft w:val="0"/>
      <w:marRight w:val="0"/>
      <w:marTop w:val="0"/>
      <w:marBottom w:val="0"/>
      <w:divBdr>
        <w:top w:val="none" w:sz="0" w:space="0" w:color="auto"/>
        <w:left w:val="none" w:sz="0" w:space="0" w:color="auto"/>
        <w:bottom w:val="none" w:sz="0" w:space="0" w:color="auto"/>
        <w:right w:val="none" w:sz="0" w:space="0" w:color="auto"/>
      </w:divBdr>
      <w:divsChild>
        <w:div w:id="789476454">
          <w:marLeft w:val="0"/>
          <w:marRight w:val="0"/>
          <w:marTop w:val="0"/>
          <w:marBottom w:val="0"/>
          <w:divBdr>
            <w:top w:val="none" w:sz="0" w:space="0" w:color="auto"/>
            <w:left w:val="none" w:sz="0" w:space="0" w:color="auto"/>
            <w:bottom w:val="none" w:sz="0" w:space="0" w:color="auto"/>
            <w:right w:val="none" w:sz="0" w:space="0" w:color="auto"/>
          </w:divBdr>
          <w:divsChild>
            <w:div w:id="921135833">
              <w:marLeft w:val="0"/>
              <w:marRight w:val="0"/>
              <w:marTop w:val="0"/>
              <w:marBottom w:val="0"/>
              <w:divBdr>
                <w:top w:val="none" w:sz="0" w:space="0" w:color="auto"/>
                <w:left w:val="none" w:sz="0" w:space="0" w:color="auto"/>
                <w:bottom w:val="none" w:sz="0" w:space="0" w:color="auto"/>
                <w:right w:val="none" w:sz="0" w:space="0" w:color="auto"/>
              </w:divBdr>
              <w:divsChild>
                <w:div w:id="402023619">
                  <w:marLeft w:val="0"/>
                  <w:marRight w:val="0"/>
                  <w:marTop w:val="0"/>
                  <w:marBottom w:val="0"/>
                  <w:divBdr>
                    <w:top w:val="none" w:sz="0" w:space="0" w:color="auto"/>
                    <w:left w:val="none" w:sz="0" w:space="0" w:color="auto"/>
                    <w:bottom w:val="none" w:sz="0" w:space="0" w:color="auto"/>
                    <w:right w:val="none" w:sz="0" w:space="0" w:color="auto"/>
                  </w:divBdr>
                  <w:divsChild>
                    <w:div w:id="890074795">
                      <w:marLeft w:val="0"/>
                      <w:marRight w:val="0"/>
                      <w:marTop w:val="0"/>
                      <w:marBottom w:val="0"/>
                      <w:divBdr>
                        <w:top w:val="none" w:sz="0" w:space="0" w:color="auto"/>
                        <w:left w:val="none" w:sz="0" w:space="0" w:color="auto"/>
                        <w:bottom w:val="none" w:sz="0" w:space="0" w:color="auto"/>
                        <w:right w:val="none" w:sz="0" w:space="0" w:color="auto"/>
                      </w:divBdr>
                      <w:divsChild>
                        <w:div w:id="2030790131">
                          <w:marLeft w:val="0"/>
                          <w:marRight w:val="0"/>
                          <w:marTop w:val="0"/>
                          <w:marBottom w:val="0"/>
                          <w:divBdr>
                            <w:top w:val="none" w:sz="0" w:space="0" w:color="auto"/>
                            <w:left w:val="none" w:sz="0" w:space="0" w:color="auto"/>
                            <w:bottom w:val="none" w:sz="0" w:space="0" w:color="auto"/>
                            <w:right w:val="none" w:sz="0" w:space="0" w:color="auto"/>
                          </w:divBdr>
                          <w:divsChild>
                            <w:div w:id="964700336">
                              <w:marLeft w:val="0"/>
                              <w:marRight w:val="0"/>
                              <w:marTop w:val="0"/>
                              <w:marBottom w:val="0"/>
                              <w:divBdr>
                                <w:top w:val="none" w:sz="0" w:space="0" w:color="auto"/>
                                <w:left w:val="none" w:sz="0" w:space="0" w:color="auto"/>
                                <w:bottom w:val="none" w:sz="0" w:space="0" w:color="auto"/>
                                <w:right w:val="none" w:sz="0" w:space="0" w:color="auto"/>
                              </w:divBdr>
                              <w:divsChild>
                                <w:div w:id="1371764502">
                                  <w:marLeft w:val="0"/>
                                  <w:marRight w:val="0"/>
                                  <w:marTop w:val="0"/>
                                  <w:marBottom w:val="0"/>
                                  <w:divBdr>
                                    <w:top w:val="none" w:sz="0" w:space="0" w:color="auto"/>
                                    <w:left w:val="none" w:sz="0" w:space="0" w:color="auto"/>
                                    <w:bottom w:val="none" w:sz="0" w:space="0" w:color="auto"/>
                                    <w:right w:val="none" w:sz="0" w:space="0" w:color="auto"/>
                                  </w:divBdr>
                                  <w:divsChild>
                                    <w:div w:id="626855369">
                                      <w:marLeft w:val="0"/>
                                      <w:marRight w:val="0"/>
                                      <w:marTop w:val="0"/>
                                      <w:marBottom w:val="0"/>
                                      <w:divBdr>
                                        <w:top w:val="none" w:sz="0" w:space="0" w:color="auto"/>
                                        <w:left w:val="none" w:sz="0" w:space="0" w:color="auto"/>
                                        <w:bottom w:val="none" w:sz="0" w:space="0" w:color="auto"/>
                                        <w:right w:val="none" w:sz="0" w:space="0" w:color="auto"/>
                                      </w:divBdr>
                                      <w:divsChild>
                                        <w:div w:id="280117954">
                                          <w:marLeft w:val="0"/>
                                          <w:marRight w:val="0"/>
                                          <w:marTop w:val="0"/>
                                          <w:marBottom w:val="0"/>
                                          <w:divBdr>
                                            <w:top w:val="none" w:sz="0" w:space="0" w:color="auto"/>
                                            <w:left w:val="none" w:sz="0" w:space="0" w:color="auto"/>
                                            <w:bottom w:val="none" w:sz="0" w:space="0" w:color="auto"/>
                                            <w:right w:val="none" w:sz="0" w:space="0" w:color="auto"/>
                                          </w:divBdr>
                                          <w:divsChild>
                                            <w:div w:id="1514106551">
                                              <w:marLeft w:val="0"/>
                                              <w:marRight w:val="0"/>
                                              <w:marTop w:val="0"/>
                                              <w:marBottom w:val="0"/>
                                              <w:divBdr>
                                                <w:top w:val="none" w:sz="0" w:space="0" w:color="auto"/>
                                                <w:left w:val="none" w:sz="0" w:space="0" w:color="auto"/>
                                                <w:bottom w:val="none" w:sz="0" w:space="0" w:color="auto"/>
                                                <w:right w:val="none" w:sz="0" w:space="0" w:color="auto"/>
                                              </w:divBdr>
                                              <w:divsChild>
                                                <w:div w:id="906186453">
                                                  <w:marLeft w:val="0"/>
                                                  <w:marRight w:val="0"/>
                                                  <w:marTop w:val="0"/>
                                                  <w:marBottom w:val="0"/>
                                                  <w:divBdr>
                                                    <w:top w:val="none" w:sz="0" w:space="0" w:color="auto"/>
                                                    <w:left w:val="none" w:sz="0" w:space="0" w:color="auto"/>
                                                    <w:bottom w:val="none" w:sz="0" w:space="0" w:color="auto"/>
                                                    <w:right w:val="none" w:sz="0" w:space="0" w:color="auto"/>
                                                  </w:divBdr>
                                                  <w:divsChild>
                                                    <w:div w:id="20670326">
                                                      <w:marLeft w:val="0"/>
                                                      <w:marRight w:val="0"/>
                                                      <w:marTop w:val="0"/>
                                                      <w:marBottom w:val="0"/>
                                                      <w:divBdr>
                                                        <w:top w:val="none" w:sz="0" w:space="0" w:color="auto"/>
                                                        <w:left w:val="none" w:sz="0" w:space="0" w:color="auto"/>
                                                        <w:bottom w:val="none" w:sz="0" w:space="0" w:color="auto"/>
                                                        <w:right w:val="none" w:sz="0" w:space="0" w:color="auto"/>
                                                      </w:divBdr>
                                                      <w:divsChild>
                                                        <w:div w:id="1155486519">
                                                          <w:marLeft w:val="0"/>
                                                          <w:marRight w:val="0"/>
                                                          <w:marTop w:val="0"/>
                                                          <w:marBottom w:val="0"/>
                                                          <w:divBdr>
                                                            <w:top w:val="none" w:sz="0" w:space="0" w:color="auto"/>
                                                            <w:left w:val="none" w:sz="0" w:space="0" w:color="auto"/>
                                                            <w:bottom w:val="none" w:sz="0" w:space="0" w:color="auto"/>
                                                            <w:right w:val="none" w:sz="0" w:space="0" w:color="auto"/>
                                                          </w:divBdr>
                                                          <w:divsChild>
                                                            <w:div w:id="824126362">
                                                              <w:marLeft w:val="0"/>
                                                              <w:marRight w:val="0"/>
                                                              <w:marTop w:val="0"/>
                                                              <w:marBottom w:val="0"/>
                                                              <w:divBdr>
                                                                <w:top w:val="none" w:sz="0" w:space="0" w:color="auto"/>
                                                                <w:left w:val="none" w:sz="0" w:space="0" w:color="auto"/>
                                                                <w:bottom w:val="none" w:sz="0" w:space="0" w:color="auto"/>
                                                                <w:right w:val="none" w:sz="0" w:space="0" w:color="auto"/>
                                                              </w:divBdr>
                                                              <w:divsChild>
                                                                <w:div w:id="284391060">
                                                                  <w:marLeft w:val="0"/>
                                                                  <w:marRight w:val="0"/>
                                                                  <w:marTop w:val="0"/>
                                                                  <w:marBottom w:val="0"/>
                                                                  <w:divBdr>
                                                                    <w:top w:val="none" w:sz="0" w:space="0" w:color="auto"/>
                                                                    <w:left w:val="none" w:sz="0" w:space="0" w:color="auto"/>
                                                                    <w:bottom w:val="none" w:sz="0" w:space="0" w:color="auto"/>
                                                                    <w:right w:val="none" w:sz="0" w:space="0" w:color="auto"/>
                                                                  </w:divBdr>
                                                                  <w:divsChild>
                                                                    <w:div w:id="23406415">
                                                                      <w:marLeft w:val="0"/>
                                                                      <w:marRight w:val="0"/>
                                                                      <w:marTop w:val="0"/>
                                                                      <w:marBottom w:val="0"/>
                                                                      <w:divBdr>
                                                                        <w:top w:val="none" w:sz="0" w:space="0" w:color="auto"/>
                                                                        <w:left w:val="none" w:sz="0" w:space="0" w:color="auto"/>
                                                                        <w:bottom w:val="none" w:sz="0" w:space="0" w:color="auto"/>
                                                                        <w:right w:val="none" w:sz="0" w:space="0" w:color="auto"/>
                                                                      </w:divBdr>
                                                                      <w:divsChild>
                                                                        <w:div w:id="163520504">
                                                                          <w:marLeft w:val="0"/>
                                                                          <w:marRight w:val="0"/>
                                                                          <w:marTop w:val="0"/>
                                                                          <w:marBottom w:val="0"/>
                                                                          <w:divBdr>
                                                                            <w:top w:val="none" w:sz="0" w:space="0" w:color="auto"/>
                                                                            <w:left w:val="none" w:sz="0" w:space="0" w:color="auto"/>
                                                                            <w:bottom w:val="none" w:sz="0" w:space="0" w:color="auto"/>
                                                                            <w:right w:val="none" w:sz="0" w:space="0" w:color="auto"/>
                                                                          </w:divBdr>
                                                                          <w:divsChild>
                                                                            <w:div w:id="32929133">
                                                                              <w:marLeft w:val="0"/>
                                                                              <w:marRight w:val="0"/>
                                                                              <w:marTop w:val="0"/>
                                                                              <w:marBottom w:val="0"/>
                                                                              <w:divBdr>
                                                                                <w:top w:val="none" w:sz="0" w:space="0" w:color="auto"/>
                                                                                <w:left w:val="none" w:sz="0" w:space="0" w:color="auto"/>
                                                                                <w:bottom w:val="none" w:sz="0" w:space="0" w:color="auto"/>
                                                                                <w:right w:val="none" w:sz="0" w:space="0" w:color="auto"/>
                                                                              </w:divBdr>
                                                                              <w:divsChild>
                                                                                <w:div w:id="1046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0865527">
      <w:bodyDiv w:val="1"/>
      <w:marLeft w:val="0"/>
      <w:marRight w:val="0"/>
      <w:marTop w:val="0"/>
      <w:marBottom w:val="0"/>
      <w:divBdr>
        <w:top w:val="none" w:sz="0" w:space="0" w:color="auto"/>
        <w:left w:val="none" w:sz="0" w:space="0" w:color="auto"/>
        <w:bottom w:val="none" w:sz="0" w:space="0" w:color="auto"/>
        <w:right w:val="none" w:sz="0" w:space="0" w:color="auto"/>
      </w:divBdr>
    </w:div>
    <w:div w:id="960769440">
      <w:bodyDiv w:val="1"/>
      <w:marLeft w:val="0"/>
      <w:marRight w:val="0"/>
      <w:marTop w:val="0"/>
      <w:marBottom w:val="0"/>
      <w:divBdr>
        <w:top w:val="none" w:sz="0" w:space="0" w:color="auto"/>
        <w:left w:val="none" w:sz="0" w:space="0" w:color="auto"/>
        <w:bottom w:val="none" w:sz="0" w:space="0" w:color="auto"/>
        <w:right w:val="none" w:sz="0" w:space="0" w:color="auto"/>
      </w:divBdr>
    </w:div>
    <w:div w:id="1318917772">
      <w:bodyDiv w:val="1"/>
      <w:marLeft w:val="0"/>
      <w:marRight w:val="0"/>
      <w:marTop w:val="0"/>
      <w:marBottom w:val="0"/>
      <w:divBdr>
        <w:top w:val="none" w:sz="0" w:space="0" w:color="auto"/>
        <w:left w:val="none" w:sz="0" w:space="0" w:color="auto"/>
        <w:bottom w:val="none" w:sz="0" w:space="0" w:color="auto"/>
        <w:right w:val="none" w:sz="0" w:space="0" w:color="auto"/>
      </w:divBdr>
    </w:div>
    <w:div w:id="1619796090">
      <w:bodyDiv w:val="1"/>
      <w:marLeft w:val="0"/>
      <w:marRight w:val="0"/>
      <w:marTop w:val="0"/>
      <w:marBottom w:val="0"/>
      <w:divBdr>
        <w:top w:val="none" w:sz="0" w:space="0" w:color="auto"/>
        <w:left w:val="none" w:sz="0" w:space="0" w:color="auto"/>
        <w:bottom w:val="none" w:sz="0" w:space="0" w:color="auto"/>
        <w:right w:val="none" w:sz="0" w:space="0" w:color="auto"/>
      </w:divBdr>
    </w:div>
    <w:div w:id="1818105133">
      <w:bodyDiv w:val="1"/>
      <w:marLeft w:val="0"/>
      <w:marRight w:val="0"/>
      <w:marTop w:val="0"/>
      <w:marBottom w:val="0"/>
      <w:divBdr>
        <w:top w:val="none" w:sz="0" w:space="0" w:color="auto"/>
        <w:left w:val="none" w:sz="0" w:space="0" w:color="auto"/>
        <w:bottom w:val="none" w:sz="0" w:space="0" w:color="auto"/>
        <w:right w:val="none" w:sz="0" w:space="0" w:color="auto"/>
      </w:divBdr>
      <w:divsChild>
        <w:div w:id="682130230">
          <w:marLeft w:val="0"/>
          <w:marRight w:val="0"/>
          <w:marTop w:val="0"/>
          <w:marBottom w:val="0"/>
          <w:divBdr>
            <w:top w:val="none" w:sz="0" w:space="0" w:color="auto"/>
            <w:left w:val="none" w:sz="0" w:space="0" w:color="auto"/>
            <w:bottom w:val="none" w:sz="0" w:space="0" w:color="auto"/>
            <w:right w:val="none" w:sz="0" w:space="0" w:color="auto"/>
          </w:divBdr>
          <w:divsChild>
            <w:div w:id="2119981450">
              <w:marLeft w:val="0"/>
              <w:marRight w:val="0"/>
              <w:marTop w:val="0"/>
              <w:marBottom w:val="0"/>
              <w:divBdr>
                <w:top w:val="none" w:sz="0" w:space="0" w:color="auto"/>
                <w:left w:val="none" w:sz="0" w:space="0" w:color="auto"/>
                <w:bottom w:val="none" w:sz="0" w:space="0" w:color="auto"/>
                <w:right w:val="none" w:sz="0" w:space="0" w:color="auto"/>
              </w:divBdr>
              <w:divsChild>
                <w:div w:id="1730494218">
                  <w:marLeft w:val="0"/>
                  <w:marRight w:val="0"/>
                  <w:marTop w:val="0"/>
                  <w:marBottom w:val="0"/>
                  <w:divBdr>
                    <w:top w:val="none" w:sz="0" w:space="0" w:color="auto"/>
                    <w:left w:val="none" w:sz="0" w:space="0" w:color="auto"/>
                    <w:bottom w:val="none" w:sz="0" w:space="0" w:color="auto"/>
                    <w:right w:val="none" w:sz="0" w:space="0" w:color="auto"/>
                  </w:divBdr>
                  <w:divsChild>
                    <w:div w:id="244650114">
                      <w:marLeft w:val="0"/>
                      <w:marRight w:val="0"/>
                      <w:marTop w:val="0"/>
                      <w:marBottom w:val="0"/>
                      <w:divBdr>
                        <w:top w:val="none" w:sz="0" w:space="0" w:color="auto"/>
                        <w:left w:val="none" w:sz="0" w:space="0" w:color="auto"/>
                        <w:bottom w:val="none" w:sz="0" w:space="0" w:color="auto"/>
                        <w:right w:val="none" w:sz="0" w:space="0" w:color="auto"/>
                      </w:divBdr>
                      <w:divsChild>
                        <w:div w:id="427653549">
                          <w:marLeft w:val="0"/>
                          <w:marRight w:val="0"/>
                          <w:marTop w:val="0"/>
                          <w:marBottom w:val="0"/>
                          <w:divBdr>
                            <w:top w:val="none" w:sz="0" w:space="0" w:color="auto"/>
                            <w:left w:val="none" w:sz="0" w:space="0" w:color="auto"/>
                            <w:bottom w:val="none" w:sz="0" w:space="0" w:color="auto"/>
                            <w:right w:val="none" w:sz="0" w:space="0" w:color="auto"/>
                          </w:divBdr>
                          <w:divsChild>
                            <w:div w:id="528488660">
                              <w:marLeft w:val="0"/>
                              <w:marRight w:val="0"/>
                              <w:marTop w:val="0"/>
                              <w:marBottom w:val="0"/>
                              <w:divBdr>
                                <w:top w:val="none" w:sz="0" w:space="0" w:color="auto"/>
                                <w:left w:val="none" w:sz="0" w:space="0" w:color="auto"/>
                                <w:bottom w:val="none" w:sz="0" w:space="0" w:color="auto"/>
                                <w:right w:val="none" w:sz="0" w:space="0" w:color="auto"/>
                              </w:divBdr>
                              <w:divsChild>
                                <w:div w:id="2013022507">
                                  <w:marLeft w:val="0"/>
                                  <w:marRight w:val="0"/>
                                  <w:marTop w:val="0"/>
                                  <w:marBottom w:val="0"/>
                                  <w:divBdr>
                                    <w:top w:val="none" w:sz="0" w:space="0" w:color="auto"/>
                                    <w:left w:val="none" w:sz="0" w:space="0" w:color="auto"/>
                                    <w:bottom w:val="none" w:sz="0" w:space="0" w:color="auto"/>
                                    <w:right w:val="none" w:sz="0" w:space="0" w:color="auto"/>
                                  </w:divBdr>
                                  <w:divsChild>
                                    <w:div w:id="1513453029">
                                      <w:marLeft w:val="0"/>
                                      <w:marRight w:val="0"/>
                                      <w:marTop w:val="0"/>
                                      <w:marBottom w:val="0"/>
                                      <w:divBdr>
                                        <w:top w:val="none" w:sz="0" w:space="0" w:color="auto"/>
                                        <w:left w:val="none" w:sz="0" w:space="0" w:color="auto"/>
                                        <w:bottom w:val="none" w:sz="0" w:space="0" w:color="auto"/>
                                        <w:right w:val="none" w:sz="0" w:space="0" w:color="auto"/>
                                      </w:divBdr>
                                      <w:divsChild>
                                        <w:div w:id="113643600">
                                          <w:marLeft w:val="0"/>
                                          <w:marRight w:val="0"/>
                                          <w:marTop w:val="0"/>
                                          <w:marBottom w:val="0"/>
                                          <w:divBdr>
                                            <w:top w:val="none" w:sz="0" w:space="0" w:color="auto"/>
                                            <w:left w:val="none" w:sz="0" w:space="0" w:color="auto"/>
                                            <w:bottom w:val="none" w:sz="0" w:space="0" w:color="auto"/>
                                            <w:right w:val="none" w:sz="0" w:space="0" w:color="auto"/>
                                          </w:divBdr>
                                          <w:divsChild>
                                            <w:div w:id="1671787722">
                                              <w:marLeft w:val="0"/>
                                              <w:marRight w:val="0"/>
                                              <w:marTop w:val="0"/>
                                              <w:marBottom w:val="0"/>
                                              <w:divBdr>
                                                <w:top w:val="none" w:sz="0" w:space="0" w:color="auto"/>
                                                <w:left w:val="none" w:sz="0" w:space="0" w:color="auto"/>
                                                <w:bottom w:val="none" w:sz="0" w:space="0" w:color="auto"/>
                                                <w:right w:val="none" w:sz="0" w:space="0" w:color="auto"/>
                                              </w:divBdr>
                                              <w:divsChild>
                                                <w:div w:id="142699677">
                                                  <w:marLeft w:val="0"/>
                                                  <w:marRight w:val="0"/>
                                                  <w:marTop w:val="0"/>
                                                  <w:marBottom w:val="0"/>
                                                  <w:divBdr>
                                                    <w:top w:val="none" w:sz="0" w:space="0" w:color="auto"/>
                                                    <w:left w:val="none" w:sz="0" w:space="0" w:color="auto"/>
                                                    <w:bottom w:val="none" w:sz="0" w:space="0" w:color="auto"/>
                                                    <w:right w:val="none" w:sz="0" w:space="0" w:color="auto"/>
                                                  </w:divBdr>
                                                  <w:divsChild>
                                                    <w:div w:id="1075397547">
                                                      <w:marLeft w:val="0"/>
                                                      <w:marRight w:val="0"/>
                                                      <w:marTop w:val="0"/>
                                                      <w:marBottom w:val="0"/>
                                                      <w:divBdr>
                                                        <w:top w:val="none" w:sz="0" w:space="0" w:color="auto"/>
                                                        <w:left w:val="none" w:sz="0" w:space="0" w:color="auto"/>
                                                        <w:bottom w:val="none" w:sz="0" w:space="0" w:color="auto"/>
                                                        <w:right w:val="none" w:sz="0" w:space="0" w:color="auto"/>
                                                      </w:divBdr>
                                                      <w:divsChild>
                                                        <w:div w:id="9719091">
                                                          <w:marLeft w:val="0"/>
                                                          <w:marRight w:val="0"/>
                                                          <w:marTop w:val="0"/>
                                                          <w:marBottom w:val="0"/>
                                                          <w:divBdr>
                                                            <w:top w:val="none" w:sz="0" w:space="0" w:color="auto"/>
                                                            <w:left w:val="none" w:sz="0" w:space="0" w:color="auto"/>
                                                            <w:bottom w:val="none" w:sz="0" w:space="0" w:color="auto"/>
                                                            <w:right w:val="none" w:sz="0" w:space="0" w:color="auto"/>
                                                          </w:divBdr>
                                                          <w:divsChild>
                                                            <w:div w:id="921572480">
                                                              <w:marLeft w:val="0"/>
                                                              <w:marRight w:val="0"/>
                                                              <w:marTop w:val="0"/>
                                                              <w:marBottom w:val="0"/>
                                                              <w:divBdr>
                                                                <w:top w:val="none" w:sz="0" w:space="0" w:color="auto"/>
                                                                <w:left w:val="none" w:sz="0" w:space="0" w:color="auto"/>
                                                                <w:bottom w:val="none" w:sz="0" w:space="0" w:color="auto"/>
                                                                <w:right w:val="none" w:sz="0" w:space="0" w:color="auto"/>
                                                              </w:divBdr>
                                                              <w:divsChild>
                                                                <w:div w:id="1913657570">
                                                                  <w:marLeft w:val="0"/>
                                                                  <w:marRight w:val="0"/>
                                                                  <w:marTop w:val="0"/>
                                                                  <w:marBottom w:val="0"/>
                                                                  <w:divBdr>
                                                                    <w:top w:val="none" w:sz="0" w:space="0" w:color="auto"/>
                                                                    <w:left w:val="none" w:sz="0" w:space="0" w:color="auto"/>
                                                                    <w:bottom w:val="none" w:sz="0" w:space="0" w:color="auto"/>
                                                                    <w:right w:val="none" w:sz="0" w:space="0" w:color="auto"/>
                                                                  </w:divBdr>
                                                                  <w:divsChild>
                                                                    <w:div w:id="831722410">
                                                                      <w:marLeft w:val="0"/>
                                                                      <w:marRight w:val="0"/>
                                                                      <w:marTop w:val="0"/>
                                                                      <w:marBottom w:val="0"/>
                                                                      <w:divBdr>
                                                                        <w:top w:val="none" w:sz="0" w:space="0" w:color="auto"/>
                                                                        <w:left w:val="none" w:sz="0" w:space="0" w:color="auto"/>
                                                                        <w:bottom w:val="none" w:sz="0" w:space="0" w:color="auto"/>
                                                                        <w:right w:val="none" w:sz="0" w:space="0" w:color="auto"/>
                                                                      </w:divBdr>
                                                                      <w:divsChild>
                                                                        <w:div w:id="2063408371">
                                                                          <w:marLeft w:val="0"/>
                                                                          <w:marRight w:val="0"/>
                                                                          <w:marTop w:val="0"/>
                                                                          <w:marBottom w:val="0"/>
                                                                          <w:divBdr>
                                                                            <w:top w:val="none" w:sz="0" w:space="0" w:color="auto"/>
                                                                            <w:left w:val="none" w:sz="0" w:space="0" w:color="auto"/>
                                                                            <w:bottom w:val="none" w:sz="0" w:space="0" w:color="auto"/>
                                                                            <w:right w:val="none" w:sz="0" w:space="0" w:color="auto"/>
                                                                          </w:divBdr>
                                                                          <w:divsChild>
                                                                            <w:div w:id="443379970">
                                                                              <w:marLeft w:val="0"/>
                                                                              <w:marRight w:val="0"/>
                                                                              <w:marTop w:val="0"/>
                                                                              <w:marBottom w:val="0"/>
                                                                              <w:divBdr>
                                                                                <w:top w:val="none" w:sz="0" w:space="0" w:color="auto"/>
                                                                                <w:left w:val="none" w:sz="0" w:space="0" w:color="auto"/>
                                                                                <w:bottom w:val="none" w:sz="0" w:space="0" w:color="auto"/>
                                                                                <w:right w:val="none" w:sz="0" w:space="0" w:color="auto"/>
                                                                              </w:divBdr>
                                                                              <w:divsChild>
                                                                                <w:div w:id="632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2089560">
      <w:bodyDiv w:val="1"/>
      <w:marLeft w:val="0"/>
      <w:marRight w:val="0"/>
      <w:marTop w:val="0"/>
      <w:marBottom w:val="0"/>
      <w:divBdr>
        <w:top w:val="none" w:sz="0" w:space="0" w:color="auto"/>
        <w:left w:val="none" w:sz="0" w:space="0" w:color="auto"/>
        <w:bottom w:val="none" w:sz="0" w:space="0" w:color="auto"/>
        <w:right w:val="none" w:sz="0" w:space="0" w:color="auto"/>
      </w:divBdr>
      <w:divsChild>
        <w:div w:id="780615023">
          <w:marLeft w:val="0"/>
          <w:marRight w:val="0"/>
          <w:marTop w:val="0"/>
          <w:marBottom w:val="0"/>
          <w:divBdr>
            <w:top w:val="none" w:sz="0" w:space="0" w:color="auto"/>
            <w:left w:val="none" w:sz="0" w:space="0" w:color="auto"/>
            <w:bottom w:val="none" w:sz="0" w:space="0" w:color="auto"/>
            <w:right w:val="none" w:sz="0" w:space="0" w:color="auto"/>
          </w:divBdr>
          <w:divsChild>
            <w:div w:id="836336787">
              <w:marLeft w:val="0"/>
              <w:marRight w:val="0"/>
              <w:marTop w:val="0"/>
              <w:marBottom w:val="0"/>
              <w:divBdr>
                <w:top w:val="none" w:sz="0" w:space="0" w:color="auto"/>
                <w:left w:val="none" w:sz="0" w:space="0" w:color="auto"/>
                <w:bottom w:val="none" w:sz="0" w:space="0" w:color="auto"/>
                <w:right w:val="none" w:sz="0" w:space="0" w:color="auto"/>
              </w:divBdr>
              <w:divsChild>
                <w:div w:id="713313970">
                  <w:marLeft w:val="0"/>
                  <w:marRight w:val="0"/>
                  <w:marTop w:val="0"/>
                  <w:marBottom w:val="0"/>
                  <w:divBdr>
                    <w:top w:val="none" w:sz="0" w:space="0" w:color="auto"/>
                    <w:left w:val="none" w:sz="0" w:space="0" w:color="auto"/>
                    <w:bottom w:val="none" w:sz="0" w:space="0" w:color="auto"/>
                    <w:right w:val="none" w:sz="0" w:space="0" w:color="auto"/>
                  </w:divBdr>
                  <w:divsChild>
                    <w:div w:id="501051478">
                      <w:marLeft w:val="0"/>
                      <w:marRight w:val="0"/>
                      <w:marTop w:val="0"/>
                      <w:marBottom w:val="0"/>
                      <w:divBdr>
                        <w:top w:val="none" w:sz="0" w:space="0" w:color="auto"/>
                        <w:left w:val="none" w:sz="0" w:space="0" w:color="auto"/>
                        <w:bottom w:val="none" w:sz="0" w:space="0" w:color="auto"/>
                        <w:right w:val="none" w:sz="0" w:space="0" w:color="auto"/>
                      </w:divBdr>
                      <w:divsChild>
                        <w:div w:id="1398281135">
                          <w:marLeft w:val="0"/>
                          <w:marRight w:val="0"/>
                          <w:marTop w:val="0"/>
                          <w:marBottom w:val="0"/>
                          <w:divBdr>
                            <w:top w:val="none" w:sz="0" w:space="0" w:color="auto"/>
                            <w:left w:val="none" w:sz="0" w:space="0" w:color="auto"/>
                            <w:bottom w:val="none" w:sz="0" w:space="0" w:color="auto"/>
                            <w:right w:val="none" w:sz="0" w:space="0" w:color="auto"/>
                          </w:divBdr>
                          <w:divsChild>
                            <w:div w:id="1256793113">
                              <w:marLeft w:val="0"/>
                              <w:marRight w:val="0"/>
                              <w:marTop w:val="0"/>
                              <w:marBottom w:val="0"/>
                              <w:divBdr>
                                <w:top w:val="none" w:sz="0" w:space="0" w:color="auto"/>
                                <w:left w:val="none" w:sz="0" w:space="0" w:color="auto"/>
                                <w:bottom w:val="none" w:sz="0" w:space="0" w:color="auto"/>
                                <w:right w:val="none" w:sz="0" w:space="0" w:color="auto"/>
                              </w:divBdr>
                              <w:divsChild>
                                <w:div w:id="76826057">
                                  <w:marLeft w:val="0"/>
                                  <w:marRight w:val="0"/>
                                  <w:marTop w:val="0"/>
                                  <w:marBottom w:val="0"/>
                                  <w:divBdr>
                                    <w:top w:val="none" w:sz="0" w:space="0" w:color="auto"/>
                                    <w:left w:val="none" w:sz="0" w:space="0" w:color="auto"/>
                                    <w:bottom w:val="none" w:sz="0" w:space="0" w:color="auto"/>
                                    <w:right w:val="none" w:sz="0" w:space="0" w:color="auto"/>
                                  </w:divBdr>
                                  <w:divsChild>
                                    <w:div w:id="374932120">
                                      <w:marLeft w:val="0"/>
                                      <w:marRight w:val="0"/>
                                      <w:marTop w:val="0"/>
                                      <w:marBottom w:val="0"/>
                                      <w:divBdr>
                                        <w:top w:val="none" w:sz="0" w:space="0" w:color="auto"/>
                                        <w:left w:val="none" w:sz="0" w:space="0" w:color="auto"/>
                                        <w:bottom w:val="none" w:sz="0" w:space="0" w:color="auto"/>
                                        <w:right w:val="none" w:sz="0" w:space="0" w:color="auto"/>
                                      </w:divBdr>
                                      <w:divsChild>
                                        <w:div w:id="585261467">
                                          <w:marLeft w:val="0"/>
                                          <w:marRight w:val="0"/>
                                          <w:marTop w:val="0"/>
                                          <w:marBottom w:val="0"/>
                                          <w:divBdr>
                                            <w:top w:val="none" w:sz="0" w:space="0" w:color="auto"/>
                                            <w:left w:val="none" w:sz="0" w:space="0" w:color="auto"/>
                                            <w:bottom w:val="none" w:sz="0" w:space="0" w:color="auto"/>
                                            <w:right w:val="none" w:sz="0" w:space="0" w:color="auto"/>
                                          </w:divBdr>
                                          <w:divsChild>
                                            <w:div w:id="1088621429">
                                              <w:marLeft w:val="0"/>
                                              <w:marRight w:val="0"/>
                                              <w:marTop w:val="0"/>
                                              <w:marBottom w:val="0"/>
                                              <w:divBdr>
                                                <w:top w:val="none" w:sz="0" w:space="0" w:color="auto"/>
                                                <w:left w:val="none" w:sz="0" w:space="0" w:color="auto"/>
                                                <w:bottom w:val="none" w:sz="0" w:space="0" w:color="auto"/>
                                                <w:right w:val="none" w:sz="0" w:space="0" w:color="auto"/>
                                              </w:divBdr>
                                              <w:divsChild>
                                                <w:div w:id="786854081">
                                                  <w:marLeft w:val="0"/>
                                                  <w:marRight w:val="0"/>
                                                  <w:marTop w:val="0"/>
                                                  <w:marBottom w:val="0"/>
                                                  <w:divBdr>
                                                    <w:top w:val="none" w:sz="0" w:space="0" w:color="auto"/>
                                                    <w:left w:val="none" w:sz="0" w:space="0" w:color="auto"/>
                                                    <w:bottom w:val="none" w:sz="0" w:space="0" w:color="auto"/>
                                                    <w:right w:val="none" w:sz="0" w:space="0" w:color="auto"/>
                                                  </w:divBdr>
                                                  <w:divsChild>
                                                    <w:div w:id="1275403771">
                                                      <w:marLeft w:val="0"/>
                                                      <w:marRight w:val="0"/>
                                                      <w:marTop w:val="0"/>
                                                      <w:marBottom w:val="0"/>
                                                      <w:divBdr>
                                                        <w:top w:val="none" w:sz="0" w:space="0" w:color="auto"/>
                                                        <w:left w:val="none" w:sz="0" w:space="0" w:color="auto"/>
                                                        <w:bottom w:val="none" w:sz="0" w:space="0" w:color="auto"/>
                                                        <w:right w:val="none" w:sz="0" w:space="0" w:color="auto"/>
                                                      </w:divBdr>
                                                      <w:divsChild>
                                                        <w:div w:id="247663195">
                                                          <w:marLeft w:val="0"/>
                                                          <w:marRight w:val="0"/>
                                                          <w:marTop w:val="0"/>
                                                          <w:marBottom w:val="0"/>
                                                          <w:divBdr>
                                                            <w:top w:val="none" w:sz="0" w:space="0" w:color="auto"/>
                                                            <w:left w:val="none" w:sz="0" w:space="0" w:color="auto"/>
                                                            <w:bottom w:val="none" w:sz="0" w:space="0" w:color="auto"/>
                                                            <w:right w:val="none" w:sz="0" w:space="0" w:color="auto"/>
                                                          </w:divBdr>
                                                          <w:divsChild>
                                                            <w:div w:id="521633287">
                                                              <w:marLeft w:val="0"/>
                                                              <w:marRight w:val="0"/>
                                                              <w:marTop w:val="0"/>
                                                              <w:marBottom w:val="0"/>
                                                              <w:divBdr>
                                                                <w:top w:val="none" w:sz="0" w:space="0" w:color="auto"/>
                                                                <w:left w:val="none" w:sz="0" w:space="0" w:color="auto"/>
                                                                <w:bottom w:val="none" w:sz="0" w:space="0" w:color="auto"/>
                                                                <w:right w:val="none" w:sz="0" w:space="0" w:color="auto"/>
                                                              </w:divBdr>
                                                              <w:divsChild>
                                                                <w:div w:id="1795370351">
                                                                  <w:marLeft w:val="0"/>
                                                                  <w:marRight w:val="0"/>
                                                                  <w:marTop w:val="0"/>
                                                                  <w:marBottom w:val="0"/>
                                                                  <w:divBdr>
                                                                    <w:top w:val="none" w:sz="0" w:space="0" w:color="auto"/>
                                                                    <w:left w:val="none" w:sz="0" w:space="0" w:color="auto"/>
                                                                    <w:bottom w:val="none" w:sz="0" w:space="0" w:color="auto"/>
                                                                    <w:right w:val="none" w:sz="0" w:space="0" w:color="auto"/>
                                                                  </w:divBdr>
                                                                  <w:divsChild>
                                                                    <w:div w:id="1610432783">
                                                                      <w:marLeft w:val="0"/>
                                                                      <w:marRight w:val="0"/>
                                                                      <w:marTop w:val="0"/>
                                                                      <w:marBottom w:val="0"/>
                                                                      <w:divBdr>
                                                                        <w:top w:val="none" w:sz="0" w:space="0" w:color="auto"/>
                                                                        <w:left w:val="none" w:sz="0" w:space="0" w:color="auto"/>
                                                                        <w:bottom w:val="none" w:sz="0" w:space="0" w:color="auto"/>
                                                                        <w:right w:val="none" w:sz="0" w:space="0" w:color="auto"/>
                                                                      </w:divBdr>
                                                                      <w:divsChild>
                                                                        <w:div w:id="2030524031">
                                                                          <w:marLeft w:val="0"/>
                                                                          <w:marRight w:val="0"/>
                                                                          <w:marTop w:val="0"/>
                                                                          <w:marBottom w:val="0"/>
                                                                          <w:divBdr>
                                                                            <w:top w:val="none" w:sz="0" w:space="0" w:color="auto"/>
                                                                            <w:left w:val="none" w:sz="0" w:space="0" w:color="auto"/>
                                                                            <w:bottom w:val="none" w:sz="0" w:space="0" w:color="auto"/>
                                                                            <w:right w:val="none" w:sz="0" w:space="0" w:color="auto"/>
                                                                          </w:divBdr>
                                                                          <w:divsChild>
                                                                            <w:div w:id="744180577">
                                                                              <w:marLeft w:val="0"/>
                                                                              <w:marRight w:val="0"/>
                                                                              <w:marTop w:val="0"/>
                                                                              <w:marBottom w:val="0"/>
                                                                              <w:divBdr>
                                                                                <w:top w:val="none" w:sz="0" w:space="0" w:color="auto"/>
                                                                                <w:left w:val="none" w:sz="0" w:space="0" w:color="auto"/>
                                                                                <w:bottom w:val="none" w:sz="0" w:space="0" w:color="auto"/>
                                                                                <w:right w:val="none" w:sz="0" w:space="0" w:color="auto"/>
                                                                              </w:divBdr>
                                                                              <w:divsChild>
                                                                                <w:div w:id="975598191">
                                                                                  <w:marLeft w:val="0"/>
                                                                                  <w:marRight w:val="0"/>
                                                                                  <w:marTop w:val="0"/>
                                                                                  <w:marBottom w:val="0"/>
                                                                                  <w:divBdr>
                                                                                    <w:top w:val="none" w:sz="0" w:space="0" w:color="auto"/>
                                                                                    <w:left w:val="none" w:sz="0" w:space="0" w:color="auto"/>
                                                                                    <w:bottom w:val="none" w:sz="0" w:space="0" w:color="auto"/>
                                                                                    <w:right w:val="none" w:sz="0" w:space="0" w:color="auto"/>
                                                                                  </w:divBdr>
                                                                                  <w:divsChild>
                                                                                    <w:div w:id="1658651604">
                                                                                      <w:marLeft w:val="0"/>
                                                                                      <w:marRight w:val="0"/>
                                                                                      <w:marTop w:val="0"/>
                                                                                      <w:marBottom w:val="0"/>
                                                                                      <w:divBdr>
                                                                                        <w:top w:val="none" w:sz="0" w:space="0" w:color="auto"/>
                                                                                        <w:left w:val="none" w:sz="0" w:space="0" w:color="auto"/>
                                                                                        <w:bottom w:val="none" w:sz="0" w:space="0" w:color="auto"/>
                                                                                        <w:right w:val="none" w:sz="0" w:space="0" w:color="auto"/>
                                                                                      </w:divBdr>
                                                                                    </w:div>
                                                                                    <w:div w:id="1493762369">
                                                                                      <w:marLeft w:val="0"/>
                                                                                      <w:marRight w:val="0"/>
                                                                                      <w:marTop w:val="0"/>
                                                                                      <w:marBottom w:val="0"/>
                                                                                      <w:divBdr>
                                                                                        <w:top w:val="none" w:sz="0" w:space="0" w:color="auto"/>
                                                                                        <w:left w:val="none" w:sz="0" w:space="0" w:color="auto"/>
                                                                                        <w:bottom w:val="none" w:sz="0" w:space="0" w:color="auto"/>
                                                                                        <w:right w:val="none" w:sz="0" w:space="0" w:color="auto"/>
                                                                                      </w:divBdr>
                                                                                    </w:div>
                                                                                    <w:div w:id="3684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consultantplus://offline/ref=64B54837BE0FC4DB98544D59C6B8ED01DCD480C0DEBBB60CCCFFED3078F004D60B719D2ACFEB205EB660249AEA35P"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59FB6-5638-4356-9A9C-73E41B7EF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10138</Words>
  <Characters>57793</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budjet2</dc:creator>
  <cp:keywords/>
  <dc:description/>
  <cp:lastModifiedBy>budjet2</cp:lastModifiedBy>
  <cp:revision>3</cp:revision>
  <cp:lastPrinted>2024-01-05T08:03:00Z</cp:lastPrinted>
  <dcterms:created xsi:type="dcterms:W3CDTF">2024-01-09T11:17:00Z</dcterms:created>
  <dcterms:modified xsi:type="dcterms:W3CDTF">2024-01-09T11:18:00Z</dcterms:modified>
</cp:coreProperties>
</file>