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7"/>
        <w:gridCol w:w="1157"/>
        <w:gridCol w:w="4174"/>
      </w:tblGrid>
      <w:tr w:rsidR="003A5F6A" w:rsidRPr="002621E6" w:rsidTr="003A5F6A">
        <w:trPr>
          <w:cantSplit/>
          <w:trHeight w:val="253"/>
        </w:trPr>
        <w:tc>
          <w:tcPr>
            <w:tcW w:w="4167" w:type="dxa"/>
            <w:hideMark/>
          </w:tcPr>
          <w:p w:rsidR="003A5F6A" w:rsidRPr="00325D17" w:rsidRDefault="003A5F6A" w:rsidP="002C5D56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bookmarkStart w:id="0" w:name="_Hlk184975594"/>
            <w:r w:rsidRPr="00325D17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3A5F6A" w:rsidRPr="00325D17" w:rsidRDefault="003A5F6A" w:rsidP="002C5D56">
            <w:pPr>
              <w:jc w:val="center"/>
            </w:pPr>
          </w:p>
        </w:tc>
        <w:tc>
          <w:tcPr>
            <w:tcW w:w="1157" w:type="dxa"/>
            <w:vMerge w:val="restart"/>
          </w:tcPr>
          <w:p w:rsidR="003A5F6A" w:rsidRPr="00325D17" w:rsidRDefault="003A5F6A" w:rsidP="002C5D56">
            <w:pPr>
              <w:jc w:val="center"/>
              <w:rPr>
                <w:sz w:val="26"/>
              </w:rPr>
            </w:pPr>
            <w:r w:rsidRPr="00325D17">
              <w:rPr>
                <w:noProof/>
                <w:color w:val="000000"/>
                <w:sz w:val="26"/>
              </w:rPr>
              <w:drawing>
                <wp:anchor distT="0" distB="0" distL="114300" distR="114300" simplePos="0" relativeHeight="251659264" behindDoc="1" locked="0" layoutInCell="1" allowOverlap="1" wp14:anchorId="6004EED3" wp14:editId="384AF01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4" w:type="dxa"/>
            <w:hideMark/>
          </w:tcPr>
          <w:p w:rsidR="003A5F6A" w:rsidRPr="00325D17" w:rsidRDefault="003A5F6A" w:rsidP="002C5D5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3A5F6A" w:rsidRPr="00325D17" w:rsidRDefault="003A5F6A" w:rsidP="002C5D56">
            <w:pPr>
              <w:jc w:val="center"/>
              <w:rPr>
                <w:b/>
                <w:bCs/>
                <w:sz w:val="22"/>
              </w:rPr>
            </w:pPr>
          </w:p>
        </w:tc>
      </w:tr>
      <w:tr w:rsidR="003A5F6A" w:rsidRPr="002621E6" w:rsidTr="003A5F6A">
        <w:trPr>
          <w:cantSplit/>
          <w:trHeight w:val="1617"/>
        </w:trPr>
        <w:tc>
          <w:tcPr>
            <w:tcW w:w="4167" w:type="dxa"/>
          </w:tcPr>
          <w:p w:rsidR="003A5F6A" w:rsidRPr="00325D17" w:rsidRDefault="003A5F6A" w:rsidP="002C5D56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3A5F6A" w:rsidRPr="00325D17" w:rsidRDefault="003A5F6A" w:rsidP="002C5D56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3A5F6A" w:rsidRPr="00325D17" w:rsidRDefault="003A5F6A" w:rsidP="002C5D56">
            <w:pPr>
              <w:pStyle w:val="a4"/>
              <w:tabs>
                <w:tab w:val="left" w:pos="4285"/>
              </w:tabs>
              <w:contextualSpacing/>
              <w:jc w:val="center"/>
              <w:rPr>
                <w:rStyle w:val="a5"/>
                <w:rFonts w:ascii="Times New Roman" w:hAnsi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3A5F6A" w:rsidRPr="00325D17" w:rsidRDefault="003A5F6A" w:rsidP="002C5D56">
            <w:pPr>
              <w:jc w:val="center"/>
            </w:pPr>
          </w:p>
          <w:p w:rsidR="003A5F6A" w:rsidRPr="00325D17" w:rsidRDefault="003A5F6A" w:rsidP="002C5D56">
            <w:pPr>
              <w:jc w:val="center"/>
              <w:rPr>
                <w:b/>
              </w:rPr>
            </w:pPr>
            <w:r w:rsidRPr="00325D17">
              <w:rPr>
                <w:b/>
              </w:rPr>
              <w:t>ЙЫШ</w:t>
            </w:r>
            <w:r w:rsidRPr="00325D17">
              <w:rPr>
                <w:b/>
                <w:bCs/>
                <w:noProof/>
                <w:color w:val="000000"/>
              </w:rPr>
              <w:t>Ă</w:t>
            </w:r>
            <w:r w:rsidRPr="00325D17">
              <w:rPr>
                <w:b/>
              </w:rPr>
              <w:t>НУ</w:t>
            </w:r>
          </w:p>
          <w:p w:rsidR="003A5F6A" w:rsidRPr="00325D17" w:rsidRDefault="003A5F6A" w:rsidP="002C5D56">
            <w:pPr>
              <w:jc w:val="center"/>
            </w:pPr>
            <w:r w:rsidRPr="00325D17">
              <w:t xml:space="preserve"> </w:t>
            </w:r>
          </w:p>
          <w:p w:rsidR="003A5F6A" w:rsidRPr="00325D17" w:rsidRDefault="004167CA" w:rsidP="002C5D56">
            <w:pPr>
              <w:jc w:val="center"/>
            </w:pPr>
            <w:r>
              <w:t>17</w:t>
            </w:r>
            <w:r w:rsidR="003A5F6A">
              <w:t>.12.</w:t>
            </w:r>
            <w:r w:rsidR="003A5F6A" w:rsidRPr="00325D17">
              <w:t>202</w:t>
            </w:r>
            <w:r w:rsidR="003A5F6A">
              <w:t>4</w:t>
            </w:r>
            <w:r w:rsidR="003A5F6A" w:rsidRPr="00325D17">
              <w:t xml:space="preserve">  </w:t>
            </w:r>
            <w:r>
              <w:t xml:space="preserve">1140 </w:t>
            </w:r>
            <w:r w:rsidR="003A5F6A" w:rsidRPr="00325D17">
              <w:t xml:space="preserve">№ </w:t>
            </w:r>
          </w:p>
          <w:p w:rsidR="003A5F6A" w:rsidRPr="00325D17" w:rsidRDefault="003A5F6A" w:rsidP="002C5D56">
            <w:pPr>
              <w:jc w:val="center"/>
            </w:pPr>
            <w:proofErr w:type="spellStart"/>
            <w:r w:rsidRPr="00325D17">
              <w:rPr>
                <w:bCs/>
              </w:rPr>
              <w:t>Çěмěрле</w:t>
            </w:r>
            <w:proofErr w:type="spellEnd"/>
            <w:r w:rsidRPr="00325D17">
              <w:t xml:space="preserve"> хули</w:t>
            </w:r>
          </w:p>
          <w:p w:rsidR="003A5F6A" w:rsidRPr="00325D17" w:rsidRDefault="003A5F6A" w:rsidP="002C5D56">
            <w:pPr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5F6A" w:rsidRPr="00325D17" w:rsidRDefault="003A5F6A" w:rsidP="002C5D56">
            <w:pPr>
              <w:rPr>
                <w:sz w:val="26"/>
              </w:rPr>
            </w:pPr>
          </w:p>
        </w:tc>
        <w:tc>
          <w:tcPr>
            <w:tcW w:w="4174" w:type="dxa"/>
          </w:tcPr>
          <w:p w:rsidR="003A5F6A" w:rsidRPr="00325D17" w:rsidRDefault="003A5F6A" w:rsidP="002C5D5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3A5F6A" w:rsidRPr="00325D17" w:rsidRDefault="003A5F6A" w:rsidP="002C5D56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3A5F6A" w:rsidRPr="00325D17" w:rsidRDefault="003A5F6A" w:rsidP="002C5D56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color w:val="000000"/>
              </w:rPr>
            </w:pPr>
          </w:p>
          <w:p w:rsidR="003A5F6A" w:rsidRPr="00325D17" w:rsidRDefault="003A5F6A" w:rsidP="002C5D56">
            <w:pPr>
              <w:jc w:val="center"/>
              <w:rPr>
                <w:b/>
              </w:rPr>
            </w:pPr>
            <w:r w:rsidRPr="00325D17">
              <w:rPr>
                <w:b/>
              </w:rPr>
              <w:t>ПОСТАНОВЛЕНИЕ</w:t>
            </w:r>
          </w:p>
          <w:p w:rsidR="003A5F6A" w:rsidRPr="00325D17" w:rsidRDefault="003A5F6A" w:rsidP="002C5D56">
            <w:pPr>
              <w:jc w:val="center"/>
            </w:pPr>
          </w:p>
          <w:p w:rsidR="003A5F6A" w:rsidRPr="00325D17" w:rsidRDefault="004167CA" w:rsidP="002C5D56">
            <w:pPr>
              <w:jc w:val="center"/>
            </w:pPr>
            <w:r>
              <w:t>17</w:t>
            </w:r>
            <w:r w:rsidR="003A5F6A">
              <w:t>.12.</w:t>
            </w:r>
            <w:r w:rsidR="003A5F6A" w:rsidRPr="00325D17">
              <w:t>202</w:t>
            </w:r>
            <w:r w:rsidR="003A5F6A">
              <w:t>4</w:t>
            </w:r>
            <w:r w:rsidR="003A5F6A" w:rsidRPr="00325D17">
              <w:t xml:space="preserve"> № </w:t>
            </w:r>
            <w:r>
              <w:t>1140</w:t>
            </w:r>
          </w:p>
          <w:p w:rsidR="003A5F6A" w:rsidRPr="00325D17" w:rsidRDefault="003A5F6A" w:rsidP="002C5D56">
            <w:pPr>
              <w:jc w:val="center"/>
              <w:rPr>
                <w:b/>
                <w:sz w:val="28"/>
              </w:rPr>
            </w:pPr>
            <w:r w:rsidRPr="00325D17">
              <w:t xml:space="preserve">  г. Шумерля</w:t>
            </w:r>
          </w:p>
          <w:p w:rsidR="003A5F6A" w:rsidRPr="00325D17" w:rsidRDefault="003A5F6A" w:rsidP="002C5D56">
            <w:pPr>
              <w:pStyle w:val="a4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3A5F6A" w:rsidRPr="00561CF9" w:rsidRDefault="003A5F6A" w:rsidP="003A5F6A">
      <w:pPr>
        <w:ind w:right="5103"/>
        <w:jc w:val="both"/>
      </w:pPr>
      <w:r w:rsidRPr="00E52477">
        <w:t xml:space="preserve">О внесении изменений в постановление администрации </w:t>
      </w:r>
      <w:proofErr w:type="spellStart"/>
      <w:r w:rsidRPr="00E52477">
        <w:t>Шумерлинского</w:t>
      </w:r>
      <w:proofErr w:type="spellEnd"/>
      <w:r w:rsidRPr="00E52477">
        <w:t xml:space="preserve"> </w:t>
      </w:r>
      <w:r>
        <w:t>муниципального округа</w:t>
      </w:r>
      <w:r w:rsidRPr="00E52477">
        <w:t xml:space="preserve"> от </w:t>
      </w:r>
      <w:r>
        <w:t>18</w:t>
      </w:r>
      <w:r w:rsidRPr="00E52477">
        <w:t>.03.20</w:t>
      </w:r>
      <w:r>
        <w:t>22</w:t>
      </w:r>
      <w:r w:rsidRPr="00E52477">
        <w:t xml:space="preserve"> </w:t>
      </w:r>
      <w:r>
        <w:t xml:space="preserve">   </w:t>
      </w:r>
      <w:r w:rsidRPr="00E52477">
        <w:t xml:space="preserve">№ </w:t>
      </w:r>
      <w:r>
        <w:t>153</w:t>
      </w:r>
      <w:r w:rsidRPr="00E52477">
        <w:t xml:space="preserve"> </w:t>
      </w:r>
      <w:r>
        <w:t>«</w:t>
      </w:r>
      <w:r w:rsidRPr="00561CF9">
        <w:t>Об утверждении муниципальной программ</w:t>
      </w:r>
      <w:r>
        <w:t xml:space="preserve">ы </w:t>
      </w:r>
      <w:proofErr w:type="spellStart"/>
      <w:r>
        <w:t>Шумерлинского</w:t>
      </w:r>
      <w:proofErr w:type="spellEnd"/>
      <w:r>
        <w:t xml:space="preserve"> муниципального </w:t>
      </w:r>
      <w:r w:rsidRPr="00561CF9">
        <w:t>округа «Развитие сельского хозяйства и регулирование рынка сельскохозяйственной продукции, сырья и продовольствия»</w:t>
      </w:r>
      <w:r>
        <w:t>»</w:t>
      </w:r>
    </w:p>
    <w:p w:rsidR="003A5F6A" w:rsidRDefault="003A5F6A" w:rsidP="003A5F6A">
      <w:pPr>
        <w:ind w:firstLine="540"/>
        <w:jc w:val="both"/>
      </w:pPr>
    </w:p>
    <w:p w:rsidR="0090390A" w:rsidRPr="0090390A" w:rsidRDefault="0090390A" w:rsidP="0090390A">
      <w:pPr>
        <w:autoSpaceDE w:val="0"/>
        <w:autoSpaceDN w:val="0"/>
        <w:adjustRightInd w:val="0"/>
        <w:ind w:firstLine="709"/>
        <w:jc w:val="both"/>
      </w:pPr>
      <w:r w:rsidRPr="0090390A">
        <w:rPr>
          <w:rFonts w:hint="eastAsia"/>
        </w:rPr>
        <w:t>В</w:t>
      </w:r>
      <w:r w:rsidRPr="0090390A">
        <w:t xml:space="preserve"> </w:t>
      </w:r>
      <w:r w:rsidRPr="0090390A">
        <w:rPr>
          <w:rFonts w:hint="eastAsia"/>
        </w:rPr>
        <w:t>соответствии</w:t>
      </w:r>
      <w:r w:rsidRPr="0090390A">
        <w:t xml:space="preserve"> </w:t>
      </w:r>
      <w:r w:rsidRPr="0090390A">
        <w:rPr>
          <w:rFonts w:hint="eastAsia"/>
        </w:rPr>
        <w:t>с</w:t>
      </w:r>
      <w:r w:rsidRPr="0090390A">
        <w:t xml:space="preserve"> </w:t>
      </w:r>
      <w:r w:rsidRPr="0090390A">
        <w:rPr>
          <w:rFonts w:hint="eastAsia"/>
        </w:rPr>
        <w:t>решением</w:t>
      </w:r>
      <w:r w:rsidRPr="0090390A">
        <w:t xml:space="preserve"> </w:t>
      </w:r>
      <w:r w:rsidRPr="0090390A">
        <w:rPr>
          <w:rFonts w:hint="eastAsia"/>
        </w:rPr>
        <w:t>Собрания</w:t>
      </w:r>
      <w:r w:rsidRPr="0090390A">
        <w:t xml:space="preserve"> </w:t>
      </w:r>
      <w:r w:rsidRPr="0090390A">
        <w:rPr>
          <w:rFonts w:hint="eastAsia"/>
        </w:rPr>
        <w:t>депутатов</w:t>
      </w:r>
      <w:r w:rsidRPr="0090390A">
        <w:t xml:space="preserve"> </w:t>
      </w:r>
      <w:proofErr w:type="spellStart"/>
      <w:r w:rsidRPr="0090390A">
        <w:rPr>
          <w:rFonts w:hint="eastAsia"/>
        </w:rPr>
        <w:t>Шумерлинского</w:t>
      </w:r>
      <w:proofErr w:type="spellEnd"/>
      <w:r w:rsidRPr="0090390A">
        <w:t xml:space="preserve"> </w:t>
      </w:r>
      <w:r w:rsidRPr="0090390A">
        <w:rPr>
          <w:rFonts w:hint="eastAsia"/>
        </w:rPr>
        <w:t>муниципального</w:t>
      </w:r>
      <w:r w:rsidRPr="0090390A">
        <w:t xml:space="preserve"> </w:t>
      </w:r>
      <w:r w:rsidRPr="0090390A">
        <w:rPr>
          <w:rFonts w:hint="eastAsia"/>
        </w:rPr>
        <w:t>округа</w:t>
      </w:r>
      <w:r w:rsidRPr="0090390A">
        <w:t xml:space="preserve"> </w:t>
      </w:r>
      <w:r w:rsidRPr="0090390A">
        <w:rPr>
          <w:rFonts w:hint="eastAsia"/>
        </w:rPr>
        <w:t>Чувашской</w:t>
      </w:r>
      <w:r w:rsidRPr="0090390A">
        <w:t xml:space="preserve"> </w:t>
      </w:r>
      <w:r w:rsidRPr="0090390A">
        <w:rPr>
          <w:rFonts w:hint="eastAsia"/>
        </w:rPr>
        <w:t>Республики</w:t>
      </w:r>
      <w:r w:rsidRPr="0090390A">
        <w:t xml:space="preserve"> </w:t>
      </w:r>
      <w:r w:rsidRPr="0090390A">
        <w:rPr>
          <w:rFonts w:hint="eastAsia"/>
        </w:rPr>
        <w:t>от</w:t>
      </w:r>
      <w:r w:rsidRPr="0090390A">
        <w:t xml:space="preserve"> 05 ноября 2024 </w:t>
      </w:r>
      <w:r w:rsidRPr="0090390A">
        <w:rPr>
          <w:rFonts w:hint="eastAsia"/>
        </w:rPr>
        <w:t>г</w:t>
      </w:r>
      <w:r w:rsidRPr="0090390A">
        <w:t xml:space="preserve">. </w:t>
      </w:r>
      <w:r w:rsidRPr="0090390A">
        <w:rPr>
          <w:rFonts w:hint="eastAsia"/>
        </w:rPr>
        <w:t>№</w:t>
      </w:r>
      <w:r w:rsidRPr="0090390A">
        <w:t xml:space="preserve"> 35 «</w:t>
      </w:r>
      <w:r w:rsidRPr="0090390A">
        <w:rPr>
          <w:rFonts w:hint="eastAsia"/>
        </w:rPr>
        <w:t>О</w:t>
      </w:r>
      <w:r w:rsidRPr="0090390A">
        <w:t xml:space="preserve"> </w:t>
      </w:r>
      <w:r w:rsidRPr="0090390A">
        <w:rPr>
          <w:rFonts w:hint="eastAsia"/>
        </w:rPr>
        <w:t>внесении</w:t>
      </w:r>
      <w:r w:rsidRPr="0090390A">
        <w:t xml:space="preserve"> </w:t>
      </w:r>
      <w:r w:rsidRPr="0090390A">
        <w:rPr>
          <w:rFonts w:hint="eastAsia"/>
        </w:rPr>
        <w:t>изменений</w:t>
      </w:r>
      <w:r w:rsidRPr="0090390A">
        <w:t xml:space="preserve"> </w:t>
      </w:r>
      <w:r w:rsidRPr="0090390A">
        <w:rPr>
          <w:rFonts w:hint="eastAsia"/>
        </w:rPr>
        <w:t>в</w:t>
      </w:r>
      <w:r w:rsidRPr="0090390A">
        <w:t xml:space="preserve"> </w:t>
      </w:r>
      <w:r w:rsidRPr="0090390A">
        <w:rPr>
          <w:rFonts w:hint="eastAsia"/>
        </w:rPr>
        <w:t>решение</w:t>
      </w:r>
      <w:r w:rsidRPr="0090390A">
        <w:t xml:space="preserve"> </w:t>
      </w:r>
      <w:r w:rsidRPr="0090390A">
        <w:rPr>
          <w:rFonts w:hint="eastAsia"/>
        </w:rPr>
        <w:t>Собрания</w:t>
      </w:r>
      <w:r w:rsidRPr="0090390A">
        <w:t xml:space="preserve"> </w:t>
      </w:r>
      <w:r w:rsidRPr="0090390A">
        <w:rPr>
          <w:rFonts w:hint="eastAsia"/>
        </w:rPr>
        <w:t>депутатов</w:t>
      </w:r>
      <w:r w:rsidRPr="0090390A">
        <w:t xml:space="preserve"> </w:t>
      </w:r>
      <w:proofErr w:type="spellStart"/>
      <w:r w:rsidRPr="0090390A">
        <w:rPr>
          <w:rFonts w:hint="eastAsia"/>
        </w:rPr>
        <w:t>Шумерлинского</w:t>
      </w:r>
      <w:proofErr w:type="spellEnd"/>
      <w:r w:rsidRPr="0090390A">
        <w:t xml:space="preserve"> </w:t>
      </w:r>
      <w:r w:rsidRPr="0090390A">
        <w:rPr>
          <w:rFonts w:hint="eastAsia"/>
        </w:rPr>
        <w:t>муниципального</w:t>
      </w:r>
      <w:r w:rsidRPr="0090390A">
        <w:t xml:space="preserve"> </w:t>
      </w:r>
      <w:r w:rsidRPr="0090390A">
        <w:rPr>
          <w:rFonts w:hint="eastAsia"/>
        </w:rPr>
        <w:t>округа</w:t>
      </w:r>
      <w:r w:rsidRPr="0090390A">
        <w:t xml:space="preserve"> </w:t>
      </w:r>
      <w:r w:rsidRPr="0090390A">
        <w:rPr>
          <w:rFonts w:hint="eastAsia"/>
        </w:rPr>
        <w:t>Чувашской</w:t>
      </w:r>
      <w:r w:rsidRPr="0090390A">
        <w:t xml:space="preserve"> </w:t>
      </w:r>
      <w:r w:rsidRPr="0090390A">
        <w:rPr>
          <w:rFonts w:hint="eastAsia"/>
        </w:rPr>
        <w:t>Республики</w:t>
      </w:r>
      <w:r w:rsidRPr="0090390A">
        <w:t xml:space="preserve"> </w:t>
      </w:r>
      <w:r w:rsidRPr="0090390A">
        <w:rPr>
          <w:rFonts w:hint="eastAsia"/>
        </w:rPr>
        <w:t>от</w:t>
      </w:r>
      <w:r w:rsidRPr="0090390A">
        <w:t xml:space="preserve"> 08.12.2023 </w:t>
      </w:r>
      <w:r w:rsidRPr="0090390A">
        <w:rPr>
          <w:rFonts w:hint="eastAsia"/>
        </w:rPr>
        <w:t>№</w:t>
      </w:r>
      <w:r w:rsidRPr="0090390A">
        <w:t xml:space="preserve"> 32/1 «</w:t>
      </w:r>
      <w:r w:rsidRPr="0090390A">
        <w:rPr>
          <w:rFonts w:hint="eastAsia"/>
        </w:rPr>
        <w:t>О</w:t>
      </w:r>
      <w:r w:rsidRPr="0090390A">
        <w:t xml:space="preserve"> </w:t>
      </w:r>
      <w:r w:rsidRPr="0090390A">
        <w:rPr>
          <w:rFonts w:hint="eastAsia"/>
        </w:rPr>
        <w:t>бюджете</w:t>
      </w:r>
      <w:r w:rsidRPr="0090390A">
        <w:t xml:space="preserve"> </w:t>
      </w:r>
      <w:proofErr w:type="spellStart"/>
      <w:r w:rsidRPr="0090390A">
        <w:rPr>
          <w:rFonts w:hint="eastAsia"/>
        </w:rPr>
        <w:t>Шумерлинского</w:t>
      </w:r>
      <w:proofErr w:type="spellEnd"/>
      <w:r w:rsidRPr="0090390A">
        <w:t xml:space="preserve"> </w:t>
      </w:r>
      <w:r w:rsidRPr="0090390A">
        <w:rPr>
          <w:rFonts w:hint="eastAsia"/>
        </w:rPr>
        <w:t>муниципального</w:t>
      </w:r>
      <w:r w:rsidRPr="0090390A">
        <w:t xml:space="preserve"> </w:t>
      </w:r>
      <w:r w:rsidRPr="0090390A">
        <w:rPr>
          <w:rFonts w:hint="eastAsia"/>
        </w:rPr>
        <w:t>округа</w:t>
      </w:r>
      <w:r w:rsidRPr="0090390A">
        <w:t xml:space="preserve"> </w:t>
      </w:r>
      <w:r w:rsidRPr="0090390A">
        <w:rPr>
          <w:rFonts w:hint="eastAsia"/>
        </w:rPr>
        <w:t>Чувашской</w:t>
      </w:r>
      <w:r w:rsidRPr="0090390A">
        <w:t xml:space="preserve"> </w:t>
      </w:r>
      <w:r w:rsidRPr="0090390A">
        <w:rPr>
          <w:rFonts w:hint="eastAsia"/>
        </w:rPr>
        <w:t>Республики</w:t>
      </w:r>
      <w:r w:rsidRPr="0090390A">
        <w:t xml:space="preserve"> </w:t>
      </w:r>
      <w:r w:rsidRPr="0090390A">
        <w:rPr>
          <w:rFonts w:hint="eastAsia"/>
        </w:rPr>
        <w:t>на</w:t>
      </w:r>
      <w:r w:rsidRPr="0090390A">
        <w:t xml:space="preserve"> 2024 </w:t>
      </w:r>
      <w:r w:rsidRPr="0090390A">
        <w:rPr>
          <w:rFonts w:hint="eastAsia"/>
        </w:rPr>
        <w:t>год</w:t>
      </w:r>
      <w:r w:rsidRPr="0090390A">
        <w:t xml:space="preserve"> </w:t>
      </w:r>
      <w:r w:rsidRPr="0090390A">
        <w:rPr>
          <w:rFonts w:hint="eastAsia"/>
        </w:rPr>
        <w:t>и</w:t>
      </w:r>
      <w:r w:rsidRPr="0090390A">
        <w:t xml:space="preserve"> </w:t>
      </w:r>
      <w:r w:rsidRPr="0090390A">
        <w:rPr>
          <w:rFonts w:hint="eastAsia"/>
        </w:rPr>
        <w:t>на</w:t>
      </w:r>
      <w:r w:rsidRPr="0090390A">
        <w:t xml:space="preserve"> </w:t>
      </w:r>
      <w:r w:rsidRPr="0090390A">
        <w:rPr>
          <w:rFonts w:hint="eastAsia"/>
        </w:rPr>
        <w:t>плановый</w:t>
      </w:r>
      <w:r w:rsidRPr="0090390A">
        <w:t xml:space="preserve"> </w:t>
      </w:r>
      <w:r w:rsidRPr="0090390A">
        <w:rPr>
          <w:rFonts w:hint="eastAsia"/>
        </w:rPr>
        <w:t>период</w:t>
      </w:r>
      <w:r w:rsidRPr="0090390A">
        <w:t xml:space="preserve"> 2025 </w:t>
      </w:r>
      <w:r w:rsidRPr="0090390A">
        <w:rPr>
          <w:rFonts w:hint="eastAsia"/>
        </w:rPr>
        <w:t>и</w:t>
      </w:r>
      <w:r w:rsidRPr="0090390A">
        <w:t xml:space="preserve"> 2026 </w:t>
      </w:r>
      <w:r w:rsidRPr="0090390A">
        <w:rPr>
          <w:rFonts w:hint="eastAsia"/>
        </w:rPr>
        <w:t>годов»</w:t>
      </w:r>
    </w:p>
    <w:p w:rsidR="003A5F6A" w:rsidRDefault="003A5F6A" w:rsidP="003A5F6A">
      <w:pPr>
        <w:ind w:firstLine="540"/>
        <w:jc w:val="both"/>
      </w:pPr>
    </w:p>
    <w:p w:rsidR="003A5F6A" w:rsidRPr="00561CF9" w:rsidRDefault="003A5F6A" w:rsidP="003A5F6A">
      <w:pPr>
        <w:ind w:firstLine="540"/>
        <w:jc w:val="both"/>
      </w:pPr>
    </w:p>
    <w:p w:rsidR="003A5F6A" w:rsidRPr="00A93910" w:rsidRDefault="003A5F6A" w:rsidP="003A5F6A">
      <w:pPr>
        <w:ind w:firstLine="540"/>
        <w:jc w:val="both"/>
      </w:pPr>
      <w:r w:rsidRPr="00A93910">
        <w:t xml:space="preserve">администрация </w:t>
      </w:r>
      <w:proofErr w:type="spellStart"/>
      <w:r w:rsidRPr="00A93910">
        <w:t>Шумерлинского</w:t>
      </w:r>
      <w:proofErr w:type="spellEnd"/>
      <w:r w:rsidRPr="00A93910">
        <w:t xml:space="preserve"> муниципального округа  </w:t>
      </w:r>
      <w:proofErr w:type="gramStart"/>
      <w:r w:rsidRPr="00A93910">
        <w:t>п</w:t>
      </w:r>
      <w:proofErr w:type="gramEnd"/>
      <w:r w:rsidRPr="00A93910">
        <w:t xml:space="preserve"> о с т а н о в л я е т:</w:t>
      </w:r>
    </w:p>
    <w:p w:rsidR="003A5F6A" w:rsidRDefault="003A5F6A" w:rsidP="003A5F6A">
      <w:pPr>
        <w:ind w:firstLine="540"/>
        <w:jc w:val="both"/>
        <w:rPr>
          <w:color w:val="FF0000"/>
        </w:rPr>
      </w:pPr>
    </w:p>
    <w:p w:rsidR="003A5F6A" w:rsidRPr="00A93910" w:rsidRDefault="003A5F6A" w:rsidP="003A5F6A">
      <w:pPr>
        <w:ind w:firstLine="540"/>
        <w:jc w:val="both"/>
        <w:rPr>
          <w:color w:val="FF0000"/>
        </w:rPr>
      </w:pPr>
    </w:p>
    <w:p w:rsidR="002C5D56" w:rsidRDefault="003A5F6A" w:rsidP="002C5D56">
      <w:pPr>
        <w:ind w:firstLine="540"/>
        <w:jc w:val="both"/>
      </w:pPr>
      <w:r w:rsidRPr="00F72A42">
        <w:t xml:space="preserve">1. </w:t>
      </w:r>
      <w:r w:rsidR="002C5D56" w:rsidRPr="002C5D56">
        <w:t xml:space="preserve">Внести в постановление администрации </w:t>
      </w:r>
      <w:proofErr w:type="spellStart"/>
      <w:r w:rsidR="002C5D56" w:rsidRPr="002C5D56">
        <w:t>Шумерлинского</w:t>
      </w:r>
      <w:proofErr w:type="spellEnd"/>
      <w:r w:rsidR="002C5D56" w:rsidRPr="002C5D56">
        <w:t xml:space="preserve"> муниципального округа от </w:t>
      </w:r>
      <w:r w:rsidR="002C5D56">
        <w:t>18.03</w:t>
      </w:r>
      <w:r w:rsidR="002C5D56" w:rsidRPr="002C5D56">
        <w:t xml:space="preserve">.2022 № </w:t>
      </w:r>
      <w:r w:rsidR="002C5D56">
        <w:t>153</w:t>
      </w:r>
      <w:r w:rsidR="002C5D56" w:rsidRPr="002C5D56">
        <w:t xml:space="preserve"> «Об утверждении муниципальной программы </w:t>
      </w:r>
      <w:proofErr w:type="spellStart"/>
      <w:r w:rsidR="002C5D56" w:rsidRPr="002C5D56">
        <w:t>Шумерлинского</w:t>
      </w:r>
      <w:proofErr w:type="spellEnd"/>
      <w:r w:rsidR="002C5D56" w:rsidRPr="002C5D56">
        <w:t xml:space="preserve"> муниципального округа «Развитие сельского хозяйства и регулирование рынка сельскохозяйственной продукции, сырья и продовольствия»» изменение, изложив приложение к постановлению в новой редакции, в соответствии с приложением к настоящему постановлению.</w:t>
      </w:r>
    </w:p>
    <w:p w:rsidR="003A5F6A" w:rsidRPr="00A205BC" w:rsidRDefault="003A5F6A" w:rsidP="002C5D56">
      <w:pPr>
        <w:ind w:firstLine="567"/>
        <w:jc w:val="both"/>
      </w:pPr>
      <w:r w:rsidRPr="00A205BC">
        <w:t xml:space="preserve">2.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A205BC">
        <w:t>Шумерлинского</w:t>
      </w:r>
      <w:proofErr w:type="spellEnd"/>
      <w:r w:rsidRPr="00A205BC">
        <w:t xml:space="preserve"> муниципального округа» и подлежит размещению на официальном сайте </w:t>
      </w:r>
      <w:proofErr w:type="spellStart"/>
      <w:r w:rsidRPr="00A205BC">
        <w:t>Шумерлинского</w:t>
      </w:r>
      <w:proofErr w:type="spellEnd"/>
      <w:r w:rsidRPr="00A205BC">
        <w:t xml:space="preserve"> муниципального округа в информационно-телекоммуникационной сети «Интернет».</w:t>
      </w:r>
    </w:p>
    <w:p w:rsidR="003A5F6A" w:rsidRDefault="003A5F6A" w:rsidP="003A5F6A">
      <w:pPr>
        <w:autoSpaceDE w:val="0"/>
        <w:autoSpaceDN w:val="0"/>
        <w:adjustRightInd w:val="0"/>
        <w:rPr>
          <w:szCs w:val="26"/>
          <w:lang w:eastAsia="en-US"/>
        </w:rPr>
      </w:pPr>
    </w:p>
    <w:p w:rsidR="003A5F6A" w:rsidRDefault="003A5F6A" w:rsidP="003A5F6A">
      <w:pPr>
        <w:autoSpaceDE w:val="0"/>
        <w:autoSpaceDN w:val="0"/>
        <w:adjustRightInd w:val="0"/>
        <w:rPr>
          <w:szCs w:val="26"/>
          <w:lang w:eastAsia="en-US"/>
        </w:rPr>
      </w:pPr>
    </w:p>
    <w:p w:rsidR="003A5F6A" w:rsidRPr="00A205BC" w:rsidRDefault="003A5F6A" w:rsidP="003A5F6A">
      <w:pPr>
        <w:autoSpaceDE w:val="0"/>
        <w:autoSpaceDN w:val="0"/>
        <w:adjustRightInd w:val="0"/>
        <w:rPr>
          <w:szCs w:val="26"/>
          <w:lang w:eastAsia="en-US"/>
        </w:rPr>
      </w:pPr>
      <w:r w:rsidRPr="00A205BC">
        <w:rPr>
          <w:szCs w:val="26"/>
          <w:lang w:eastAsia="en-US"/>
        </w:rPr>
        <w:t xml:space="preserve">Глава </w:t>
      </w:r>
      <w:proofErr w:type="spellStart"/>
      <w:r w:rsidRPr="00A205BC">
        <w:rPr>
          <w:szCs w:val="26"/>
          <w:lang w:eastAsia="en-US"/>
        </w:rPr>
        <w:t>Шумерлинского</w:t>
      </w:r>
      <w:proofErr w:type="spellEnd"/>
      <w:r w:rsidRPr="00A205BC">
        <w:rPr>
          <w:szCs w:val="26"/>
          <w:lang w:eastAsia="en-US"/>
        </w:rPr>
        <w:t xml:space="preserve"> </w:t>
      </w:r>
    </w:p>
    <w:p w:rsidR="003A5F6A" w:rsidRPr="00A205BC" w:rsidRDefault="003A5F6A" w:rsidP="003A5F6A">
      <w:pPr>
        <w:autoSpaceDE w:val="0"/>
        <w:autoSpaceDN w:val="0"/>
        <w:adjustRightInd w:val="0"/>
        <w:rPr>
          <w:szCs w:val="26"/>
          <w:lang w:eastAsia="en-US"/>
        </w:rPr>
      </w:pPr>
      <w:r w:rsidRPr="00A205BC">
        <w:rPr>
          <w:szCs w:val="26"/>
          <w:lang w:eastAsia="en-US"/>
        </w:rPr>
        <w:t>муниципального округа</w:t>
      </w:r>
    </w:p>
    <w:p w:rsidR="003A5F6A" w:rsidRPr="00A205BC" w:rsidRDefault="003A5F6A" w:rsidP="003A5F6A">
      <w:pPr>
        <w:autoSpaceDE w:val="0"/>
        <w:autoSpaceDN w:val="0"/>
        <w:adjustRightInd w:val="0"/>
      </w:pPr>
      <w:r w:rsidRPr="00A205BC">
        <w:rPr>
          <w:szCs w:val="26"/>
          <w:lang w:eastAsia="en-US"/>
        </w:rPr>
        <w:t xml:space="preserve">Чувашской Республики                                                                                          </w:t>
      </w:r>
      <w:r>
        <w:rPr>
          <w:szCs w:val="26"/>
          <w:lang w:eastAsia="en-US"/>
        </w:rPr>
        <w:t>Д.И. Головин</w:t>
      </w:r>
    </w:p>
    <w:p w:rsidR="003A5F6A" w:rsidRDefault="003A5F6A" w:rsidP="003A5F6A">
      <w:pPr>
        <w:ind w:left="-142" w:firstLine="709"/>
        <w:jc w:val="both"/>
      </w:pPr>
    </w:p>
    <w:bookmarkEnd w:id="0"/>
    <w:p w:rsidR="003A5F6A" w:rsidRDefault="003A5F6A" w:rsidP="003A5F6A">
      <w:pPr>
        <w:ind w:left="-142" w:firstLine="709"/>
        <w:jc w:val="both"/>
      </w:pPr>
    </w:p>
    <w:p w:rsidR="003A5F6A" w:rsidRDefault="003A5F6A" w:rsidP="003A5F6A">
      <w:pPr>
        <w:ind w:left="-142" w:firstLine="709"/>
        <w:jc w:val="both"/>
      </w:pPr>
    </w:p>
    <w:p w:rsidR="003A5F6A" w:rsidRDefault="003A5F6A" w:rsidP="00AC769B">
      <w:pPr>
        <w:jc w:val="both"/>
      </w:pPr>
    </w:p>
    <w:p w:rsidR="002C5D56" w:rsidRDefault="002C5D56" w:rsidP="00AC769B">
      <w:pPr>
        <w:jc w:val="both"/>
      </w:pPr>
    </w:p>
    <w:p w:rsidR="002C5D56" w:rsidRDefault="002C5D56" w:rsidP="00AC769B">
      <w:pPr>
        <w:jc w:val="both"/>
      </w:pPr>
    </w:p>
    <w:p w:rsidR="002C5D56" w:rsidRDefault="002C5D56" w:rsidP="00AC769B">
      <w:pPr>
        <w:jc w:val="both"/>
      </w:pPr>
    </w:p>
    <w:p w:rsidR="00263138" w:rsidRDefault="00263138" w:rsidP="002C5D56">
      <w:pPr>
        <w:jc w:val="right"/>
        <w:rPr>
          <w:szCs w:val="20"/>
        </w:rPr>
      </w:pPr>
    </w:p>
    <w:p w:rsidR="002C5D56" w:rsidRPr="002C5D56" w:rsidRDefault="002C5D56" w:rsidP="002C5D56">
      <w:pPr>
        <w:jc w:val="right"/>
        <w:rPr>
          <w:szCs w:val="20"/>
        </w:rPr>
      </w:pPr>
      <w:r w:rsidRPr="002C5D56">
        <w:rPr>
          <w:szCs w:val="20"/>
        </w:rPr>
        <w:t xml:space="preserve">Приложение </w:t>
      </w:r>
    </w:p>
    <w:p w:rsidR="002C5D56" w:rsidRPr="002C5D56" w:rsidRDefault="002C5D56" w:rsidP="002C5D56">
      <w:pPr>
        <w:jc w:val="right"/>
        <w:rPr>
          <w:szCs w:val="20"/>
        </w:rPr>
      </w:pPr>
      <w:r w:rsidRPr="002C5D56">
        <w:rPr>
          <w:szCs w:val="20"/>
        </w:rPr>
        <w:t xml:space="preserve">к постановлению администрации </w:t>
      </w:r>
    </w:p>
    <w:p w:rsidR="002C5D56" w:rsidRPr="002C5D56" w:rsidRDefault="002C5D56" w:rsidP="002C5D56">
      <w:pPr>
        <w:jc w:val="right"/>
        <w:rPr>
          <w:szCs w:val="20"/>
        </w:rPr>
      </w:pPr>
      <w:proofErr w:type="spellStart"/>
      <w:r w:rsidRPr="002C5D56">
        <w:rPr>
          <w:szCs w:val="20"/>
        </w:rPr>
        <w:t>Шумерлинского</w:t>
      </w:r>
      <w:proofErr w:type="spellEnd"/>
      <w:r w:rsidRPr="002C5D56">
        <w:rPr>
          <w:szCs w:val="20"/>
        </w:rPr>
        <w:t xml:space="preserve"> муниципального округа </w:t>
      </w:r>
    </w:p>
    <w:p w:rsidR="002C5D56" w:rsidRPr="002C5D56" w:rsidRDefault="002C5D56" w:rsidP="002C5D56">
      <w:pPr>
        <w:tabs>
          <w:tab w:val="left" w:pos="3544"/>
        </w:tabs>
        <w:jc w:val="right"/>
        <w:rPr>
          <w:szCs w:val="20"/>
          <w:lang w:eastAsia="en-US"/>
        </w:rPr>
      </w:pPr>
      <w:r w:rsidRPr="002C5D56">
        <w:rPr>
          <w:szCs w:val="20"/>
          <w:lang w:eastAsia="en-US"/>
        </w:rPr>
        <w:t xml:space="preserve">от </w:t>
      </w:r>
      <w:r w:rsidR="004167CA">
        <w:rPr>
          <w:szCs w:val="20"/>
          <w:lang w:eastAsia="en-US"/>
        </w:rPr>
        <w:t>17.12.2024 № 1140</w:t>
      </w:r>
      <w:bookmarkStart w:id="1" w:name="_GoBack"/>
      <w:bookmarkEnd w:id="1"/>
    </w:p>
    <w:p w:rsidR="00561CF9" w:rsidRDefault="00561CF9" w:rsidP="00561CF9"/>
    <w:p w:rsidR="002C5D56" w:rsidRPr="002C5D56" w:rsidRDefault="002C5D56" w:rsidP="002C5D56">
      <w:pPr>
        <w:jc w:val="right"/>
        <w:rPr>
          <w:szCs w:val="20"/>
        </w:rPr>
      </w:pPr>
      <w:r>
        <w:tab/>
      </w:r>
      <w:r w:rsidRPr="002C5D56">
        <w:rPr>
          <w:b/>
          <w:color w:val="000000"/>
        </w:rPr>
        <w:t>«</w:t>
      </w:r>
      <w:r w:rsidRPr="002C5D56">
        <w:rPr>
          <w:szCs w:val="20"/>
        </w:rPr>
        <w:t xml:space="preserve">Приложение </w:t>
      </w:r>
    </w:p>
    <w:p w:rsidR="002C5D56" w:rsidRPr="002C5D56" w:rsidRDefault="002C5D56" w:rsidP="002C5D56">
      <w:pPr>
        <w:jc w:val="right"/>
        <w:rPr>
          <w:szCs w:val="20"/>
        </w:rPr>
      </w:pPr>
      <w:r w:rsidRPr="002C5D56">
        <w:rPr>
          <w:szCs w:val="20"/>
        </w:rPr>
        <w:t xml:space="preserve">к постановлению администрации </w:t>
      </w:r>
    </w:p>
    <w:p w:rsidR="002C5D56" w:rsidRPr="002C5D56" w:rsidRDefault="002C5D56" w:rsidP="002C5D56">
      <w:pPr>
        <w:jc w:val="right"/>
        <w:rPr>
          <w:szCs w:val="20"/>
        </w:rPr>
      </w:pPr>
      <w:proofErr w:type="spellStart"/>
      <w:r w:rsidRPr="002C5D56">
        <w:rPr>
          <w:szCs w:val="20"/>
        </w:rPr>
        <w:t>Шумерлинского</w:t>
      </w:r>
      <w:proofErr w:type="spellEnd"/>
      <w:r w:rsidRPr="002C5D56">
        <w:rPr>
          <w:szCs w:val="20"/>
        </w:rPr>
        <w:t xml:space="preserve"> муниципального округа </w:t>
      </w:r>
    </w:p>
    <w:p w:rsidR="002C5D56" w:rsidRDefault="002C5D56" w:rsidP="002C5D56">
      <w:pPr>
        <w:tabs>
          <w:tab w:val="left" w:pos="7132"/>
        </w:tabs>
      </w:pPr>
      <w:r>
        <w:rPr>
          <w:szCs w:val="20"/>
        </w:rPr>
        <w:t xml:space="preserve">                                                                                                                           </w:t>
      </w:r>
      <w:r w:rsidRPr="002C5D56">
        <w:rPr>
          <w:szCs w:val="20"/>
        </w:rPr>
        <w:t xml:space="preserve">от </w:t>
      </w:r>
      <w:r>
        <w:rPr>
          <w:szCs w:val="20"/>
        </w:rPr>
        <w:t>18.03</w:t>
      </w:r>
      <w:r w:rsidRPr="002C5D56">
        <w:rPr>
          <w:szCs w:val="20"/>
        </w:rPr>
        <w:t xml:space="preserve">.2022 № </w:t>
      </w:r>
      <w:r>
        <w:rPr>
          <w:szCs w:val="20"/>
        </w:rPr>
        <w:t>153</w:t>
      </w:r>
    </w:p>
    <w:p w:rsidR="002C5D56" w:rsidRPr="00561CF9" w:rsidRDefault="002C5D56" w:rsidP="00561CF9"/>
    <w:p w:rsidR="00561CF9" w:rsidRPr="00561CF9" w:rsidRDefault="00561CF9" w:rsidP="00561CF9">
      <w:pPr>
        <w:rPr>
          <w:b/>
        </w:rPr>
      </w:pPr>
    </w:p>
    <w:p w:rsidR="00561CF9" w:rsidRPr="00561CF9" w:rsidRDefault="00561CF9" w:rsidP="00561CF9">
      <w:pPr>
        <w:rPr>
          <w:b/>
        </w:rPr>
      </w:pPr>
    </w:p>
    <w:p w:rsidR="00411F4E" w:rsidRDefault="00561CF9" w:rsidP="00561CF9">
      <w:pPr>
        <w:jc w:val="center"/>
        <w:rPr>
          <w:b/>
        </w:rPr>
      </w:pPr>
      <w:r w:rsidRPr="00561CF9">
        <w:rPr>
          <w:b/>
        </w:rPr>
        <w:t xml:space="preserve">МУНИЦИПАЛЬНАЯ ПРОГРАММА </w:t>
      </w:r>
    </w:p>
    <w:p w:rsidR="00561CF9" w:rsidRPr="00561CF9" w:rsidRDefault="00561CF9" w:rsidP="00561CF9">
      <w:pPr>
        <w:jc w:val="center"/>
        <w:rPr>
          <w:b/>
        </w:rPr>
      </w:pPr>
      <w:r w:rsidRPr="00561CF9">
        <w:rPr>
          <w:b/>
        </w:rPr>
        <w:t>ШУМЕРЛИНСКОГО МУНИЦИПАЛЬНОГО ОКРУГА</w:t>
      </w:r>
    </w:p>
    <w:p w:rsidR="00561CF9" w:rsidRPr="00561CF9" w:rsidRDefault="00561CF9" w:rsidP="00561CF9">
      <w:pPr>
        <w:jc w:val="center"/>
        <w:rPr>
          <w:b/>
        </w:rPr>
      </w:pPr>
      <w:r w:rsidRPr="00561CF9">
        <w:rPr>
          <w:b/>
        </w:rPr>
        <w:t>«РАЗВИТИЕ СЕЛЬСКОГО ХОЗЯЙСТВА И РЕГУЛИРОВАНИЕ РЫНКА СЕЛЬСКОХОЗЯЙСТВЕННОЙ ПРОДУКЦИИ, СЫРЬЯ И</w:t>
      </w:r>
    </w:p>
    <w:p w:rsidR="00561CF9" w:rsidRPr="00561CF9" w:rsidRDefault="00561CF9" w:rsidP="00561CF9">
      <w:pPr>
        <w:jc w:val="center"/>
        <w:rPr>
          <w:b/>
        </w:rPr>
      </w:pPr>
      <w:r w:rsidRPr="00561CF9">
        <w:rPr>
          <w:b/>
        </w:rPr>
        <w:t>ПРОДОВОЛЬСТВИЯ»</w:t>
      </w:r>
    </w:p>
    <w:p w:rsidR="00561CF9" w:rsidRPr="00561CF9" w:rsidRDefault="00561CF9" w:rsidP="00561CF9"/>
    <w:p w:rsidR="00561CF9" w:rsidRPr="00561CF9" w:rsidRDefault="00561CF9" w:rsidP="00561CF9"/>
    <w:p w:rsidR="00561CF9" w:rsidRPr="00561CF9" w:rsidRDefault="00561CF9" w:rsidP="00561CF9"/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86"/>
        <w:gridCol w:w="5036"/>
      </w:tblGrid>
      <w:tr w:rsidR="00561CF9" w:rsidRPr="00561CF9" w:rsidTr="00EF1832"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</w:tcPr>
          <w:p w:rsidR="00561CF9" w:rsidRPr="00561CF9" w:rsidRDefault="00561CF9" w:rsidP="002C5D56">
            <w:pPr>
              <w:jc w:val="both"/>
            </w:pPr>
            <w:r w:rsidRPr="00561CF9">
              <w:t>Ответственный исполнитель:</w:t>
            </w:r>
          </w:p>
        </w:tc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</w:tcPr>
          <w:p w:rsidR="00561CF9" w:rsidRPr="00561CF9" w:rsidRDefault="00C202E0" w:rsidP="002C5D56">
            <w:pPr>
              <w:jc w:val="both"/>
            </w:pPr>
            <w:r w:rsidRPr="00561CF9">
              <w:t xml:space="preserve">Отдел сельского хозяйства и </w:t>
            </w:r>
            <w:r w:rsidR="002C5D56">
              <w:t xml:space="preserve">туризма </w:t>
            </w:r>
            <w:r w:rsidRPr="00561CF9">
              <w:t xml:space="preserve">администрации </w:t>
            </w:r>
            <w:proofErr w:type="spellStart"/>
            <w:r w:rsidRPr="00561CF9">
              <w:t>Шумерлинского</w:t>
            </w:r>
            <w:proofErr w:type="spellEnd"/>
            <w:r w:rsidRPr="00561CF9">
              <w:t xml:space="preserve"> муниципального округа </w:t>
            </w:r>
          </w:p>
        </w:tc>
      </w:tr>
      <w:tr w:rsidR="0093781A" w:rsidRPr="0093781A" w:rsidTr="00EF1832"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</w:tcPr>
          <w:p w:rsidR="00C202E0" w:rsidRPr="0093781A" w:rsidRDefault="00C202E0" w:rsidP="002C5D56">
            <w:pPr>
              <w:jc w:val="both"/>
            </w:pPr>
          </w:p>
          <w:p w:rsidR="00561CF9" w:rsidRPr="0093781A" w:rsidRDefault="00561CF9" w:rsidP="002C5D56">
            <w:pPr>
              <w:jc w:val="both"/>
            </w:pPr>
            <w:r w:rsidRPr="0093781A">
              <w:t xml:space="preserve">Дата составления проекта </w:t>
            </w:r>
            <w:r w:rsidR="002C5D56">
              <w:t>м</w:t>
            </w:r>
            <w:r w:rsidRPr="0093781A">
              <w:t>униципальной программы:</w:t>
            </w:r>
          </w:p>
          <w:p w:rsidR="00561CF9" w:rsidRPr="0093781A" w:rsidRDefault="00561CF9" w:rsidP="002C5D56">
            <w:pPr>
              <w:jc w:val="both"/>
            </w:pPr>
          </w:p>
        </w:tc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</w:tcPr>
          <w:p w:rsidR="00C202E0" w:rsidRPr="0093781A" w:rsidRDefault="00C202E0" w:rsidP="002C5D56">
            <w:pPr>
              <w:jc w:val="both"/>
            </w:pPr>
          </w:p>
          <w:p w:rsidR="00561CF9" w:rsidRPr="0093781A" w:rsidRDefault="00C202E0" w:rsidP="002C5D56">
            <w:pPr>
              <w:jc w:val="both"/>
            </w:pPr>
            <w:r w:rsidRPr="0093781A">
              <w:t>февраль</w:t>
            </w:r>
            <w:r w:rsidR="00561CF9" w:rsidRPr="0093781A">
              <w:t xml:space="preserve"> 2022 года</w:t>
            </w:r>
          </w:p>
        </w:tc>
      </w:tr>
      <w:tr w:rsidR="0093781A" w:rsidRPr="0093781A" w:rsidTr="00EF1832"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</w:tcPr>
          <w:p w:rsidR="00561CF9" w:rsidRPr="0093781A" w:rsidRDefault="00561CF9" w:rsidP="002C5D56">
            <w:pPr>
              <w:jc w:val="both"/>
            </w:pPr>
            <w:r w:rsidRPr="0093781A">
              <w:t>Непосредственный исполнитель Муниципальной программы:</w:t>
            </w:r>
          </w:p>
        </w:tc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</w:tcPr>
          <w:p w:rsidR="00561CF9" w:rsidRPr="0093781A" w:rsidRDefault="00561CF9" w:rsidP="002C5D56">
            <w:pPr>
              <w:jc w:val="both"/>
            </w:pPr>
            <w:r w:rsidRPr="0093781A">
              <w:t>Заместитель главы</w:t>
            </w:r>
            <w:r w:rsidR="002C5D56">
              <w:t xml:space="preserve"> администрации</w:t>
            </w:r>
            <w:r w:rsidRPr="0093781A">
              <w:t xml:space="preserve"> – начальник отдела сельского хозяйства и </w:t>
            </w:r>
            <w:r w:rsidR="002C5D56">
              <w:t>туризма</w:t>
            </w:r>
            <w:r w:rsidRPr="0093781A">
              <w:t xml:space="preserve">  </w:t>
            </w:r>
            <w:r w:rsidR="00C202E0" w:rsidRPr="0093781A">
              <w:t xml:space="preserve">администрации </w:t>
            </w:r>
            <w:proofErr w:type="spellStart"/>
            <w:r w:rsidR="00C202E0" w:rsidRPr="0093781A">
              <w:t>Шумерлинского</w:t>
            </w:r>
            <w:proofErr w:type="spellEnd"/>
            <w:r w:rsidR="00C202E0" w:rsidRPr="0093781A">
              <w:t xml:space="preserve"> муниципального округа </w:t>
            </w:r>
            <w:r w:rsidRPr="0093781A">
              <w:t xml:space="preserve">А.А. </w:t>
            </w:r>
            <w:proofErr w:type="spellStart"/>
            <w:r w:rsidRPr="0093781A">
              <w:t>Мостайкин</w:t>
            </w:r>
            <w:proofErr w:type="spellEnd"/>
            <w:r w:rsidRPr="0093781A">
              <w:t xml:space="preserve"> </w:t>
            </w:r>
          </w:p>
          <w:p w:rsidR="00561CF9" w:rsidRPr="0093781A" w:rsidRDefault="00561CF9" w:rsidP="002C5D56">
            <w:pPr>
              <w:jc w:val="both"/>
            </w:pPr>
          </w:p>
          <w:p w:rsidR="00561CF9" w:rsidRPr="0093781A" w:rsidRDefault="00561CF9" w:rsidP="002C5D56">
            <w:pPr>
              <w:jc w:val="both"/>
            </w:pPr>
          </w:p>
        </w:tc>
      </w:tr>
    </w:tbl>
    <w:p w:rsidR="00542669" w:rsidRPr="0093781A" w:rsidRDefault="002F7891" w:rsidP="002C5D56">
      <w:pPr>
        <w:autoSpaceDE w:val="0"/>
        <w:autoSpaceDN w:val="0"/>
        <w:adjustRightInd w:val="0"/>
        <w:jc w:val="both"/>
        <w:rPr>
          <w:szCs w:val="26"/>
          <w:lang w:eastAsia="en-US"/>
        </w:rPr>
      </w:pPr>
      <w:r w:rsidRPr="0093781A">
        <w:rPr>
          <w:szCs w:val="26"/>
          <w:lang w:eastAsia="en-US"/>
        </w:rPr>
        <w:t>Г</w:t>
      </w:r>
      <w:r w:rsidR="00542669" w:rsidRPr="0093781A">
        <w:rPr>
          <w:szCs w:val="26"/>
          <w:lang w:eastAsia="en-US"/>
        </w:rPr>
        <w:t>лав</w:t>
      </w:r>
      <w:r w:rsidRPr="0093781A">
        <w:rPr>
          <w:szCs w:val="26"/>
          <w:lang w:eastAsia="en-US"/>
        </w:rPr>
        <w:t>а</w:t>
      </w:r>
      <w:r w:rsidR="00542669" w:rsidRPr="0093781A">
        <w:rPr>
          <w:szCs w:val="26"/>
          <w:lang w:eastAsia="en-US"/>
        </w:rPr>
        <w:t xml:space="preserve"> </w:t>
      </w:r>
      <w:proofErr w:type="spellStart"/>
      <w:r w:rsidR="00542669" w:rsidRPr="0093781A">
        <w:rPr>
          <w:szCs w:val="26"/>
          <w:lang w:eastAsia="en-US"/>
        </w:rPr>
        <w:t>Шумерлинского</w:t>
      </w:r>
      <w:proofErr w:type="spellEnd"/>
      <w:r w:rsidR="00542669" w:rsidRPr="0093781A">
        <w:rPr>
          <w:szCs w:val="26"/>
          <w:lang w:eastAsia="en-US"/>
        </w:rPr>
        <w:t xml:space="preserve"> </w:t>
      </w:r>
    </w:p>
    <w:p w:rsidR="00542669" w:rsidRPr="0093781A" w:rsidRDefault="00542669" w:rsidP="002C5D56">
      <w:pPr>
        <w:autoSpaceDE w:val="0"/>
        <w:autoSpaceDN w:val="0"/>
        <w:adjustRightInd w:val="0"/>
        <w:jc w:val="both"/>
        <w:rPr>
          <w:szCs w:val="26"/>
          <w:lang w:eastAsia="en-US"/>
        </w:rPr>
      </w:pPr>
      <w:r w:rsidRPr="0093781A">
        <w:rPr>
          <w:szCs w:val="26"/>
          <w:lang w:eastAsia="en-US"/>
        </w:rPr>
        <w:t>муниципального округа</w:t>
      </w:r>
    </w:p>
    <w:p w:rsidR="00542669" w:rsidRPr="0093781A" w:rsidRDefault="00542669" w:rsidP="002C5D56">
      <w:pPr>
        <w:autoSpaceDE w:val="0"/>
        <w:autoSpaceDN w:val="0"/>
        <w:adjustRightInd w:val="0"/>
        <w:jc w:val="both"/>
        <w:rPr>
          <w:szCs w:val="26"/>
          <w:lang w:eastAsia="en-US"/>
        </w:rPr>
      </w:pPr>
      <w:r w:rsidRPr="0093781A">
        <w:rPr>
          <w:szCs w:val="26"/>
          <w:lang w:eastAsia="en-US"/>
        </w:rPr>
        <w:t xml:space="preserve">Чувашской Республики                                                                          </w:t>
      </w:r>
      <w:r w:rsidR="002C5D56">
        <w:rPr>
          <w:szCs w:val="26"/>
          <w:lang w:eastAsia="en-US"/>
        </w:rPr>
        <w:t xml:space="preserve">           </w:t>
      </w:r>
      <w:r w:rsidRPr="0093781A">
        <w:rPr>
          <w:szCs w:val="26"/>
          <w:lang w:eastAsia="en-US"/>
        </w:rPr>
        <w:t xml:space="preserve">   </w:t>
      </w:r>
      <w:r w:rsidR="002C5D56">
        <w:rPr>
          <w:szCs w:val="26"/>
          <w:lang w:eastAsia="en-US"/>
        </w:rPr>
        <w:t>Д.И. Головин</w:t>
      </w:r>
    </w:p>
    <w:p w:rsidR="00561CF9" w:rsidRPr="0093781A" w:rsidRDefault="00561CF9" w:rsidP="002C5D56">
      <w:pPr>
        <w:jc w:val="both"/>
      </w:pPr>
    </w:p>
    <w:p w:rsidR="00561CF9" w:rsidRPr="0093781A" w:rsidRDefault="00561CF9" w:rsidP="00561CF9"/>
    <w:p w:rsidR="00561CF9" w:rsidRPr="00561CF9" w:rsidRDefault="00561CF9" w:rsidP="00561CF9"/>
    <w:p w:rsidR="00561CF9" w:rsidRPr="00561CF9" w:rsidRDefault="00561CF9" w:rsidP="00561CF9"/>
    <w:p w:rsidR="00561CF9" w:rsidRPr="00561CF9" w:rsidRDefault="00561CF9" w:rsidP="00561CF9">
      <w:pPr>
        <w:jc w:val="center"/>
        <w:rPr>
          <w:b/>
          <w:bCs/>
        </w:rPr>
      </w:pPr>
      <w:r w:rsidRPr="00561CF9">
        <w:br w:type="page"/>
      </w:r>
      <w:r w:rsidRPr="00561CF9">
        <w:rPr>
          <w:b/>
          <w:bCs/>
        </w:rPr>
        <w:lastRenderedPageBreak/>
        <w:t>Паспорт</w:t>
      </w:r>
    </w:p>
    <w:p w:rsidR="00561CF9" w:rsidRPr="00561CF9" w:rsidRDefault="00561CF9" w:rsidP="00561CF9">
      <w:pPr>
        <w:jc w:val="center"/>
        <w:rPr>
          <w:b/>
          <w:bCs/>
        </w:rPr>
      </w:pPr>
      <w:r w:rsidRPr="00561CF9">
        <w:rPr>
          <w:b/>
          <w:bCs/>
        </w:rPr>
        <w:t xml:space="preserve">Муниципальной  программы </w:t>
      </w:r>
      <w:proofErr w:type="spellStart"/>
      <w:r w:rsidRPr="00561CF9">
        <w:rPr>
          <w:b/>
          <w:bCs/>
        </w:rPr>
        <w:t>Шумерлинского</w:t>
      </w:r>
      <w:proofErr w:type="spellEnd"/>
      <w:r w:rsidRPr="00561CF9">
        <w:rPr>
          <w:b/>
          <w:bCs/>
        </w:rPr>
        <w:t xml:space="preserve"> муниципального округа</w:t>
      </w:r>
    </w:p>
    <w:p w:rsidR="00561CF9" w:rsidRPr="00561CF9" w:rsidRDefault="00411F4E" w:rsidP="00561CF9">
      <w:pPr>
        <w:jc w:val="center"/>
        <w:rPr>
          <w:b/>
          <w:bCs/>
        </w:rPr>
      </w:pPr>
      <w:r w:rsidRPr="00561CF9">
        <w:rPr>
          <w:b/>
          <w:bCs/>
        </w:rPr>
        <w:t xml:space="preserve"> </w:t>
      </w:r>
      <w:r w:rsidR="00561CF9" w:rsidRPr="00561CF9">
        <w:rPr>
          <w:b/>
          <w:bCs/>
        </w:rPr>
        <w:t>«Развитие сельского хозяйства и регулирование рынка сельскохозяйственной продукции, сырья и продовольствия»</w:t>
      </w:r>
    </w:p>
    <w:p w:rsidR="00561CF9" w:rsidRPr="00561CF9" w:rsidRDefault="00561CF9" w:rsidP="00561CF9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02"/>
      </w:tblGrid>
      <w:tr w:rsidR="00561CF9" w:rsidRPr="00561CF9" w:rsidTr="009C7321">
        <w:tc>
          <w:tcPr>
            <w:tcW w:w="2551" w:type="dxa"/>
          </w:tcPr>
          <w:p w:rsidR="00561CF9" w:rsidRPr="00561CF9" w:rsidRDefault="00561CF9" w:rsidP="00561CF9">
            <w:r w:rsidRPr="00561CF9">
              <w:t>Ответственный исполнитель муниципальной</w:t>
            </w:r>
          </w:p>
          <w:p w:rsidR="00561CF9" w:rsidRPr="00561CF9" w:rsidRDefault="00561CF9" w:rsidP="00561CF9">
            <w:r w:rsidRPr="00561CF9">
              <w:t>программы</w:t>
            </w:r>
          </w:p>
        </w:tc>
        <w:tc>
          <w:tcPr>
            <w:tcW w:w="340" w:type="dxa"/>
          </w:tcPr>
          <w:p w:rsidR="00561CF9" w:rsidRPr="00561CF9" w:rsidRDefault="00561CF9" w:rsidP="00561CF9">
            <w:r w:rsidRPr="00561CF9">
              <w:t>-</w:t>
            </w:r>
          </w:p>
        </w:tc>
        <w:tc>
          <w:tcPr>
            <w:tcW w:w="6102" w:type="dxa"/>
          </w:tcPr>
          <w:p w:rsidR="00561CF9" w:rsidRPr="00561CF9" w:rsidRDefault="00561CF9" w:rsidP="006B2F80">
            <w:pPr>
              <w:jc w:val="both"/>
            </w:pPr>
            <w:r w:rsidRPr="00561CF9">
              <w:t xml:space="preserve">Отдел сельского хозяйства и </w:t>
            </w:r>
            <w:r w:rsidR="006B2F80">
              <w:t>туризма</w:t>
            </w:r>
            <w:r w:rsidRPr="00561CF9">
              <w:t xml:space="preserve"> администрации </w:t>
            </w:r>
            <w:proofErr w:type="spellStart"/>
            <w:r w:rsidRPr="00561CF9">
              <w:t>Шумерлинского</w:t>
            </w:r>
            <w:proofErr w:type="spellEnd"/>
            <w:r w:rsidRPr="00561CF9">
              <w:t xml:space="preserve"> муниципального округа (далее - Отдел)</w:t>
            </w:r>
          </w:p>
        </w:tc>
      </w:tr>
      <w:tr w:rsidR="00561CF9" w:rsidRPr="00561CF9" w:rsidTr="009C7321">
        <w:tc>
          <w:tcPr>
            <w:tcW w:w="2551" w:type="dxa"/>
          </w:tcPr>
          <w:p w:rsidR="00561CF9" w:rsidRPr="00561CF9" w:rsidRDefault="00561CF9" w:rsidP="00561CF9">
            <w:r w:rsidRPr="00561CF9">
              <w:t>Соисполнители муниципальной</w:t>
            </w:r>
          </w:p>
          <w:p w:rsidR="00561CF9" w:rsidRPr="00561CF9" w:rsidRDefault="00561CF9" w:rsidP="00561CF9">
            <w:r w:rsidRPr="00561CF9">
              <w:t>программы</w:t>
            </w:r>
          </w:p>
        </w:tc>
        <w:tc>
          <w:tcPr>
            <w:tcW w:w="340" w:type="dxa"/>
          </w:tcPr>
          <w:p w:rsidR="00561CF9" w:rsidRPr="00561CF9" w:rsidRDefault="00561CF9" w:rsidP="00561CF9">
            <w:r w:rsidRPr="00561CF9">
              <w:t>-</w:t>
            </w:r>
          </w:p>
        </w:tc>
        <w:tc>
          <w:tcPr>
            <w:tcW w:w="6102" w:type="dxa"/>
          </w:tcPr>
          <w:p w:rsidR="00561CF9" w:rsidRPr="00561CF9" w:rsidRDefault="00561CF9" w:rsidP="00561CF9">
            <w:pPr>
              <w:jc w:val="both"/>
              <w:rPr>
                <w:bCs/>
              </w:rPr>
            </w:pPr>
            <w:r w:rsidRPr="00561CF9">
              <w:rPr>
                <w:bCs/>
              </w:rPr>
              <w:t>Отдел экономики, земельных и имущественных отношений</w:t>
            </w:r>
            <w:r w:rsidRPr="00561CF9">
              <w:t xml:space="preserve"> администрации </w:t>
            </w:r>
            <w:proofErr w:type="spellStart"/>
            <w:r w:rsidRPr="00561CF9">
              <w:t>Шумерлинского</w:t>
            </w:r>
            <w:proofErr w:type="spellEnd"/>
            <w:r w:rsidRPr="00561CF9">
              <w:t xml:space="preserve"> муниципального округа</w:t>
            </w:r>
            <w:r w:rsidRPr="00561CF9">
              <w:rPr>
                <w:bCs/>
              </w:rPr>
              <w:t>;</w:t>
            </w:r>
          </w:p>
          <w:p w:rsidR="00561CF9" w:rsidRPr="00561CF9" w:rsidRDefault="00561CF9" w:rsidP="00561CF9">
            <w:pPr>
              <w:jc w:val="both"/>
              <w:rPr>
                <w:bCs/>
              </w:rPr>
            </w:pPr>
            <w:r w:rsidRPr="00561CF9">
              <w:rPr>
                <w:bCs/>
              </w:rPr>
              <w:t xml:space="preserve">Управление по благоустройству и  развитию территорий администрации </w:t>
            </w:r>
            <w:proofErr w:type="spellStart"/>
            <w:r w:rsidRPr="00561CF9">
              <w:rPr>
                <w:bCs/>
              </w:rPr>
              <w:t>Шумерлинского</w:t>
            </w:r>
            <w:proofErr w:type="spellEnd"/>
            <w:r w:rsidRPr="00561CF9">
              <w:rPr>
                <w:bCs/>
              </w:rPr>
              <w:t xml:space="preserve"> муниципального округа;</w:t>
            </w:r>
          </w:p>
          <w:p w:rsidR="00561CF9" w:rsidRPr="00561CF9" w:rsidRDefault="00561CF9" w:rsidP="00561CF9">
            <w:pPr>
              <w:jc w:val="both"/>
              <w:rPr>
                <w:bCs/>
              </w:rPr>
            </w:pPr>
            <w:r w:rsidRPr="00561CF9">
              <w:rPr>
                <w:bCs/>
              </w:rPr>
              <w:t xml:space="preserve"> БУ Чувашской Республики «</w:t>
            </w:r>
            <w:proofErr w:type="spellStart"/>
            <w:r w:rsidRPr="00561CF9">
              <w:rPr>
                <w:bCs/>
              </w:rPr>
              <w:t>Шумерлинская</w:t>
            </w:r>
            <w:proofErr w:type="spellEnd"/>
            <w:r w:rsidRPr="00561CF9">
              <w:rPr>
                <w:bCs/>
              </w:rPr>
              <w:t xml:space="preserve"> районная станция по борьбе с болезнями животных» Государственной ветеринарной службы Чувашской Республики (по согласованию);</w:t>
            </w:r>
          </w:p>
          <w:p w:rsidR="00561CF9" w:rsidRPr="00561CF9" w:rsidRDefault="00561CF9" w:rsidP="00561CF9">
            <w:pPr>
              <w:jc w:val="both"/>
            </w:pPr>
            <w:r w:rsidRPr="00561CF9">
              <w:rPr>
                <w:bCs/>
              </w:rPr>
              <w:t xml:space="preserve">организации, подведомственные </w:t>
            </w:r>
            <w:r w:rsidRPr="00561CF9">
              <w:t xml:space="preserve">администрации </w:t>
            </w:r>
            <w:proofErr w:type="spellStart"/>
            <w:r w:rsidRPr="00561CF9">
              <w:t>Шумерлинского</w:t>
            </w:r>
            <w:proofErr w:type="spellEnd"/>
            <w:r w:rsidRPr="00561CF9">
              <w:t xml:space="preserve"> муниципального округа</w:t>
            </w:r>
          </w:p>
        </w:tc>
      </w:tr>
      <w:tr w:rsidR="00561CF9" w:rsidRPr="00561CF9" w:rsidTr="009C7321">
        <w:tc>
          <w:tcPr>
            <w:tcW w:w="2551" w:type="dxa"/>
          </w:tcPr>
          <w:p w:rsidR="00561CF9" w:rsidRPr="00561CF9" w:rsidRDefault="00561CF9" w:rsidP="00561CF9">
            <w:r w:rsidRPr="00561CF9">
              <w:t>Участники муниципальной программы</w:t>
            </w:r>
          </w:p>
        </w:tc>
        <w:tc>
          <w:tcPr>
            <w:tcW w:w="340" w:type="dxa"/>
          </w:tcPr>
          <w:p w:rsidR="00561CF9" w:rsidRPr="00561CF9" w:rsidRDefault="00A0124D" w:rsidP="00561CF9">
            <w:r w:rsidRPr="00A0124D">
              <w:t>-</w:t>
            </w:r>
          </w:p>
        </w:tc>
        <w:tc>
          <w:tcPr>
            <w:tcW w:w="6102" w:type="dxa"/>
          </w:tcPr>
          <w:p w:rsidR="00561CF9" w:rsidRDefault="00A0124D" w:rsidP="00561CF9">
            <w:pPr>
              <w:jc w:val="both"/>
            </w:pPr>
            <w:r w:rsidRPr="00A0124D">
              <w:t>БУ Чувашской Республики «</w:t>
            </w:r>
            <w:proofErr w:type="spellStart"/>
            <w:r w:rsidRPr="00A0124D">
              <w:t>Шумерлинская</w:t>
            </w:r>
            <w:proofErr w:type="spellEnd"/>
            <w:r w:rsidRPr="00A0124D">
              <w:t xml:space="preserve"> районная станция по борьбе с болезнями животных» Государственной ветеринарной службы Чувашской Республики (по согласованию);</w:t>
            </w:r>
          </w:p>
          <w:p w:rsidR="00561CF9" w:rsidRPr="00561CF9" w:rsidRDefault="00561CF9" w:rsidP="00561CF9">
            <w:pPr>
              <w:jc w:val="both"/>
            </w:pPr>
            <w:r w:rsidRPr="00561CF9">
              <w:rPr>
                <w:bCs/>
              </w:rPr>
              <w:t xml:space="preserve">Управление по благоустройству и  развитию территорий администрации </w:t>
            </w:r>
            <w:proofErr w:type="spellStart"/>
            <w:r w:rsidRPr="00561CF9">
              <w:rPr>
                <w:bCs/>
              </w:rPr>
              <w:t>Шумерлинского</w:t>
            </w:r>
            <w:proofErr w:type="spellEnd"/>
            <w:r w:rsidRPr="00561CF9">
              <w:rPr>
                <w:bCs/>
              </w:rPr>
              <w:t xml:space="preserve"> муниципального округа;</w:t>
            </w:r>
          </w:p>
        </w:tc>
      </w:tr>
      <w:tr w:rsidR="00561CF9" w:rsidRPr="00561CF9" w:rsidTr="009C7321">
        <w:tc>
          <w:tcPr>
            <w:tcW w:w="2551" w:type="dxa"/>
          </w:tcPr>
          <w:p w:rsidR="00561CF9" w:rsidRPr="00561CF9" w:rsidRDefault="00561CF9" w:rsidP="00561CF9">
            <w:r w:rsidRPr="00561CF9">
              <w:t>Подпрограммы муниципальной</w:t>
            </w:r>
          </w:p>
          <w:p w:rsidR="00561CF9" w:rsidRPr="00561CF9" w:rsidRDefault="00561CF9" w:rsidP="00561CF9">
            <w:r w:rsidRPr="00561CF9">
              <w:t>программы</w:t>
            </w:r>
          </w:p>
        </w:tc>
        <w:tc>
          <w:tcPr>
            <w:tcW w:w="340" w:type="dxa"/>
          </w:tcPr>
          <w:p w:rsidR="00561CF9" w:rsidRPr="00561CF9" w:rsidRDefault="00561CF9" w:rsidP="00561CF9">
            <w:r w:rsidRPr="00561CF9">
              <w:t>-</w:t>
            </w:r>
          </w:p>
        </w:tc>
        <w:tc>
          <w:tcPr>
            <w:tcW w:w="6102" w:type="dxa"/>
          </w:tcPr>
          <w:p w:rsidR="00561CF9" w:rsidRPr="00561CF9" w:rsidRDefault="00561CF9" w:rsidP="00561CF9">
            <w:pPr>
              <w:jc w:val="both"/>
            </w:pPr>
            <w:r w:rsidRPr="00561CF9">
              <w:t xml:space="preserve">«Развитие отраслей агропромышленного комплекса»  </w:t>
            </w:r>
            <w:r w:rsidR="000E497D" w:rsidRPr="000E497D">
              <w:t>«Развитие ветеринарии»;</w:t>
            </w:r>
            <w:r w:rsidRPr="00561CF9">
              <w:t xml:space="preserve">    </w:t>
            </w:r>
          </w:p>
          <w:p w:rsidR="00561CF9" w:rsidRPr="00561CF9" w:rsidRDefault="000E497D" w:rsidP="00561CF9">
            <w:pPr>
              <w:jc w:val="both"/>
            </w:pPr>
            <w:r w:rsidRPr="000E497D">
              <w:t>«Развитие мелиорации земель</w:t>
            </w:r>
            <w:r>
              <w:t xml:space="preserve"> </w:t>
            </w:r>
            <w:r w:rsidR="00561CF9" w:rsidRPr="00561CF9">
              <w:t>сельскохозяйственного назначения»;</w:t>
            </w:r>
          </w:p>
          <w:p w:rsidR="00561CF9" w:rsidRPr="00561CF9" w:rsidRDefault="00561CF9" w:rsidP="00561CF9">
            <w:pPr>
              <w:jc w:val="both"/>
            </w:pPr>
          </w:p>
        </w:tc>
      </w:tr>
      <w:tr w:rsidR="00561CF9" w:rsidRPr="00561CF9" w:rsidTr="009C7321">
        <w:tc>
          <w:tcPr>
            <w:tcW w:w="2551" w:type="dxa"/>
          </w:tcPr>
          <w:p w:rsidR="00561CF9" w:rsidRPr="00561CF9" w:rsidRDefault="00561CF9" w:rsidP="00561CF9">
            <w:r w:rsidRPr="00561CF9">
              <w:t>Цели муниципальной</w:t>
            </w:r>
          </w:p>
          <w:p w:rsidR="00561CF9" w:rsidRPr="00561CF9" w:rsidRDefault="00561CF9" w:rsidP="00561CF9">
            <w:r w:rsidRPr="00561CF9">
              <w:t>программы</w:t>
            </w:r>
          </w:p>
        </w:tc>
        <w:tc>
          <w:tcPr>
            <w:tcW w:w="340" w:type="dxa"/>
          </w:tcPr>
          <w:p w:rsidR="00561CF9" w:rsidRPr="00561CF9" w:rsidRDefault="00561CF9" w:rsidP="00561CF9">
            <w:r w:rsidRPr="00561CF9">
              <w:t>-</w:t>
            </w:r>
          </w:p>
        </w:tc>
        <w:tc>
          <w:tcPr>
            <w:tcW w:w="6102" w:type="dxa"/>
          </w:tcPr>
          <w:p w:rsidR="00561CF9" w:rsidRPr="00561CF9" w:rsidRDefault="00561CF9" w:rsidP="00561CF9">
            <w:pPr>
              <w:jc w:val="both"/>
            </w:pPr>
            <w:r w:rsidRPr="00561CF9">
              <w:t>создание высокотехнологичного агропромышленного комплекса, обеспечивающего население качественной и экологически чистой продукцией;</w:t>
            </w:r>
          </w:p>
          <w:p w:rsidR="00561CF9" w:rsidRPr="00561CF9" w:rsidRDefault="00561CF9" w:rsidP="00561CF9">
            <w:pPr>
              <w:jc w:val="both"/>
            </w:pPr>
            <w:r w:rsidRPr="00561CF9">
              <w:t>повышение инвестиционной привлекательности агропромышленного комплекса;</w:t>
            </w:r>
          </w:p>
          <w:p w:rsidR="00561CF9" w:rsidRPr="00561CF9" w:rsidRDefault="00561CF9" w:rsidP="00561CF9">
            <w:pPr>
              <w:jc w:val="both"/>
            </w:pPr>
            <w:r w:rsidRPr="00561CF9">
              <w:t>повышение финансовой устойчивости сельскохозяйственных товаропроизводителей;</w:t>
            </w:r>
          </w:p>
          <w:p w:rsidR="00561CF9" w:rsidRPr="00561CF9" w:rsidRDefault="00561CF9" w:rsidP="00561CF9">
            <w:pPr>
              <w:jc w:val="both"/>
            </w:pPr>
            <w:r w:rsidRPr="00561CF9">
              <w:t>воспроизводство и повышение эффективности использования в сельском хозяйстве земельных и других природных ресурсов, а также экологизация производства;</w:t>
            </w:r>
          </w:p>
        </w:tc>
      </w:tr>
      <w:tr w:rsidR="00561CF9" w:rsidRPr="00561CF9" w:rsidTr="009C7321">
        <w:tc>
          <w:tcPr>
            <w:tcW w:w="2551" w:type="dxa"/>
          </w:tcPr>
          <w:p w:rsidR="00561CF9" w:rsidRPr="00561CF9" w:rsidRDefault="00561CF9" w:rsidP="00561CF9">
            <w:r w:rsidRPr="00561CF9">
              <w:t>Задачи муниципальной</w:t>
            </w:r>
          </w:p>
          <w:p w:rsidR="00561CF9" w:rsidRPr="00561CF9" w:rsidRDefault="00561CF9" w:rsidP="00561CF9">
            <w:r w:rsidRPr="00561CF9">
              <w:t>программы</w:t>
            </w:r>
          </w:p>
        </w:tc>
        <w:tc>
          <w:tcPr>
            <w:tcW w:w="340" w:type="dxa"/>
          </w:tcPr>
          <w:p w:rsidR="00561CF9" w:rsidRPr="00561CF9" w:rsidRDefault="00561CF9" w:rsidP="00561CF9">
            <w:r w:rsidRPr="00561CF9">
              <w:t>-</w:t>
            </w:r>
          </w:p>
        </w:tc>
        <w:tc>
          <w:tcPr>
            <w:tcW w:w="6102" w:type="dxa"/>
          </w:tcPr>
          <w:p w:rsidR="00561CF9" w:rsidRPr="00561CF9" w:rsidRDefault="00561CF9" w:rsidP="00561CF9">
            <w:pPr>
              <w:jc w:val="both"/>
            </w:pPr>
            <w:r w:rsidRPr="00561CF9">
              <w:t>стимулирование роста производства основных видов сельскохозяйственной продукции и производства пищевых продуктов;</w:t>
            </w:r>
          </w:p>
          <w:p w:rsidR="00561CF9" w:rsidRPr="00561CF9" w:rsidRDefault="00561CF9" w:rsidP="00561CF9">
            <w:pPr>
              <w:jc w:val="both"/>
            </w:pPr>
            <w:r w:rsidRPr="00561CF9">
              <w:t>осуществление противоэпизоотических мероприятий в отношении карантинных и особо опасных болезней животных;</w:t>
            </w:r>
          </w:p>
          <w:p w:rsidR="00561CF9" w:rsidRPr="00561CF9" w:rsidRDefault="00561CF9" w:rsidP="00561CF9">
            <w:pPr>
              <w:jc w:val="both"/>
            </w:pPr>
            <w:r w:rsidRPr="00561CF9">
              <w:t xml:space="preserve">поддержка развития инфраструктуры </w:t>
            </w:r>
            <w:r w:rsidRPr="00561CF9">
              <w:lastRenderedPageBreak/>
              <w:t>агропродовольственного рынка;</w:t>
            </w:r>
          </w:p>
          <w:p w:rsidR="00561CF9" w:rsidRPr="00561CF9" w:rsidRDefault="00561CF9" w:rsidP="00561CF9">
            <w:pPr>
              <w:jc w:val="both"/>
            </w:pPr>
            <w:r w:rsidRPr="00561CF9">
              <w:t>повышение эффективности регулирования рынков сельскохозяйственной продукции, сырья и продовольствия;</w:t>
            </w:r>
          </w:p>
          <w:p w:rsidR="00561CF9" w:rsidRPr="00561CF9" w:rsidRDefault="00561CF9" w:rsidP="00561CF9">
            <w:pPr>
              <w:jc w:val="both"/>
            </w:pPr>
            <w:r w:rsidRPr="00561CF9">
              <w:t>поддержка малых форм хозяйствования;</w:t>
            </w:r>
          </w:p>
          <w:p w:rsidR="00561CF9" w:rsidRPr="00561CF9" w:rsidRDefault="00561CF9" w:rsidP="00561CF9">
            <w:pPr>
              <w:jc w:val="both"/>
            </w:pPr>
            <w:r w:rsidRPr="00561CF9">
              <w:t>повышение качества жизни сельского населения;</w:t>
            </w:r>
          </w:p>
          <w:p w:rsidR="00561CF9" w:rsidRPr="00561CF9" w:rsidRDefault="00561CF9" w:rsidP="00561CF9">
            <w:pPr>
              <w:jc w:val="both"/>
            </w:pPr>
            <w:r w:rsidRPr="00561CF9">
              <w:t>создание условий для эффективного использования земель сельскохозяйственного назначения;</w:t>
            </w:r>
          </w:p>
          <w:p w:rsidR="00561CF9" w:rsidRPr="00561CF9" w:rsidRDefault="00561CF9" w:rsidP="00561CF9">
            <w:pPr>
              <w:jc w:val="both"/>
            </w:pPr>
            <w:r w:rsidRPr="00561CF9">
              <w:t>развитие мелиорации земель сельскохозяйственного назначения;</w:t>
            </w:r>
          </w:p>
          <w:p w:rsidR="00561CF9" w:rsidRPr="00561CF9" w:rsidRDefault="00561CF9" w:rsidP="00561CF9">
            <w:pPr>
              <w:jc w:val="both"/>
            </w:pPr>
            <w:r w:rsidRPr="00561CF9">
              <w:t>повышение производительности труда в агропромышленном комплексе за счет внедрения интенсивных, энергосберегающих технологий;</w:t>
            </w:r>
          </w:p>
          <w:p w:rsidR="00561CF9" w:rsidRPr="00561CF9" w:rsidRDefault="00561CF9" w:rsidP="00561CF9">
            <w:pPr>
              <w:jc w:val="both"/>
            </w:pPr>
            <w:r w:rsidRPr="00561CF9">
              <w:t>развитие кооперации в сфере производства и реализации сельскохозяйственной продукции, сырья и продовольствия;</w:t>
            </w:r>
          </w:p>
          <w:p w:rsidR="00561CF9" w:rsidRPr="00561CF9" w:rsidRDefault="00561CF9" w:rsidP="00561CF9">
            <w:pPr>
              <w:jc w:val="both"/>
            </w:pPr>
            <w:r w:rsidRPr="00561CF9">
              <w:t>развитие конкуренции на рынке производства и переработки сельскохозяйственной продукции</w:t>
            </w:r>
          </w:p>
        </w:tc>
      </w:tr>
      <w:tr w:rsidR="00561CF9" w:rsidRPr="00561CF9" w:rsidTr="009C7321">
        <w:tc>
          <w:tcPr>
            <w:tcW w:w="2551" w:type="dxa"/>
          </w:tcPr>
          <w:p w:rsidR="00561CF9" w:rsidRPr="00561CF9" w:rsidRDefault="00561CF9" w:rsidP="00561CF9">
            <w:r w:rsidRPr="00561CF9">
              <w:lastRenderedPageBreak/>
              <w:t>Целевые показатели (индикаторы) муниципальной</w:t>
            </w:r>
          </w:p>
          <w:p w:rsidR="00561CF9" w:rsidRPr="00561CF9" w:rsidRDefault="00561CF9" w:rsidP="00561CF9">
            <w:r w:rsidRPr="00561CF9">
              <w:t>программы</w:t>
            </w:r>
          </w:p>
        </w:tc>
        <w:tc>
          <w:tcPr>
            <w:tcW w:w="340" w:type="dxa"/>
          </w:tcPr>
          <w:p w:rsidR="00561CF9" w:rsidRPr="00561CF9" w:rsidRDefault="00561CF9" w:rsidP="00561CF9">
            <w:r w:rsidRPr="00561CF9">
              <w:t>-</w:t>
            </w:r>
          </w:p>
        </w:tc>
        <w:tc>
          <w:tcPr>
            <w:tcW w:w="6102" w:type="dxa"/>
          </w:tcPr>
          <w:p w:rsidR="00561CF9" w:rsidRDefault="00561CF9" w:rsidP="00561CF9">
            <w:pPr>
              <w:jc w:val="both"/>
            </w:pPr>
            <w:r w:rsidRPr="00561CF9">
              <w:t>к 2036 году будут достигнуты следующие целевые показатели (индикаторы):</w:t>
            </w:r>
          </w:p>
          <w:p w:rsidR="00927EFB" w:rsidRDefault="00927EFB" w:rsidP="00561CF9">
            <w:pPr>
              <w:jc w:val="both"/>
            </w:pPr>
          </w:p>
          <w:p w:rsidR="00927EFB" w:rsidRDefault="00927EFB" w:rsidP="00927EFB">
            <w:pPr>
              <w:jc w:val="both"/>
            </w:pPr>
            <w:r>
              <w:t>Объем производства продукции сельского хозяйства на душу населения – 300 тыс. руб.</w:t>
            </w:r>
          </w:p>
          <w:p w:rsidR="00927EFB" w:rsidRDefault="00927EFB" w:rsidP="00927EFB">
            <w:pPr>
              <w:jc w:val="both"/>
            </w:pPr>
            <w:r>
              <w:t>Индекс производства продукции сельского хозяйства в хозяйствах всех категорий (в сопоставимых ценах) – 101,2%</w:t>
            </w:r>
          </w:p>
          <w:p w:rsidR="00927EFB" w:rsidRDefault="00927EFB" w:rsidP="00927EFB">
            <w:pPr>
              <w:jc w:val="both"/>
            </w:pPr>
            <w:r>
              <w:t>Рентабельность сельскохозяйственных организаций (с учетом субсидий) – 18,1 %</w:t>
            </w:r>
          </w:p>
          <w:p w:rsidR="00927EFB" w:rsidRDefault="00927EFB" w:rsidP="00927EFB">
            <w:pPr>
              <w:jc w:val="both"/>
            </w:pPr>
            <w:r>
              <w:t>Объем инвестиций в основной капитал организаций, не относящихся к субъектам малого предпринимательства – 41,2 млн. руб.</w:t>
            </w:r>
          </w:p>
          <w:p w:rsidR="00561CF9" w:rsidRPr="00561CF9" w:rsidRDefault="00927EFB" w:rsidP="00927EFB">
            <w:pPr>
              <w:jc w:val="both"/>
            </w:pPr>
            <w:r>
              <w:t xml:space="preserve">Среднемесячная заработная плата работников, занятых в сельском хозяйстве - </w:t>
            </w:r>
            <w:r w:rsidRPr="00927EFB">
              <w:t>31 300 рублей</w:t>
            </w:r>
            <w:r>
              <w:t>.</w:t>
            </w:r>
          </w:p>
        </w:tc>
      </w:tr>
      <w:tr w:rsidR="00561CF9" w:rsidRPr="00561CF9" w:rsidTr="009C7321">
        <w:tc>
          <w:tcPr>
            <w:tcW w:w="2551" w:type="dxa"/>
          </w:tcPr>
          <w:p w:rsidR="00561CF9" w:rsidRPr="00561CF9" w:rsidRDefault="00561CF9" w:rsidP="00561CF9">
            <w:r w:rsidRPr="00561CF9">
              <w:t>Сроки и этапы реализации муниципальной программы</w:t>
            </w:r>
          </w:p>
        </w:tc>
        <w:tc>
          <w:tcPr>
            <w:tcW w:w="340" w:type="dxa"/>
          </w:tcPr>
          <w:p w:rsidR="00561CF9" w:rsidRPr="00561CF9" w:rsidRDefault="00561CF9" w:rsidP="00561CF9">
            <w:r w:rsidRPr="00561CF9">
              <w:t>-</w:t>
            </w:r>
          </w:p>
        </w:tc>
        <w:tc>
          <w:tcPr>
            <w:tcW w:w="6102" w:type="dxa"/>
          </w:tcPr>
          <w:p w:rsidR="00561CF9" w:rsidRPr="00561CF9" w:rsidRDefault="00561CF9" w:rsidP="00561CF9">
            <w:pPr>
              <w:jc w:val="both"/>
            </w:pPr>
            <w:r w:rsidRPr="00561CF9">
              <w:t>2022 - 2035 годы:</w:t>
            </w:r>
          </w:p>
          <w:p w:rsidR="00561CF9" w:rsidRPr="00561CF9" w:rsidRDefault="00561CF9" w:rsidP="00561CF9">
            <w:pPr>
              <w:jc w:val="both"/>
            </w:pPr>
            <w:r w:rsidRPr="00561CF9">
              <w:t>1 этап - 2022 - 2025 годы</w:t>
            </w:r>
          </w:p>
          <w:p w:rsidR="00561CF9" w:rsidRPr="00561CF9" w:rsidRDefault="00561CF9" w:rsidP="00561CF9">
            <w:pPr>
              <w:jc w:val="both"/>
            </w:pPr>
            <w:r w:rsidRPr="00561CF9">
              <w:t>2 этап - 2026 - 2030 годы</w:t>
            </w:r>
          </w:p>
          <w:p w:rsidR="00561CF9" w:rsidRPr="00561CF9" w:rsidRDefault="00561CF9" w:rsidP="00561CF9">
            <w:pPr>
              <w:jc w:val="both"/>
            </w:pPr>
            <w:r w:rsidRPr="00561CF9">
              <w:t>3 этап - 2031 - 2035 годы</w:t>
            </w:r>
          </w:p>
        </w:tc>
      </w:tr>
      <w:tr w:rsidR="00561CF9" w:rsidRPr="00561CF9" w:rsidTr="009C7321">
        <w:tc>
          <w:tcPr>
            <w:tcW w:w="2551" w:type="dxa"/>
          </w:tcPr>
          <w:p w:rsidR="00561CF9" w:rsidRPr="00561CF9" w:rsidRDefault="00561CF9" w:rsidP="00561CF9">
            <w:bookmarkStart w:id="2" w:name="_Hlk182838546"/>
            <w:r w:rsidRPr="00561CF9"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</w:tcPr>
          <w:p w:rsidR="00561CF9" w:rsidRPr="00561CF9" w:rsidRDefault="00561CF9" w:rsidP="00561CF9">
            <w:r w:rsidRPr="00561CF9">
              <w:t>-</w:t>
            </w:r>
          </w:p>
        </w:tc>
        <w:tc>
          <w:tcPr>
            <w:tcW w:w="6102" w:type="dxa"/>
          </w:tcPr>
          <w:p w:rsidR="00561CF9" w:rsidRPr="00CD22CB" w:rsidRDefault="00561CF9" w:rsidP="00561CF9">
            <w:pPr>
              <w:jc w:val="both"/>
            </w:pPr>
            <w:bookmarkStart w:id="3" w:name="_Hlk139961729"/>
            <w:r w:rsidRPr="00CD22CB">
              <w:t xml:space="preserve">прогнозируемый объем финансирования муниципальной программы в 2022 - 2035 годах составляет </w:t>
            </w:r>
            <w:r w:rsidR="00F958F1">
              <w:t>5914,</w:t>
            </w:r>
            <w:r w:rsidR="00C70943">
              <w:t>1</w:t>
            </w:r>
            <w:r w:rsidR="00D928CF">
              <w:t xml:space="preserve"> </w:t>
            </w:r>
            <w:r w:rsidRPr="00CD22CB">
              <w:t>тыс. рублей, в том числе:</w:t>
            </w:r>
          </w:p>
          <w:p w:rsidR="00561CF9" w:rsidRPr="00CD22CB" w:rsidRDefault="00561CF9" w:rsidP="00561CF9">
            <w:pPr>
              <w:jc w:val="both"/>
            </w:pPr>
            <w:r w:rsidRPr="00CD22CB">
              <w:t xml:space="preserve">в 2022 году – </w:t>
            </w:r>
            <w:r w:rsidR="00541844">
              <w:t>2298,4</w:t>
            </w:r>
            <w:r w:rsidRPr="00CD22CB">
              <w:t xml:space="preserve"> тыс. рублей;</w:t>
            </w:r>
          </w:p>
          <w:p w:rsidR="00561CF9" w:rsidRPr="00CD22CB" w:rsidRDefault="00561CF9" w:rsidP="00561CF9">
            <w:pPr>
              <w:jc w:val="both"/>
            </w:pPr>
            <w:r w:rsidRPr="00CD22CB">
              <w:t xml:space="preserve">в 2023 году – </w:t>
            </w:r>
            <w:r w:rsidR="00DE56C5">
              <w:t>557,4</w:t>
            </w:r>
            <w:r w:rsidRPr="00CD22CB">
              <w:t xml:space="preserve"> тыс. рублей;</w:t>
            </w:r>
          </w:p>
          <w:p w:rsidR="00561CF9" w:rsidRPr="00CD22CB" w:rsidRDefault="00561CF9" w:rsidP="00561CF9">
            <w:pPr>
              <w:jc w:val="both"/>
            </w:pPr>
            <w:r w:rsidRPr="00CD22CB">
              <w:t xml:space="preserve">в 2024 году – </w:t>
            </w:r>
            <w:r w:rsidR="00F958F1">
              <w:t>751,0</w:t>
            </w:r>
            <w:r w:rsidR="008044F5">
              <w:t xml:space="preserve"> </w:t>
            </w:r>
            <w:r w:rsidRPr="00CD22CB">
              <w:t>тыс. рублей;</w:t>
            </w:r>
          </w:p>
          <w:p w:rsidR="00561CF9" w:rsidRPr="00CD22CB" w:rsidRDefault="00561CF9" w:rsidP="00561CF9">
            <w:pPr>
              <w:jc w:val="both"/>
            </w:pPr>
            <w:r w:rsidRPr="00CD22CB">
              <w:t xml:space="preserve">в 2025 году – </w:t>
            </w:r>
            <w:r w:rsidR="00DE56C5">
              <w:t>214,1</w:t>
            </w:r>
            <w:r w:rsidRPr="00CD22CB">
              <w:t xml:space="preserve"> тыс. рублей;</w:t>
            </w:r>
          </w:p>
          <w:p w:rsidR="00561CF9" w:rsidRPr="00CD22CB" w:rsidRDefault="00561CF9" w:rsidP="00561CF9">
            <w:pPr>
              <w:jc w:val="both"/>
            </w:pPr>
            <w:r w:rsidRPr="00CD22CB">
              <w:t>в 2026 - 2030 годах – 1</w:t>
            </w:r>
            <w:r w:rsidR="00DE56C5">
              <w:t> 046,6</w:t>
            </w:r>
            <w:r w:rsidRPr="00CD22CB">
              <w:t xml:space="preserve"> тыс. рублей;</w:t>
            </w:r>
          </w:p>
          <w:p w:rsidR="00561CF9" w:rsidRPr="00CD22CB" w:rsidRDefault="00561CF9" w:rsidP="00561CF9">
            <w:pPr>
              <w:jc w:val="both"/>
            </w:pPr>
            <w:r w:rsidRPr="00CD22CB">
              <w:t>в 2031 - 2035 годах – 1 046,6 тыс. рублей;</w:t>
            </w:r>
          </w:p>
          <w:p w:rsidR="00561CF9" w:rsidRPr="00CD22CB" w:rsidRDefault="00561CF9" w:rsidP="00561CF9">
            <w:pPr>
              <w:jc w:val="both"/>
            </w:pPr>
            <w:r w:rsidRPr="00CD22CB">
              <w:t>из них средства:</w:t>
            </w:r>
          </w:p>
          <w:p w:rsidR="00C81797" w:rsidRPr="00CD22CB" w:rsidRDefault="00B265B7" w:rsidP="00B265B7">
            <w:pPr>
              <w:jc w:val="both"/>
            </w:pPr>
            <w:r w:rsidRPr="00CD22CB">
              <w:t xml:space="preserve">федерального бюджета– </w:t>
            </w:r>
            <w:r w:rsidR="00DE56C5">
              <w:t>234,5</w:t>
            </w:r>
            <w:r w:rsidRPr="00CD22CB">
              <w:t xml:space="preserve"> тыс. рублей</w:t>
            </w:r>
            <w:r w:rsidR="00C81797" w:rsidRPr="00CD22CB">
              <w:t xml:space="preserve"> </w:t>
            </w:r>
          </w:p>
          <w:p w:rsidR="00B265B7" w:rsidRPr="00CD22CB" w:rsidRDefault="00C81797" w:rsidP="00B265B7">
            <w:pPr>
              <w:jc w:val="both"/>
            </w:pPr>
            <w:r w:rsidRPr="00CD22CB">
              <w:t>(</w:t>
            </w:r>
            <w:r w:rsidR="009C7321">
              <w:t>4,3</w:t>
            </w:r>
            <w:r w:rsidRPr="00CD22CB">
              <w:t xml:space="preserve"> процент</w:t>
            </w:r>
            <w:r w:rsidR="009C7321">
              <w:t>а</w:t>
            </w:r>
            <w:r w:rsidRPr="00CD22CB">
              <w:t>)</w:t>
            </w:r>
            <w:r w:rsidR="00B265B7" w:rsidRPr="00CD22CB">
              <w:t>, в том числе:</w:t>
            </w:r>
          </w:p>
          <w:p w:rsidR="00B265B7" w:rsidRPr="00CD22CB" w:rsidRDefault="00B265B7" w:rsidP="00B265B7">
            <w:pPr>
              <w:jc w:val="both"/>
            </w:pPr>
            <w:r w:rsidRPr="00CD22CB">
              <w:lastRenderedPageBreak/>
              <w:t xml:space="preserve">в 2022 году – </w:t>
            </w:r>
            <w:r w:rsidR="00541844">
              <w:t>137,4</w:t>
            </w:r>
            <w:r w:rsidRPr="00CD22CB">
              <w:t xml:space="preserve"> тыс. рублей;</w:t>
            </w:r>
          </w:p>
          <w:p w:rsidR="00B265B7" w:rsidRPr="00CD22CB" w:rsidRDefault="00B265B7" w:rsidP="00B265B7">
            <w:pPr>
              <w:jc w:val="both"/>
            </w:pPr>
            <w:r w:rsidRPr="00CD22CB">
              <w:t xml:space="preserve">в 2023 году – </w:t>
            </w:r>
            <w:r w:rsidR="00DE56C5">
              <w:t>15,5</w:t>
            </w:r>
            <w:r w:rsidRPr="00CD22CB">
              <w:t xml:space="preserve"> тыс. рублей;</w:t>
            </w:r>
          </w:p>
          <w:p w:rsidR="00B265B7" w:rsidRPr="00CD22CB" w:rsidRDefault="00B265B7" w:rsidP="00B265B7">
            <w:pPr>
              <w:jc w:val="both"/>
            </w:pPr>
            <w:r w:rsidRPr="00CD22CB">
              <w:t xml:space="preserve">в 2024 году – </w:t>
            </w:r>
            <w:r w:rsidR="00DE56C5">
              <w:t>27,6</w:t>
            </w:r>
            <w:r w:rsidRPr="00CD22CB">
              <w:t xml:space="preserve"> тыс. рублей;</w:t>
            </w:r>
          </w:p>
          <w:p w:rsidR="00B265B7" w:rsidRPr="00CD22CB" w:rsidRDefault="00B265B7" w:rsidP="00B265B7">
            <w:pPr>
              <w:jc w:val="both"/>
            </w:pPr>
            <w:r w:rsidRPr="00CD22CB">
              <w:t xml:space="preserve">в 2025 году – </w:t>
            </w:r>
            <w:r w:rsidR="00DE56C5">
              <w:t>27,0</w:t>
            </w:r>
            <w:r w:rsidRPr="00CD22CB">
              <w:t xml:space="preserve"> тыс. рублей;</w:t>
            </w:r>
          </w:p>
          <w:p w:rsidR="00B265B7" w:rsidRPr="00CD22CB" w:rsidRDefault="00B265B7" w:rsidP="00B265B7">
            <w:pPr>
              <w:jc w:val="both"/>
            </w:pPr>
            <w:r w:rsidRPr="00CD22CB">
              <w:t xml:space="preserve">в 2026 - 2030 годах – </w:t>
            </w:r>
            <w:r w:rsidR="00DE56C5">
              <w:t>27</w:t>
            </w:r>
            <w:r w:rsidRPr="00CD22CB">
              <w:t>,0 тыс. рублей;</w:t>
            </w:r>
          </w:p>
          <w:p w:rsidR="00B265B7" w:rsidRPr="00CD22CB" w:rsidRDefault="00B265B7" w:rsidP="00B265B7">
            <w:pPr>
              <w:jc w:val="both"/>
            </w:pPr>
            <w:r w:rsidRPr="00CD22CB">
              <w:t>в 2031 - 2035 годах – 0,0 тыс. рублей;</w:t>
            </w:r>
          </w:p>
          <w:p w:rsidR="00561CF9" w:rsidRPr="00CD22CB" w:rsidRDefault="00561CF9" w:rsidP="00561CF9">
            <w:pPr>
              <w:jc w:val="both"/>
            </w:pPr>
            <w:r w:rsidRPr="00CD22CB">
              <w:t xml:space="preserve">республиканского бюджета Чувашской Республики – </w:t>
            </w:r>
            <w:r w:rsidR="00F958F1">
              <w:t>5074,3</w:t>
            </w:r>
            <w:r w:rsidRPr="00CD22CB">
              <w:t xml:space="preserve"> тыс. рублей (</w:t>
            </w:r>
            <w:r w:rsidR="00F958F1">
              <w:t>85,7</w:t>
            </w:r>
            <w:r w:rsidRPr="00CD22CB">
              <w:t xml:space="preserve"> процент), в том числе:</w:t>
            </w:r>
          </w:p>
          <w:p w:rsidR="00561CF9" w:rsidRPr="00CD22CB" w:rsidRDefault="00561CF9" w:rsidP="00561CF9">
            <w:pPr>
              <w:jc w:val="both"/>
            </w:pPr>
            <w:r w:rsidRPr="00CD22CB">
              <w:t xml:space="preserve">в 2022 году – </w:t>
            </w:r>
            <w:r w:rsidR="00EF5402">
              <w:t>1983,9</w:t>
            </w:r>
            <w:r w:rsidRPr="00CD22CB">
              <w:t xml:space="preserve"> тыс. рублей;</w:t>
            </w:r>
          </w:p>
          <w:p w:rsidR="00561CF9" w:rsidRPr="00CD22CB" w:rsidRDefault="00561CF9" w:rsidP="00561CF9">
            <w:pPr>
              <w:jc w:val="both"/>
            </w:pPr>
            <w:r w:rsidRPr="00CD22CB">
              <w:t xml:space="preserve">в 2023 году – </w:t>
            </w:r>
            <w:r w:rsidR="009C7321">
              <w:t>50</w:t>
            </w:r>
            <w:r w:rsidR="00A5431A">
              <w:t>0</w:t>
            </w:r>
            <w:r w:rsidR="009C7321">
              <w:t>,1</w:t>
            </w:r>
            <w:r w:rsidRPr="00CD22CB">
              <w:t xml:space="preserve"> тыс. рублей;</w:t>
            </w:r>
          </w:p>
          <w:p w:rsidR="00561CF9" w:rsidRPr="00CD22CB" w:rsidRDefault="00561CF9" w:rsidP="00561CF9">
            <w:pPr>
              <w:jc w:val="both"/>
            </w:pPr>
            <w:r w:rsidRPr="00CD22CB">
              <w:t xml:space="preserve">в 2024 году – </w:t>
            </w:r>
            <w:r w:rsidR="00F958F1">
              <w:t>363,7</w:t>
            </w:r>
            <w:r w:rsidRPr="00CD22CB">
              <w:t xml:space="preserve"> тыс. рублей;</w:t>
            </w:r>
          </w:p>
          <w:p w:rsidR="00561CF9" w:rsidRPr="00CD22CB" w:rsidRDefault="00561CF9" w:rsidP="00561CF9">
            <w:pPr>
              <w:jc w:val="both"/>
            </w:pPr>
            <w:r w:rsidRPr="00CD22CB">
              <w:t xml:space="preserve">в 2025 году – </w:t>
            </w:r>
            <w:r w:rsidR="00DE56C5">
              <w:t>186,6</w:t>
            </w:r>
            <w:r w:rsidRPr="00CD22CB">
              <w:t xml:space="preserve"> тыс. рублей;</w:t>
            </w:r>
          </w:p>
          <w:p w:rsidR="00561CF9" w:rsidRPr="00CD22CB" w:rsidRDefault="00561CF9" w:rsidP="00561CF9">
            <w:pPr>
              <w:jc w:val="both"/>
            </w:pPr>
            <w:r w:rsidRPr="00CD22CB">
              <w:t>в 2026 - 2030 годах – 1</w:t>
            </w:r>
            <w:r w:rsidR="00DE56C5">
              <w:t> 011,0</w:t>
            </w:r>
            <w:r w:rsidRPr="00CD22CB">
              <w:t xml:space="preserve"> тыс. рублей;</w:t>
            </w:r>
          </w:p>
          <w:p w:rsidR="00561CF9" w:rsidRPr="00CD22CB" w:rsidRDefault="00561CF9" w:rsidP="00561CF9">
            <w:pPr>
              <w:jc w:val="both"/>
            </w:pPr>
            <w:r w:rsidRPr="00CD22CB">
              <w:t>в 2031 - 2035 годах – 1 029,0 тыс. рублей;</w:t>
            </w:r>
          </w:p>
          <w:p w:rsidR="00561CF9" w:rsidRPr="00CD22CB" w:rsidRDefault="00C202E0" w:rsidP="00561CF9">
            <w:pPr>
              <w:jc w:val="both"/>
            </w:pPr>
            <w:r w:rsidRPr="00CD22CB">
              <w:t xml:space="preserve">бюджета </w:t>
            </w:r>
            <w:proofErr w:type="spellStart"/>
            <w:r w:rsidRPr="00CD22CB">
              <w:t>Шумерлинского</w:t>
            </w:r>
            <w:proofErr w:type="spellEnd"/>
            <w:r w:rsidRPr="00CD22CB">
              <w:t xml:space="preserve"> муниципального округа</w:t>
            </w:r>
            <w:r w:rsidR="00561CF9" w:rsidRPr="00CD22CB">
              <w:t xml:space="preserve"> – </w:t>
            </w:r>
            <w:r w:rsidR="00F958F1">
              <w:t>605,</w:t>
            </w:r>
            <w:r w:rsidR="00C70943">
              <w:t>3</w:t>
            </w:r>
            <w:r w:rsidR="00F958F1">
              <w:t xml:space="preserve"> </w:t>
            </w:r>
            <w:r w:rsidR="00561CF9" w:rsidRPr="00CD22CB">
              <w:t>тыс. рублей (</w:t>
            </w:r>
            <w:r w:rsidR="00F958F1">
              <w:t>10</w:t>
            </w:r>
            <w:r w:rsidR="00561CF9" w:rsidRPr="00CD22CB">
              <w:t xml:space="preserve"> процент</w:t>
            </w:r>
            <w:r w:rsidR="00F958F1">
              <w:t>ов</w:t>
            </w:r>
            <w:r w:rsidR="00561CF9" w:rsidRPr="00CD22CB">
              <w:t>), в том числе:</w:t>
            </w:r>
          </w:p>
          <w:p w:rsidR="00561CF9" w:rsidRPr="00CD22CB" w:rsidRDefault="00561CF9" w:rsidP="00561CF9">
            <w:pPr>
              <w:jc w:val="both"/>
            </w:pPr>
            <w:r w:rsidRPr="00CD22CB">
              <w:t xml:space="preserve">в 2022 году – </w:t>
            </w:r>
            <w:r w:rsidR="002224E7">
              <w:t>177,</w:t>
            </w:r>
            <w:r w:rsidR="000668F6">
              <w:t>1</w:t>
            </w:r>
            <w:r w:rsidRPr="00CD22CB">
              <w:t xml:space="preserve"> тыс. рублей;</w:t>
            </w:r>
          </w:p>
          <w:p w:rsidR="00561CF9" w:rsidRPr="00CD22CB" w:rsidRDefault="00561CF9" w:rsidP="00561CF9">
            <w:pPr>
              <w:jc w:val="both"/>
            </w:pPr>
            <w:r w:rsidRPr="00CD22CB">
              <w:t xml:space="preserve">в 2023 году – </w:t>
            </w:r>
            <w:r w:rsidR="00DE56C5">
              <w:t>41,8</w:t>
            </w:r>
            <w:r w:rsidRPr="00CD22CB">
              <w:t xml:space="preserve"> тыс. рублей;</w:t>
            </w:r>
          </w:p>
          <w:p w:rsidR="00561CF9" w:rsidRPr="00CD22CB" w:rsidRDefault="00561CF9" w:rsidP="00561CF9">
            <w:pPr>
              <w:jc w:val="both"/>
            </w:pPr>
            <w:r w:rsidRPr="00CD22CB">
              <w:t xml:space="preserve">в 2024 году – </w:t>
            </w:r>
            <w:r w:rsidR="00F958F1">
              <w:t>359,7</w:t>
            </w:r>
            <w:r w:rsidRPr="00CD22CB">
              <w:t xml:space="preserve"> тыс. рублей;</w:t>
            </w:r>
          </w:p>
          <w:p w:rsidR="00561CF9" w:rsidRPr="00CD22CB" w:rsidRDefault="00561CF9" w:rsidP="00561CF9">
            <w:pPr>
              <w:jc w:val="both"/>
            </w:pPr>
            <w:r w:rsidRPr="00CD22CB">
              <w:t xml:space="preserve">в 2025 году – </w:t>
            </w:r>
            <w:r w:rsidR="00DE56C5">
              <w:t>0,5</w:t>
            </w:r>
            <w:r w:rsidRPr="00CD22CB">
              <w:t xml:space="preserve"> тыс. рублей;</w:t>
            </w:r>
          </w:p>
          <w:p w:rsidR="00561CF9" w:rsidRPr="00CD22CB" w:rsidRDefault="00561CF9" w:rsidP="00561CF9">
            <w:pPr>
              <w:jc w:val="both"/>
            </w:pPr>
            <w:r w:rsidRPr="00CD22CB">
              <w:t xml:space="preserve">в 2026 - 2030 годах – </w:t>
            </w:r>
            <w:r w:rsidR="00DE56C5">
              <w:t>8,6</w:t>
            </w:r>
            <w:r w:rsidRPr="00CD22CB">
              <w:t xml:space="preserve"> тыс. рублей;</w:t>
            </w:r>
          </w:p>
          <w:p w:rsidR="00561CF9" w:rsidRPr="00CD22CB" w:rsidRDefault="00561CF9" w:rsidP="00561CF9">
            <w:pPr>
              <w:jc w:val="both"/>
            </w:pPr>
            <w:r w:rsidRPr="00CD22CB">
              <w:t>в 2031 - 2035 годах – 17,6 тыс. рублей.</w:t>
            </w:r>
          </w:p>
          <w:bookmarkEnd w:id="3"/>
          <w:p w:rsidR="00561CF9" w:rsidRPr="00561CF9" w:rsidRDefault="00561CF9" w:rsidP="00561CF9">
            <w:pPr>
              <w:jc w:val="both"/>
            </w:pPr>
            <w:r w:rsidRPr="00CD22CB"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</w:p>
        </w:tc>
      </w:tr>
      <w:bookmarkEnd w:id="2"/>
      <w:tr w:rsidR="00561CF9" w:rsidRPr="00561CF9" w:rsidTr="009C7321">
        <w:tc>
          <w:tcPr>
            <w:tcW w:w="2551" w:type="dxa"/>
          </w:tcPr>
          <w:p w:rsidR="00561CF9" w:rsidRPr="00561CF9" w:rsidRDefault="00561CF9" w:rsidP="00561CF9">
            <w:r w:rsidRPr="00561CF9">
              <w:lastRenderedPageBreak/>
              <w:t>Ожидаемые результаты реализации муниципальной</w:t>
            </w:r>
          </w:p>
          <w:p w:rsidR="00561CF9" w:rsidRPr="00561CF9" w:rsidRDefault="00561CF9" w:rsidP="00561CF9">
            <w:r w:rsidRPr="00561CF9">
              <w:t>программы</w:t>
            </w:r>
          </w:p>
        </w:tc>
        <w:tc>
          <w:tcPr>
            <w:tcW w:w="340" w:type="dxa"/>
          </w:tcPr>
          <w:p w:rsidR="00561CF9" w:rsidRPr="00561CF9" w:rsidRDefault="00561CF9" w:rsidP="00561CF9">
            <w:r w:rsidRPr="00561CF9">
              <w:t>-</w:t>
            </w:r>
          </w:p>
        </w:tc>
        <w:tc>
          <w:tcPr>
            <w:tcW w:w="6102" w:type="dxa"/>
          </w:tcPr>
          <w:p w:rsidR="00561CF9" w:rsidRPr="00561CF9" w:rsidRDefault="00561CF9" w:rsidP="00561CF9">
            <w:pPr>
              <w:jc w:val="both"/>
            </w:pPr>
            <w:r w:rsidRPr="00561CF9">
              <w:t>увеличение объема производства сельскохозяйственной продукции  на душу населения в 2,46 раза  по сравнению с 2020 годом;</w:t>
            </w:r>
          </w:p>
          <w:p w:rsidR="00561CF9" w:rsidRPr="00561CF9" w:rsidRDefault="00561CF9" w:rsidP="00561CF9">
            <w:pPr>
              <w:jc w:val="both"/>
            </w:pPr>
            <w:r w:rsidRPr="00561CF9">
              <w:t xml:space="preserve">увеличение индекса производства </w:t>
            </w:r>
            <w:proofErr w:type="spellStart"/>
            <w:r w:rsidRPr="00561CF9">
              <w:t>агропищевого</w:t>
            </w:r>
            <w:proofErr w:type="spellEnd"/>
            <w:r w:rsidRPr="00561CF9">
              <w:t xml:space="preserve"> кластера в 1,25 раза по сравнению с 2020 годом;</w:t>
            </w:r>
          </w:p>
          <w:p w:rsidR="00561CF9" w:rsidRPr="00561CF9" w:rsidRDefault="00561CF9" w:rsidP="00561CF9">
            <w:pPr>
              <w:jc w:val="both"/>
            </w:pPr>
            <w:r w:rsidRPr="00561CF9">
              <w:t>рост среднемесячной номинальной заработной платы в сельском хозяйстве (по сельскохозяйственным организациям, не относящимся к субъектам малого предпринимательства) по отношению к 2020 году на 38,0 процента.</w:t>
            </w:r>
          </w:p>
          <w:p w:rsidR="00561CF9" w:rsidRPr="00561CF9" w:rsidRDefault="00561CF9" w:rsidP="00561CF9">
            <w:pPr>
              <w:jc w:val="both"/>
            </w:pPr>
          </w:p>
        </w:tc>
      </w:tr>
    </w:tbl>
    <w:p w:rsidR="00561CF9" w:rsidRPr="00561CF9" w:rsidRDefault="00561CF9" w:rsidP="00561CF9">
      <w:pPr>
        <w:jc w:val="center"/>
        <w:rPr>
          <w:b/>
        </w:rPr>
      </w:pPr>
      <w:r w:rsidRPr="00561CF9">
        <w:rPr>
          <w:b/>
        </w:rPr>
        <w:t>Раздел I. Приоритеты Муниципальной политики в сфере реализации</w:t>
      </w:r>
    </w:p>
    <w:p w:rsidR="00411F4E" w:rsidRDefault="00561CF9" w:rsidP="00561CF9">
      <w:pPr>
        <w:jc w:val="center"/>
        <w:rPr>
          <w:b/>
        </w:rPr>
      </w:pPr>
      <w:r w:rsidRPr="00561CF9">
        <w:rPr>
          <w:b/>
        </w:rPr>
        <w:t xml:space="preserve">Муниципальной программы </w:t>
      </w:r>
      <w:proofErr w:type="spellStart"/>
      <w:r w:rsidR="00411F4E" w:rsidRPr="00561CF9">
        <w:rPr>
          <w:b/>
          <w:bCs/>
        </w:rPr>
        <w:t>Шумерлинского</w:t>
      </w:r>
      <w:proofErr w:type="spellEnd"/>
      <w:r w:rsidR="00411F4E" w:rsidRPr="00561CF9">
        <w:rPr>
          <w:b/>
          <w:bCs/>
        </w:rPr>
        <w:t xml:space="preserve"> муниципального округа</w:t>
      </w:r>
      <w:r w:rsidR="00411F4E" w:rsidRPr="00561CF9">
        <w:rPr>
          <w:b/>
        </w:rPr>
        <w:t xml:space="preserve"> </w:t>
      </w:r>
    </w:p>
    <w:p w:rsidR="00561CF9" w:rsidRPr="00561CF9" w:rsidRDefault="00561CF9" w:rsidP="00561CF9">
      <w:pPr>
        <w:jc w:val="center"/>
        <w:rPr>
          <w:b/>
        </w:rPr>
      </w:pPr>
      <w:r w:rsidRPr="00561CF9">
        <w:rPr>
          <w:b/>
        </w:rPr>
        <w:t>«Развитие сельского</w:t>
      </w:r>
      <w:r w:rsidR="00D36607">
        <w:rPr>
          <w:b/>
        </w:rPr>
        <w:t xml:space="preserve"> </w:t>
      </w:r>
      <w:r w:rsidRPr="00561CF9">
        <w:rPr>
          <w:b/>
        </w:rPr>
        <w:t>хозяйства и регулирование рынка сельскохозяйственной продукции,</w:t>
      </w:r>
      <w:r w:rsidR="00D36607">
        <w:rPr>
          <w:b/>
        </w:rPr>
        <w:t xml:space="preserve"> </w:t>
      </w:r>
      <w:r w:rsidRPr="00561CF9">
        <w:rPr>
          <w:b/>
        </w:rPr>
        <w:t>сырья и продовольствия», цели, задачи,</w:t>
      </w:r>
    </w:p>
    <w:p w:rsidR="00561CF9" w:rsidRPr="00561CF9" w:rsidRDefault="00561CF9" w:rsidP="00561CF9">
      <w:pPr>
        <w:jc w:val="center"/>
        <w:rPr>
          <w:b/>
        </w:rPr>
      </w:pPr>
      <w:r w:rsidRPr="00561CF9">
        <w:rPr>
          <w:b/>
        </w:rPr>
        <w:t>описание сроков и этапов реализации</w:t>
      </w:r>
    </w:p>
    <w:p w:rsidR="00561CF9" w:rsidRPr="00561CF9" w:rsidRDefault="00561CF9" w:rsidP="00561CF9"/>
    <w:p w:rsidR="009E78B5" w:rsidRPr="00C202E0" w:rsidRDefault="009E78B5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 xml:space="preserve">Приоритеты государственной политики в сфере агропромышленного комплекса определены в Федеральном законе </w:t>
      </w:r>
      <w:r w:rsidR="00C202E0" w:rsidRPr="00C202E0">
        <w:rPr>
          <w:color w:val="000000" w:themeColor="text1"/>
        </w:rPr>
        <w:t>от 29</w:t>
      </w:r>
      <w:r w:rsidR="00C202E0">
        <w:rPr>
          <w:color w:val="000000" w:themeColor="text1"/>
        </w:rPr>
        <w:t xml:space="preserve"> декабря </w:t>
      </w:r>
      <w:r w:rsidR="00C202E0" w:rsidRPr="00C202E0">
        <w:rPr>
          <w:color w:val="000000" w:themeColor="text1"/>
        </w:rPr>
        <w:t>2006</w:t>
      </w:r>
      <w:r w:rsidR="00C202E0">
        <w:rPr>
          <w:color w:val="000000" w:themeColor="text1"/>
        </w:rPr>
        <w:t xml:space="preserve"> г.</w:t>
      </w:r>
      <w:r w:rsidR="00C202E0" w:rsidRPr="00C202E0">
        <w:rPr>
          <w:color w:val="000000" w:themeColor="text1"/>
        </w:rPr>
        <w:t xml:space="preserve"> № 264-ФЗ </w:t>
      </w:r>
      <w:r w:rsidR="006B2F80">
        <w:rPr>
          <w:color w:val="000000" w:themeColor="text1"/>
        </w:rPr>
        <w:t>«О развитии сельского хозяйства»</w:t>
      </w:r>
      <w:r w:rsidRPr="00C202E0">
        <w:rPr>
          <w:color w:val="000000" w:themeColor="text1"/>
        </w:rPr>
        <w:t xml:space="preserve">, указах Президента Российской Федерации от 21 января 2020 г. </w:t>
      </w:r>
      <w:r w:rsidR="00C202E0">
        <w:rPr>
          <w:color w:val="000000" w:themeColor="text1"/>
        </w:rPr>
        <w:t>№</w:t>
      </w:r>
      <w:r w:rsidRPr="00C202E0">
        <w:rPr>
          <w:color w:val="000000" w:themeColor="text1"/>
        </w:rPr>
        <w:t xml:space="preserve"> 20 </w:t>
      </w:r>
      <w:r w:rsidR="00CF1E9E">
        <w:rPr>
          <w:color w:val="000000" w:themeColor="text1"/>
        </w:rPr>
        <w:t>«</w:t>
      </w:r>
      <w:r w:rsidRPr="00C202E0">
        <w:rPr>
          <w:color w:val="000000" w:themeColor="text1"/>
        </w:rPr>
        <w:t>Об утверждении Доктрины продовольственной безопасности Российской Федерации</w:t>
      </w:r>
      <w:r w:rsidR="00CF1E9E">
        <w:rPr>
          <w:color w:val="000000" w:themeColor="text1"/>
        </w:rPr>
        <w:t>»</w:t>
      </w:r>
      <w:r w:rsidRPr="00C202E0">
        <w:rPr>
          <w:color w:val="000000" w:themeColor="text1"/>
        </w:rPr>
        <w:t xml:space="preserve">, от 7 мая 2018 г. </w:t>
      </w:r>
      <w:r w:rsidR="00C202E0">
        <w:rPr>
          <w:color w:val="000000" w:themeColor="text1"/>
        </w:rPr>
        <w:t>№</w:t>
      </w:r>
      <w:r w:rsidRPr="00C202E0">
        <w:rPr>
          <w:color w:val="000000" w:themeColor="text1"/>
        </w:rPr>
        <w:t xml:space="preserve"> 204 </w:t>
      </w:r>
      <w:r w:rsidR="00CF1E9E">
        <w:rPr>
          <w:color w:val="000000" w:themeColor="text1"/>
        </w:rPr>
        <w:t>«</w:t>
      </w:r>
      <w:r w:rsidRPr="00C202E0">
        <w:rPr>
          <w:color w:val="000000" w:themeColor="text1"/>
        </w:rPr>
        <w:t>О национальных целях и стратегических задачах развития Российской Федерации на период до 2024 года</w:t>
      </w:r>
      <w:r w:rsidR="00CF1E9E">
        <w:rPr>
          <w:color w:val="000000" w:themeColor="text1"/>
        </w:rPr>
        <w:t>»</w:t>
      </w:r>
      <w:r w:rsidRPr="00C202E0">
        <w:rPr>
          <w:color w:val="000000" w:themeColor="text1"/>
        </w:rPr>
        <w:t xml:space="preserve">, постановлении Правительства Российской Федерации от 14 июля 2012 г. </w:t>
      </w:r>
      <w:r w:rsidR="00C202E0">
        <w:rPr>
          <w:color w:val="000000" w:themeColor="text1"/>
        </w:rPr>
        <w:t>№</w:t>
      </w:r>
      <w:r w:rsidRPr="00C202E0">
        <w:rPr>
          <w:color w:val="000000" w:themeColor="text1"/>
        </w:rPr>
        <w:t xml:space="preserve"> 717 </w:t>
      </w:r>
      <w:r w:rsidR="00CF1E9E">
        <w:rPr>
          <w:color w:val="000000" w:themeColor="text1"/>
        </w:rPr>
        <w:t>«</w:t>
      </w:r>
      <w:r w:rsidRPr="00C202E0">
        <w:rPr>
          <w:color w:val="000000" w:themeColor="text1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CF1E9E">
        <w:rPr>
          <w:color w:val="000000" w:themeColor="text1"/>
        </w:rPr>
        <w:t>»</w:t>
      </w:r>
      <w:r w:rsidRPr="00C202E0">
        <w:rPr>
          <w:color w:val="000000" w:themeColor="text1"/>
        </w:rPr>
        <w:t xml:space="preserve">, Законе </w:t>
      </w:r>
      <w:r w:rsidRPr="00C202E0">
        <w:rPr>
          <w:color w:val="000000" w:themeColor="text1"/>
        </w:rPr>
        <w:lastRenderedPageBreak/>
        <w:t xml:space="preserve">Чувашской Республики </w:t>
      </w:r>
      <w:r w:rsidR="00CF1E9E">
        <w:rPr>
          <w:color w:val="000000" w:themeColor="text1"/>
        </w:rPr>
        <w:t>«</w:t>
      </w:r>
      <w:r w:rsidRPr="00C202E0">
        <w:rPr>
          <w:color w:val="000000" w:themeColor="text1"/>
        </w:rPr>
        <w:t>О Стратегии социально-экономического развития Чувашской Республики до 2035 года</w:t>
      </w:r>
      <w:r w:rsidR="00CF1E9E">
        <w:rPr>
          <w:color w:val="000000" w:themeColor="text1"/>
        </w:rPr>
        <w:t>»</w:t>
      </w:r>
      <w:r w:rsidR="00C202E0">
        <w:rPr>
          <w:color w:val="000000" w:themeColor="text1"/>
        </w:rPr>
        <w:t>.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 xml:space="preserve">Агропромышленный комплекс и его базовая отрасль - сельское хозяйство являются ведущими системообразующими сферами экономики </w:t>
      </w:r>
      <w:proofErr w:type="spellStart"/>
      <w:r w:rsidRPr="00C202E0">
        <w:rPr>
          <w:color w:val="000000" w:themeColor="text1"/>
        </w:rPr>
        <w:t>Шумерлинского</w:t>
      </w:r>
      <w:proofErr w:type="spellEnd"/>
      <w:r w:rsidRPr="00C202E0">
        <w:rPr>
          <w:color w:val="000000" w:themeColor="text1"/>
        </w:rPr>
        <w:t xml:space="preserve"> муниципального округа, формирующими агропродовольственный рынок, продовольственную и экономическую безопасность, трудовой и поселенческий потенциал сельских территорий.</w:t>
      </w:r>
    </w:p>
    <w:p w:rsidR="00561CF9" w:rsidRPr="00C202E0" w:rsidRDefault="00561CF9" w:rsidP="00411F4E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Муниципальная программа</w:t>
      </w:r>
      <w:r w:rsidR="00411F4E" w:rsidRPr="00411F4E">
        <w:t xml:space="preserve"> </w:t>
      </w:r>
      <w:proofErr w:type="spellStart"/>
      <w:r w:rsidR="00411F4E" w:rsidRPr="00411F4E">
        <w:rPr>
          <w:color w:val="000000" w:themeColor="text1"/>
        </w:rPr>
        <w:t>Шумерлинского</w:t>
      </w:r>
      <w:proofErr w:type="spellEnd"/>
      <w:r w:rsidR="00411F4E" w:rsidRPr="00411F4E">
        <w:rPr>
          <w:color w:val="000000" w:themeColor="text1"/>
        </w:rPr>
        <w:t xml:space="preserve"> муниципального округа «Развитие сельского хозяйства и регулирование рынка сельскохозяйственной продукции, сырья и продовольствия»</w:t>
      </w:r>
      <w:r w:rsidRPr="00C202E0">
        <w:rPr>
          <w:color w:val="000000" w:themeColor="text1"/>
        </w:rPr>
        <w:t xml:space="preserve"> </w:t>
      </w:r>
      <w:r w:rsidR="00411F4E">
        <w:rPr>
          <w:color w:val="000000" w:themeColor="text1"/>
        </w:rPr>
        <w:t xml:space="preserve">(далее - </w:t>
      </w:r>
      <w:r w:rsidR="00411F4E" w:rsidRPr="00C202E0">
        <w:rPr>
          <w:color w:val="000000" w:themeColor="text1"/>
        </w:rPr>
        <w:t>Муниципальная программа</w:t>
      </w:r>
      <w:r w:rsidR="00411F4E">
        <w:rPr>
          <w:color w:val="000000" w:themeColor="text1"/>
        </w:rPr>
        <w:t xml:space="preserve">) </w:t>
      </w:r>
      <w:r w:rsidRPr="00C202E0">
        <w:rPr>
          <w:color w:val="000000" w:themeColor="text1"/>
        </w:rPr>
        <w:t xml:space="preserve">определяет цели, задачи и направления развития сельского хозяйства в </w:t>
      </w:r>
      <w:proofErr w:type="spellStart"/>
      <w:r w:rsidRPr="00C202E0">
        <w:rPr>
          <w:color w:val="000000" w:themeColor="text1"/>
        </w:rPr>
        <w:t>Шумерлинском</w:t>
      </w:r>
      <w:proofErr w:type="spellEnd"/>
      <w:r w:rsidRPr="00C202E0">
        <w:rPr>
          <w:color w:val="000000" w:themeColor="text1"/>
        </w:rPr>
        <w:t xml:space="preserve">  муниципальном округе,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В растениеводстве наблюдается увеличение посевных площадей, рост производства продукции. В животноводстве наметился перелом в сторону стабилизации и роста поголовья животных, увеличения производства животноводческой продукции.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Но это коренным образом не меняет ситуацию, сложившуюся в сельском хозяйстве округа. В земледелии площадь пашни используется недостаточно, наибольший удельный вес производства продукции животноводства сохраняется в личных подсобных хозяйствах населения.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В настоящее время необходимо поддерживать активность сельского населения и стимулировать развитие крестьянских (фермерских) хозяйств и личных подсобных хозяйств. Для сельского населения одним из важнейших источников жизнедеятельности является ведение личного подсобного хозяйства.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В целях создания необходимых условий для устойчивого и эффективного функционирования сельского хозяйства, разработана настоящая программа, которая определяет приоритетные направления развития сельского хозяйства округа до 2035 года.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Муниципальная программа будет реализовываться в 2022–2035 годах в три этапа.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1 этап – 2022–2025 годы.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 xml:space="preserve">Реализация мероприятий Муниципальной программы на 1 этапе должна обеспечить достижение в 2025 году следующих целевых индикаторов и показателей: 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 xml:space="preserve">индекс производства продукции сельского хозяйства в хозяйствах всех категорий (в сопоставимых ценах) – рост на 0,9 раза по отношению к </w:t>
      </w:r>
      <w:r w:rsidRPr="00C202E0">
        <w:rPr>
          <w:color w:val="000000" w:themeColor="text1"/>
        </w:rPr>
        <w:br/>
        <w:t>2020 году;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рентабельность сельскохозяйственных организаций (с учетом субсидий) – 18,</w:t>
      </w:r>
      <w:r w:rsidR="00A90861" w:rsidRPr="00C202E0">
        <w:rPr>
          <w:color w:val="000000" w:themeColor="text1"/>
        </w:rPr>
        <w:t>0</w:t>
      </w:r>
      <w:r w:rsidRPr="00C202E0">
        <w:rPr>
          <w:color w:val="000000" w:themeColor="text1"/>
        </w:rPr>
        <w:t xml:space="preserve"> процента;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2 этап – 2026–2030 годы.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Реализация мероприятий Муниципальной программы на 2 этапе должна обеспечить достижение в 2030 году следующих целевых индикаторов и показателей: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 xml:space="preserve">индекс производства продукции сельского хозяйства в хозяйствах всех категорий (в сопоставимых ценах) – рост в 1,1 раза по отношению к </w:t>
      </w:r>
      <w:r w:rsidRPr="00C202E0">
        <w:rPr>
          <w:color w:val="000000" w:themeColor="text1"/>
        </w:rPr>
        <w:br/>
        <w:t>2020 году;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рентабельность сельскохозяйственных организаций (с учетом субсидий) – 18,0 процента;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3 этап – 2031–2035 годы.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Реализация мероприятий Муниципальной программы на 3 этапе должна обеспечить достижение в 2035 году следующих целевых индикаторов и показателей: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индекс производства продукции сельского хозяйства в хозяйствах всех категорий (в сопоставимых ценах) – рост в 1,25 раза по отношению к 2020 году;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рентабельность сельскохозяйственных организаций (с учетом субсидий) – 18,1 процента;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lastRenderedPageBreak/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программе.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Муниципальной политики в рассматриваемой сфере. 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 xml:space="preserve"> </w:t>
      </w:r>
    </w:p>
    <w:p w:rsidR="00561CF9" w:rsidRPr="00C202E0" w:rsidRDefault="00561CF9" w:rsidP="00C202E0">
      <w:pPr>
        <w:ind w:firstLine="567"/>
        <w:jc w:val="center"/>
        <w:rPr>
          <w:b/>
          <w:color w:val="000000" w:themeColor="text1"/>
        </w:rPr>
      </w:pPr>
      <w:r w:rsidRPr="00C202E0">
        <w:rPr>
          <w:b/>
          <w:color w:val="000000" w:themeColor="text1"/>
        </w:rPr>
        <w:t>Раздел II. Обобщенная характеристика</w:t>
      </w:r>
    </w:p>
    <w:p w:rsidR="00561CF9" w:rsidRPr="00C202E0" w:rsidRDefault="00411F4E" w:rsidP="00C202E0">
      <w:pPr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Муниципальной программы</w:t>
      </w:r>
      <w:r w:rsidR="00561CF9" w:rsidRPr="00C202E0">
        <w:rPr>
          <w:b/>
          <w:color w:val="000000" w:themeColor="text1"/>
        </w:rPr>
        <w:t xml:space="preserve"> и основных мероприятий</w:t>
      </w:r>
    </w:p>
    <w:p w:rsidR="00561CF9" w:rsidRPr="00C202E0" w:rsidRDefault="00561CF9" w:rsidP="00C202E0">
      <w:pPr>
        <w:ind w:firstLine="567"/>
        <w:jc w:val="center"/>
        <w:rPr>
          <w:color w:val="000000" w:themeColor="text1"/>
        </w:rPr>
      </w:pPr>
      <w:r w:rsidRPr="00C202E0">
        <w:rPr>
          <w:b/>
          <w:color w:val="000000" w:themeColor="text1"/>
        </w:rPr>
        <w:t>подпрограмм Муниципальной программы</w:t>
      </w:r>
    </w:p>
    <w:p w:rsidR="00561CF9" w:rsidRPr="00C202E0" w:rsidRDefault="00561CF9" w:rsidP="00C202E0">
      <w:pPr>
        <w:ind w:firstLine="567"/>
        <w:rPr>
          <w:color w:val="000000" w:themeColor="text1"/>
        </w:rPr>
      </w:pP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Муниципальная программа предусматривает комплексное развитие всех отраслей и подотраслей, а также сфер деятельности агропромышленного комплекса.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Выделяются следующие приоритеты: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в сфере производства - растениеводство (производство зерна и рапса) как системообразующая подотрасль;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в сфере производства - скотоводство (производство молока и мяса) как системообразующая подотрасль;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в экономической сфере - повышение доходов сельскохозяйственных товаропроизводителей;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в сфере развития производственного потенциала - введение в оборот неиспользуемой пашни и других категорий сельскохозяйственных угодий;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Целями программы на 2022-2025 годы являются: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повышение конкурентоспособности сельскохозяйственной продукции на основе финансовой устойчивости и модернизации сельского хозяйства округа;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сохранение и воспроизводство используемых в сельскохозяйственном производстве земельных ресурсов;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обеспечение устойчивого роста производства сельскохозяйственной продукции и улучшение качества жизни населения;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Для достижения поставленных целей необходимо решение ряда задач: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 xml:space="preserve">- обеспечение продовольственной безопасности </w:t>
      </w:r>
      <w:proofErr w:type="spellStart"/>
      <w:r w:rsidRPr="00C202E0">
        <w:rPr>
          <w:color w:val="000000" w:themeColor="text1"/>
        </w:rPr>
        <w:t>Шумерлинского</w:t>
      </w:r>
      <w:proofErr w:type="spellEnd"/>
      <w:r w:rsidRPr="00C202E0">
        <w:rPr>
          <w:color w:val="000000" w:themeColor="text1"/>
        </w:rPr>
        <w:t xml:space="preserve"> муниципального округа по основным видам продукции растениеводства и повышение конкурентоспособности растениеводческой продукции, производимой сельскохозяйственными товаропроизводителями округа;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 xml:space="preserve">В результате реализации программы показатели социально-экономического развития сельскохозяйственной области значительно улучшатся. Увеличится площадь пашни в обработке, возрастет объем производства зерновых культур. 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Увеличение производства продукции растениеводства напрямую зависит от технологического обновления парка сельскохозяйственных машин. За период реализации подпрограммы будут приобретаться трактора, зерноуборочные и  кормоуборочные комбайны, другая сельскохозяйственная техника и оборудование.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 xml:space="preserve">Рост объема производства продукции сельского хозяйства будет обеспечен за счет роста объемов производства в животноводстве на основе использования современного технологического оборудования при модернизации и строительстве животноводческих комплексов и ферм, а так же за счет наращивания поголовья животных и создания соответствующей кормовой базы. 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Подготовка кадров для агропромышленного комплекса позволит обеспечить профессионализм и грамотность работников массовых профессий, специалистов и руководителей, работающих на селе.</w:t>
      </w:r>
    </w:p>
    <w:p w:rsidR="00561CF9" w:rsidRPr="00C202E0" w:rsidRDefault="00561CF9" w:rsidP="00C202E0">
      <w:pPr>
        <w:ind w:firstLine="567"/>
        <w:jc w:val="both"/>
        <w:rPr>
          <w:color w:val="000000" w:themeColor="text1"/>
        </w:rPr>
      </w:pPr>
      <w:r w:rsidRPr="00C202E0">
        <w:rPr>
          <w:color w:val="000000" w:themeColor="text1"/>
        </w:rPr>
        <w:t>Задачи Муниципальной программы будут решаться в рамках подпрограмм.</w:t>
      </w:r>
    </w:p>
    <w:p w:rsidR="007F733C" w:rsidRPr="00561CF9" w:rsidRDefault="00561CF9" w:rsidP="007F733C">
      <w:pPr>
        <w:ind w:firstLine="567"/>
        <w:jc w:val="both"/>
      </w:pPr>
      <w:r w:rsidRPr="00C202E0">
        <w:rPr>
          <w:color w:val="000000" w:themeColor="text1"/>
        </w:rPr>
        <w:lastRenderedPageBreak/>
        <w:t xml:space="preserve">Подпрограмма </w:t>
      </w:r>
      <w:r w:rsidR="007F733C" w:rsidRPr="00561CF9">
        <w:t>«Развитие отраслей агропромышленного комплекса» вклю</w:t>
      </w:r>
      <w:r w:rsidR="007F733C" w:rsidRPr="00561CF9">
        <w:softHyphen/>
        <w:t xml:space="preserve">чает </w:t>
      </w:r>
      <w:r w:rsidR="006141BC">
        <w:t>пять</w:t>
      </w:r>
      <w:r w:rsidR="007F733C" w:rsidRPr="00561CF9">
        <w:t xml:space="preserve"> основных мероприятий.</w:t>
      </w:r>
    </w:p>
    <w:p w:rsidR="007F733C" w:rsidRPr="00561CF9" w:rsidRDefault="007F733C" w:rsidP="007F733C">
      <w:pPr>
        <w:ind w:firstLine="567"/>
        <w:jc w:val="both"/>
      </w:pPr>
      <w:r w:rsidRPr="00561CF9">
        <w:t>Основное мероприятие 1. Поддержка подотраслей растениеводства.</w:t>
      </w:r>
    </w:p>
    <w:p w:rsidR="007F733C" w:rsidRPr="00561CF9" w:rsidRDefault="007F733C" w:rsidP="007F733C">
      <w:pPr>
        <w:ind w:firstLine="567"/>
        <w:jc w:val="both"/>
      </w:pPr>
      <w:r w:rsidRPr="00561CF9">
        <w:t>Основное мероприятие 2.</w:t>
      </w:r>
      <w:r w:rsidR="00CF1E9E">
        <w:t xml:space="preserve"> </w:t>
      </w:r>
      <w:r w:rsidRPr="00561CF9">
        <w:t>Борьба с распространением борщевика Сосновского.</w:t>
      </w:r>
    </w:p>
    <w:p w:rsidR="007F733C" w:rsidRDefault="007F733C" w:rsidP="007F733C">
      <w:pPr>
        <w:ind w:firstLine="567"/>
        <w:jc w:val="both"/>
      </w:pPr>
      <w:r w:rsidRPr="00561CF9">
        <w:t>Основное мероприятие 3. Поддержка подотраслей животноводства.</w:t>
      </w:r>
    </w:p>
    <w:p w:rsidR="006141BC" w:rsidRDefault="006141BC" w:rsidP="006141BC">
      <w:pPr>
        <w:ind w:firstLine="567"/>
        <w:jc w:val="both"/>
      </w:pPr>
      <w:r>
        <w:t xml:space="preserve">Основное мероприятие </w:t>
      </w:r>
      <w:r w:rsidR="00CF1E9E">
        <w:t xml:space="preserve"> </w:t>
      </w:r>
      <w:r>
        <w:t>4. Поддержка граждан, ведущих личное подсобное хозяйство и применяющих специальный налоговый режим «Налог на профессиональный доход».</w:t>
      </w:r>
    </w:p>
    <w:p w:rsidR="006141BC" w:rsidRDefault="00CF1E9E" w:rsidP="006141BC">
      <w:pPr>
        <w:ind w:firstLine="567"/>
        <w:jc w:val="both"/>
      </w:pPr>
      <w:r>
        <w:t>Основное мероприятие </w:t>
      </w:r>
      <w:r w:rsidR="006141BC" w:rsidRPr="006141BC">
        <w:t>5</w:t>
      </w:r>
      <w:r w:rsidR="006141BC">
        <w:t>.</w:t>
      </w:r>
      <w:r>
        <w:t> </w:t>
      </w:r>
      <w:r w:rsidR="006141BC" w:rsidRPr="006141BC">
        <w:t>Субсидии на стимулирование развития приоритетных подотраслей агропромышленного комплекса и развитие малых форм хозяйствования</w:t>
      </w:r>
      <w:r w:rsidR="006141BC">
        <w:t>.</w:t>
      </w:r>
    </w:p>
    <w:p w:rsidR="00CF1E9E" w:rsidRDefault="00CF1E9E" w:rsidP="006141BC">
      <w:pPr>
        <w:jc w:val="both"/>
        <w:rPr>
          <w:color w:val="000000" w:themeColor="text1"/>
        </w:rPr>
      </w:pPr>
    </w:p>
    <w:p w:rsidR="00561CF9" w:rsidRPr="000A6933" w:rsidRDefault="00561CF9" w:rsidP="006141BC">
      <w:pPr>
        <w:jc w:val="both"/>
        <w:rPr>
          <w:color w:val="000000" w:themeColor="text1"/>
        </w:rPr>
      </w:pPr>
      <w:r w:rsidRPr="000A6933">
        <w:rPr>
          <w:color w:val="000000" w:themeColor="text1"/>
        </w:rPr>
        <w:t>Подпрограмма  «Развитие ветеринарии» включает два основных мероприятия.</w:t>
      </w:r>
    </w:p>
    <w:p w:rsidR="00D32768" w:rsidRPr="00D32768" w:rsidRDefault="00D32768" w:rsidP="00D32768">
      <w:pPr>
        <w:ind w:firstLine="567"/>
        <w:jc w:val="both"/>
        <w:rPr>
          <w:color w:val="000000" w:themeColor="text1"/>
        </w:rPr>
      </w:pPr>
      <w:r w:rsidRPr="00D32768">
        <w:rPr>
          <w:color w:val="000000" w:themeColor="text1"/>
        </w:rPr>
        <w:t>Основное мероприятие 1. Предупреждение и ликвидация болезней животных.</w:t>
      </w:r>
    </w:p>
    <w:p w:rsidR="00D32768" w:rsidRPr="00D32768" w:rsidRDefault="00D32768" w:rsidP="00D32768">
      <w:pPr>
        <w:ind w:firstLine="567"/>
        <w:jc w:val="both"/>
        <w:rPr>
          <w:color w:val="000000" w:themeColor="text1"/>
        </w:rPr>
      </w:pPr>
      <w:r w:rsidRPr="00D32768">
        <w:rPr>
          <w:color w:val="000000" w:themeColor="text1"/>
        </w:rPr>
        <w:t>Мероприятие 1.1. Проведение противоэпизоотических мероприятий.</w:t>
      </w:r>
    </w:p>
    <w:p w:rsidR="00D32768" w:rsidRDefault="00D32768" w:rsidP="00D32768">
      <w:pPr>
        <w:ind w:firstLine="567"/>
        <w:jc w:val="both"/>
        <w:rPr>
          <w:color w:val="000000" w:themeColor="text1"/>
        </w:rPr>
      </w:pPr>
      <w:r w:rsidRPr="00D32768">
        <w:rPr>
          <w:color w:val="000000" w:themeColor="text1"/>
        </w:rPr>
        <w:t>Мероприятие 1.2. Финансовое обеспечение передаваемых государственных полномочий Чувашской Республики по организации проведения на территории поселений, муниципальных и городских округов мероприятий по отлову и содержанию безнадзорных животных, а также по расчету и предоставлению субвенций местным бюджетам на осуществление указанных полномочий.</w:t>
      </w:r>
    </w:p>
    <w:p w:rsidR="000A6933" w:rsidRPr="001E5B16" w:rsidRDefault="000A6933" w:rsidP="00D32768">
      <w:pPr>
        <w:ind w:firstLine="567"/>
        <w:jc w:val="both"/>
        <w:rPr>
          <w:color w:val="000000" w:themeColor="text1"/>
          <w:highlight w:val="yellow"/>
        </w:rPr>
      </w:pPr>
    </w:p>
    <w:p w:rsidR="00561CF9" w:rsidRDefault="00561CF9" w:rsidP="00C202E0">
      <w:pPr>
        <w:ind w:firstLine="567"/>
        <w:jc w:val="both"/>
        <w:rPr>
          <w:color w:val="000000" w:themeColor="text1"/>
        </w:rPr>
      </w:pPr>
      <w:r w:rsidRPr="000A6933">
        <w:rPr>
          <w:color w:val="000000" w:themeColor="text1"/>
        </w:rPr>
        <w:t>Подпрограмма «Развитие мелиорации земель сельскохозяйственного назначения»</w:t>
      </w:r>
      <w:r w:rsidR="00CF1E9E">
        <w:rPr>
          <w:color w:val="000000" w:themeColor="text1"/>
        </w:rPr>
        <w:t>.</w:t>
      </w:r>
    </w:p>
    <w:p w:rsidR="000A6933" w:rsidRPr="000A6933" w:rsidRDefault="00D00394" w:rsidP="000A693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Основное мероприятие 1. </w:t>
      </w:r>
      <w:r w:rsidR="000A6933" w:rsidRPr="000A6933">
        <w:rPr>
          <w:color w:val="000000" w:themeColor="text1"/>
        </w:rPr>
        <w:t xml:space="preserve">Предотвращение выбытия из сельскохозяйственного оборота земель сельскохозяйственного назначения за счет проведения </w:t>
      </w:r>
      <w:proofErr w:type="spellStart"/>
      <w:r w:rsidR="000A6933" w:rsidRPr="000A6933">
        <w:rPr>
          <w:color w:val="000000" w:themeColor="text1"/>
        </w:rPr>
        <w:t>агролесомелиоративных</w:t>
      </w:r>
      <w:proofErr w:type="spellEnd"/>
      <w:r w:rsidR="000A6933" w:rsidRPr="000A6933">
        <w:rPr>
          <w:color w:val="000000" w:themeColor="text1"/>
        </w:rPr>
        <w:t xml:space="preserve">, фитомелиоративных и </w:t>
      </w:r>
      <w:proofErr w:type="spellStart"/>
      <w:r w:rsidR="000A6933" w:rsidRPr="000A6933">
        <w:rPr>
          <w:color w:val="000000" w:themeColor="text1"/>
        </w:rPr>
        <w:t>культуртехнических</w:t>
      </w:r>
      <w:proofErr w:type="spellEnd"/>
      <w:r w:rsidR="000A6933" w:rsidRPr="000A6933">
        <w:rPr>
          <w:color w:val="000000" w:themeColor="text1"/>
        </w:rPr>
        <w:t xml:space="preserve"> мероприятий.</w:t>
      </w:r>
    </w:p>
    <w:p w:rsidR="000A6933" w:rsidRPr="000A6933" w:rsidRDefault="000A6933" w:rsidP="000A6933">
      <w:pPr>
        <w:ind w:firstLine="567"/>
        <w:jc w:val="both"/>
        <w:rPr>
          <w:color w:val="000000" w:themeColor="text1"/>
        </w:rPr>
      </w:pPr>
      <w:r w:rsidRPr="000A6933">
        <w:rPr>
          <w:color w:val="000000" w:themeColor="text1"/>
        </w:rPr>
        <w:t>Основное мероприятие 2</w:t>
      </w:r>
      <w:r w:rsidR="00D00394">
        <w:rPr>
          <w:color w:val="000000" w:themeColor="text1"/>
        </w:rPr>
        <w:t>.</w:t>
      </w:r>
      <w:r w:rsidRPr="000A6933">
        <w:rPr>
          <w:color w:val="000000" w:themeColor="text1"/>
        </w:rPr>
        <w:t xml:space="preserve"> Подготовка проектов межевания земельных участков и проведение кадастровых работ.</w:t>
      </w:r>
    </w:p>
    <w:p w:rsidR="000A6933" w:rsidRDefault="00CF1E9E" w:rsidP="000A693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Мероприятие 2.1 </w:t>
      </w:r>
      <w:r w:rsidR="000A6933" w:rsidRPr="000A6933">
        <w:rPr>
          <w:color w:val="000000" w:themeColor="text1"/>
        </w:rPr>
        <w:t>Субсидии на подготовку проектов межевания земельных участков и на проведение кадастровых работ</w:t>
      </w:r>
      <w:r>
        <w:rPr>
          <w:color w:val="000000" w:themeColor="text1"/>
        </w:rPr>
        <w:t>.</w:t>
      </w:r>
    </w:p>
    <w:p w:rsidR="00D00394" w:rsidRDefault="00D00394" w:rsidP="000A6933">
      <w:pPr>
        <w:ind w:firstLine="567"/>
        <w:jc w:val="both"/>
        <w:rPr>
          <w:color w:val="000000" w:themeColor="text1"/>
        </w:rPr>
      </w:pPr>
    </w:p>
    <w:p w:rsidR="00561CF9" w:rsidRPr="00561CF9" w:rsidRDefault="00561CF9" w:rsidP="00CC656C">
      <w:pPr>
        <w:jc w:val="center"/>
        <w:rPr>
          <w:b/>
        </w:rPr>
      </w:pPr>
      <w:r w:rsidRPr="00561CF9">
        <w:rPr>
          <w:b/>
        </w:rPr>
        <w:t>Раздел III. Обоснование объема финансовых ресурсов,</w:t>
      </w:r>
    </w:p>
    <w:p w:rsidR="00561CF9" w:rsidRPr="00561CF9" w:rsidRDefault="00561CF9" w:rsidP="00CC656C">
      <w:pPr>
        <w:jc w:val="center"/>
        <w:rPr>
          <w:b/>
        </w:rPr>
      </w:pPr>
      <w:r w:rsidRPr="00561CF9">
        <w:rPr>
          <w:b/>
        </w:rPr>
        <w:t xml:space="preserve">необходимых для реализации Муниципальной программы </w:t>
      </w:r>
      <w:r w:rsidRPr="00561CF9">
        <w:rPr>
          <w:b/>
        </w:rPr>
        <w:br/>
        <w:t>(с расшифровкой по источникам финансирования, по этапам и годам</w:t>
      </w:r>
    </w:p>
    <w:p w:rsidR="00561CF9" w:rsidRPr="00561CF9" w:rsidRDefault="00561CF9" w:rsidP="00CC656C">
      <w:pPr>
        <w:jc w:val="center"/>
        <w:rPr>
          <w:b/>
        </w:rPr>
      </w:pPr>
      <w:r w:rsidRPr="00561CF9">
        <w:rPr>
          <w:b/>
        </w:rPr>
        <w:t>реализации Муниципальной программы)</w:t>
      </w:r>
    </w:p>
    <w:p w:rsidR="00561CF9" w:rsidRPr="00561CF9" w:rsidRDefault="00561CF9" w:rsidP="00561CF9"/>
    <w:p w:rsidR="00DC0781" w:rsidRDefault="00561CF9" w:rsidP="00DC0781">
      <w:pPr>
        <w:ind w:firstLine="567"/>
        <w:jc w:val="both"/>
      </w:pPr>
      <w:r w:rsidRPr="00E02352">
        <w:t>Расходы Муниципальной программы формируются за счет средств федерального бюджета, республиканского бюджета</w:t>
      </w:r>
      <w:r w:rsidR="00411F4E" w:rsidRPr="00E02352">
        <w:t xml:space="preserve"> Чувашской Республики</w:t>
      </w:r>
      <w:r w:rsidRPr="00E02352">
        <w:t xml:space="preserve">, </w:t>
      </w:r>
      <w:r w:rsidR="00A90861" w:rsidRPr="00E02352">
        <w:t>бюджет</w:t>
      </w:r>
      <w:r w:rsidR="00C202E0" w:rsidRPr="00E02352">
        <w:t>а</w:t>
      </w:r>
      <w:r w:rsidR="00A90861" w:rsidRPr="00E02352">
        <w:t xml:space="preserve"> </w:t>
      </w:r>
      <w:proofErr w:type="spellStart"/>
      <w:r w:rsidR="00A90861" w:rsidRPr="00E02352">
        <w:t>Шумерлинского</w:t>
      </w:r>
      <w:proofErr w:type="spellEnd"/>
      <w:r w:rsidR="00A90861" w:rsidRPr="00E02352">
        <w:t xml:space="preserve"> муниципального округа</w:t>
      </w:r>
      <w:r w:rsidR="00C202E0" w:rsidRPr="00E02352">
        <w:t>.</w:t>
      </w:r>
      <w:r w:rsidR="00A90861" w:rsidRPr="00E02352">
        <w:t xml:space="preserve"> </w:t>
      </w:r>
    </w:p>
    <w:p w:rsidR="005D3D40" w:rsidRPr="00CD22CB" w:rsidRDefault="005D3D40" w:rsidP="005D3D40">
      <w:pPr>
        <w:jc w:val="both"/>
      </w:pPr>
      <w:r w:rsidRPr="00CD22CB">
        <w:t xml:space="preserve">прогнозируемый объем финансирования муниципальной программы в 2022 - 2035 годах составляет </w:t>
      </w:r>
      <w:r>
        <w:t>5914,</w:t>
      </w:r>
      <w:r w:rsidR="00C70943">
        <w:t>1</w:t>
      </w:r>
      <w:r>
        <w:t xml:space="preserve"> </w:t>
      </w:r>
      <w:r w:rsidRPr="00CD22CB">
        <w:t>тыс. рублей, в том числе:</w:t>
      </w:r>
    </w:p>
    <w:p w:rsidR="005D3D40" w:rsidRPr="00CD22CB" w:rsidRDefault="005D3D40" w:rsidP="005D3D40">
      <w:pPr>
        <w:jc w:val="both"/>
      </w:pPr>
      <w:r w:rsidRPr="00CD22CB">
        <w:t xml:space="preserve">в 2022 году – </w:t>
      </w:r>
      <w:r>
        <w:t>2298,4</w:t>
      </w:r>
      <w:r w:rsidRPr="00CD22CB">
        <w:t xml:space="preserve"> тыс. рублей;</w:t>
      </w:r>
    </w:p>
    <w:p w:rsidR="005D3D40" w:rsidRPr="00CD22CB" w:rsidRDefault="005D3D40" w:rsidP="005D3D40">
      <w:pPr>
        <w:jc w:val="both"/>
      </w:pPr>
      <w:r w:rsidRPr="00CD22CB">
        <w:t xml:space="preserve">в 2023 году – </w:t>
      </w:r>
      <w:r>
        <w:t>557,4</w:t>
      </w:r>
      <w:r w:rsidRPr="00CD22CB">
        <w:t xml:space="preserve"> тыс. рублей;</w:t>
      </w:r>
    </w:p>
    <w:p w:rsidR="005D3D40" w:rsidRPr="00CD22CB" w:rsidRDefault="005D3D40" w:rsidP="005D3D40">
      <w:pPr>
        <w:jc w:val="both"/>
      </w:pPr>
      <w:r w:rsidRPr="00CD22CB">
        <w:t xml:space="preserve">в 2024 году – </w:t>
      </w:r>
      <w:r>
        <w:t xml:space="preserve">751,0 </w:t>
      </w:r>
      <w:r w:rsidRPr="00CD22CB">
        <w:t>тыс. рублей;</w:t>
      </w:r>
    </w:p>
    <w:p w:rsidR="005D3D40" w:rsidRPr="00CD22CB" w:rsidRDefault="005D3D40" w:rsidP="005D3D40">
      <w:pPr>
        <w:jc w:val="both"/>
      </w:pPr>
      <w:r w:rsidRPr="00CD22CB">
        <w:t xml:space="preserve">в 2025 году – </w:t>
      </w:r>
      <w:r>
        <w:t>214,1</w:t>
      </w:r>
      <w:r w:rsidRPr="00CD22CB">
        <w:t xml:space="preserve"> тыс. рублей;</w:t>
      </w:r>
    </w:p>
    <w:p w:rsidR="005D3D40" w:rsidRPr="00CD22CB" w:rsidRDefault="005D3D40" w:rsidP="005D3D40">
      <w:pPr>
        <w:jc w:val="both"/>
      </w:pPr>
      <w:r w:rsidRPr="00CD22CB">
        <w:t>в 2026 - 2030 годах – 1</w:t>
      </w:r>
      <w:r>
        <w:t> 046,6</w:t>
      </w:r>
      <w:r w:rsidRPr="00CD22CB">
        <w:t xml:space="preserve"> тыс. рублей;</w:t>
      </w:r>
    </w:p>
    <w:p w:rsidR="005D3D40" w:rsidRPr="00CD22CB" w:rsidRDefault="005D3D40" w:rsidP="005D3D40">
      <w:pPr>
        <w:jc w:val="both"/>
      </w:pPr>
      <w:r w:rsidRPr="00CD22CB">
        <w:t>в 2031 - 2035 годах – 1 046,6 тыс. рублей;</w:t>
      </w:r>
    </w:p>
    <w:p w:rsidR="005D3D40" w:rsidRPr="00CD22CB" w:rsidRDefault="005D3D40" w:rsidP="005D3D40">
      <w:pPr>
        <w:jc w:val="both"/>
      </w:pPr>
      <w:r w:rsidRPr="00CD22CB">
        <w:t>из них средства:</w:t>
      </w:r>
    </w:p>
    <w:p w:rsidR="005D3D40" w:rsidRPr="00CD22CB" w:rsidRDefault="005D3D40" w:rsidP="005D3D40">
      <w:pPr>
        <w:jc w:val="both"/>
      </w:pPr>
      <w:r w:rsidRPr="00CD22CB">
        <w:t xml:space="preserve">федерального бюджета– </w:t>
      </w:r>
      <w:r>
        <w:t>234,5</w:t>
      </w:r>
      <w:r w:rsidRPr="00CD22CB">
        <w:t xml:space="preserve"> тыс. рублей </w:t>
      </w:r>
    </w:p>
    <w:p w:rsidR="005D3D40" w:rsidRPr="00CD22CB" w:rsidRDefault="005D3D40" w:rsidP="005D3D40">
      <w:pPr>
        <w:jc w:val="both"/>
      </w:pPr>
      <w:r w:rsidRPr="00CD22CB">
        <w:t>(</w:t>
      </w:r>
      <w:r>
        <w:t>4,3</w:t>
      </w:r>
      <w:r w:rsidRPr="00CD22CB">
        <w:t xml:space="preserve"> процент</w:t>
      </w:r>
      <w:r>
        <w:t>а</w:t>
      </w:r>
      <w:r w:rsidRPr="00CD22CB">
        <w:t>), в том числе:</w:t>
      </w:r>
    </w:p>
    <w:p w:rsidR="005D3D40" w:rsidRPr="00CD22CB" w:rsidRDefault="005D3D40" w:rsidP="005D3D40">
      <w:pPr>
        <w:jc w:val="both"/>
      </w:pPr>
      <w:r w:rsidRPr="00CD22CB">
        <w:t xml:space="preserve">в 2022 году – </w:t>
      </w:r>
      <w:r>
        <w:t>137,4</w:t>
      </w:r>
      <w:r w:rsidRPr="00CD22CB">
        <w:t xml:space="preserve"> тыс. рублей;</w:t>
      </w:r>
    </w:p>
    <w:p w:rsidR="005D3D40" w:rsidRPr="00CD22CB" w:rsidRDefault="005D3D40" w:rsidP="005D3D40">
      <w:pPr>
        <w:jc w:val="both"/>
      </w:pPr>
      <w:r w:rsidRPr="00CD22CB">
        <w:t xml:space="preserve">в 2023 году – </w:t>
      </w:r>
      <w:r>
        <w:t>15,5</w:t>
      </w:r>
      <w:r w:rsidRPr="00CD22CB">
        <w:t xml:space="preserve"> тыс. рублей;</w:t>
      </w:r>
    </w:p>
    <w:p w:rsidR="005D3D40" w:rsidRPr="00CD22CB" w:rsidRDefault="005D3D40" w:rsidP="005D3D40">
      <w:pPr>
        <w:jc w:val="both"/>
      </w:pPr>
      <w:r w:rsidRPr="00CD22CB">
        <w:t xml:space="preserve">в 2024 году – </w:t>
      </w:r>
      <w:r>
        <w:t>27,6</w:t>
      </w:r>
      <w:r w:rsidRPr="00CD22CB">
        <w:t xml:space="preserve"> тыс. рублей;</w:t>
      </w:r>
    </w:p>
    <w:p w:rsidR="005D3D40" w:rsidRPr="00CD22CB" w:rsidRDefault="005D3D40" w:rsidP="005D3D40">
      <w:pPr>
        <w:jc w:val="both"/>
      </w:pPr>
      <w:r w:rsidRPr="00CD22CB">
        <w:t xml:space="preserve">в 2025 году – </w:t>
      </w:r>
      <w:r>
        <w:t>27,0</w:t>
      </w:r>
      <w:r w:rsidRPr="00CD22CB">
        <w:t xml:space="preserve"> тыс. рублей;</w:t>
      </w:r>
    </w:p>
    <w:p w:rsidR="005D3D40" w:rsidRPr="00CD22CB" w:rsidRDefault="005D3D40" w:rsidP="005D3D40">
      <w:pPr>
        <w:jc w:val="both"/>
      </w:pPr>
      <w:r w:rsidRPr="00CD22CB">
        <w:t xml:space="preserve">в 2026 - 2030 годах – </w:t>
      </w:r>
      <w:r>
        <w:t>27</w:t>
      </w:r>
      <w:r w:rsidRPr="00CD22CB">
        <w:t>,0 тыс. рублей;</w:t>
      </w:r>
    </w:p>
    <w:p w:rsidR="005D3D40" w:rsidRPr="00CD22CB" w:rsidRDefault="005D3D40" w:rsidP="005D3D40">
      <w:pPr>
        <w:jc w:val="both"/>
      </w:pPr>
      <w:r w:rsidRPr="00CD22CB">
        <w:lastRenderedPageBreak/>
        <w:t>в 2031 - 2035 годах – 0,0 тыс. рублей;</w:t>
      </w:r>
    </w:p>
    <w:p w:rsidR="005D3D40" w:rsidRPr="00CD22CB" w:rsidRDefault="005D3D40" w:rsidP="005D3D40">
      <w:pPr>
        <w:jc w:val="both"/>
      </w:pPr>
      <w:r w:rsidRPr="00CD22CB">
        <w:t xml:space="preserve">республиканского бюджета Чувашской Республики – </w:t>
      </w:r>
      <w:r>
        <w:t>5074,3</w:t>
      </w:r>
      <w:r w:rsidRPr="00CD22CB">
        <w:t xml:space="preserve"> тыс. рублей (</w:t>
      </w:r>
      <w:r>
        <w:t>85,7</w:t>
      </w:r>
      <w:r w:rsidRPr="00CD22CB">
        <w:t xml:space="preserve"> процент), в том числе:</w:t>
      </w:r>
    </w:p>
    <w:p w:rsidR="005D3D40" w:rsidRPr="00CD22CB" w:rsidRDefault="005D3D40" w:rsidP="005D3D40">
      <w:pPr>
        <w:jc w:val="both"/>
      </w:pPr>
      <w:r w:rsidRPr="00CD22CB">
        <w:t xml:space="preserve">в 2022 году – </w:t>
      </w:r>
      <w:r>
        <w:t>1983,9</w:t>
      </w:r>
      <w:r w:rsidRPr="00CD22CB">
        <w:t xml:space="preserve"> тыс. рублей;</w:t>
      </w:r>
    </w:p>
    <w:p w:rsidR="005D3D40" w:rsidRPr="00CD22CB" w:rsidRDefault="005D3D40" w:rsidP="005D3D40">
      <w:pPr>
        <w:jc w:val="both"/>
      </w:pPr>
      <w:r w:rsidRPr="00CD22CB">
        <w:t xml:space="preserve">в 2023 году – </w:t>
      </w:r>
      <w:r>
        <w:t>500,1</w:t>
      </w:r>
      <w:r w:rsidRPr="00CD22CB">
        <w:t xml:space="preserve"> тыс. рублей;</w:t>
      </w:r>
    </w:p>
    <w:p w:rsidR="005D3D40" w:rsidRPr="00CD22CB" w:rsidRDefault="005D3D40" w:rsidP="005D3D40">
      <w:pPr>
        <w:jc w:val="both"/>
      </w:pPr>
      <w:r w:rsidRPr="00CD22CB">
        <w:t xml:space="preserve">в 2024 году – </w:t>
      </w:r>
      <w:r>
        <w:t>363,7</w:t>
      </w:r>
      <w:r w:rsidRPr="00CD22CB">
        <w:t xml:space="preserve"> тыс. рублей;</w:t>
      </w:r>
    </w:p>
    <w:p w:rsidR="005D3D40" w:rsidRPr="00CD22CB" w:rsidRDefault="005D3D40" w:rsidP="005D3D40">
      <w:pPr>
        <w:jc w:val="both"/>
      </w:pPr>
      <w:r w:rsidRPr="00CD22CB">
        <w:t xml:space="preserve">в 2025 году – </w:t>
      </w:r>
      <w:r>
        <w:t>186,6</w:t>
      </w:r>
      <w:r w:rsidRPr="00CD22CB">
        <w:t xml:space="preserve"> тыс. рублей;</w:t>
      </w:r>
    </w:p>
    <w:p w:rsidR="005D3D40" w:rsidRPr="00CD22CB" w:rsidRDefault="005D3D40" w:rsidP="005D3D40">
      <w:pPr>
        <w:jc w:val="both"/>
      </w:pPr>
      <w:r w:rsidRPr="00CD22CB">
        <w:t>в 2026 - 2030 годах – 1</w:t>
      </w:r>
      <w:r>
        <w:t> 011,0</w:t>
      </w:r>
      <w:r w:rsidRPr="00CD22CB">
        <w:t xml:space="preserve"> тыс. рублей;</w:t>
      </w:r>
    </w:p>
    <w:p w:rsidR="005D3D40" w:rsidRPr="00CD22CB" w:rsidRDefault="005D3D40" w:rsidP="005D3D40">
      <w:pPr>
        <w:jc w:val="both"/>
      </w:pPr>
      <w:r w:rsidRPr="00CD22CB">
        <w:t>в 2031 - 2035 годах – 1 029,0 тыс. рублей;</w:t>
      </w:r>
    </w:p>
    <w:p w:rsidR="005D3D40" w:rsidRPr="00CD22CB" w:rsidRDefault="005D3D40" w:rsidP="005D3D40">
      <w:pPr>
        <w:jc w:val="both"/>
      </w:pPr>
      <w:r w:rsidRPr="00CD22CB">
        <w:t xml:space="preserve">бюджета </w:t>
      </w:r>
      <w:proofErr w:type="spellStart"/>
      <w:r w:rsidRPr="00CD22CB">
        <w:t>Шумерлинского</w:t>
      </w:r>
      <w:proofErr w:type="spellEnd"/>
      <w:r w:rsidRPr="00CD22CB">
        <w:t xml:space="preserve"> муниципального округа – </w:t>
      </w:r>
      <w:r>
        <w:t>605,</w:t>
      </w:r>
      <w:r w:rsidR="00C70943">
        <w:t>3</w:t>
      </w:r>
      <w:r>
        <w:t xml:space="preserve"> </w:t>
      </w:r>
      <w:r w:rsidRPr="00CD22CB">
        <w:t>тыс. рублей (</w:t>
      </w:r>
      <w:r>
        <w:t>10</w:t>
      </w:r>
      <w:r w:rsidRPr="00CD22CB">
        <w:t xml:space="preserve"> процент</w:t>
      </w:r>
      <w:r>
        <w:t>ов</w:t>
      </w:r>
      <w:r w:rsidRPr="00CD22CB">
        <w:t>), в том числе:</w:t>
      </w:r>
    </w:p>
    <w:p w:rsidR="005D3D40" w:rsidRPr="00CD22CB" w:rsidRDefault="005D3D40" w:rsidP="005D3D40">
      <w:pPr>
        <w:jc w:val="both"/>
      </w:pPr>
      <w:r w:rsidRPr="00CD22CB">
        <w:t xml:space="preserve">в 2022 году – </w:t>
      </w:r>
      <w:r>
        <w:t>177,1</w:t>
      </w:r>
      <w:r w:rsidRPr="00CD22CB">
        <w:t xml:space="preserve"> тыс. рублей;</w:t>
      </w:r>
    </w:p>
    <w:p w:rsidR="005D3D40" w:rsidRPr="00CD22CB" w:rsidRDefault="005D3D40" w:rsidP="005D3D40">
      <w:pPr>
        <w:jc w:val="both"/>
      </w:pPr>
      <w:r w:rsidRPr="00CD22CB">
        <w:t xml:space="preserve">в 2023 году – </w:t>
      </w:r>
      <w:r>
        <w:t>41,8</w:t>
      </w:r>
      <w:r w:rsidRPr="00CD22CB">
        <w:t xml:space="preserve"> тыс. рублей;</w:t>
      </w:r>
    </w:p>
    <w:p w:rsidR="005D3D40" w:rsidRPr="00CD22CB" w:rsidRDefault="005D3D40" w:rsidP="005D3D40">
      <w:pPr>
        <w:jc w:val="both"/>
      </w:pPr>
      <w:r w:rsidRPr="00CD22CB">
        <w:t xml:space="preserve">в 2024 году – </w:t>
      </w:r>
      <w:r>
        <w:t>359,7</w:t>
      </w:r>
      <w:r w:rsidRPr="00CD22CB">
        <w:t xml:space="preserve"> тыс. рублей;</w:t>
      </w:r>
    </w:p>
    <w:p w:rsidR="005D3D40" w:rsidRPr="00CD22CB" w:rsidRDefault="005D3D40" w:rsidP="005D3D40">
      <w:pPr>
        <w:jc w:val="both"/>
      </w:pPr>
      <w:r w:rsidRPr="00CD22CB">
        <w:t xml:space="preserve">в 2025 году – </w:t>
      </w:r>
      <w:r>
        <w:t>0,5</w:t>
      </w:r>
      <w:r w:rsidRPr="00CD22CB">
        <w:t xml:space="preserve"> тыс. рублей;</w:t>
      </w:r>
    </w:p>
    <w:p w:rsidR="005D3D40" w:rsidRPr="00CD22CB" w:rsidRDefault="005D3D40" w:rsidP="005D3D40">
      <w:pPr>
        <w:jc w:val="both"/>
      </w:pPr>
      <w:r w:rsidRPr="00CD22CB">
        <w:t xml:space="preserve">в 2026 - 2030 годах – </w:t>
      </w:r>
      <w:r>
        <w:t>8,6</w:t>
      </w:r>
      <w:r w:rsidRPr="00CD22CB">
        <w:t xml:space="preserve"> тыс. рублей;</w:t>
      </w:r>
    </w:p>
    <w:p w:rsidR="005D3D40" w:rsidRPr="00CD22CB" w:rsidRDefault="005D3D40" w:rsidP="005D3D40">
      <w:pPr>
        <w:jc w:val="both"/>
      </w:pPr>
      <w:r w:rsidRPr="00CD22CB">
        <w:t>в 2031 - 2035 годах – 17,6 тыс. рублей.</w:t>
      </w:r>
    </w:p>
    <w:p w:rsidR="005D3D40" w:rsidRDefault="005D3D40" w:rsidP="005D3D40">
      <w:pPr>
        <w:ind w:firstLine="567"/>
        <w:jc w:val="both"/>
      </w:pPr>
      <w:r w:rsidRPr="00CD22CB">
        <w:t>Объемы финансирования мероприятий муниципальной программы подлежат ежегодному уточнению исходя из возможностей бюджетов всех уровней</w:t>
      </w:r>
    </w:p>
    <w:p w:rsidR="00561CF9" w:rsidRPr="00E02352" w:rsidRDefault="00561CF9" w:rsidP="00CC68BE">
      <w:pPr>
        <w:jc w:val="both"/>
      </w:pPr>
      <w:r w:rsidRPr="00E02352">
        <w:t>Финансирование Муниципальной программы во временном разрезе отражено в табл. 1.</w:t>
      </w:r>
    </w:p>
    <w:p w:rsidR="00561CF9" w:rsidRPr="00E02352" w:rsidRDefault="00561CF9" w:rsidP="00C202E0">
      <w:pPr>
        <w:ind w:firstLine="567"/>
        <w:jc w:val="both"/>
      </w:pPr>
    </w:p>
    <w:p w:rsidR="00D00394" w:rsidRPr="00E02352" w:rsidRDefault="00D00394" w:rsidP="00C202E0">
      <w:pPr>
        <w:ind w:firstLine="567"/>
        <w:jc w:val="both"/>
      </w:pPr>
    </w:p>
    <w:p w:rsidR="00561CF9" w:rsidRPr="00E02352" w:rsidRDefault="00561CF9" w:rsidP="00C202E0">
      <w:pPr>
        <w:ind w:firstLine="567"/>
        <w:jc w:val="right"/>
      </w:pPr>
      <w:r w:rsidRPr="00E02352">
        <w:t>Таблица 1</w:t>
      </w:r>
    </w:p>
    <w:p w:rsidR="00561CF9" w:rsidRPr="00E02352" w:rsidRDefault="00561CF9" w:rsidP="00C202E0">
      <w:pPr>
        <w:ind w:firstLine="567"/>
      </w:pPr>
    </w:p>
    <w:p w:rsidR="00561CF9" w:rsidRPr="00E02352" w:rsidRDefault="00561CF9" w:rsidP="00C202E0">
      <w:pPr>
        <w:ind w:firstLine="567"/>
        <w:jc w:val="center"/>
        <w:rPr>
          <w:b/>
          <w:bCs/>
        </w:rPr>
      </w:pPr>
      <w:r w:rsidRPr="00E02352">
        <w:rPr>
          <w:b/>
          <w:bCs/>
        </w:rPr>
        <w:t xml:space="preserve">Финансирование </w:t>
      </w:r>
      <w:r w:rsidRPr="00E02352">
        <w:rPr>
          <w:b/>
        </w:rPr>
        <w:t xml:space="preserve">Муниципальной программы </w:t>
      </w:r>
      <w:r w:rsidRPr="00E02352">
        <w:rPr>
          <w:b/>
          <w:bCs/>
        </w:rPr>
        <w:t>в 2022–2035 годах</w:t>
      </w:r>
    </w:p>
    <w:p w:rsidR="00561CF9" w:rsidRPr="00E02352" w:rsidRDefault="00561CF9" w:rsidP="00C202E0">
      <w:pPr>
        <w:ind w:firstLine="567"/>
      </w:pPr>
    </w:p>
    <w:p w:rsidR="00561CF9" w:rsidRPr="00E02352" w:rsidRDefault="00561CF9" w:rsidP="00C202E0">
      <w:pPr>
        <w:ind w:firstLine="567"/>
        <w:jc w:val="right"/>
      </w:pPr>
      <w:r w:rsidRPr="00E02352">
        <w:t>(тыс. рублей)</w:t>
      </w:r>
    </w:p>
    <w:tbl>
      <w:tblPr>
        <w:tblW w:w="5373" w:type="pct"/>
        <w:tblInd w:w="-743" w:type="dxa"/>
        <w:tblLayout w:type="fixed"/>
        <w:tblLook w:val="00A0" w:firstRow="1" w:lastRow="0" w:firstColumn="1" w:lastColumn="0" w:noHBand="0" w:noVBand="0"/>
      </w:tblPr>
      <w:tblGrid>
        <w:gridCol w:w="3177"/>
        <w:gridCol w:w="1211"/>
        <w:gridCol w:w="1159"/>
        <w:gridCol w:w="1008"/>
        <w:gridCol w:w="1006"/>
        <w:gridCol w:w="1006"/>
        <w:gridCol w:w="862"/>
        <w:gridCol w:w="1010"/>
      </w:tblGrid>
      <w:tr w:rsidR="00A50B77" w:rsidRPr="00E02352" w:rsidTr="004B03BA">
        <w:tc>
          <w:tcPr>
            <w:tcW w:w="152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Всего</w:t>
            </w:r>
          </w:p>
        </w:tc>
        <w:tc>
          <w:tcPr>
            <w:tcW w:w="28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1CF9" w:rsidRPr="00E02352" w:rsidRDefault="00561CF9" w:rsidP="00C202E0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 том числе</w:t>
            </w:r>
          </w:p>
        </w:tc>
      </w:tr>
      <w:tr w:rsidR="00A50B77" w:rsidRPr="00E02352" w:rsidTr="004B03BA">
        <w:tc>
          <w:tcPr>
            <w:tcW w:w="15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2022 г.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2023 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2024 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2025 г.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2026–</w:t>
            </w:r>
          </w:p>
          <w:p w:rsidR="00561CF9" w:rsidRPr="00E02352" w:rsidRDefault="00561CF9" w:rsidP="00C202E0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2030 гг.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1CF9" w:rsidRPr="00E02352" w:rsidRDefault="00561CF9" w:rsidP="00C202E0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2031–</w:t>
            </w:r>
            <w:r w:rsidRPr="00E02352">
              <w:rPr>
                <w:bCs/>
                <w:sz w:val="22"/>
                <w:szCs w:val="22"/>
              </w:rPr>
              <w:br/>
              <w:t>2035  гг.</w:t>
            </w:r>
          </w:p>
        </w:tc>
      </w:tr>
      <w:tr w:rsidR="00A50B77" w:rsidRPr="00E02352" w:rsidTr="004B03BA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5D3D40" w:rsidP="00C202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5914,</w:t>
            </w:r>
            <w:r w:rsidR="00C64CD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4D00C5" w:rsidP="00C202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2298,4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D56DFF" w:rsidP="00C202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557,4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5D3D40" w:rsidP="00C202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D56DFF" w:rsidP="00C202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D56DFF" w:rsidP="00C202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1046,6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1CF9" w:rsidRPr="00E02352" w:rsidRDefault="00561CF9" w:rsidP="00C202E0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1046,6</w:t>
            </w:r>
          </w:p>
        </w:tc>
      </w:tr>
      <w:tr w:rsidR="00A50B77" w:rsidRPr="00E02352" w:rsidTr="004B03BA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1CF9" w:rsidRPr="00E02352" w:rsidRDefault="00561CF9" w:rsidP="00C202E0">
            <w:pPr>
              <w:rPr>
                <w:bCs/>
                <w:sz w:val="22"/>
                <w:szCs w:val="22"/>
              </w:rPr>
            </w:pPr>
          </w:p>
        </w:tc>
      </w:tr>
      <w:tr w:rsidR="00A50B77" w:rsidRPr="00E02352" w:rsidTr="004B03BA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5D3D40" w:rsidP="00C20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4D00C5" w:rsidP="00C20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D56DFF" w:rsidP="00C20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AB2A61" w:rsidP="00C20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</w:t>
            </w:r>
            <w:r w:rsidR="00D56DFF">
              <w:rPr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D56DFF" w:rsidP="00C20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D56DFF" w:rsidP="00C20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</w:t>
            </w:r>
            <w:r w:rsidR="00561CF9" w:rsidRPr="00E02352">
              <w:rPr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1CF9" w:rsidRPr="00E02352" w:rsidRDefault="00561CF9" w:rsidP="00C202E0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0</w:t>
            </w:r>
          </w:p>
        </w:tc>
      </w:tr>
      <w:tr w:rsidR="00A50B77" w:rsidRPr="00E02352" w:rsidTr="004B03BA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республиканского бюджета Чувашской Республики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5D3D40" w:rsidP="00C202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5074,3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4D00C5" w:rsidP="00C20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AB2A61" w:rsidP="00C20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D56DF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5D3D40" w:rsidP="00C202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363,7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D56DFF" w:rsidP="00C202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186,6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D56DFF" w:rsidP="00C202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1011,0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1CF9" w:rsidRPr="00E02352" w:rsidRDefault="00561CF9" w:rsidP="00C202E0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1029,0</w:t>
            </w:r>
          </w:p>
        </w:tc>
      </w:tr>
      <w:tr w:rsidR="00A50B77" w:rsidRPr="00E02352" w:rsidTr="004B03BA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9" w:rsidRPr="00E02352" w:rsidRDefault="00561CF9" w:rsidP="00C202E0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 xml:space="preserve">бюджета </w:t>
            </w:r>
            <w:proofErr w:type="spellStart"/>
            <w:r w:rsidRPr="00E02352">
              <w:rPr>
                <w:sz w:val="22"/>
                <w:szCs w:val="22"/>
              </w:rPr>
              <w:t>Шумерлинского</w:t>
            </w:r>
            <w:proofErr w:type="spellEnd"/>
            <w:r w:rsidRPr="00E02352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5D3D40" w:rsidP="00C20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</w:t>
            </w:r>
            <w:r w:rsidR="00C64CD8">
              <w:rPr>
                <w:sz w:val="22"/>
                <w:szCs w:val="22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1D2EC4" w:rsidP="00C20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</w:t>
            </w:r>
            <w:r w:rsidR="004B03BA">
              <w:rPr>
                <w:sz w:val="22"/>
                <w:szCs w:val="22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636096" w:rsidP="00C20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5D3D40" w:rsidP="00C20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636096" w:rsidP="00C20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F9" w:rsidRPr="00E02352" w:rsidRDefault="00636096" w:rsidP="00C20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1CF9" w:rsidRPr="00E02352" w:rsidRDefault="00561CF9" w:rsidP="00C202E0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17,6</w:t>
            </w:r>
          </w:p>
        </w:tc>
      </w:tr>
    </w:tbl>
    <w:p w:rsidR="0033605C" w:rsidRPr="00E02352" w:rsidRDefault="0033605C" w:rsidP="00C202E0">
      <w:pPr>
        <w:ind w:firstLine="567"/>
        <w:jc w:val="both"/>
      </w:pPr>
    </w:p>
    <w:p w:rsidR="00561CF9" w:rsidRPr="00561CF9" w:rsidRDefault="00561CF9" w:rsidP="00C202E0">
      <w:pPr>
        <w:ind w:firstLine="567"/>
        <w:jc w:val="both"/>
      </w:pPr>
      <w:r w:rsidRPr="00561CF9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561CF9" w:rsidRPr="00561CF9" w:rsidRDefault="00561CF9" w:rsidP="00561CF9">
      <w:pPr>
        <w:sectPr w:rsidR="00561CF9" w:rsidRPr="00561CF9" w:rsidSect="00561CF9">
          <w:headerReference w:type="even" r:id="rId10"/>
          <w:footerReference w:type="even" r:id="rId11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66365" w:rsidRPr="00C51D75" w:rsidRDefault="00866365" w:rsidP="00866365">
      <w:pPr>
        <w:jc w:val="right"/>
        <w:rPr>
          <w:sz w:val="20"/>
          <w:szCs w:val="20"/>
        </w:rPr>
      </w:pPr>
      <w:r w:rsidRPr="00C51D75">
        <w:rPr>
          <w:sz w:val="20"/>
          <w:szCs w:val="20"/>
        </w:rPr>
        <w:lastRenderedPageBreak/>
        <w:t xml:space="preserve">Приложение № </w:t>
      </w:r>
      <w:r w:rsidR="00F32274">
        <w:rPr>
          <w:sz w:val="20"/>
          <w:szCs w:val="20"/>
        </w:rPr>
        <w:t>1</w:t>
      </w:r>
      <w:r w:rsidRPr="00C51D75">
        <w:rPr>
          <w:sz w:val="20"/>
          <w:szCs w:val="20"/>
        </w:rPr>
        <w:t xml:space="preserve"> </w:t>
      </w:r>
    </w:p>
    <w:p w:rsidR="0098698D" w:rsidRPr="00C51D75" w:rsidRDefault="0098698D" w:rsidP="0098698D">
      <w:pPr>
        <w:jc w:val="right"/>
        <w:rPr>
          <w:sz w:val="20"/>
          <w:szCs w:val="20"/>
        </w:rPr>
      </w:pPr>
      <w:r w:rsidRPr="00C51D75">
        <w:rPr>
          <w:sz w:val="20"/>
          <w:szCs w:val="20"/>
        </w:rPr>
        <w:t xml:space="preserve">к Муниципальной программе </w:t>
      </w:r>
      <w:proofErr w:type="spellStart"/>
      <w:r w:rsidRPr="00C51D75">
        <w:rPr>
          <w:sz w:val="20"/>
          <w:szCs w:val="20"/>
        </w:rPr>
        <w:t>Шумерлинского</w:t>
      </w:r>
      <w:proofErr w:type="spellEnd"/>
      <w:r w:rsidRPr="00C51D75">
        <w:rPr>
          <w:sz w:val="20"/>
          <w:szCs w:val="20"/>
        </w:rPr>
        <w:t xml:space="preserve"> </w:t>
      </w:r>
    </w:p>
    <w:p w:rsidR="0098698D" w:rsidRPr="00C51D75" w:rsidRDefault="0098698D" w:rsidP="0098698D">
      <w:pPr>
        <w:jc w:val="right"/>
        <w:rPr>
          <w:sz w:val="20"/>
          <w:szCs w:val="20"/>
        </w:rPr>
      </w:pPr>
      <w:r w:rsidRPr="00C51D75">
        <w:rPr>
          <w:sz w:val="20"/>
          <w:szCs w:val="20"/>
        </w:rPr>
        <w:t xml:space="preserve">муниципального округа «Развитие сельского хозяйства </w:t>
      </w:r>
    </w:p>
    <w:p w:rsidR="0098698D" w:rsidRPr="00C51D75" w:rsidRDefault="0098698D" w:rsidP="0098698D">
      <w:pPr>
        <w:jc w:val="right"/>
        <w:rPr>
          <w:sz w:val="20"/>
          <w:szCs w:val="20"/>
        </w:rPr>
      </w:pPr>
      <w:r w:rsidRPr="00C51D75">
        <w:rPr>
          <w:sz w:val="20"/>
          <w:szCs w:val="20"/>
        </w:rPr>
        <w:t xml:space="preserve">и регулирование рынка сельскохозяйственной </w:t>
      </w:r>
    </w:p>
    <w:p w:rsidR="0098698D" w:rsidRPr="00182187" w:rsidRDefault="0098698D" w:rsidP="0098698D">
      <w:pPr>
        <w:jc w:val="right"/>
        <w:rPr>
          <w:sz w:val="20"/>
          <w:szCs w:val="20"/>
        </w:rPr>
      </w:pPr>
      <w:r w:rsidRPr="00C51D75">
        <w:rPr>
          <w:sz w:val="20"/>
          <w:szCs w:val="20"/>
        </w:rPr>
        <w:t>продукции, сырья и продовольствия»</w:t>
      </w:r>
    </w:p>
    <w:p w:rsidR="00561CF9" w:rsidRPr="00561CF9" w:rsidRDefault="00561CF9" w:rsidP="00561CF9"/>
    <w:p w:rsidR="00561CF9" w:rsidRPr="00561CF9" w:rsidRDefault="00561CF9" w:rsidP="00561CF9"/>
    <w:p w:rsidR="00561CF9" w:rsidRPr="00866365" w:rsidRDefault="00561CF9" w:rsidP="00866365">
      <w:pPr>
        <w:jc w:val="right"/>
        <w:rPr>
          <w:sz w:val="20"/>
          <w:szCs w:val="20"/>
        </w:rPr>
      </w:pPr>
      <w:r w:rsidRPr="00561CF9">
        <w:t xml:space="preserve">                                                                                                                                                         </w:t>
      </w:r>
    </w:p>
    <w:p w:rsidR="00561CF9" w:rsidRPr="00561CF9" w:rsidRDefault="00561CF9" w:rsidP="00561CF9"/>
    <w:p w:rsidR="00561CF9" w:rsidRPr="00561CF9" w:rsidRDefault="00561CF9" w:rsidP="00561CF9"/>
    <w:p w:rsidR="00561CF9" w:rsidRPr="00561CF9" w:rsidRDefault="00561CF9" w:rsidP="00CC656C">
      <w:pPr>
        <w:jc w:val="center"/>
        <w:rPr>
          <w:b/>
        </w:rPr>
      </w:pPr>
      <w:r w:rsidRPr="00561CF9">
        <w:rPr>
          <w:b/>
        </w:rPr>
        <w:t>С В Е Д Е Н И Я</w:t>
      </w:r>
    </w:p>
    <w:p w:rsidR="00561CF9" w:rsidRPr="00561CF9" w:rsidRDefault="00561CF9" w:rsidP="00CC656C">
      <w:pPr>
        <w:jc w:val="center"/>
        <w:rPr>
          <w:b/>
        </w:rPr>
      </w:pPr>
      <w:r w:rsidRPr="00561CF9">
        <w:rPr>
          <w:b/>
        </w:rPr>
        <w:t xml:space="preserve">о целевых индикаторах и показателях Муниципальной программы </w:t>
      </w:r>
      <w:proofErr w:type="spellStart"/>
      <w:r w:rsidRPr="00561CF9">
        <w:rPr>
          <w:b/>
        </w:rPr>
        <w:t>Шумерлинского</w:t>
      </w:r>
      <w:proofErr w:type="spellEnd"/>
      <w:r w:rsidRPr="00561CF9">
        <w:rPr>
          <w:b/>
        </w:rPr>
        <w:t xml:space="preserve"> муниципального округа «Развитие сельского хозяйства и регулирование рынка сельскохозяйственной продукции, сырья и продовольствия», подпрограмм Муниципальной программы </w:t>
      </w:r>
      <w:proofErr w:type="spellStart"/>
      <w:r w:rsidRPr="00561CF9">
        <w:rPr>
          <w:b/>
        </w:rPr>
        <w:t>Шумерлинского</w:t>
      </w:r>
      <w:proofErr w:type="spellEnd"/>
      <w:r w:rsidRPr="00561CF9">
        <w:rPr>
          <w:b/>
        </w:rPr>
        <w:t xml:space="preserve"> муниципального округа «Развитие сельского хозяйства и регулирование рынка сельскохозяйственной продукции, сырья и продовольствия» и их значениях</w:t>
      </w:r>
    </w:p>
    <w:p w:rsidR="00561CF9" w:rsidRPr="00561CF9" w:rsidRDefault="00561CF9" w:rsidP="00561CF9"/>
    <w:tbl>
      <w:tblPr>
        <w:tblW w:w="50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4"/>
        <w:gridCol w:w="5157"/>
        <w:gridCol w:w="1588"/>
        <w:gridCol w:w="1058"/>
        <w:gridCol w:w="957"/>
        <w:gridCol w:w="101"/>
        <w:gridCol w:w="859"/>
        <w:gridCol w:w="868"/>
        <w:gridCol w:w="107"/>
        <w:gridCol w:w="806"/>
        <w:gridCol w:w="779"/>
        <w:gridCol w:w="110"/>
        <w:gridCol w:w="892"/>
        <w:gridCol w:w="53"/>
        <w:gridCol w:w="1040"/>
      </w:tblGrid>
      <w:tr w:rsidR="00561CF9" w:rsidRPr="00561CF9" w:rsidTr="007C6FD4">
        <w:trPr>
          <w:trHeight w:val="144"/>
        </w:trPr>
        <w:tc>
          <w:tcPr>
            <w:tcW w:w="148" w:type="pct"/>
            <w:gridSpan w:val="2"/>
            <w:vMerge w:val="restart"/>
            <w:shd w:val="clear" w:color="auto" w:fill="auto"/>
          </w:tcPr>
          <w:p w:rsidR="00561CF9" w:rsidRPr="00561CF9" w:rsidRDefault="00561CF9" w:rsidP="00561CF9">
            <w:r w:rsidRPr="00561CF9">
              <w:t>№</w:t>
            </w:r>
          </w:p>
          <w:p w:rsidR="00561CF9" w:rsidRPr="00561CF9" w:rsidRDefault="00561CF9" w:rsidP="00561CF9">
            <w:proofErr w:type="spellStart"/>
            <w:r w:rsidRPr="00561CF9">
              <w:t>пп</w:t>
            </w:r>
            <w:proofErr w:type="spellEnd"/>
          </w:p>
        </w:tc>
        <w:tc>
          <w:tcPr>
            <w:tcW w:w="1741" w:type="pct"/>
            <w:vMerge w:val="restart"/>
            <w:shd w:val="clear" w:color="auto" w:fill="auto"/>
          </w:tcPr>
          <w:p w:rsidR="00561CF9" w:rsidRPr="00561CF9" w:rsidRDefault="00561CF9" w:rsidP="00561CF9">
            <w:r w:rsidRPr="00561CF9">
              <w:t xml:space="preserve">Целевой индикатор и показатель </w:t>
            </w:r>
          </w:p>
          <w:p w:rsidR="00561CF9" w:rsidRPr="00561CF9" w:rsidRDefault="00561CF9" w:rsidP="00561CF9">
            <w:r w:rsidRPr="00561CF9">
              <w:t>(наименование)</w:t>
            </w:r>
          </w:p>
        </w:tc>
        <w:tc>
          <w:tcPr>
            <w:tcW w:w="536" w:type="pct"/>
            <w:vMerge w:val="restart"/>
          </w:tcPr>
          <w:p w:rsidR="00561CF9" w:rsidRPr="00561CF9" w:rsidRDefault="00561CF9" w:rsidP="00561CF9">
            <w:r w:rsidRPr="00561CF9">
              <w:t xml:space="preserve">Единица </w:t>
            </w:r>
          </w:p>
          <w:p w:rsidR="00561CF9" w:rsidRPr="00561CF9" w:rsidRDefault="00561CF9" w:rsidP="00561CF9">
            <w:r w:rsidRPr="00561CF9">
              <w:t>измерения</w:t>
            </w:r>
          </w:p>
        </w:tc>
        <w:tc>
          <w:tcPr>
            <w:tcW w:w="2575" w:type="pct"/>
            <w:gridSpan w:val="12"/>
          </w:tcPr>
          <w:p w:rsidR="00561CF9" w:rsidRPr="00561CF9" w:rsidRDefault="00561CF9" w:rsidP="00561CF9">
            <w:r w:rsidRPr="00561CF9">
              <w:t>Значения целевых индикаторов и показателей</w:t>
            </w:r>
          </w:p>
        </w:tc>
      </w:tr>
      <w:tr w:rsidR="00561CF9" w:rsidRPr="00561CF9" w:rsidTr="007C6FD4">
        <w:trPr>
          <w:trHeight w:val="144"/>
        </w:trPr>
        <w:tc>
          <w:tcPr>
            <w:tcW w:w="148" w:type="pct"/>
            <w:gridSpan w:val="2"/>
            <w:vMerge/>
            <w:shd w:val="clear" w:color="auto" w:fill="auto"/>
          </w:tcPr>
          <w:p w:rsidR="00561CF9" w:rsidRPr="00561CF9" w:rsidRDefault="00561CF9" w:rsidP="00561CF9"/>
        </w:tc>
        <w:tc>
          <w:tcPr>
            <w:tcW w:w="1741" w:type="pct"/>
            <w:vMerge/>
            <w:shd w:val="clear" w:color="auto" w:fill="auto"/>
          </w:tcPr>
          <w:p w:rsidR="00561CF9" w:rsidRPr="00561CF9" w:rsidRDefault="00561CF9" w:rsidP="00561CF9"/>
        </w:tc>
        <w:tc>
          <w:tcPr>
            <w:tcW w:w="536" w:type="pct"/>
            <w:vMerge/>
          </w:tcPr>
          <w:p w:rsidR="00561CF9" w:rsidRPr="00561CF9" w:rsidRDefault="00561CF9" w:rsidP="00561CF9"/>
        </w:tc>
        <w:tc>
          <w:tcPr>
            <w:tcW w:w="357" w:type="pct"/>
          </w:tcPr>
          <w:p w:rsidR="00561CF9" w:rsidRPr="00561CF9" w:rsidRDefault="00561CF9" w:rsidP="00561CF9">
            <w:r w:rsidRPr="00561CF9">
              <w:t>2020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561CF9" w:rsidRPr="00561CF9" w:rsidRDefault="00561CF9" w:rsidP="00561CF9">
            <w:r w:rsidRPr="00561CF9">
              <w:t>2021г.</w:t>
            </w:r>
          </w:p>
        </w:tc>
        <w:tc>
          <w:tcPr>
            <w:tcW w:w="290" w:type="pct"/>
            <w:shd w:val="clear" w:color="auto" w:fill="auto"/>
          </w:tcPr>
          <w:p w:rsidR="00561CF9" w:rsidRPr="00561CF9" w:rsidRDefault="00561CF9" w:rsidP="00561CF9">
            <w:r w:rsidRPr="00561CF9">
              <w:t>2022 г.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61CF9" w:rsidRPr="00561CF9" w:rsidRDefault="00561CF9" w:rsidP="00561CF9">
            <w:r w:rsidRPr="00561CF9">
              <w:t>2023 г.</w:t>
            </w:r>
          </w:p>
        </w:tc>
        <w:tc>
          <w:tcPr>
            <w:tcW w:w="272" w:type="pct"/>
            <w:shd w:val="clear" w:color="auto" w:fill="auto"/>
          </w:tcPr>
          <w:p w:rsidR="00561CF9" w:rsidRPr="00561CF9" w:rsidRDefault="00561CF9" w:rsidP="00561CF9">
            <w:r w:rsidRPr="00561CF9">
              <w:t>2024 г.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561CF9" w:rsidRPr="00561CF9" w:rsidRDefault="00561CF9" w:rsidP="00561CF9">
            <w:r w:rsidRPr="00561CF9">
              <w:t>2025 г.</w:t>
            </w:r>
          </w:p>
        </w:tc>
        <w:tc>
          <w:tcPr>
            <w:tcW w:w="319" w:type="pct"/>
            <w:gridSpan w:val="2"/>
            <w:shd w:val="clear" w:color="auto" w:fill="auto"/>
          </w:tcPr>
          <w:p w:rsidR="00561CF9" w:rsidRPr="00561CF9" w:rsidRDefault="00561CF9" w:rsidP="00561CF9">
            <w:r w:rsidRPr="00561CF9">
              <w:t>2030 г.</w:t>
            </w:r>
          </w:p>
        </w:tc>
        <w:tc>
          <w:tcPr>
            <w:tcW w:w="351" w:type="pct"/>
            <w:shd w:val="clear" w:color="auto" w:fill="auto"/>
          </w:tcPr>
          <w:p w:rsidR="00561CF9" w:rsidRPr="00561CF9" w:rsidRDefault="00561CF9" w:rsidP="00561CF9">
            <w:r w:rsidRPr="00561CF9">
              <w:t>2035 г.</w:t>
            </w:r>
          </w:p>
        </w:tc>
      </w:tr>
      <w:tr w:rsidR="00561CF9" w:rsidRPr="00561CF9" w:rsidTr="007C6FD4">
        <w:trPr>
          <w:trHeight w:val="144"/>
        </w:trPr>
        <w:tc>
          <w:tcPr>
            <w:tcW w:w="148" w:type="pct"/>
            <w:gridSpan w:val="2"/>
            <w:shd w:val="clear" w:color="auto" w:fill="auto"/>
          </w:tcPr>
          <w:p w:rsidR="00561CF9" w:rsidRPr="00561CF9" w:rsidRDefault="00561CF9" w:rsidP="00561CF9">
            <w:r w:rsidRPr="00561CF9">
              <w:t>1</w:t>
            </w:r>
          </w:p>
        </w:tc>
        <w:tc>
          <w:tcPr>
            <w:tcW w:w="1741" w:type="pct"/>
            <w:shd w:val="clear" w:color="auto" w:fill="auto"/>
          </w:tcPr>
          <w:p w:rsidR="00561CF9" w:rsidRPr="00561CF9" w:rsidRDefault="00561CF9" w:rsidP="00561CF9">
            <w:r w:rsidRPr="00561CF9">
              <w:t>2</w:t>
            </w:r>
          </w:p>
        </w:tc>
        <w:tc>
          <w:tcPr>
            <w:tcW w:w="536" w:type="pct"/>
          </w:tcPr>
          <w:p w:rsidR="00561CF9" w:rsidRPr="00561CF9" w:rsidRDefault="00561CF9" w:rsidP="00561CF9">
            <w:r w:rsidRPr="00561CF9">
              <w:t>3</w:t>
            </w:r>
          </w:p>
        </w:tc>
        <w:tc>
          <w:tcPr>
            <w:tcW w:w="357" w:type="pct"/>
          </w:tcPr>
          <w:p w:rsidR="00561CF9" w:rsidRPr="00561CF9" w:rsidRDefault="00561CF9" w:rsidP="00561CF9">
            <w:r w:rsidRPr="00561CF9">
              <w:t>4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561CF9" w:rsidRPr="00561CF9" w:rsidRDefault="00561CF9" w:rsidP="00561CF9">
            <w:r w:rsidRPr="00561CF9">
              <w:t>5</w:t>
            </w:r>
          </w:p>
        </w:tc>
        <w:tc>
          <w:tcPr>
            <w:tcW w:w="290" w:type="pct"/>
            <w:shd w:val="clear" w:color="auto" w:fill="auto"/>
          </w:tcPr>
          <w:p w:rsidR="00561CF9" w:rsidRPr="00561CF9" w:rsidRDefault="00561CF9" w:rsidP="00561CF9">
            <w:r w:rsidRPr="00561CF9">
              <w:t>6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61CF9" w:rsidRPr="00561CF9" w:rsidRDefault="00561CF9" w:rsidP="00561CF9">
            <w:r w:rsidRPr="00561CF9">
              <w:t>7</w:t>
            </w:r>
          </w:p>
        </w:tc>
        <w:tc>
          <w:tcPr>
            <w:tcW w:w="272" w:type="pct"/>
            <w:shd w:val="clear" w:color="auto" w:fill="auto"/>
          </w:tcPr>
          <w:p w:rsidR="00561CF9" w:rsidRPr="00561CF9" w:rsidRDefault="00561CF9" w:rsidP="00561CF9">
            <w:r w:rsidRPr="00561CF9">
              <w:t>8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561CF9" w:rsidRPr="00561CF9" w:rsidRDefault="00561CF9" w:rsidP="00561CF9">
            <w:r w:rsidRPr="00561CF9">
              <w:t>9</w:t>
            </w:r>
          </w:p>
        </w:tc>
        <w:tc>
          <w:tcPr>
            <w:tcW w:w="319" w:type="pct"/>
            <w:gridSpan w:val="2"/>
            <w:shd w:val="clear" w:color="auto" w:fill="auto"/>
          </w:tcPr>
          <w:p w:rsidR="00561CF9" w:rsidRPr="00561CF9" w:rsidRDefault="00561CF9" w:rsidP="00561CF9">
            <w:r w:rsidRPr="00561CF9">
              <w:t>10</w:t>
            </w:r>
          </w:p>
        </w:tc>
        <w:tc>
          <w:tcPr>
            <w:tcW w:w="351" w:type="pct"/>
            <w:shd w:val="clear" w:color="auto" w:fill="auto"/>
          </w:tcPr>
          <w:p w:rsidR="00561CF9" w:rsidRPr="00561CF9" w:rsidRDefault="00561CF9" w:rsidP="00561CF9">
            <w:r w:rsidRPr="00561CF9">
              <w:t>11</w:t>
            </w:r>
          </w:p>
        </w:tc>
      </w:tr>
      <w:tr w:rsidR="00561CF9" w:rsidRPr="00561CF9" w:rsidTr="007C6FD4">
        <w:trPr>
          <w:trHeight w:val="144"/>
        </w:trPr>
        <w:tc>
          <w:tcPr>
            <w:tcW w:w="5000" w:type="pct"/>
            <w:gridSpan w:val="16"/>
          </w:tcPr>
          <w:p w:rsidR="00561CF9" w:rsidRPr="00561CF9" w:rsidRDefault="00561CF9" w:rsidP="00561CF9">
            <w:pPr>
              <w:rPr>
                <w:b/>
              </w:rPr>
            </w:pPr>
            <w:r w:rsidRPr="00561CF9">
              <w:rPr>
                <w:b/>
              </w:rPr>
              <w:t xml:space="preserve">Муниципальная программа </w:t>
            </w:r>
            <w:proofErr w:type="spellStart"/>
            <w:r w:rsidRPr="00561CF9">
              <w:rPr>
                <w:b/>
              </w:rPr>
              <w:t>Шумерлинского</w:t>
            </w:r>
            <w:proofErr w:type="spellEnd"/>
            <w:r w:rsidRPr="00561CF9">
              <w:rPr>
                <w:b/>
              </w:rPr>
              <w:t xml:space="preserve"> муниципального округа «Развитие сельского хозяйства и регулирование рынка</w:t>
            </w:r>
          </w:p>
          <w:p w:rsidR="00561CF9" w:rsidRPr="00561CF9" w:rsidRDefault="00561CF9" w:rsidP="00561CF9">
            <w:r w:rsidRPr="00561CF9">
              <w:rPr>
                <w:b/>
              </w:rPr>
              <w:t>сельскохозяйственной продукции, сырья и продовольствия»</w:t>
            </w:r>
          </w:p>
        </w:tc>
      </w:tr>
      <w:tr w:rsidR="00561CF9" w:rsidRPr="00561CF9" w:rsidTr="007C6FD4">
        <w:trPr>
          <w:trHeight w:val="144"/>
        </w:trPr>
        <w:tc>
          <w:tcPr>
            <w:tcW w:w="143" w:type="pct"/>
          </w:tcPr>
          <w:p w:rsidR="00561CF9" w:rsidRPr="00561CF9" w:rsidRDefault="00561CF9" w:rsidP="00561CF9">
            <w:r w:rsidRPr="00561CF9">
              <w:t>1.</w:t>
            </w:r>
          </w:p>
        </w:tc>
        <w:tc>
          <w:tcPr>
            <w:tcW w:w="1746" w:type="pct"/>
            <w:gridSpan w:val="2"/>
          </w:tcPr>
          <w:p w:rsidR="00561CF9" w:rsidRPr="00561CF9" w:rsidRDefault="00561CF9" w:rsidP="00561CF9">
            <w:r w:rsidRPr="00561CF9">
              <w:t>Объем производства продукции сельского хозяйства на душу населения</w:t>
            </w:r>
          </w:p>
        </w:tc>
        <w:tc>
          <w:tcPr>
            <w:tcW w:w="536" w:type="pct"/>
          </w:tcPr>
          <w:p w:rsidR="00561CF9" w:rsidRPr="00561CF9" w:rsidRDefault="00561CF9" w:rsidP="00561CF9">
            <w:r w:rsidRPr="00561CF9">
              <w:t>тыс. рублей</w:t>
            </w:r>
          </w:p>
        </w:tc>
        <w:tc>
          <w:tcPr>
            <w:tcW w:w="357" w:type="pct"/>
          </w:tcPr>
          <w:p w:rsidR="00561CF9" w:rsidRPr="00561CF9" w:rsidRDefault="00561CF9" w:rsidP="00561CF9">
            <w:r w:rsidRPr="00561CF9">
              <w:t>91,6</w:t>
            </w:r>
          </w:p>
        </w:tc>
        <w:tc>
          <w:tcPr>
            <w:tcW w:w="357" w:type="pct"/>
            <w:gridSpan w:val="2"/>
          </w:tcPr>
          <w:p w:rsidR="00561CF9" w:rsidRPr="00561CF9" w:rsidRDefault="00561CF9" w:rsidP="00561CF9">
            <w:r w:rsidRPr="00561CF9">
              <w:t>95,8</w:t>
            </w:r>
          </w:p>
        </w:tc>
        <w:tc>
          <w:tcPr>
            <w:tcW w:w="290" w:type="pct"/>
          </w:tcPr>
          <w:p w:rsidR="00561CF9" w:rsidRPr="00561CF9" w:rsidRDefault="00561CF9" w:rsidP="00561CF9">
            <w:r w:rsidRPr="00561CF9">
              <w:t>100,0</w:t>
            </w:r>
          </w:p>
        </w:tc>
        <w:tc>
          <w:tcPr>
            <w:tcW w:w="329" w:type="pct"/>
            <w:gridSpan w:val="2"/>
          </w:tcPr>
          <w:p w:rsidR="00561CF9" w:rsidRPr="00561CF9" w:rsidRDefault="00561CF9" w:rsidP="00561CF9">
            <w:r w:rsidRPr="00561CF9">
              <w:t>120,0</w:t>
            </w:r>
          </w:p>
        </w:tc>
        <w:tc>
          <w:tcPr>
            <w:tcW w:w="272" w:type="pct"/>
          </w:tcPr>
          <w:p w:rsidR="00561CF9" w:rsidRPr="00561CF9" w:rsidRDefault="00561CF9" w:rsidP="00561CF9">
            <w:r w:rsidRPr="00561CF9">
              <w:t>120,0</w:t>
            </w:r>
          </w:p>
        </w:tc>
        <w:tc>
          <w:tcPr>
            <w:tcW w:w="300" w:type="pct"/>
            <w:gridSpan w:val="2"/>
          </w:tcPr>
          <w:p w:rsidR="00561CF9" w:rsidRPr="00561CF9" w:rsidRDefault="00561CF9" w:rsidP="00561CF9">
            <w:r w:rsidRPr="00561CF9">
              <w:t>151,1</w:t>
            </w:r>
          </w:p>
        </w:tc>
        <w:tc>
          <w:tcPr>
            <w:tcW w:w="301" w:type="pct"/>
          </w:tcPr>
          <w:p w:rsidR="00561CF9" w:rsidRPr="00561CF9" w:rsidRDefault="00561CF9" w:rsidP="00561CF9">
            <w:r w:rsidRPr="00561CF9">
              <w:t xml:space="preserve"> 229,5</w:t>
            </w:r>
          </w:p>
        </w:tc>
        <w:tc>
          <w:tcPr>
            <w:tcW w:w="369" w:type="pct"/>
            <w:gridSpan w:val="2"/>
          </w:tcPr>
          <w:p w:rsidR="00561CF9" w:rsidRPr="00561CF9" w:rsidRDefault="00561CF9" w:rsidP="00561CF9">
            <w:r w:rsidRPr="00561CF9">
              <w:t>300,0</w:t>
            </w:r>
          </w:p>
        </w:tc>
      </w:tr>
      <w:tr w:rsidR="00561CF9" w:rsidRPr="00561CF9" w:rsidTr="007C6FD4">
        <w:trPr>
          <w:trHeight w:val="144"/>
        </w:trPr>
        <w:tc>
          <w:tcPr>
            <w:tcW w:w="143" w:type="pct"/>
          </w:tcPr>
          <w:p w:rsidR="00561CF9" w:rsidRPr="00561CF9" w:rsidRDefault="00561CF9" w:rsidP="00561CF9">
            <w:r w:rsidRPr="00561CF9">
              <w:t>2.</w:t>
            </w:r>
          </w:p>
        </w:tc>
        <w:tc>
          <w:tcPr>
            <w:tcW w:w="1746" w:type="pct"/>
            <w:gridSpan w:val="2"/>
          </w:tcPr>
          <w:p w:rsidR="00561CF9" w:rsidRPr="00561CF9" w:rsidRDefault="00561CF9" w:rsidP="00561CF9">
            <w:r w:rsidRPr="00561CF9"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536" w:type="pct"/>
          </w:tcPr>
          <w:p w:rsidR="00561CF9" w:rsidRPr="00561CF9" w:rsidRDefault="00561CF9" w:rsidP="00561CF9">
            <w:r w:rsidRPr="00561CF9">
              <w:t>% к предыдущему году</w:t>
            </w:r>
          </w:p>
        </w:tc>
        <w:tc>
          <w:tcPr>
            <w:tcW w:w="357" w:type="pct"/>
          </w:tcPr>
          <w:p w:rsidR="00561CF9" w:rsidRPr="00561CF9" w:rsidRDefault="00561CF9" w:rsidP="00561CF9">
            <w:r w:rsidRPr="00561CF9">
              <w:t>110,5</w:t>
            </w:r>
          </w:p>
        </w:tc>
        <w:tc>
          <w:tcPr>
            <w:tcW w:w="357" w:type="pct"/>
            <w:gridSpan w:val="2"/>
          </w:tcPr>
          <w:p w:rsidR="00561CF9" w:rsidRPr="00561CF9" w:rsidRDefault="00561CF9" w:rsidP="00561CF9">
            <w:r w:rsidRPr="00561CF9">
              <w:t>101,0</w:t>
            </w:r>
          </w:p>
        </w:tc>
        <w:tc>
          <w:tcPr>
            <w:tcW w:w="290" w:type="pct"/>
          </w:tcPr>
          <w:p w:rsidR="00561CF9" w:rsidRPr="00561CF9" w:rsidRDefault="00561CF9" w:rsidP="00561CF9">
            <w:r w:rsidRPr="00561CF9">
              <w:t>101,0</w:t>
            </w:r>
          </w:p>
        </w:tc>
        <w:tc>
          <w:tcPr>
            <w:tcW w:w="329" w:type="pct"/>
            <w:gridSpan w:val="2"/>
          </w:tcPr>
          <w:p w:rsidR="00561CF9" w:rsidRPr="00561CF9" w:rsidRDefault="00561CF9" w:rsidP="00561CF9">
            <w:r w:rsidRPr="00561CF9">
              <w:t>101,0</w:t>
            </w:r>
          </w:p>
        </w:tc>
        <w:tc>
          <w:tcPr>
            <w:tcW w:w="272" w:type="pct"/>
          </w:tcPr>
          <w:p w:rsidR="00561CF9" w:rsidRPr="00561CF9" w:rsidRDefault="00561CF9" w:rsidP="00561CF9">
            <w:r w:rsidRPr="00561CF9">
              <w:t>101,0</w:t>
            </w:r>
          </w:p>
        </w:tc>
        <w:tc>
          <w:tcPr>
            <w:tcW w:w="300" w:type="pct"/>
            <w:gridSpan w:val="2"/>
          </w:tcPr>
          <w:p w:rsidR="00561CF9" w:rsidRPr="00561CF9" w:rsidRDefault="00561CF9" w:rsidP="00561CF9">
            <w:r w:rsidRPr="00561CF9">
              <w:t>100,9</w:t>
            </w:r>
          </w:p>
        </w:tc>
        <w:tc>
          <w:tcPr>
            <w:tcW w:w="301" w:type="pct"/>
          </w:tcPr>
          <w:p w:rsidR="00561CF9" w:rsidRPr="00561CF9" w:rsidRDefault="00561CF9" w:rsidP="00561CF9">
            <w:r w:rsidRPr="00561CF9">
              <w:t>101,1</w:t>
            </w:r>
          </w:p>
        </w:tc>
        <w:tc>
          <w:tcPr>
            <w:tcW w:w="369" w:type="pct"/>
            <w:gridSpan w:val="2"/>
          </w:tcPr>
          <w:p w:rsidR="00561CF9" w:rsidRPr="00561CF9" w:rsidRDefault="00561CF9" w:rsidP="00561CF9">
            <w:r w:rsidRPr="00561CF9">
              <w:t>101,2</w:t>
            </w:r>
          </w:p>
        </w:tc>
      </w:tr>
      <w:tr w:rsidR="00561CF9" w:rsidRPr="00561CF9" w:rsidTr="007C6FD4">
        <w:trPr>
          <w:trHeight w:val="144"/>
        </w:trPr>
        <w:tc>
          <w:tcPr>
            <w:tcW w:w="143" w:type="pct"/>
          </w:tcPr>
          <w:p w:rsidR="00561CF9" w:rsidRPr="00561CF9" w:rsidRDefault="00561CF9" w:rsidP="00561CF9">
            <w:r w:rsidRPr="00561CF9">
              <w:t>3</w:t>
            </w:r>
          </w:p>
        </w:tc>
        <w:tc>
          <w:tcPr>
            <w:tcW w:w="1746" w:type="pct"/>
            <w:gridSpan w:val="2"/>
          </w:tcPr>
          <w:p w:rsidR="00561CF9" w:rsidRPr="00561CF9" w:rsidRDefault="00561CF9" w:rsidP="00561CF9">
            <w:r w:rsidRPr="00561CF9">
              <w:t>Рентабельность сельскохозяйственных организаций (с учетом субсидий)</w:t>
            </w:r>
          </w:p>
        </w:tc>
        <w:tc>
          <w:tcPr>
            <w:tcW w:w="536" w:type="pct"/>
          </w:tcPr>
          <w:p w:rsidR="00561CF9" w:rsidRPr="00561CF9" w:rsidRDefault="00561CF9" w:rsidP="00561CF9">
            <w:r w:rsidRPr="00561CF9">
              <w:t>% к предыдущему году</w:t>
            </w:r>
          </w:p>
        </w:tc>
        <w:tc>
          <w:tcPr>
            <w:tcW w:w="357" w:type="pct"/>
          </w:tcPr>
          <w:p w:rsidR="00561CF9" w:rsidRPr="00561CF9" w:rsidRDefault="00561CF9" w:rsidP="00561CF9">
            <w:r w:rsidRPr="00561CF9">
              <w:t>17</w:t>
            </w:r>
            <w:r w:rsidR="00863245">
              <w:t>,0</w:t>
            </w:r>
          </w:p>
        </w:tc>
        <w:tc>
          <w:tcPr>
            <w:tcW w:w="357" w:type="pct"/>
            <w:gridSpan w:val="2"/>
          </w:tcPr>
          <w:p w:rsidR="00561CF9" w:rsidRPr="00561CF9" w:rsidRDefault="00561CF9" w:rsidP="00561CF9">
            <w:r w:rsidRPr="00561CF9">
              <w:t>17,0</w:t>
            </w:r>
          </w:p>
        </w:tc>
        <w:tc>
          <w:tcPr>
            <w:tcW w:w="290" w:type="pct"/>
          </w:tcPr>
          <w:p w:rsidR="00561CF9" w:rsidRPr="00561CF9" w:rsidRDefault="00561CF9" w:rsidP="00561CF9">
            <w:r w:rsidRPr="00561CF9">
              <w:t>17,5</w:t>
            </w:r>
          </w:p>
        </w:tc>
        <w:tc>
          <w:tcPr>
            <w:tcW w:w="329" w:type="pct"/>
            <w:gridSpan w:val="2"/>
          </w:tcPr>
          <w:p w:rsidR="00561CF9" w:rsidRPr="00561CF9" w:rsidRDefault="00561CF9" w:rsidP="00561CF9">
            <w:r w:rsidRPr="00561CF9">
              <w:t>17,6</w:t>
            </w:r>
          </w:p>
        </w:tc>
        <w:tc>
          <w:tcPr>
            <w:tcW w:w="272" w:type="pct"/>
          </w:tcPr>
          <w:p w:rsidR="00561CF9" w:rsidRPr="00561CF9" w:rsidRDefault="00561CF9" w:rsidP="00561CF9">
            <w:r w:rsidRPr="00561CF9">
              <w:t>17,7</w:t>
            </w:r>
          </w:p>
        </w:tc>
        <w:tc>
          <w:tcPr>
            <w:tcW w:w="300" w:type="pct"/>
            <w:gridSpan w:val="2"/>
          </w:tcPr>
          <w:p w:rsidR="00561CF9" w:rsidRPr="00561CF9" w:rsidRDefault="00561CF9" w:rsidP="00561CF9">
            <w:r w:rsidRPr="00561CF9">
              <w:t>18,0</w:t>
            </w:r>
          </w:p>
        </w:tc>
        <w:tc>
          <w:tcPr>
            <w:tcW w:w="301" w:type="pct"/>
          </w:tcPr>
          <w:p w:rsidR="00561CF9" w:rsidRPr="00561CF9" w:rsidRDefault="00561CF9" w:rsidP="00561CF9">
            <w:r w:rsidRPr="00561CF9">
              <w:t>18,0</w:t>
            </w:r>
          </w:p>
        </w:tc>
        <w:tc>
          <w:tcPr>
            <w:tcW w:w="369" w:type="pct"/>
            <w:gridSpan w:val="2"/>
          </w:tcPr>
          <w:p w:rsidR="00561CF9" w:rsidRPr="00561CF9" w:rsidRDefault="00561CF9" w:rsidP="00561CF9">
            <w:r w:rsidRPr="00561CF9">
              <w:t>18,1</w:t>
            </w:r>
          </w:p>
        </w:tc>
      </w:tr>
      <w:tr w:rsidR="00561CF9" w:rsidRPr="00561CF9" w:rsidTr="007C6FD4">
        <w:trPr>
          <w:trHeight w:val="144"/>
        </w:trPr>
        <w:tc>
          <w:tcPr>
            <w:tcW w:w="143" w:type="pct"/>
          </w:tcPr>
          <w:p w:rsidR="00561CF9" w:rsidRPr="00561CF9" w:rsidRDefault="00561CF9" w:rsidP="00561CF9">
            <w:r w:rsidRPr="00561CF9">
              <w:t>4</w:t>
            </w:r>
          </w:p>
        </w:tc>
        <w:tc>
          <w:tcPr>
            <w:tcW w:w="1746" w:type="pct"/>
            <w:gridSpan w:val="2"/>
          </w:tcPr>
          <w:p w:rsidR="00561CF9" w:rsidRPr="00561CF9" w:rsidRDefault="00561CF9" w:rsidP="00561CF9">
            <w:r w:rsidRPr="00561CF9">
              <w:t>Объем инвестиций в основной капитал организаций, не относящихся к субъектам малого предпринимательства</w:t>
            </w:r>
          </w:p>
          <w:p w:rsidR="00561CF9" w:rsidRPr="00561CF9" w:rsidRDefault="00561CF9" w:rsidP="00561CF9"/>
        </w:tc>
        <w:tc>
          <w:tcPr>
            <w:tcW w:w="536" w:type="pct"/>
          </w:tcPr>
          <w:p w:rsidR="00561CF9" w:rsidRPr="00561CF9" w:rsidRDefault="00561CF9" w:rsidP="00561CF9">
            <w:r w:rsidRPr="00561CF9">
              <w:t>млн. руб.</w:t>
            </w:r>
          </w:p>
        </w:tc>
        <w:tc>
          <w:tcPr>
            <w:tcW w:w="357" w:type="pct"/>
          </w:tcPr>
          <w:p w:rsidR="00561CF9" w:rsidRPr="00561CF9" w:rsidRDefault="00561CF9" w:rsidP="00561CF9">
            <w:r w:rsidRPr="00561CF9">
              <w:t>11,73</w:t>
            </w:r>
          </w:p>
        </w:tc>
        <w:tc>
          <w:tcPr>
            <w:tcW w:w="357" w:type="pct"/>
            <w:gridSpan w:val="2"/>
          </w:tcPr>
          <w:p w:rsidR="00561CF9" w:rsidRPr="00561CF9" w:rsidRDefault="00561CF9" w:rsidP="00561CF9">
            <w:r w:rsidRPr="00561CF9">
              <w:t>20,11</w:t>
            </w:r>
          </w:p>
        </w:tc>
        <w:tc>
          <w:tcPr>
            <w:tcW w:w="290" w:type="pct"/>
          </w:tcPr>
          <w:p w:rsidR="00561CF9" w:rsidRPr="00561CF9" w:rsidRDefault="00561CF9" w:rsidP="00561CF9">
            <w:r w:rsidRPr="00561CF9">
              <w:t>20,2</w:t>
            </w:r>
          </w:p>
        </w:tc>
        <w:tc>
          <w:tcPr>
            <w:tcW w:w="329" w:type="pct"/>
            <w:gridSpan w:val="2"/>
          </w:tcPr>
          <w:p w:rsidR="00561CF9" w:rsidRPr="00561CF9" w:rsidRDefault="00561CF9" w:rsidP="00561CF9">
            <w:r w:rsidRPr="00561CF9">
              <w:t>21,0</w:t>
            </w:r>
          </w:p>
        </w:tc>
        <w:tc>
          <w:tcPr>
            <w:tcW w:w="272" w:type="pct"/>
          </w:tcPr>
          <w:p w:rsidR="00561CF9" w:rsidRPr="00561CF9" w:rsidRDefault="00561CF9" w:rsidP="00561CF9">
            <w:r w:rsidRPr="00561CF9">
              <w:t>22,0</w:t>
            </w:r>
          </w:p>
        </w:tc>
        <w:tc>
          <w:tcPr>
            <w:tcW w:w="300" w:type="pct"/>
            <w:gridSpan w:val="2"/>
          </w:tcPr>
          <w:p w:rsidR="00561CF9" w:rsidRPr="00561CF9" w:rsidRDefault="00561CF9" w:rsidP="00561CF9">
            <w:r w:rsidRPr="00561CF9">
              <w:t>26,6</w:t>
            </w:r>
          </w:p>
        </w:tc>
        <w:tc>
          <w:tcPr>
            <w:tcW w:w="301" w:type="pct"/>
          </w:tcPr>
          <w:p w:rsidR="00561CF9" w:rsidRPr="00561CF9" w:rsidRDefault="00561CF9" w:rsidP="00561CF9">
            <w:r w:rsidRPr="00561CF9">
              <w:t>33,5</w:t>
            </w:r>
          </w:p>
        </w:tc>
        <w:tc>
          <w:tcPr>
            <w:tcW w:w="369" w:type="pct"/>
            <w:gridSpan w:val="2"/>
          </w:tcPr>
          <w:p w:rsidR="00561CF9" w:rsidRPr="00561CF9" w:rsidRDefault="00561CF9" w:rsidP="00561CF9">
            <w:r w:rsidRPr="00561CF9">
              <w:t>41,2</w:t>
            </w:r>
          </w:p>
        </w:tc>
      </w:tr>
      <w:tr w:rsidR="00561CF9" w:rsidRPr="00561CF9" w:rsidTr="007C6FD4">
        <w:trPr>
          <w:trHeight w:val="144"/>
        </w:trPr>
        <w:tc>
          <w:tcPr>
            <w:tcW w:w="143" w:type="pct"/>
          </w:tcPr>
          <w:p w:rsidR="00561CF9" w:rsidRPr="00561CF9" w:rsidRDefault="00561CF9" w:rsidP="00561CF9">
            <w:r w:rsidRPr="00561CF9">
              <w:t>5</w:t>
            </w:r>
          </w:p>
        </w:tc>
        <w:tc>
          <w:tcPr>
            <w:tcW w:w="1746" w:type="pct"/>
            <w:gridSpan w:val="2"/>
          </w:tcPr>
          <w:p w:rsidR="00561CF9" w:rsidRPr="00561CF9" w:rsidRDefault="00561CF9" w:rsidP="00561CF9">
            <w:r w:rsidRPr="00561CF9">
              <w:t>Среднемесячная заработная плата работников, занятых в сельском хозяйстве</w:t>
            </w:r>
          </w:p>
        </w:tc>
        <w:tc>
          <w:tcPr>
            <w:tcW w:w="536" w:type="pct"/>
          </w:tcPr>
          <w:p w:rsidR="00561CF9" w:rsidRPr="00561CF9" w:rsidRDefault="00561CF9" w:rsidP="00561CF9">
            <w:r w:rsidRPr="00561CF9">
              <w:t>рублей</w:t>
            </w:r>
          </w:p>
        </w:tc>
        <w:tc>
          <w:tcPr>
            <w:tcW w:w="357" w:type="pct"/>
          </w:tcPr>
          <w:p w:rsidR="00561CF9" w:rsidRPr="00561CF9" w:rsidRDefault="00561CF9" w:rsidP="00561CF9">
            <w:r w:rsidRPr="00561CF9">
              <w:t>22676</w:t>
            </w:r>
          </w:p>
        </w:tc>
        <w:tc>
          <w:tcPr>
            <w:tcW w:w="357" w:type="pct"/>
            <w:gridSpan w:val="2"/>
          </w:tcPr>
          <w:p w:rsidR="00561CF9" w:rsidRPr="00561CF9" w:rsidRDefault="00561CF9" w:rsidP="00561CF9">
            <w:r w:rsidRPr="00561CF9">
              <w:t>25606</w:t>
            </w:r>
          </w:p>
        </w:tc>
        <w:tc>
          <w:tcPr>
            <w:tcW w:w="290" w:type="pct"/>
          </w:tcPr>
          <w:p w:rsidR="00561CF9" w:rsidRPr="00561CF9" w:rsidRDefault="00561CF9" w:rsidP="00561CF9">
            <w:r w:rsidRPr="00561CF9">
              <w:t>26000</w:t>
            </w:r>
          </w:p>
        </w:tc>
        <w:tc>
          <w:tcPr>
            <w:tcW w:w="329" w:type="pct"/>
            <w:gridSpan w:val="2"/>
          </w:tcPr>
          <w:p w:rsidR="00561CF9" w:rsidRPr="00561CF9" w:rsidRDefault="00561CF9" w:rsidP="00561CF9">
            <w:r w:rsidRPr="00561CF9">
              <w:t>26500</w:t>
            </w:r>
          </w:p>
        </w:tc>
        <w:tc>
          <w:tcPr>
            <w:tcW w:w="272" w:type="pct"/>
          </w:tcPr>
          <w:p w:rsidR="00561CF9" w:rsidRPr="00561CF9" w:rsidRDefault="00561CF9" w:rsidP="00561CF9">
            <w:r w:rsidRPr="00561CF9">
              <w:t>27000</w:t>
            </w:r>
          </w:p>
        </w:tc>
        <w:tc>
          <w:tcPr>
            <w:tcW w:w="300" w:type="pct"/>
            <w:gridSpan w:val="2"/>
          </w:tcPr>
          <w:p w:rsidR="00561CF9" w:rsidRPr="00561CF9" w:rsidRDefault="00561CF9" w:rsidP="00561CF9">
            <w:r w:rsidRPr="00561CF9">
              <w:t>28000</w:t>
            </w:r>
          </w:p>
        </w:tc>
        <w:tc>
          <w:tcPr>
            <w:tcW w:w="301" w:type="pct"/>
          </w:tcPr>
          <w:p w:rsidR="00561CF9" w:rsidRPr="00561CF9" w:rsidRDefault="00561CF9" w:rsidP="00561CF9">
            <w:r w:rsidRPr="00561CF9">
              <w:t>30000</w:t>
            </w:r>
          </w:p>
        </w:tc>
        <w:tc>
          <w:tcPr>
            <w:tcW w:w="369" w:type="pct"/>
            <w:gridSpan w:val="2"/>
          </w:tcPr>
          <w:p w:rsidR="00561CF9" w:rsidRPr="00561CF9" w:rsidRDefault="00561CF9" w:rsidP="00561CF9">
            <w:r w:rsidRPr="00561CF9">
              <w:t>31300</w:t>
            </w:r>
          </w:p>
        </w:tc>
      </w:tr>
      <w:tr w:rsidR="00561CF9" w:rsidRPr="00561CF9" w:rsidTr="007C6FD4">
        <w:trPr>
          <w:cantSplit/>
          <w:trHeight w:val="144"/>
        </w:trPr>
        <w:tc>
          <w:tcPr>
            <w:tcW w:w="5000" w:type="pct"/>
            <w:gridSpan w:val="16"/>
          </w:tcPr>
          <w:p w:rsidR="00561CF9" w:rsidRPr="00561CF9" w:rsidRDefault="00561CF9" w:rsidP="00561CF9">
            <w:pPr>
              <w:rPr>
                <w:b/>
              </w:rPr>
            </w:pPr>
            <w:r w:rsidRPr="00561CF9">
              <w:rPr>
                <w:b/>
              </w:rPr>
              <w:lastRenderedPageBreak/>
              <w:t>Подпрограмма «Развитие отраслей агропромышленного комплекса»</w:t>
            </w:r>
          </w:p>
          <w:p w:rsidR="00561CF9" w:rsidRPr="00561CF9" w:rsidRDefault="00561CF9" w:rsidP="00561CF9"/>
        </w:tc>
      </w:tr>
      <w:tr w:rsidR="00D8378E" w:rsidRPr="00561CF9" w:rsidTr="007C6FD4">
        <w:trPr>
          <w:cantSplit/>
          <w:trHeight w:val="144"/>
        </w:trPr>
        <w:tc>
          <w:tcPr>
            <w:tcW w:w="143" w:type="pct"/>
          </w:tcPr>
          <w:p w:rsidR="00D8378E" w:rsidRPr="00561CF9" w:rsidRDefault="00D8378E" w:rsidP="00561CF9">
            <w:r w:rsidRPr="00561CF9">
              <w:t>1.</w:t>
            </w:r>
          </w:p>
        </w:tc>
        <w:tc>
          <w:tcPr>
            <w:tcW w:w="1746" w:type="pct"/>
            <w:gridSpan w:val="2"/>
          </w:tcPr>
          <w:p w:rsidR="00D8378E" w:rsidRPr="00561CF9" w:rsidRDefault="00D8378E" w:rsidP="00561CF9">
            <w:r w:rsidRPr="00561CF9"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36" w:type="pct"/>
          </w:tcPr>
          <w:p w:rsidR="00D8378E" w:rsidRPr="00561CF9" w:rsidRDefault="00D8378E" w:rsidP="00561CF9">
            <w:r w:rsidRPr="00561CF9">
              <w:t>тыс. тонн</w:t>
            </w:r>
          </w:p>
        </w:tc>
        <w:tc>
          <w:tcPr>
            <w:tcW w:w="357" w:type="pct"/>
          </w:tcPr>
          <w:p w:rsidR="00D8378E" w:rsidRDefault="00D8378E" w:rsidP="00B55C97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14,46</w:t>
            </w:r>
          </w:p>
        </w:tc>
        <w:tc>
          <w:tcPr>
            <w:tcW w:w="323" w:type="pct"/>
          </w:tcPr>
          <w:p w:rsidR="00D8378E" w:rsidRDefault="00D8378E" w:rsidP="00B55C97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324" w:type="pct"/>
            <w:gridSpan w:val="2"/>
          </w:tcPr>
          <w:p w:rsidR="00D8378E" w:rsidRPr="00E60A3F" w:rsidRDefault="00D8378E" w:rsidP="00B55C97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293" w:type="pct"/>
          </w:tcPr>
          <w:p w:rsidR="00D8378E" w:rsidRPr="00E60A3F" w:rsidRDefault="00D8378E" w:rsidP="00B55C97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308" w:type="pct"/>
            <w:gridSpan w:val="2"/>
          </w:tcPr>
          <w:p w:rsidR="00D8378E" w:rsidRPr="00E60A3F" w:rsidRDefault="00D8378E" w:rsidP="00B55C97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263" w:type="pct"/>
          </w:tcPr>
          <w:p w:rsidR="00D8378E" w:rsidRPr="00E60A3F" w:rsidRDefault="00D8378E" w:rsidP="00B55C97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338" w:type="pct"/>
            <w:gridSpan w:val="2"/>
          </w:tcPr>
          <w:p w:rsidR="00D8378E" w:rsidRPr="00E60A3F" w:rsidRDefault="00D8378E" w:rsidP="00B55C97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69" w:type="pct"/>
            <w:gridSpan w:val="2"/>
          </w:tcPr>
          <w:p w:rsidR="00D8378E" w:rsidRPr="00E60A3F" w:rsidRDefault="00D8378E" w:rsidP="00B55C97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D8378E" w:rsidRPr="00561CF9" w:rsidTr="007C6FD4">
        <w:trPr>
          <w:cantSplit/>
          <w:trHeight w:val="144"/>
        </w:trPr>
        <w:tc>
          <w:tcPr>
            <w:tcW w:w="143" w:type="pct"/>
          </w:tcPr>
          <w:p w:rsidR="00D8378E" w:rsidRPr="00561CF9" w:rsidRDefault="00D8378E" w:rsidP="00561CF9">
            <w:r w:rsidRPr="00561CF9">
              <w:t>2.</w:t>
            </w:r>
          </w:p>
        </w:tc>
        <w:tc>
          <w:tcPr>
            <w:tcW w:w="1746" w:type="pct"/>
            <w:gridSpan w:val="2"/>
          </w:tcPr>
          <w:p w:rsidR="00D8378E" w:rsidRPr="00561CF9" w:rsidRDefault="00D8378E" w:rsidP="00561CF9">
            <w:r w:rsidRPr="00561CF9"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36" w:type="pct"/>
          </w:tcPr>
          <w:p w:rsidR="00D8378E" w:rsidRPr="00561CF9" w:rsidRDefault="00D8378E" w:rsidP="00561CF9">
            <w:r w:rsidRPr="00561CF9">
              <w:t>тыс. тонн</w:t>
            </w:r>
          </w:p>
        </w:tc>
        <w:tc>
          <w:tcPr>
            <w:tcW w:w="357" w:type="pct"/>
          </w:tcPr>
          <w:p w:rsidR="00D8378E" w:rsidRDefault="00D8378E" w:rsidP="00B55C97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323" w:type="pct"/>
          </w:tcPr>
          <w:p w:rsidR="00D8378E" w:rsidRPr="00E60A3F" w:rsidRDefault="00D8378E" w:rsidP="00B55C97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324" w:type="pct"/>
            <w:gridSpan w:val="2"/>
          </w:tcPr>
          <w:p w:rsidR="00D8378E" w:rsidRDefault="00D8378E" w:rsidP="00B55C97">
            <w:r w:rsidRPr="008153A4">
              <w:rPr>
                <w:sz w:val="22"/>
                <w:szCs w:val="22"/>
              </w:rPr>
              <w:t>0,1</w:t>
            </w:r>
          </w:p>
        </w:tc>
        <w:tc>
          <w:tcPr>
            <w:tcW w:w="293" w:type="pct"/>
          </w:tcPr>
          <w:p w:rsidR="00D8378E" w:rsidRDefault="00D8378E" w:rsidP="00B55C97">
            <w:r w:rsidRPr="008153A4">
              <w:rPr>
                <w:sz w:val="22"/>
                <w:szCs w:val="22"/>
              </w:rPr>
              <w:t>0,1</w:t>
            </w:r>
          </w:p>
        </w:tc>
        <w:tc>
          <w:tcPr>
            <w:tcW w:w="308" w:type="pct"/>
            <w:gridSpan w:val="2"/>
          </w:tcPr>
          <w:p w:rsidR="00D8378E" w:rsidRDefault="00D8378E" w:rsidP="00B55C97">
            <w:r w:rsidRPr="008153A4">
              <w:rPr>
                <w:sz w:val="22"/>
                <w:szCs w:val="22"/>
              </w:rPr>
              <w:t>0,1</w:t>
            </w:r>
          </w:p>
        </w:tc>
        <w:tc>
          <w:tcPr>
            <w:tcW w:w="263" w:type="pct"/>
          </w:tcPr>
          <w:p w:rsidR="00D8378E" w:rsidRDefault="00D8378E" w:rsidP="00B55C97">
            <w:r w:rsidRPr="008153A4">
              <w:rPr>
                <w:sz w:val="22"/>
                <w:szCs w:val="22"/>
              </w:rPr>
              <w:t>0,1</w:t>
            </w:r>
          </w:p>
        </w:tc>
        <w:tc>
          <w:tcPr>
            <w:tcW w:w="338" w:type="pct"/>
            <w:gridSpan w:val="2"/>
          </w:tcPr>
          <w:p w:rsidR="00D8378E" w:rsidRDefault="00D8378E" w:rsidP="00B55C97">
            <w:r w:rsidRPr="008153A4">
              <w:rPr>
                <w:sz w:val="22"/>
                <w:szCs w:val="22"/>
              </w:rPr>
              <w:t>0,1</w:t>
            </w:r>
          </w:p>
        </w:tc>
        <w:tc>
          <w:tcPr>
            <w:tcW w:w="369" w:type="pct"/>
            <w:gridSpan w:val="2"/>
          </w:tcPr>
          <w:p w:rsidR="00D8378E" w:rsidRDefault="00D8378E" w:rsidP="00B55C97">
            <w:r w:rsidRPr="008153A4">
              <w:rPr>
                <w:sz w:val="22"/>
                <w:szCs w:val="22"/>
              </w:rPr>
              <w:t>0,1</w:t>
            </w:r>
          </w:p>
        </w:tc>
      </w:tr>
      <w:tr w:rsidR="00D8378E" w:rsidRPr="00561CF9" w:rsidTr="007C6FD4">
        <w:trPr>
          <w:cantSplit/>
          <w:trHeight w:val="144"/>
        </w:trPr>
        <w:tc>
          <w:tcPr>
            <w:tcW w:w="143" w:type="pct"/>
          </w:tcPr>
          <w:p w:rsidR="00D8378E" w:rsidRPr="00561CF9" w:rsidRDefault="00D8378E" w:rsidP="00561CF9">
            <w:r w:rsidRPr="00561CF9">
              <w:t>3.</w:t>
            </w:r>
          </w:p>
        </w:tc>
        <w:tc>
          <w:tcPr>
            <w:tcW w:w="1746" w:type="pct"/>
            <w:gridSpan w:val="2"/>
          </w:tcPr>
          <w:p w:rsidR="00D8378E" w:rsidRPr="00561CF9" w:rsidRDefault="00D8378E" w:rsidP="00561CF9">
            <w:r w:rsidRPr="00561CF9"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36" w:type="pct"/>
          </w:tcPr>
          <w:p w:rsidR="00D8378E" w:rsidRPr="00561CF9" w:rsidRDefault="00D8378E" w:rsidP="00561CF9">
            <w:r w:rsidRPr="00561CF9">
              <w:t>тыс. тонн</w:t>
            </w:r>
          </w:p>
        </w:tc>
        <w:tc>
          <w:tcPr>
            <w:tcW w:w="357" w:type="pct"/>
          </w:tcPr>
          <w:p w:rsidR="00D8378E" w:rsidRDefault="00D8378E" w:rsidP="00B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323" w:type="pct"/>
          </w:tcPr>
          <w:p w:rsidR="00D8378E" w:rsidRPr="00E60A3F" w:rsidRDefault="00D8378E" w:rsidP="00B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324" w:type="pct"/>
            <w:gridSpan w:val="2"/>
          </w:tcPr>
          <w:p w:rsidR="00D8378E" w:rsidRPr="00E60A3F" w:rsidRDefault="00D8378E" w:rsidP="00B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293" w:type="pct"/>
          </w:tcPr>
          <w:p w:rsidR="00D8378E" w:rsidRPr="00E60A3F" w:rsidRDefault="00D8378E" w:rsidP="00B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308" w:type="pct"/>
            <w:gridSpan w:val="2"/>
          </w:tcPr>
          <w:p w:rsidR="00D8378E" w:rsidRPr="00E60A3F" w:rsidRDefault="00D8378E" w:rsidP="00B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263" w:type="pct"/>
          </w:tcPr>
          <w:p w:rsidR="00D8378E" w:rsidRPr="00E60A3F" w:rsidRDefault="00D8378E" w:rsidP="00B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338" w:type="pct"/>
            <w:gridSpan w:val="2"/>
          </w:tcPr>
          <w:p w:rsidR="00D8378E" w:rsidRPr="00E60A3F" w:rsidRDefault="00D8378E" w:rsidP="00B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369" w:type="pct"/>
            <w:gridSpan w:val="2"/>
          </w:tcPr>
          <w:p w:rsidR="00D8378E" w:rsidRPr="00E60A3F" w:rsidRDefault="00D8378E" w:rsidP="00B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D8378E" w:rsidRPr="00561CF9" w:rsidTr="007C6FD4">
        <w:trPr>
          <w:cantSplit/>
          <w:trHeight w:val="144"/>
        </w:trPr>
        <w:tc>
          <w:tcPr>
            <w:tcW w:w="143" w:type="pct"/>
          </w:tcPr>
          <w:p w:rsidR="00D8378E" w:rsidRPr="00561CF9" w:rsidRDefault="00D8378E" w:rsidP="00561CF9">
            <w:r w:rsidRPr="00561CF9">
              <w:t>4</w:t>
            </w:r>
          </w:p>
        </w:tc>
        <w:tc>
          <w:tcPr>
            <w:tcW w:w="1746" w:type="pct"/>
            <w:gridSpan w:val="2"/>
          </w:tcPr>
          <w:p w:rsidR="00D8378E" w:rsidRPr="00561CF9" w:rsidRDefault="00D8378E" w:rsidP="00561CF9">
            <w:r w:rsidRPr="00561CF9">
              <w:t xml:space="preserve">Размер посевных площадей, занятых зерновыми, зернобобовыми и кормовыми сельскохозяйственными культурами </w:t>
            </w:r>
          </w:p>
        </w:tc>
        <w:tc>
          <w:tcPr>
            <w:tcW w:w="536" w:type="pct"/>
          </w:tcPr>
          <w:p w:rsidR="00D8378E" w:rsidRPr="00561CF9" w:rsidRDefault="00D8378E" w:rsidP="00561CF9">
            <w:r w:rsidRPr="00561CF9">
              <w:t>тыс. гектаров</w:t>
            </w:r>
          </w:p>
        </w:tc>
        <w:tc>
          <w:tcPr>
            <w:tcW w:w="357" w:type="pct"/>
          </w:tcPr>
          <w:p w:rsidR="00D8378E" w:rsidRPr="00316479" w:rsidRDefault="00D8378E" w:rsidP="00B55C97">
            <w:pPr>
              <w:jc w:val="center"/>
              <w:rPr>
                <w:sz w:val="22"/>
                <w:szCs w:val="22"/>
              </w:rPr>
            </w:pPr>
            <w:r w:rsidRPr="00316479">
              <w:rPr>
                <w:sz w:val="22"/>
                <w:szCs w:val="22"/>
              </w:rPr>
              <w:t>9,2</w:t>
            </w:r>
          </w:p>
        </w:tc>
        <w:tc>
          <w:tcPr>
            <w:tcW w:w="323" w:type="pct"/>
          </w:tcPr>
          <w:p w:rsidR="00D8378E" w:rsidRPr="00316479" w:rsidRDefault="00D8378E" w:rsidP="00B55C97">
            <w:pPr>
              <w:jc w:val="center"/>
              <w:rPr>
                <w:sz w:val="22"/>
                <w:szCs w:val="22"/>
              </w:rPr>
            </w:pPr>
            <w:r w:rsidRPr="00316479">
              <w:rPr>
                <w:sz w:val="22"/>
                <w:szCs w:val="22"/>
              </w:rPr>
              <w:t>5,7</w:t>
            </w:r>
          </w:p>
        </w:tc>
        <w:tc>
          <w:tcPr>
            <w:tcW w:w="324" w:type="pct"/>
            <w:gridSpan w:val="2"/>
          </w:tcPr>
          <w:p w:rsidR="00D8378E" w:rsidRPr="00316479" w:rsidRDefault="00D8378E" w:rsidP="00B55C97">
            <w:r w:rsidRPr="00316479">
              <w:t>7,5</w:t>
            </w:r>
          </w:p>
        </w:tc>
        <w:tc>
          <w:tcPr>
            <w:tcW w:w="293" w:type="pct"/>
          </w:tcPr>
          <w:p w:rsidR="00D8378E" w:rsidRPr="00316479" w:rsidRDefault="00D8378E" w:rsidP="00B55C97">
            <w:r w:rsidRPr="00316479">
              <w:t>7,5</w:t>
            </w:r>
          </w:p>
        </w:tc>
        <w:tc>
          <w:tcPr>
            <w:tcW w:w="308" w:type="pct"/>
            <w:gridSpan w:val="2"/>
          </w:tcPr>
          <w:p w:rsidR="00D8378E" w:rsidRPr="00316479" w:rsidRDefault="00D8378E" w:rsidP="00B55C97">
            <w:r w:rsidRPr="00316479">
              <w:t>7,5</w:t>
            </w:r>
          </w:p>
        </w:tc>
        <w:tc>
          <w:tcPr>
            <w:tcW w:w="263" w:type="pct"/>
          </w:tcPr>
          <w:p w:rsidR="00D8378E" w:rsidRPr="00316479" w:rsidRDefault="00D8378E" w:rsidP="00B55C97">
            <w:r w:rsidRPr="00316479">
              <w:t>7,5</w:t>
            </w:r>
          </w:p>
        </w:tc>
        <w:tc>
          <w:tcPr>
            <w:tcW w:w="338" w:type="pct"/>
            <w:gridSpan w:val="2"/>
          </w:tcPr>
          <w:p w:rsidR="00D8378E" w:rsidRPr="00316479" w:rsidRDefault="00D8378E" w:rsidP="00B55C97">
            <w:r w:rsidRPr="00316479">
              <w:t>7,5</w:t>
            </w:r>
          </w:p>
        </w:tc>
        <w:tc>
          <w:tcPr>
            <w:tcW w:w="369" w:type="pct"/>
            <w:gridSpan w:val="2"/>
          </w:tcPr>
          <w:p w:rsidR="00D8378E" w:rsidRPr="00316479" w:rsidRDefault="00D8378E" w:rsidP="00B55C97">
            <w:r w:rsidRPr="00316479">
              <w:t>7,5</w:t>
            </w:r>
          </w:p>
        </w:tc>
      </w:tr>
      <w:tr w:rsidR="00561CF9" w:rsidRPr="00561CF9" w:rsidTr="007C6FD4">
        <w:trPr>
          <w:cantSplit/>
          <w:trHeight w:val="144"/>
        </w:trPr>
        <w:tc>
          <w:tcPr>
            <w:tcW w:w="143" w:type="pct"/>
          </w:tcPr>
          <w:p w:rsidR="00561CF9" w:rsidRPr="00561CF9" w:rsidRDefault="00561CF9" w:rsidP="00561CF9">
            <w:r w:rsidRPr="00561CF9">
              <w:t>5</w:t>
            </w:r>
          </w:p>
        </w:tc>
        <w:tc>
          <w:tcPr>
            <w:tcW w:w="1746" w:type="pct"/>
            <w:gridSpan w:val="2"/>
          </w:tcPr>
          <w:p w:rsidR="00561CF9" w:rsidRPr="00561CF9" w:rsidRDefault="00561CF9" w:rsidP="00561CF9">
            <w:r w:rsidRPr="00561CF9">
              <w:t>Доля площади, засеваемой элитными семенами, в общей площади посевов</w:t>
            </w:r>
          </w:p>
        </w:tc>
        <w:tc>
          <w:tcPr>
            <w:tcW w:w="536" w:type="pct"/>
          </w:tcPr>
          <w:p w:rsidR="00561CF9" w:rsidRPr="00561CF9" w:rsidRDefault="00561CF9" w:rsidP="00561CF9">
            <w:r w:rsidRPr="00561CF9">
              <w:t>%</w:t>
            </w:r>
          </w:p>
        </w:tc>
        <w:tc>
          <w:tcPr>
            <w:tcW w:w="357" w:type="pct"/>
          </w:tcPr>
          <w:p w:rsidR="00561CF9" w:rsidRPr="00561CF9" w:rsidRDefault="00561CF9" w:rsidP="00561CF9">
            <w:r w:rsidRPr="00561CF9">
              <w:t>8,0</w:t>
            </w:r>
          </w:p>
        </w:tc>
        <w:tc>
          <w:tcPr>
            <w:tcW w:w="323" w:type="pct"/>
          </w:tcPr>
          <w:p w:rsidR="00561CF9" w:rsidRPr="00561CF9" w:rsidRDefault="00561CF9" w:rsidP="00561CF9">
            <w:r w:rsidRPr="00561CF9">
              <w:t>8,2</w:t>
            </w:r>
          </w:p>
        </w:tc>
        <w:tc>
          <w:tcPr>
            <w:tcW w:w="324" w:type="pct"/>
            <w:gridSpan w:val="2"/>
          </w:tcPr>
          <w:p w:rsidR="00561CF9" w:rsidRPr="00561CF9" w:rsidRDefault="00561CF9" w:rsidP="00561CF9">
            <w:r w:rsidRPr="00561CF9">
              <w:t>8,2</w:t>
            </w:r>
          </w:p>
        </w:tc>
        <w:tc>
          <w:tcPr>
            <w:tcW w:w="293" w:type="pct"/>
          </w:tcPr>
          <w:p w:rsidR="00561CF9" w:rsidRPr="00561CF9" w:rsidRDefault="00561CF9" w:rsidP="00561CF9">
            <w:r w:rsidRPr="00561CF9">
              <w:t>8,2</w:t>
            </w:r>
          </w:p>
        </w:tc>
        <w:tc>
          <w:tcPr>
            <w:tcW w:w="308" w:type="pct"/>
            <w:gridSpan w:val="2"/>
          </w:tcPr>
          <w:p w:rsidR="00561CF9" w:rsidRPr="00561CF9" w:rsidRDefault="00561CF9" w:rsidP="00561CF9">
            <w:r w:rsidRPr="00561CF9">
              <w:t>8,2</w:t>
            </w:r>
          </w:p>
        </w:tc>
        <w:tc>
          <w:tcPr>
            <w:tcW w:w="263" w:type="pct"/>
          </w:tcPr>
          <w:p w:rsidR="00561CF9" w:rsidRPr="00561CF9" w:rsidRDefault="00561CF9" w:rsidP="00561CF9">
            <w:r w:rsidRPr="00561CF9">
              <w:t>8,2</w:t>
            </w:r>
          </w:p>
        </w:tc>
        <w:tc>
          <w:tcPr>
            <w:tcW w:w="338" w:type="pct"/>
            <w:gridSpan w:val="2"/>
          </w:tcPr>
          <w:p w:rsidR="00561CF9" w:rsidRPr="00561CF9" w:rsidRDefault="00561CF9" w:rsidP="00561CF9">
            <w:r w:rsidRPr="00561CF9">
              <w:t>8,2</w:t>
            </w:r>
          </w:p>
        </w:tc>
        <w:tc>
          <w:tcPr>
            <w:tcW w:w="369" w:type="pct"/>
            <w:gridSpan w:val="2"/>
          </w:tcPr>
          <w:p w:rsidR="00561CF9" w:rsidRPr="00561CF9" w:rsidRDefault="00561CF9" w:rsidP="00561CF9">
            <w:r w:rsidRPr="00561CF9">
              <w:t>8,2</w:t>
            </w:r>
          </w:p>
        </w:tc>
      </w:tr>
      <w:tr w:rsidR="00561CF9" w:rsidRPr="00561CF9" w:rsidTr="007C6FD4">
        <w:trPr>
          <w:cantSplit/>
          <w:trHeight w:val="144"/>
        </w:trPr>
        <w:tc>
          <w:tcPr>
            <w:tcW w:w="143" w:type="pct"/>
          </w:tcPr>
          <w:p w:rsidR="00561CF9" w:rsidRPr="00561CF9" w:rsidRDefault="00561CF9" w:rsidP="00561CF9">
            <w:r w:rsidRPr="00561CF9">
              <w:t>6</w:t>
            </w:r>
          </w:p>
        </w:tc>
        <w:tc>
          <w:tcPr>
            <w:tcW w:w="1746" w:type="pct"/>
            <w:gridSpan w:val="2"/>
          </w:tcPr>
          <w:p w:rsidR="00561CF9" w:rsidRPr="00561CF9" w:rsidRDefault="00561CF9" w:rsidP="00561CF9">
            <w:r w:rsidRPr="00561CF9">
              <w:t>Размер застрахованной посевной площади сельскохозяйственных культур</w:t>
            </w:r>
          </w:p>
        </w:tc>
        <w:tc>
          <w:tcPr>
            <w:tcW w:w="536" w:type="pct"/>
          </w:tcPr>
          <w:p w:rsidR="00561CF9" w:rsidRPr="00561CF9" w:rsidRDefault="00561CF9" w:rsidP="00561CF9">
            <w:r w:rsidRPr="00561CF9">
              <w:t>гектар</w:t>
            </w:r>
          </w:p>
        </w:tc>
        <w:tc>
          <w:tcPr>
            <w:tcW w:w="357" w:type="pct"/>
          </w:tcPr>
          <w:p w:rsidR="00561CF9" w:rsidRPr="00561CF9" w:rsidRDefault="00561CF9" w:rsidP="00561CF9">
            <w:r w:rsidRPr="00561CF9">
              <w:t>0</w:t>
            </w:r>
          </w:p>
        </w:tc>
        <w:tc>
          <w:tcPr>
            <w:tcW w:w="323" w:type="pct"/>
          </w:tcPr>
          <w:p w:rsidR="00561CF9" w:rsidRPr="00561CF9" w:rsidRDefault="00561CF9" w:rsidP="00561CF9">
            <w:r w:rsidRPr="00561CF9">
              <w:t>0</w:t>
            </w:r>
          </w:p>
        </w:tc>
        <w:tc>
          <w:tcPr>
            <w:tcW w:w="324" w:type="pct"/>
            <w:gridSpan w:val="2"/>
          </w:tcPr>
          <w:p w:rsidR="00561CF9" w:rsidRPr="002C5493" w:rsidRDefault="00561CF9" w:rsidP="00561CF9">
            <w:pPr>
              <w:rPr>
                <w:sz w:val="20"/>
                <w:szCs w:val="20"/>
              </w:rPr>
            </w:pPr>
            <w:r w:rsidRPr="002C5493">
              <w:rPr>
                <w:sz w:val="20"/>
                <w:szCs w:val="20"/>
              </w:rPr>
              <w:t>310</w:t>
            </w:r>
          </w:p>
        </w:tc>
        <w:tc>
          <w:tcPr>
            <w:tcW w:w="293" w:type="pct"/>
          </w:tcPr>
          <w:p w:rsidR="00561CF9" w:rsidRPr="002C5493" w:rsidRDefault="00561CF9" w:rsidP="00561CF9">
            <w:pPr>
              <w:rPr>
                <w:sz w:val="20"/>
                <w:szCs w:val="20"/>
              </w:rPr>
            </w:pPr>
            <w:r w:rsidRPr="002C5493">
              <w:rPr>
                <w:sz w:val="20"/>
                <w:szCs w:val="20"/>
              </w:rPr>
              <w:t>310</w:t>
            </w:r>
          </w:p>
        </w:tc>
        <w:tc>
          <w:tcPr>
            <w:tcW w:w="308" w:type="pct"/>
            <w:gridSpan w:val="2"/>
          </w:tcPr>
          <w:p w:rsidR="00561CF9" w:rsidRPr="002C5493" w:rsidRDefault="00561CF9" w:rsidP="00561CF9">
            <w:pPr>
              <w:rPr>
                <w:sz w:val="20"/>
                <w:szCs w:val="20"/>
              </w:rPr>
            </w:pPr>
            <w:r w:rsidRPr="002C5493">
              <w:rPr>
                <w:sz w:val="20"/>
                <w:szCs w:val="20"/>
              </w:rPr>
              <w:t>310</w:t>
            </w:r>
          </w:p>
        </w:tc>
        <w:tc>
          <w:tcPr>
            <w:tcW w:w="263" w:type="pct"/>
          </w:tcPr>
          <w:p w:rsidR="00561CF9" w:rsidRPr="002C5493" w:rsidRDefault="00561CF9" w:rsidP="00561CF9">
            <w:pPr>
              <w:rPr>
                <w:sz w:val="20"/>
                <w:szCs w:val="20"/>
              </w:rPr>
            </w:pPr>
            <w:r w:rsidRPr="002C5493">
              <w:rPr>
                <w:sz w:val="20"/>
                <w:szCs w:val="20"/>
              </w:rPr>
              <w:t>310</w:t>
            </w:r>
          </w:p>
        </w:tc>
        <w:tc>
          <w:tcPr>
            <w:tcW w:w="338" w:type="pct"/>
            <w:gridSpan w:val="2"/>
          </w:tcPr>
          <w:p w:rsidR="00561CF9" w:rsidRPr="002C5493" w:rsidRDefault="00561CF9" w:rsidP="00561CF9">
            <w:pPr>
              <w:rPr>
                <w:sz w:val="20"/>
                <w:szCs w:val="20"/>
              </w:rPr>
            </w:pPr>
            <w:r w:rsidRPr="002C5493">
              <w:rPr>
                <w:sz w:val="20"/>
                <w:szCs w:val="20"/>
              </w:rPr>
              <w:t>310</w:t>
            </w:r>
          </w:p>
        </w:tc>
        <w:tc>
          <w:tcPr>
            <w:tcW w:w="369" w:type="pct"/>
            <w:gridSpan w:val="2"/>
          </w:tcPr>
          <w:p w:rsidR="00561CF9" w:rsidRPr="002C5493" w:rsidRDefault="00561CF9" w:rsidP="00561CF9">
            <w:pPr>
              <w:rPr>
                <w:sz w:val="20"/>
                <w:szCs w:val="20"/>
              </w:rPr>
            </w:pPr>
            <w:r w:rsidRPr="002C5493">
              <w:rPr>
                <w:sz w:val="20"/>
                <w:szCs w:val="20"/>
              </w:rPr>
              <w:t>310</w:t>
            </w:r>
          </w:p>
        </w:tc>
      </w:tr>
      <w:tr w:rsidR="00231B06" w:rsidRPr="00561CF9" w:rsidTr="007C6FD4">
        <w:trPr>
          <w:cantSplit/>
          <w:trHeight w:val="144"/>
        </w:trPr>
        <w:tc>
          <w:tcPr>
            <w:tcW w:w="143" w:type="pct"/>
          </w:tcPr>
          <w:p w:rsidR="00231B06" w:rsidRPr="00561CF9" w:rsidRDefault="00231B06" w:rsidP="00561CF9">
            <w:r w:rsidRPr="00561CF9">
              <w:t>7.</w:t>
            </w:r>
          </w:p>
        </w:tc>
        <w:tc>
          <w:tcPr>
            <w:tcW w:w="1746" w:type="pct"/>
            <w:gridSpan w:val="2"/>
          </w:tcPr>
          <w:p w:rsidR="00231B06" w:rsidRPr="00561CF9" w:rsidRDefault="00231B06" w:rsidP="00561CF9">
            <w:r w:rsidRPr="00561CF9">
              <w:t>Производство скота и птицы на убой в хозяйствах всех категорий (в живом весе)</w:t>
            </w:r>
          </w:p>
        </w:tc>
        <w:tc>
          <w:tcPr>
            <w:tcW w:w="536" w:type="pct"/>
          </w:tcPr>
          <w:p w:rsidR="00231B06" w:rsidRPr="00561CF9" w:rsidRDefault="00231B06" w:rsidP="00561CF9">
            <w:r w:rsidRPr="00561CF9">
              <w:t>тыс. тонн</w:t>
            </w:r>
          </w:p>
        </w:tc>
        <w:tc>
          <w:tcPr>
            <w:tcW w:w="357" w:type="pct"/>
          </w:tcPr>
          <w:p w:rsidR="00231B06" w:rsidRDefault="00231B06" w:rsidP="00B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</w:t>
            </w:r>
          </w:p>
        </w:tc>
        <w:tc>
          <w:tcPr>
            <w:tcW w:w="323" w:type="pct"/>
          </w:tcPr>
          <w:p w:rsidR="00231B06" w:rsidRPr="00E60A3F" w:rsidRDefault="00231B06" w:rsidP="00B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</w:t>
            </w:r>
          </w:p>
        </w:tc>
        <w:tc>
          <w:tcPr>
            <w:tcW w:w="324" w:type="pct"/>
            <w:gridSpan w:val="2"/>
          </w:tcPr>
          <w:p w:rsidR="00231B06" w:rsidRPr="003753C2" w:rsidRDefault="00231B06" w:rsidP="00B55C97">
            <w:pPr>
              <w:rPr>
                <w:sz w:val="20"/>
                <w:szCs w:val="20"/>
              </w:rPr>
            </w:pPr>
            <w:r w:rsidRPr="003753C2">
              <w:rPr>
                <w:sz w:val="20"/>
                <w:szCs w:val="20"/>
              </w:rPr>
              <w:t>0,62</w:t>
            </w:r>
          </w:p>
        </w:tc>
        <w:tc>
          <w:tcPr>
            <w:tcW w:w="293" w:type="pct"/>
          </w:tcPr>
          <w:p w:rsidR="00231B06" w:rsidRPr="003753C2" w:rsidRDefault="00231B06" w:rsidP="00B55C97">
            <w:pPr>
              <w:rPr>
                <w:sz w:val="20"/>
                <w:szCs w:val="20"/>
              </w:rPr>
            </w:pPr>
            <w:r w:rsidRPr="003753C2">
              <w:rPr>
                <w:sz w:val="20"/>
                <w:szCs w:val="20"/>
              </w:rPr>
              <w:t>0,62</w:t>
            </w:r>
          </w:p>
        </w:tc>
        <w:tc>
          <w:tcPr>
            <w:tcW w:w="308" w:type="pct"/>
            <w:gridSpan w:val="2"/>
          </w:tcPr>
          <w:p w:rsidR="00231B06" w:rsidRPr="003753C2" w:rsidRDefault="00231B06" w:rsidP="00B55C97">
            <w:pPr>
              <w:rPr>
                <w:sz w:val="20"/>
                <w:szCs w:val="20"/>
              </w:rPr>
            </w:pPr>
            <w:r w:rsidRPr="003753C2">
              <w:rPr>
                <w:sz w:val="20"/>
                <w:szCs w:val="20"/>
              </w:rPr>
              <w:t>0,62</w:t>
            </w:r>
          </w:p>
        </w:tc>
        <w:tc>
          <w:tcPr>
            <w:tcW w:w="263" w:type="pct"/>
          </w:tcPr>
          <w:p w:rsidR="00231B06" w:rsidRPr="003753C2" w:rsidRDefault="00231B06" w:rsidP="00B55C97">
            <w:pPr>
              <w:rPr>
                <w:sz w:val="20"/>
                <w:szCs w:val="20"/>
              </w:rPr>
            </w:pPr>
            <w:r w:rsidRPr="003753C2">
              <w:rPr>
                <w:sz w:val="20"/>
                <w:szCs w:val="20"/>
              </w:rPr>
              <w:t>0,62</w:t>
            </w:r>
          </w:p>
        </w:tc>
        <w:tc>
          <w:tcPr>
            <w:tcW w:w="338" w:type="pct"/>
            <w:gridSpan w:val="2"/>
          </w:tcPr>
          <w:p w:rsidR="00231B06" w:rsidRPr="00E60A3F" w:rsidRDefault="00231B06" w:rsidP="00B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69" w:type="pct"/>
            <w:gridSpan w:val="2"/>
          </w:tcPr>
          <w:p w:rsidR="00231B06" w:rsidRPr="00E60A3F" w:rsidRDefault="00231B06" w:rsidP="00B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231B06" w:rsidRPr="00561CF9" w:rsidTr="007C6FD4">
        <w:trPr>
          <w:cantSplit/>
          <w:trHeight w:val="144"/>
        </w:trPr>
        <w:tc>
          <w:tcPr>
            <w:tcW w:w="143" w:type="pct"/>
          </w:tcPr>
          <w:p w:rsidR="00231B06" w:rsidRPr="00561CF9" w:rsidRDefault="00231B06" w:rsidP="00561CF9">
            <w:r w:rsidRPr="00561CF9">
              <w:t>8.</w:t>
            </w:r>
          </w:p>
        </w:tc>
        <w:tc>
          <w:tcPr>
            <w:tcW w:w="1746" w:type="pct"/>
            <w:gridSpan w:val="2"/>
          </w:tcPr>
          <w:p w:rsidR="00231B06" w:rsidRPr="00561CF9" w:rsidRDefault="00231B06" w:rsidP="00561CF9">
            <w:r w:rsidRPr="00561CF9">
              <w:t>Производство молока в хозяйствах всех категорий</w:t>
            </w:r>
          </w:p>
        </w:tc>
        <w:tc>
          <w:tcPr>
            <w:tcW w:w="536" w:type="pct"/>
          </w:tcPr>
          <w:p w:rsidR="00231B06" w:rsidRPr="00561CF9" w:rsidRDefault="00231B06" w:rsidP="00561CF9">
            <w:r w:rsidRPr="00561CF9">
              <w:t>тыс. тонн</w:t>
            </w:r>
          </w:p>
        </w:tc>
        <w:tc>
          <w:tcPr>
            <w:tcW w:w="357" w:type="pct"/>
          </w:tcPr>
          <w:p w:rsidR="00231B06" w:rsidRDefault="00231B06" w:rsidP="00B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6,65</w:t>
            </w:r>
          </w:p>
        </w:tc>
        <w:tc>
          <w:tcPr>
            <w:tcW w:w="323" w:type="pct"/>
          </w:tcPr>
          <w:p w:rsidR="00231B06" w:rsidRPr="00E60A3F" w:rsidRDefault="00231B06" w:rsidP="00B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24" w:type="pct"/>
            <w:gridSpan w:val="2"/>
          </w:tcPr>
          <w:p w:rsidR="00231B06" w:rsidRPr="003753C2" w:rsidRDefault="00231B06" w:rsidP="00B55C97">
            <w:pPr>
              <w:rPr>
                <w:sz w:val="20"/>
                <w:szCs w:val="20"/>
              </w:rPr>
            </w:pPr>
            <w:r w:rsidRPr="003753C2">
              <w:rPr>
                <w:sz w:val="20"/>
                <w:szCs w:val="20"/>
              </w:rPr>
              <w:t xml:space="preserve">7,64 </w:t>
            </w:r>
          </w:p>
        </w:tc>
        <w:tc>
          <w:tcPr>
            <w:tcW w:w="293" w:type="pct"/>
          </w:tcPr>
          <w:p w:rsidR="00231B06" w:rsidRPr="003753C2" w:rsidRDefault="00231B06" w:rsidP="00B55C97">
            <w:pPr>
              <w:rPr>
                <w:sz w:val="20"/>
                <w:szCs w:val="20"/>
              </w:rPr>
            </w:pPr>
            <w:r w:rsidRPr="003753C2">
              <w:rPr>
                <w:sz w:val="20"/>
                <w:szCs w:val="20"/>
              </w:rPr>
              <w:t xml:space="preserve">7,64 </w:t>
            </w:r>
          </w:p>
        </w:tc>
        <w:tc>
          <w:tcPr>
            <w:tcW w:w="308" w:type="pct"/>
            <w:gridSpan w:val="2"/>
          </w:tcPr>
          <w:p w:rsidR="00231B06" w:rsidRPr="003753C2" w:rsidRDefault="00231B06" w:rsidP="00B55C97">
            <w:pPr>
              <w:rPr>
                <w:sz w:val="20"/>
                <w:szCs w:val="20"/>
              </w:rPr>
            </w:pPr>
            <w:r w:rsidRPr="003753C2">
              <w:rPr>
                <w:sz w:val="20"/>
                <w:szCs w:val="20"/>
              </w:rPr>
              <w:t xml:space="preserve">7,64 </w:t>
            </w:r>
          </w:p>
        </w:tc>
        <w:tc>
          <w:tcPr>
            <w:tcW w:w="263" w:type="pct"/>
          </w:tcPr>
          <w:p w:rsidR="00231B06" w:rsidRPr="003753C2" w:rsidRDefault="00231B06" w:rsidP="00B55C97">
            <w:pPr>
              <w:rPr>
                <w:sz w:val="20"/>
                <w:szCs w:val="20"/>
              </w:rPr>
            </w:pPr>
            <w:r w:rsidRPr="003753C2">
              <w:rPr>
                <w:sz w:val="20"/>
                <w:szCs w:val="20"/>
              </w:rPr>
              <w:t xml:space="preserve">7,64 </w:t>
            </w:r>
          </w:p>
        </w:tc>
        <w:tc>
          <w:tcPr>
            <w:tcW w:w="338" w:type="pct"/>
            <w:gridSpan w:val="2"/>
          </w:tcPr>
          <w:p w:rsidR="00231B06" w:rsidRPr="00E60A3F" w:rsidRDefault="00231B06" w:rsidP="00B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369" w:type="pct"/>
            <w:gridSpan w:val="2"/>
          </w:tcPr>
          <w:p w:rsidR="00231B06" w:rsidRPr="00E60A3F" w:rsidRDefault="00231B06" w:rsidP="00B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</w:tr>
      <w:tr w:rsidR="00561CF9" w:rsidRPr="00561CF9" w:rsidTr="007C6FD4">
        <w:trPr>
          <w:cantSplit/>
          <w:trHeight w:val="144"/>
        </w:trPr>
        <w:tc>
          <w:tcPr>
            <w:tcW w:w="143" w:type="pct"/>
          </w:tcPr>
          <w:p w:rsidR="00561CF9" w:rsidRPr="00561CF9" w:rsidRDefault="00561CF9" w:rsidP="00561CF9">
            <w:r w:rsidRPr="00561CF9">
              <w:t>9.</w:t>
            </w:r>
          </w:p>
        </w:tc>
        <w:tc>
          <w:tcPr>
            <w:tcW w:w="1746" w:type="pct"/>
            <w:gridSpan w:val="2"/>
          </w:tcPr>
          <w:p w:rsidR="00561CF9" w:rsidRPr="00561CF9" w:rsidRDefault="00561CF9" w:rsidP="00561CF9">
            <w:r w:rsidRPr="00561CF9"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36" w:type="pct"/>
          </w:tcPr>
          <w:p w:rsidR="00561CF9" w:rsidRPr="00561CF9" w:rsidRDefault="00561CF9" w:rsidP="00561CF9">
            <w:r w:rsidRPr="00561CF9">
              <w:t>тыс. тонн</w:t>
            </w:r>
          </w:p>
        </w:tc>
        <w:tc>
          <w:tcPr>
            <w:tcW w:w="357" w:type="pct"/>
          </w:tcPr>
          <w:p w:rsidR="00561CF9" w:rsidRPr="00561CF9" w:rsidRDefault="00561CF9" w:rsidP="00561CF9">
            <w:r w:rsidRPr="00561CF9">
              <w:t>0,8</w:t>
            </w:r>
          </w:p>
        </w:tc>
        <w:tc>
          <w:tcPr>
            <w:tcW w:w="323" w:type="pct"/>
          </w:tcPr>
          <w:p w:rsidR="00561CF9" w:rsidRPr="00561CF9" w:rsidRDefault="00561CF9" w:rsidP="00561CF9">
            <w:r w:rsidRPr="00561CF9">
              <w:t>0,65</w:t>
            </w:r>
          </w:p>
        </w:tc>
        <w:tc>
          <w:tcPr>
            <w:tcW w:w="324" w:type="pct"/>
            <w:gridSpan w:val="2"/>
          </w:tcPr>
          <w:p w:rsidR="00561CF9" w:rsidRPr="00561CF9" w:rsidRDefault="00561CF9" w:rsidP="00561CF9">
            <w:r w:rsidRPr="00561CF9">
              <w:t>0,8</w:t>
            </w:r>
          </w:p>
        </w:tc>
        <w:tc>
          <w:tcPr>
            <w:tcW w:w="293" w:type="pct"/>
          </w:tcPr>
          <w:p w:rsidR="00561CF9" w:rsidRPr="00561CF9" w:rsidRDefault="00561CF9" w:rsidP="00561CF9">
            <w:r w:rsidRPr="00561CF9">
              <w:t>0,8</w:t>
            </w:r>
          </w:p>
        </w:tc>
        <w:tc>
          <w:tcPr>
            <w:tcW w:w="308" w:type="pct"/>
            <w:gridSpan w:val="2"/>
          </w:tcPr>
          <w:p w:rsidR="00561CF9" w:rsidRPr="00561CF9" w:rsidRDefault="00561CF9" w:rsidP="00561CF9">
            <w:r w:rsidRPr="00561CF9">
              <w:t>0,8</w:t>
            </w:r>
          </w:p>
        </w:tc>
        <w:tc>
          <w:tcPr>
            <w:tcW w:w="263" w:type="pct"/>
          </w:tcPr>
          <w:p w:rsidR="00561CF9" w:rsidRPr="00561CF9" w:rsidRDefault="00561CF9" w:rsidP="00561CF9">
            <w:r w:rsidRPr="00561CF9">
              <w:t>0,8</w:t>
            </w:r>
          </w:p>
        </w:tc>
        <w:tc>
          <w:tcPr>
            <w:tcW w:w="338" w:type="pct"/>
            <w:gridSpan w:val="2"/>
          </w:tcPr>
          <w:p w:rsidR="00561CF9" w:rsidRPr="00561CF9" w:rsidRDefault="00561CF9" w:rsidP="00561CF9">
            <w:r w:rsidRPr="00561CF9">
              <w:t>0,8</w:t>
            </w:r>
          </w:p>
        </w:tc>
        <w:tc>
          <w:tcPr>
            <w:tcW w:w="369" w:type="pct"/>
            <w:gridSpan w:val="2"/>
          </w:tcPr>
          <w:p w:rsidR="00561CF9" w:rsidRPr="00561CF9" w:rsidRDefault="00561CF9" w:rsidP="00561CF9">
            <w:r w:rsidRPr="00561CF9">
              <w:t>0,8</w:t>
            </w:r>
          </w:p>
        </w:tc>
      </w:tr>
      <w:tr w:rsidR="00561CF9" w:rsidRPr="00561CF9" w:rsidTr="007C6FD4">
        <w:trPr>
          <w:cantSplit/>
          <w:trHeight w:val="144"/>
        </w:trPr>
        <w:tc>
          <w:tcPr>
            <w:tcW w:w="143" w:type="pct"/>
          </w:tcPr>
          <w:p w:rsidR="00561CF9" w:rsidRPr="00561CF9" w:rsidRDefault="00561CF9" w:rsidP="00561CF9">
            <w:r w:rsidRPr="00561CF9">
              <w:t>10.</w:t>
            </w:r>
          </w:p>
        </w:tc>
        <w:tc>
          <w:tcPr>
            <w:tcW w:w="1746" w:type="pct"/>
            <w:gridSpan w:val="2"/>
          </w:tcPr>
          <w:p w:rsidR="00561CF9" w:rsidRPr="00561CF9" w:rsidRDefault="00561CF9" w:rsidP="00561CF9">
            <w:r w:rsidRPr="00561CF9">
              <w:t>Численность застрахованного поголовья сельскохозяйственных животных</w:t>
            </w:r>
          </w:p>
        </w:tc>
        <w:tc>
          <w:tcPr>
            <w:tcW w:w="536" w:type="pct"/>
          </w:tcPr>
          <w:p w:rsidR="00561CF9" w:rsidRPr="00561CF9" w:rsidRDefault="00561CF9" w:rsidP="00561CF9">
            <w:r w:rsidRPr="00561CF9">
              <w:t>Условных голов</w:t>
            </w:r>
          </w:p>
        </w:tc>
        <w:tc>
          <w:tcPr>
            <w:tcW w:w="357" w:type="pct"/>
          </w:tcPr>
          <w:p w:rsidR="00561CF9" w:rsidRPr="00561CF9" w:rsidRDefault="00561CF9" w:rsidP="00561CF9">
            <w:r w:rsidRPr="00561CF9">
              <w:t>0</w:t>
            </w:r>
          </w:p>
        </w:tc>
        <w:tc>
          <w:tcPr>
            <w:tcW w:w="323" w:type="pct"/>
          </w:tcPr>
          <w:p w:rsidR="00561CF9" w:rsidRPr="00561CF9" w:rsidRDefault="00561CF9" w:rsidP="00561CF9">
            <w:r w:rsidRPr="00561CF9">
              <w:t>0</w:t>
            </w:r>
          </w:p>
        </w:tc>
        <w:tc>
          <w:tcPr>
            <w:tcW w:w="324" w:type="pct"/>
            <w:gridSpan w:val="2"/>
          </w:tcPr>
          <w:p w:rsidR="00561CF9" w:rsidRPr="00561CF9" w:rsidRDefault="00561CF9" w:rsidP="00561CF9">
            <w:r w:rsidRPr="00561CF9">
              <w:t>50</w:t>
            </w:r>
          </w:p>
        </w:tc>
        <w:tc>
          <w:tcPr>
            <w:tcW w:w="293" w:type="pct"/>
          </w:tcPr>
          <w:p w:rsidR="00561CF9" w:rsidRPr="00561CF9" w:rsidRDefault="00561CF9" w:rsidP="00561CF9">
            <w:r w:rsidRPr="00561CF9">
              <w:t>50</w:t>
            </w:r>
          </w:p>
        </w:tc>
        <w:tc>
          <w:tcPr>
            <w:tcW w:w="308" w:type="pct"/>
            <w:gridSpan w:val="2"/>
          </w:tcPr>
          <w:p w:rsidR="00561CF9" w:rsidRPr="00561CF9" w:rsidRDefault="00561CF9" w:rsidP="00561CF9">
            <w:r w:rsidRPr="00561CF9">
              <w:t>50</w:t>
            </w:r>
          </w:p>
        </w:tc>
        <w:tc>
          <w:tcPr>
            <w:tcW w:w="263" w:type="pct"/>
          </w:tcPr>
          <w:p w:rsidR="00561CF9" w:rsidRPr="00561CF9" w:rsidRDefault="00561CF9" w:rsidP="00561CF9">
            <w:r w:rsidRPr="00561CF9">
              <w:t>50</w:t>
            </w:r>
          </w:p>
        </w:tc>
        <w:tc>
          <w:tcPr>
            <w:tcW w:w="338" w:type="pct"/>
            <w:gridSpan w:val="2"/>
          </w:tcPr>
          <w:p w:rsidR="00561CF9" w:rsidRPr="00561CF9" w:rsidRDefault="00561CF9" w:rsidP="00561CF9">
            <w:r w:rsidRPr="00561CF9">
              <w:t>50</w:t>
            </w:r>
          </w:p>
        </w:tc>
        <w:tc>
          <w:tcPr>
            <w:tcW w:w="369" w:type="pct"/>
            <w:gridSpan w:val="2"/>
          </w:tcPr>
          <w:p w:rsidR="00561CF9" w:rsidRPr="00561CF9" w:rsidRDefault="00561CF9" w:rsidP="00561CF9">
            <w:r w:rsidRPr="00561CF9">
              <w:t>50</w:t>
            </w:r>
          </w:p>
        </w:tc>
      </w:tr>
      <w:tr w:rsidR="00561CF9" w:rsidRPr="00561CF9" w:rsidTr="007C6FD4">
        <w:trPr>
          <w:cantSplit/>
          <w:trHeight w:val="144"/>
        </w:trPr>
        <w:tc>
          <w:tcPr>
            <w:tcW w:w="143" w:type="pct"/>
          </w:tcPr>
          <w:p w:rsidR="00561CF9" w:rsidRPr="00561CF9" w:rsidRDefault="00561CF9" w:rsidP="00561CF9">
            <w:r w:rsidRPr="00561CF9">
              <w:lastRenderedPageBreak/>
              <w:t>11.</w:t>
            </w:r>
          </w:p>
        </w:tc>
        <w:tc>
          <w:tcPr>
            <w:tcW w:w="1746" w:type="pct"/>
            <w:gridSpan w:val="2"/>
          </w:tcPr>
          <w:p w:rsidR="00561CF9" w:rsidRPr="00561CF9" w:rsidRDefault="00561CF9" w:rsidP="00561CF9">
            <w:r w:rsidRPr="00561CF9">
              <w:t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средства грантовой поддержки, к году, предшествующему году предоставления субсидии</w:t>
            </w:r>
          </w:p>
        </w:tc>
        <w:tc>
          <w:tcPr>
            <w:tcW w:w="536" w:type="pct"/>
          </w:tcPr>
          <w:p w:rsidR="00561CF9" w:rsidRPr="00561CF9" w:rsidRDefault="00561CF9" w:rsidP="00561CF9">
            <w:r w:rsidRPr="00561CF9">
              <w:t>%</w:t>
            </w:r>
          </w:p>
        </w:tc>
        <w:tc>
          <w:tcPr>
            <w:tcW w:w="357" w:type="pct"/>
          </w:tcPr>
          <w:p w:rsidR="00561CF9" w:rsidRPr="00561CF9" w:rsidRDefault="00561CF9" w:rsidP="00561CF9">
            <w:r w:rsidRPr="00561CF9">
              <w:t>11,7</w:t>
            </w:r>
          </w:p>
        </w:tc>
        <w:tc>
          <w:tcPr>
            <w:tcW w:w="323" w:type="pct"/>
          </w:tcPr>
          <w:p w:rsidR="00561CF9" w:rsidRPr="00561CF9" w:rsidRDefault="00561CF9" w:rsidP="00561CF9">
            <w:r w:rsidRPr="00561CF9">
              <w:t>13,8</w:t>
            </w:r>
          </w:p>
        </w:tc>
        <w:tc>
          <w:tcPr>
            <w:tcW w:w="324" w:type="pct"/>
            <w:gridSpan w:val="2"/>
          </w:tcPr>
          <w:p w:rsidR="00561CF9" w:rsidRPr="00561CF9" w:rsidRDefault="00561CF9" w:rsidP="00561CF9">
            <w:r w:rsidRPr="00561CF9">
              <w:t>10</w:t>
            </w:r>
          </w:p>
        </w:tc>
        <w:tc>
          <w:tcPr>
            <w:tcW w:w="293" w:type="pct"/>
          </w:tcPr>
          <w:p w:rsidR="00561CF9" w:rsidRPr="00561CF9" w:rsidRDefault="00561CF9" w:rsidP="00561CF9">
            <w:r w:rsidRPr="00561CF9">
              <w:t>10</w:t>
            </w:r>
          </w:p>
        </w:tc>
        <w:tc>
          <w:tcPr>
            <w:tcW w:w="308" w:type="pct"/>
            <w:gridSpan w:val="2"/>
          </w:tcPr>
          <w:p w:rsidR="00561CF9" w:rsidRPr="00561CF9" w:rsidRDefault="00561CF9" w:rsidP="00561CF9">
            <w:r w:rsidRPr="00561CF9">
              <w:t>10</w:t>
            </w:r>
          </w:p>
        </w:tc>
        <w:tc>
          <w:tcPr>
            <w:tcW w:w="263" w:type="pct"/>
          </w:tcPr>
          <w:p w:rsidR="00561CF9" w:rsidRPr="00561CF9" w:rsidRDefault="00561CF9" w:rsidP="00561CF9">
            <w:r w:rsidRPr="00561CF9">
              <w:t>10</w:t>
            </w:r>
          </w:p>
        </w:tc>
        <w:tc>
          <w:tcPr>
            <w:tcW w:w="338" w:type="pct"/>
            <w:gridSpan w:val="2"/>
          </w:tcPr>
          <w:p w:rsidR="00561CF9" w:rsidRPr="00561CF9" w:rsidRDefault="00561CF9" w:rsidP="00561CF9">
            <w:r w:rsidRPr="00561CF9">
              <w:t>10</w:t>
            </w:r>
          </w:p>
        </w:tc>
        <w:tc>
          <w:tcPr>
            <w:tcW w:w="369" w:type="pct"/>
            <w:gridSpan w:val="2"/>
          </w:tcPr>
          <w:p w:rsidR="00561CF9" w:rsidRPr="00561CF9" w:rsidRDefault="00561CF9" w:rsidP="00561CF9">
            <w:r w:rsidRPr="00561CF9">
              <w:t>10</w:t>
            </w:r>
          </w:p>
        </w:tc>
      </w:tr>
      <w:tr w:rsidR="00561CF9" w:rsidRPr="00561CF9" w:rsidTr="007C6FD4">
        <w:trPr>
          <w:cantSplit/>
          <w:trHeight w:val="144"/>
        </w:trPr>
        <w:tc>
          <w:tcPr>
            <w:tcW w:w="143" w:type="pct"/>
          </w:tcPr>
          <w:p w:rsidR="00561CF9" w:rsidRPr="00561CF9" w:rsidRDefault="00561CF9" w:rsidP="00561CF9">
            <w:r w:rsidRPr="00561CF9">
              <w:t>12.</w:t>
            </w:r>
          </w:p>
        </w:tc>
        <w:tc>
          <w:tcPr>
            <w:tcW w:w="1746" w:type="pct"/>
            <w:gridSpan w:val="2"/>
          </w:tcPr>
          <w:p w:rsidR="00561CF9" w:rsidRPr="00561CF9" w:rsidRDefault="00561CF9" w:rsidP="00561CF9">
            <w:r w:rsidRPr="00561CF9">
              <w:t>Количество новых постоянных рабочих мест, созданных в крестьянских (фермерских) хозяйствах, осуществляющих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536" w:type="pct"/>
          </w:tcPr>
          <w:p w:rsidR="00561CF9" w:rsidRPr="00561CF9" w:rsidRDefault="00561CF9" w:rsidP="00561CF9">
            <w:r w:rsidRPr="00561CF9">
              <w:t>единиц</w:t>
            </w:r>
          </w:p>
        </w:tc>
        <w:tc>
          <w:tcPr>
            <w:tcW w:w="357" w:type="pct"/>
          </w:tcPr>
          <w:p w:rsidR="00561CF9" w:rsidRPr="00561CF9" w:rsidRDefault="00561CF9" w:rsidP="00561CF9">
            <w:r w:rsidRPr="00561CF9">
              <w:t>3</w:t>
            </w:r>
          </w:p>
        </w:tc>
        <w:tc>
          <w:tcPr>
            <w:tcW w:w="323" w:type="pct"/>
          </w:tcPr>
          <w:p w:rsidR="00561CF9" w:rsidRPr="00561CF9" w:rsidRDefault="00561CF9" w:rsidP="00561CF9">
            <w:r w:rsidRPr="00561CF9">
              <w:t>3</w:t>
            </w:r>
          </w:p>
        </w:tc>
        <w:tc>
          <w:tcPr>
            <w:tcW w:w="324" w:type="pct"/>
            <w:gridSpan w:val="2"/>
          </w:tcPr>
          <w:p w:rsidR="00561CF9" w:rsidRPr="00561CF9" w:rsidRDefault="00561CF9" w:rsidP="00561CF9">
            <w:r w:rsidRPr="00561CF9">
              <w:t>3</w:t>
            </w:r>
          </w:p>
        </w:tc>
        <w:tc>
          <w:tcPr>
            <w:tcW w:w="293" w:type="pct"/>
          </w:tcPr>
          <w:p w:rsidR="00561CF9" w:rsidRPr="00561CF9" w:rsidRDefault="00561CF9" w:rsidP="00561CF9">
            <w:r w:rsidRPr="00561CF9">
              <w:t>3</w:t>
            </w:r>
          </w:p>
        </w:tc>
        <w:tc>
          <w:tcPr>
            <w:tcW w:w="308" w:type="pct"/>
            <w:gridSpan w:val="2"/>
          </w:tcPr>
          <w:p w:rsidR="00561CF9" w:rsidRPr="00561CF9" w:rsidRDefault="00561CF9" w:rsidP="00561CF9">
            <w:r w:rsidRPr="00561CF9">
              <w:t>3</w:t>
            </w:r>
          </w:p>
        </w:tc>
        <w:tc>
          <w:tcPr>
            <w:tcW w:w="263" w:type="pct"/>
          </w:tcPr>
          <w:p w:rsidR="00561CF9" w:rsidRPr="00561CF9" w:rsidRDefault="00561CF9" w:rsidP="00561CF9">
            <w:r w:rsidRPr="00561CF9">
              <w:t>3</w:t>
            </w:r>
          </w:p>
        </w:tc>
        <w:tc>
          <w:tcPr>
            <w:tcW w:w="338" w:type="pct"/>
            <w:gridSpan w:val="2"/>
          </w:tcPr>
          <w:p w:rsidR="00561CF9" w:rsidRPr="00561CF9" w:rsidRDefault="00561CF9" w:rsidP="00561CF9">
            <w:r w:rsidRPr="00561CF9">
              <w:t>3</w:t>
            </w:r>
          </w:p>
        </w:tc>
        <w:tc>
          <w:tcPr>
            <w:tcW w:w="369" w:type="pct"/>
            <w:gridSpan w:val="2"/>
          </w:tcPr>
          <w:p w:rsidR="00561CF9" w:rsidRPr="00561CF9" w:rsidRDefault="00561CF9" w:rsidP="00561CF9">
            <w:r w:rsidRPr="00561CF9">
              <w:t>3</w:t>
            </w:r>
          </w:p>
        </w:tc>
      </w:tr>
      <w:tr w:rsidR="00561CF9" w:rsidRPr="00561CF9" w:rsidTr="007C6FD4">
        <w:trPr>
          <w:cantSplit/>
          <w:trHeight w:val="144"/>
        </w:trPr>
        <w:tc>
          <w:tcPr>
            <w:tcW w:w="143" w:type="pct"/>
          </w:tcPr>
          <w:p w:rsidR="00561CF9" w:rsidRPr="00561CF9" w:rsidRDefault="00561CF9" w:rsidP="00561CF9">
            <w:r w:rsidRPr="00561CF9">
              <w:t>13</w:t>
            </w:r>
          </w:p>
        </w:tc>
        <w:tc>
          <w:tcPr>
            <w:tcW w:w="1746" w:type="pct"/>
            <w:gridSpan w:val="2"/>
          </w:tcPr>
          <w:p w:rsidR="00561CF9" w:rsidRPr="00561CF9" w:rsidRDefault="00561CF9" w:rsidP="00561CF9">
            <w:r w:rsidRPr="00561CF9">
              <w:t>Прирост объема сельскохозяйственной продукции, реализованной сельскохозяйственными потребительскими кооперативами, получившими  средства грантовой поддержки, к году, предшествующему году предоставления субсидии</w:t>
            </w:r>
          </w:p>
        </w:tc>
        <w:tc>
          <w:tcPr>
            <w:tcW w:w="536" w:type="pct"/>
          </w:tcPr>
          <w:p w:rsidR="00561CF9" w:rsidRPr="00561CF9" w:rsidRDefault="00561CF9" w:rsidP="00561CF9">
            <w:r w:rsidRPr="00561CF9">
              <w:t>процентов</w:t>
            </w:r>
          </w:p>
        </w:tc>
        <w:tc>
          <w:tcPr>
            <w:tcW w:w="357" w:type="pct"/>
          </w:tcPr>
          <w:p w:rsidR="00561CF9" w:rsidRPr="00561CF9" w:rsidRDefault="00561CF9" w:rsidP="00561CF9">
            <w:r w:rsidRPr="00561CF9">
              <w:t>10</w:t>
            </w:r>
          </w:p>
        </w:tc>
        <w:tc>
          <w:tcPr>
            <w:tcW w:w="323" w:type="pct"/>
          </w:tcPr>
          <w:p w:rsidR="00561CF9" w:rsidRPr="00561CF9" w:rsidRDefault="00561CF9" w:rsidP="00561CF9">
            <w:r w:rsidRPr="00561CF9">
              <w:t>10</w:t>
            </w:r>
          </w:p>
        </w:tc>
        <w:tc>
          <w:tcPr>
            <w:tcW w:w="324" w:type="pct"/>
            <w:gridSpan w:val="2"/>
          </w:tcPr>
          <w:p w:rsidR="00561CF9" w:rsidRPr="00561CF9" w:rsidRDefault="00561CF9" w:rsidP="00561CF9">
            <w:r w:rsidRPr="00561CF9">
              <w:t>0</w:t>
            </w:r>
          </w:p>
        </w:tc>
        <w:tc>
          <w:tcPr>
            <w:tcW w:w="293" w:type="pct"/>
          </w:tcPr>
          <w:p w:rsidR="00561CF9" w:rsidRPr="00561CF9" w:rsidRDefault="00561CF9" w:rsidP="00561CF9">
            <w:r w:rsidRPr="00561CF9">
              <w:t>0</w:t>
            </w:r>
          </w:p>
        </w:tc>
        <w:tc>
          <w:tcPr>
            <w:tcW w:w="308" w:type="pct"/>
            <w:gridSpan w:val="2"/>
          </w:tcPr>
          <w:p w:rsidR="00561CF9" w:rsidRPr="00561CF9" w:rsidRDefault="00561CF9" w:rsidP="00561CF9">
            <w:r w:rsidRPr="00561CF9">
              <w:t>0</w:t>
            </w:r>
          </w:p>
        </w:tc>
        <w:tc>
          <w:tcPr>
            <w:tcW w:w="263" w:type="pct"/>
          </w:tcPr>
          <w:p w:rsidR="00561CF9" w:rsidRPr="00561CF9" w:rsidRDefault="00561CF9" w:rsidP="00561CF9">
            <w:r w:rsidRPr="00561CF9">
              <w:t>0</w:t>
            </w:r>
          </w:p>
        </w:tc>
        <w:tc>
          <w:tcPr>
            <w:tcW w:w="338" w:type="pct"/>
            <w:gridSpan w:val="2"/>
          </w:tcPr>
          <w:p w:rsidR="00561CF9" w:rsidRPr="00561CF9" w:rsidRDefault="00561CF9" w:rsidP="00561CF9">
            <w:r w:rsidRPr="00561CF9">
              <w:t>0</w:t>
            </w:r>
          </w:p>
        </w:tc>
        <w:tc>
          <w:tcPr>
            <w:tcW w:w="369" w:type="pct"/>
            <w:gridSpan w:val="2"/>
          </w:tcPr>
          <w:p w:rsidR="00561CF9" w:rsidRPr="00561CF9" w:rsidRDefault="00561CF9" w:rsidP="00561CF9">
            <w:r w:rsidRPr="00561CF9">
              <w:t>0</w:t>
            </w:r>
          </w:p>
        </w:tc>
      </w:tr>
      <w:tr w:rsidR="00561CF9" w:rsidRPr="00561CF9" w:rsidTr="007C6FD4">
        <w:trPr>
          <w:cantSplit/>
          <w:trHeight w:val="144"/>
        </w:trPr>
        <w:tc>
          <w:tcPr>
            <w:tcW w:w="143" w:type="pct"/>
          </w:tcPr>
          <w:p w:rsidR="00561CF9" w:rsidRPr="00561CF9" w:rsidRDefault="00561CF9" w:rsidP="00561CF9">
            <w:r w:rsidRPr="00561CF9">
              <w:t>14</w:t>
            </w:r>
          </w:p>
        </w:tc>
        <w:tc>
          <w:tcPr>
            <w:tcW w:w="1746" w:type="pct"/>
            <w:gridSpan w:val="2"/>
          </w:tcPr>
          <w:p w:rsidR="00561CF9" w:rsidRPr="00561CF9" w:rsidRDefault="00561CF9" w:rsidP="00561CF9">
            <w:r w:rsidRPr="00561CF9">
              <w:t>Количество новых постоянных рабочих мест, созданных в сельскохозяйственных потребительских кооперативах, получивших средства грантовой поддержки для развития материально – технической базы</w:t>
            </w:r>
          </w:p>
        </w:tc>
        <w:tc>
          <w:tcPr>
            <w:tcW w:w="536" w:type="pct"/>
          </w:tcPr>
          <w:p w:rsidR="00561CF9" w:rsidRPr="00561CF9" w:rsidRDefault="00561CF9" w:rsidP="00561CF9">
            <w:r w:rsidRPr="00561CF9">
              <w:t>единиц</w:t>
            </w:r>
          </w:p>
        </w:tc>
        <w:tc>
          <w:tcPr>
            <w:tcW w:w="357" w:type="pct"/>
          </w:tcPr>
          <w:p w:rsidR="00561CF9" w:rsidRPr="00561CF9" w:rsidRDefault="00561CF9" w:rsidP="00561CF9">
            <w:r w:rsidRPr="00561CF9">
              <w:t>3</w:t>
            </w:r>
          </w:p>
        </w:tc>
        <w:tc>
          <w:tcPr>
            <w:tcW w:w="323" w:type="pct"/>
          </w:tcPr>
          <w:p w:rsidR="00561CF9" w:rsidRPr="00561CF9" w:rsidRDefault="00561CF9" w:rsidP="00561CF9">
            <w:r w:rsidRPr="00561CF9">
              <w:t>3</w:t>
            </w:r>
          </w:p>
        </w:tc>
        <w:tc>
          <w:tcPr>
            <w:tcW w:w="324" w:type="pct"/>
            <w:gridSpan w:val="2"/>
          </w:tcPr>
          <w:p w:rsidR="00561CF9" w:rsidRPr="00561CF9" w:rsidRDefault="00561CF9" w:rsidP="00561CF9">
            <w:r w:rsidRPr="00561CF9">
              <w:t>0</w:t>
            </w:r>
          </w:p>
        </w:tc>
        <w:tc>
          <w:tcPr>
            <w:tcW w:w="293" w:type="pct"/>
          </w:tcPr>
          <w:p w:rsidR="00561CF9" w:rsidRPr="00561CF9" w:rsidRDefault="00561CF9" w:rsidP="00561CF9">
            <w:r w:rsidRPr="00561CF9">
              <w:t>0</w:t>
            </w:r>
          </w:p>
        </w:tc>
        <w:tc>
          <w:tcPr>
            <w:tcW w:w="308" w:type="pct"/>
            <w:gridSpan w:val="2"/>
          </w:tcPr>
          <w:p w:rsidR="00561CF9" w:rsidRPr="00561CF9" w:rsidRDefault="00561CF9" w:rsidP="00561CF9">
            <w:r w:rsidRPr="00561CF9">
              <w:t>0</w:t>
            </w:r>
          </w:p>
        </w:tc>
        <w:tc>
          <w:tcPr>
            <w:tcW w:w="263" w:type="pct"/>
          </w:tcPr>
          <w:p w:rsidR="00561CF9" w:rsidRPr="00561CF9" w:rsidRDefault="00561CF9" w:rsidP="00561CF9">
            <w:r w:rsidRPr="00561CF9">
              <w:t>0</w:t>
            </w:r>
          </w:p>
        </w:tc>
        <w:tc>
          <w:tcPr>
            <w:tcW w:w="338" w:type="pct"/>
            <w:gridSpan w:val="2"/>
          </w:tcPr>
          <w:p w:rsidR="00561CF9" w:rsidRPr="00561CF9" w:rsidRDefault="00561CF9" w:rsidP="00561CF9">
            <w:r w:rsidRPr="00561CF9">
              <w:t>0</w:t>
            </w:r>
          </w:p>
        </w:tc>
        <w:tc>
          <w:tcPr>
            <w:tcW w:w="369" w:type="pct"/>
            <w:gridSpan w:val="2"/>
          </w:tcPr>
          <w:p w:rsidR="00561CF9" w:rsidRPr="00561CF9" w:rsidRDefault="00561CF9" w:rsidP="00561CF9">
            <w:r w:rsidRPr="00561CF9">
              <w:t>0</w:t>
            </w:r>
          </w:p>
        </w:tc>
      </w:tr>
      <w:tr w:rsidR="0033605C" w:rsidRPr="00E02352" w:rsidTr="007C6FD4">
        <w:trPr>
          <w:cantSplit/>
          <w:trHeight w:val="144"/>
        </w:trPr>
        <w:tc>
          <w:tcPr>
            <w:tcW w:w="143" w:type="pct"/>
          </w:tcPr>
          <w:p w:rsidR="0033605C" w:rsidRPr="00E02352" w:rsidRDefault="0033605C" w:rsidP="00561CF9">
            <w:r w:rsidRPr="00E02352">
              <w:t>15</w:t>
            </w:r>
          </w:p>
        </w:tc>
        <w:tc>
          <w:tcPr>
            <w:tcW w:w="1746" w:type="pct"/>
            <w:gridSpan w:val="2"/>
          </w:tcPr>
          <w:p w:rsidR="0033605C" w:rsidRPr="00E02352" w:rsidRDefault="0033605C" w:rsidP="005B1BE3">
            <w:r w:rsidRPr="00E02352">
              <w:t>Площадь земельных участков, на которых проведены работы по уничтожению борщевика Сосновского</w:t>
            </w:r>
          </w:p>
        </w:tc>
        <w:tc>
          <w:tcPr>
            <w:tcW w:w="536" w:type="pct"/>
          </w:tcPr>
          <w:p w:rsidR="0033605C" w:rsidRPr="00E02352" w:rsidRDefault="0033605C" w:rsidP="00561CF9">
            <w:r w:rsidRPr="00E02352">
              <w:t>га</w:t>
            </w:r>
          </w:p>
        </w:tc>
        <w:tc>
          <w:tcPr>
            <w:tcW w:w="357" w:type="pct"/>
          </w:tcPr>
          <w:p w:rsidR="0033605C" w:rsidRPr="00E02352" w:rsidRDefault="0033605C">
            <w:r w:rsidRPr="00E02352">
              <w:t>0,0</w:t>
            </w:r>
          </w:p>
        </w:tc>
        <w:tc>
          <w:tcPr>
            <w:tcW w:w="323" w:type="pct"/>
          </w:tcPr>
          <w:p w:rsidR="0033605C" w:rsidRPr="00E02352" w:rsidRDefault="0033605C">
            <w:r w:rsidRPr="00E02352">
              <w:t>0,0</w:t>
            </w:r>
          </w:p>
        </w:tc>
        <w:tc>
          <w:tcPr>
            <w:tcW w:w="324" w:type="pct"/>
            <w:gridSpan w:val="2"/>
          </w:tcPr>
          <w:p w:rsidR="0033605C" w:rsidRPr="00E02352" w:rsidRDefault="0033605C" w:rsidP="005B1BE3">
            <w:pPr>
              <w:rPr>
                <w:sz w:val="20"/>
                <w:szCs w:val="20"/>
              </w:rPr>
            </w:pPr>
            <w:r w:rsidRPr="00E02352">
              <w:rPr>
                <w:sz w:val="20"/>
                <w:szCs w:val="20"/>
              </w:rPr>
              <w:t>2,8</w:t>
            </w:r>
          </w:p>
        </w:tc>
        <w:tc>
          <w:tcPr>
            <w:tcW w:w="293" w:type="pct"/>
          </w:tcPr>
          <w:p w:rsidR="0033605C" w:rsidRPr="00E02352" w:rsidRDefault="0033605C" w:rsidP="005B1BE3">
            <w:pPr>
              <w:rPr>
                <w:sz w:val="20"/>
                <w:szCs w:val="20"/>
              </w:rPr>
            </w:pPr>
            <w:r w:rsidRPr="00E02352">
              <w:rPr>
                <w:sz w:val="20"/>
                <w:szCs w:val="20"/>
              </w:rPr>
              <w:t>2,8</w:t>
            </w:r>
          </w:p>
        </w:tc>
        <w:tc>
          <w:tcPr>
            <w:tcW w:w="308" w:type="pct"/>
            <w:gridSpan w:val="2"/>
          </w:tcPr>
          <w:p w:rsidR="0033605C" w:rsidRPr="00E02352" w:rsidRDefault="0033605C" w:rsidP="005B1BE3">
            <w:pPr>
              <w:rPr>
                <w:sz w:val="20"/>
                <w:szCs w:val="20"/>
              </w:rPr>
            </w:pPr>
            <w:r w:rsidRPr="00E02352">
              <w:rPr>
                <w:sz w:val="20"/>
                <w:szCs w:val="20"/>
              </w:rPr>
              <w:t>8,92</w:t>
            </w:r>
          </w:p>
        </w:tc>
        <w:tc>
          <w:tcPr>
            <w:tcW w:w="263" w:type="pct"/>
          </w:tcPr>
          <w:p w:rsidR="0033605C" w:rsidRPr="00E02352" w:rsidRDefault="0033605C">
            <w:r w:rsidRPr="00E02352">
              <w:t>0,0</w:t>
            </w:r>
          </w:p>
        </w:tc>
        <w:tc>
          <w:tcPr>
            <w:tcW w:w="338" w:type="pct"/>
            <w:gridSpan w:val="2"/>
          </w:tcPr>
          <w:p w:rsidR="0033605C" w:rsidRPr="00E02352" w:rsidRDefault="0033605C">
            <w:r w:rsidRPr="00E02352">
              <w:t>0,0</w:t>
            </w:r>
          </w:p>
        </w:tc>
        <w:tc>
          <w:tcPr>
            <w:tcW w:w="369" w:type="pct"/>
            <w:gridSpan w:val="2"/>
          </w:tcPr>
          <w:p w:rsidR="0033605C" w:rsidRPr="00E02352" w:rsidRDefault="0033605C">
            <w:r w:rsidRPr="00E02352">
              <w:t>0,0</w:t>
            </w:r>
          </w:p>
        </w:tc>
      </w:tr>
      <w:tr w:rsidR="0033605C" w:rsidRPr="00E02352" w:rsidTr="007C6FD4">
        <w:trPr>
          <w:cantSplit/>
          <w:trHeight w:val="144"/>
        </w:trPr>
        <w:tc>
          <w:tcPr>
            <w:tcW w:w="143" w:type="pct"/>
          </w:tcPr>
          <w:p w:rsidR="0033605C" w:rsidRPr="00E02352" w:rsidRDefault="0033605C" w:rsidP="00561CF9">
            <w:r w:rsidRPr="00E02352">
              <w:t>16</w:t>
            </w:r>
          </w:p>
        </w:tc>
        <w:tc>
          <w:tcPr>
            <w:tcW w:w="1746" w:type="pct"/>
            <w:gridSpan w:val="2"/>
          </w:tcPr>
          <w:p w:rsidR="0033605C" w:rsidRPr="00E02352" w:rsidRDefault="0033605C" w:rsidP="005B1BE3">
            <w:r w:rsidRPr="00E02352">
              <w:t>Количество личных подсобных хозяйств, ведение которых осуществляют граждане, применяющие специальный налоговый режим «Налог на профессиональный доход», единиц</w:t>
            </w:r>
          </w:p>
        </w:tc>
        <w:tc>
          <w:tcPr>
            <w:tcW w:w="536" w:type="pct"/>
          </w:tcPr>
          <w:p w:rsidR="0033605C" w:rsidRPr="00E02352" w:rsidRDefault="0033605C" w:rsidP="00561CF9">
            <w:proofErr w:type="spellStart"/>
            <w:r w:rsidRPr="00E02352">
              <w:t>шт</w:t>
            </w:r>
            <w:proofErr w:type="spellEnd"/>
          </w:p>
        </w:tc>
        <w:tc>
          <w:tcPr>
            <w:tcW w:w="357" w:type="pct"/>
          </w:tcPr>
          <w:p w:rsidR="0033605C" w:rsidRPr="00E02352" w:rsidRDefault="0033605C">
            <w:r w:rsidRPr="00E02352">
              <w:t>0,0</w:t>
            </w:r>
          </w:p>
        </w:tc>
        <w:tc>
          <w:tcPr>
            <w:tcW w:w="323" w:type="pct"/>
          </w:tcPr>
          <w:p w:rsidR="0033605C" w:rsidRPr="00E02352" w:rsidRDefault="0033605C">
            <w:r w:rsidRPr="00E02352">
              <w:t>0,0</w:t>
            </w:r>
          </w:p>
        </w:tc>
        <w:tc>
          <w:tcPr>
            <w:tcW w:w="324" w:type="pct"/>
            <w:gridSpan w:val="2"/>
          </w:tcPr>
          <w:p w:rsidR="0033605C" w:rsidRPr="00E02352" w:rsidRDefault="0033605C" w:rsidP="005B1BE3">
            <w:pPr>
              <w:rPr>
                <w:sz w:val="20"/>
                <w:szCs w:val="20"/>
              </w:rPr>
            </w:pPr>
            <w:r w:rsidRPr="00E02352">
              <w:rPr>
                <w:sz w:val="20"/>
                <w:szCs w:val="20"/>
              </w:rPr>
              <w:t>345</w:t>
            </w:r>
          </w:p>
        </w:tc>
        <w:tc>
          <w:tcPr>
            <w:tcW w:w="293" w:type="pct"/>
          </w:tcPr>
          <w:p w:rsidR="0033605C" w:rsidRPr="00E02352" w:rsidRDefault="0033605C" w:rsidP="005B1BE3">
            <w:pPr>
              <w:rPr>
                <w:sz w:val="20"/>
                <w:szCs w:val="20"/>
              </w:rPr>
            </w:pPr>
            <w:r w:rsidRPr="00E02352">
              <w:rPr>
                <w:sz w:val="20"/>
                <w:szCs w:val="20"/>
              </w:rPr>
              <w:t>276</w:t>
            </w:r>
          </w:p>
        </w:tc>
        <w:tc>
          <w:tcPr>
            <w:tcW w:w="308" w:type="pct"/>
            <w:gridSpan w:val="2"/>
          </w:tcPr>
          <w:p w:rsidR="0033605C" w:rsidRPr="00E02352" w:rsidRDefault="0033605C" w:rsidP="005B1BE3">
            <w:pPr>
              <w:rPr>
                <w:sz w:val="20"/>
                <w:szCs w:val="20"/>
              </w:rPr>
            </w:pPr>
            <w:r w:rsidRPr="00E02352">
              <w:rPr>
                <w:sz w:val="20"/>
                <w:szCs w:val="20"/>
              </w:rPr>
              <w:t>242</w:t>
            </w:r>
          </w:p>
        </w:tc>
        <w:tc>
          <w:tcPr>
            <w:tcW w:w="263" w:type="pct"/>
          </w:tcPr>
          <w:p w:rsidR="0033605C" w:rsidRPr="00E02352" w:rsidRDefault="0033605C">
            <w:r w:rsidRPr="00E02352">
              <w:t>0,0</w:t>
            </w:r>
          </w:p>
        </w:tc>
        <w:tc>
          <w:tcPr>
            <w:tcW w:w="338" w:type="pct"/>
            <w:gridSpan w:val="2"/>
          </w:tcPr>
          <w:p w:rsidR="0033605C" w:rsidRPr="00E02352" w:rsidRDefault="0033605C">
            <w:r w:rsidRPr="00E02352">
              <w:t>0,0</w:t>
            </w:r>
          </w:p>
        </w:tc>
        <w:tc>
          <w:tcPr>
            <w:tcW w:w="369" w:type="pct"/>
            <w:gridSpan w:val="2"/>
          </w:tcPr>
          <w:p w:rsidR="0033605C" w:rsidRPr="00E02352" w:rsidRDefault="0033605C">
            <w:r w:rsidRPr="00E02352">
              <w:t>0,0</w:t>
            </w:r>
          </w:p>
        </w:tc>
      </w:tr>
      <w:tr w:rsidR="0033605C" w:rsidRPr="00561CF9" w:rsidTr="007C6FD4">
        <w:trPr>
          <w:trHeight w:val="144"/>
        </w:trPr>
        <w:tc>
          <w:tcPr>
            <w:tcW w:w="5000" w:type="pct"/>
            <w:gridSpan w:val="16"/>
          </w:tcPr>
          <w:p w:rsidR="0033605C" w:rsidRPr="00561CF9" w:rsidRDefault="0033605C" w:rsidP="008F1252">
            <w:pPr>
              <w:rPr>
                <w:b/>
              </w:rPr>
            </w:pPr>
            <w:r w:rsidRPr="00561CF9">
              <w:rPr>
                <w:b/>
              </w:rPr>
              <w:t>Подпрограмма «Развитие ветеринарии»</w:t>
            </w:r>
          </w:p>
        </w:tc>
      </w:tr>
      <w:tr w:rsidR="0033605C" w:rsidRPr="00561CF9" w:rsidTr="007C6FD4">
        <w:trPr>
          <w:trHeight w:val="144"/>
        </w:trPr>
        <w:tc>
          <w:tcPr>
            <w:tcW w:w="143" w:type="pct"/>
          </w:tcPr>
          <w:p w:rsidR="0033605C" w:rsidRPr="00561CF9" w:rsidRDefault="0033605C" w:rsidP="008F1252">
            <w:r w:rsidRPr="00561CF9">
              <w:t>1.</w:t>
            </w:r>
          </w:p>
        </w:tc>
        <w:tc>
          <w:tcPr>
            <w:tcW w:w="1746" w:type="pct"/>
            <w:gridSpan w:val="2"/>
          </w:tcPr>
          <w:p w:rsidR="0033605C" w:rsidRPr="00561CF9" w:rsidRDefault="0033605C" w:rsidP="008F1252">
            <w:r w:rsidRPr="00561CF9">
              <w:t>Выполнение планов ветеринарно-профилактических и противоэпизоотических мероприятий</w:t>
            </w:r>
          </w:p>
        </w:tc>
        <w:tc>
          <w:tcPr>
            <w:tcW w:w="536" w:type="pct"/>
          </w:tcPr>
          <w:p w:rsidR="0033605C" w:rsidRPr="00561CF9" w:rsidRDefault="0033605C" w:rsidP="008F1252">
            <w:r w:rsidRPr="00561CF9">
              <w:t>%</w:t>
            </w:r>
          </w:p>
        </w:tc>
        <w:tc>
          <w:tcPr>
            <w:tcW w:w="357" w:type="pct"/>
          </w:tcPr>
          <w:p w:rsidR="0033605C" w:rsidRPr="00561CF9" w:rsidRDefault="0033605C" w:rsidP="008F1252">
            <w:r w:rsidRPr="00561CF9">
              <w:t>100</w:t>
            </w:r>
          </w:p>
        </w:tc>
        <w:tc>
          <w:tcPr>
            <w:tcW w:w="323" w:type="pct"/>
          </w:tcPr>
          <w:p w:rsidR="0033605C" w:rsidRPr="00561CF9" w:rsidRDefault="0033605C" w:rsidP="008F1252">
            <w:r w:rsidRPr="00561CF9">
              <w:t>100</w:t>
            </w:r>
          </w:p>
        </w:tc>
        <w:tc>
          <w:tcPr>
            <w:tcW w:w="324" w:type="pct"/>
            <w:gridSpan w:val="2"/>
          </w:tcPr>
          <w:p w:rsidR="0033605C" w:rsidRPr="00561CF9" w:rsidRDefault="0033605C" w:rsidP="008F1252">
            <w:r w:rsidRPr="00561CF9">
              <w:t>100</w:t>
            </w:r>
          </w:p>
        </w:tc>
        <w:tc>
          <w:tcPr>
            <w:tcW w:w="293" w:type="pct"/>
          </w:tcPr>
          <w:p w:rsidR="0033605C" w:rsidRPr="00561CF9" w:rsidRDefault="0033605C" w:rsidP="008F1252">
            <w:r w:rsidRPr="00561CF9">
              <w:t>100</w:t>
            </w:r>
          </w:p>
        </w:tc>
        <w:tc>
          <w:tcPr>
            <w:tcW w:w="308" w:type="pct"/>
            <w:gridSpan w:val="2"/>
          </w:tcPr>
          <w:p w:rsidR="0033605C" w:rsidRPr="00561CF9" w:rsidRDefault="0033605C" w:rsidP="008F1252">
            <w:r w:rsidRPr="00561CF9">
              <w:t>100</w:t>
            </w:r>
          </w:p>
        </w:tc>
        <w:tc>
          <w:tcPr>
            <w:tcW w:w="300" w:type="pct"/>
            <w:gridSpan w:val="2"/>
          </w:tcPr>
          <w:p w:rsidR="0033605C" w:rsidRPr="00561CF9" w:rsidRDefault="0033605C" w:rsidP="008F1252">
            <w:r w:rsidRPr="00561CF9">
              <w:t>100</w:t>
            </w:r>
          </w:p>
        </w:tc>
        <w:tc>
          <w:tcPr>
            <w:tcW w:w="301" w:type="pct"/>
          </w:tcPr>
          <w:p w:rsidR="0033605C" w:rsidRPr="00561CF9" w:rsidRDefault="0033605C" w:rsidP="008F1252">
            <w:r w:rsidRPr="00561CF9">
              <w:t>100</w:t>
            </w:r>
          </w:p>
        </w:tc>
        <w:tc>
          <w:tcPr>
            <w:tcW w:w="369" w:type="pct"/>
            <w:gridSpan w:val="2"/>
          </w:tcPr>
          <w:p w:rsidR="0033605C" w:rsidRPr="00561CF9" w:rsidRDefault="0033605C" w:rsidP="008F1252">
            <w:r w:rsidRPr="00561CF9">
              <w:t>100</w:t>
            </w:r>
          </w:p>
        </w:tc>
      </w:tr>
      <w:tr w:rsidR="0033605C" w:rsidRPr="00561CF9" w:rsidTr="007C6FD4">
        <w:trPr>
          <w:cantSplit/>
          <w:trHeight w:val="144"/>
        </w:trPr>
        <w:tc>
          <w:tcPr>
            <w:tcW w:w="143" w:type="pct"/>
          </w:tcPr>
          <w:p w:rsidR="0033605C" w:rsidRPr="00561CF9" w:rsidRDefault="0033605C" w:rsidP="008F1252">
            <w:r w:rsidRPr="00561CF9">
              <w:lastRenderedPageBreak/>
              <w:t>2.</w:t>
            </w:r>
          </w:p>
        </w:tc>
        <w:tc>
          <w:tcPr>
            <w:tcW w:w="1746" w:type="pct"/>
            <w:gridSpan w:val="2"/>
          </w:tcPr>
          <w:p w:rsidR="0033605C" w:rsidRPr="00561CF9" w:rsidRDefault="0033605C" w:rsidP="008F1252">
            <w:r w:rsidRPr="00561CF9">
              <w:t>Выполнение плана эпизоотологического мониторинга заразных, в том числе особо опасных, болезней животных</w:t>
            </w:r>
          </w:p>
        </w:tc>
        <w:tc>
          <w:tcPr>
            <w:tcW w:w="536" w:type="pct"/>
          </w:tcPr>
          <w:p w:rsidR="0033605C" w:rsidRPr="00561CF9" w:rsidRDefault="0033605C" w:rsidP="008F1252">
            <w:r w:rsidRPr="00561CF9">
              <w:t>%</w:t>
            </w:r>
          </w:p>
        </w:tc>
        <w:tc>
          <w:tcPr>
            <w:tcW w:w="357" w:type="pct"/>
          </w:tcPr>
          <w:p w:rsidR="0033605C" w:rsidRPr="00561CF9" w:rsidRDefault="0033605C" w:rsidP="008F1252">
            <w:r w:rsidRPr="00561CF9">
              <w:t>100</w:t>
            </w:r>
          </w:p>
        </w:tc>
        <w:tc>
          <w:tcPr>
            <w:tcW w:w="323" w:type="pct"/>
          </w:tcPr>
          <w:p w:rsidR="0033605C" w:rsidRPr="00561CF9" w:rsidRDefault="0033605C" w:rsidP="008F1252">
            <w:r w:rsidRPr="00561CF9">
              <w:t>100</w:t>
            </w:r>
          </w:p>
        </w:tc>
        <w:tc>
          <w:tcPr>
            <w:tcW w:w="324" w:type="pct"/>
            <w:gridSpan w:val="2"/>
          </w:tcPr>
          <w:p w:rsidR="0033605C" w:rsidRPr="00561CF9" w:rsidRDefault="0033605C" w:rsidP="008F1252">
            <w:r w:rsidRPr="00561CF9">
              <w:t>100</w:t>
            </w:r>
          </w:p>
        </w:tc>
        <w:tc>
          <w:tcPr>
            <w:tcW w:w="293" w:type="pct"/>
          </w:tcPr>
          <w:p w:rsidR="0033605C" w:rsidRPr="00561CF9" w:rsidRDefault="0033605C" w:rsidP="008F1252">
            <w:r w:rsidRPr="00561CF9">
              <w:t>100</w:t>
            </w:r>
          </w:p>
        </w:tc>
        <w:tc>
          <w:tcPr>
            <w:tcW w:w="308" w:type="pct"/>
            <w:gridSpan w:val="2"/>
          </w:tcPr>
          <w:p w:rsidR="0033605C" w:rsidRPr="00561CF9" w:rsidRDefault="0033605C" w:rsidP="008F1252">
            <w:r w:rsidRPr="00561CF9">
              <w:t>100</w:t>
            </w:r>
          </w:p>
        </w:tc>
        <w:tc>
          <w:tcPr>
            <w:tcW w:w="300" w:type="pct"/>
            <w:gridSpan w:val="2"/>
          </w:tcPr>
          <w:p w:rsidR="0033605C" w:rsidRPr="00561CF9" w:rsidRDefault="0033605C" w:rsidP="008F1252">
            <w:r w:rsidRPr="00561CF9">
              <w:t>100</w:t>
            </w:r>
          </w:p>
        </w:tc>
        <w:tc>
          <w:tcPr>
            <w:tcW w:w="301" w:type="pct"/>
          </w:tcPr>
          <w:p w:rsidR="0033605C" w:rsidRPr="00561CF9" w:rsidRDefault="0033605C" w:rsidP="008F1252">
            <w:r w:rsidRPr="00561CF9">
              <w:t>100</w:t>
            </w:r>
          </w:p>
        </w:tc>
        <w:tc>
          <w:tcPr>
            <w:tcW w:w="369" w:type="pct"/>
            <w:gridSpan w:val="2"/>
          </w:tcPr>
          <w:p w:rsidR="0033605C" w:rsidRPr="00561CF9" w:rsidRDefault="0033605C" w:rsidP="008F1252">
            <w:r w:rsidRPr="00561CF9">
              <w:t>100</w:t>
            </w:r>
          </w:p>
        </w:tc>
      </w:tr>
      <w:tr w:rsidR="005B1BE3" w:rsidRPr="00561CF9" w:rsidTr="007C6FD4">
        <w:trPr>
          <w:cantSplit/>
          <w:trHeight w:val="144"/>
        </w:trPr>
        <w:tc>
          <w:tcPr>
            <w:tcW w:w="5000" w:type="pct"/>
            <w:gridSpan w:val="16"/>
          </w:tcPr>
          <w:p w:rsidR="005B1BE3" w:rsidRPr="00561CF9" w:rsidRDefault="005B1BE3" w:rsidP="00561CF9">
            <w:pPr>
              <w:rPr>
                <w:b/>
              </w:rPr>
            </w:pPr>
            <w:r w:rsidRPr="00561CF9">
              <w:rPr>
                <w:b/>
              </w:rPr>
              <w:t>Подпрограмма "Развитие мелиорации земель сельскохозяйственного назначения"</w:t>
            </w:r>
          </w:p>
        </w:tc>
      </w:tr>
      <w:tr w:rsidR="005B1BE3" w:rsidRPr="00561CF9" w:rsidTr="007C6FD4">
        <w:trPr>
          <w:cantSplit/>
          <w:trHeight w:val="144"/>
        </w:trPr>
        <w:tc>
          <w:tcPr>
            <w:tcW w:w="143" w:type="pct"/>
          </w:tcPr>
          <w:p w:rsidR="005B1BE3" w:rsidRPr="00561CF9" w:rsidRDefault="005B1BE3" w:rsidP="00561CF9">
            <w:r w:rsidRPr="00561CF9">
              <w:t>1</w:t>
            </w:r>
          </w:p>
        </w:tc>
        <w:tc>
          <w:tcPr>
            <w:tcW w:w="1746" w:type="pct"/>
            <w:gridSpan w:val="2"/>
          </w:tcPr>
          <w:p w:rsidR="005B1BE3" w:rsidRPr="00561CF9" w:rsidRDefault="005B1BE3" w:rsidP="00561CF9">
            <w:r w:rsidRPr="00561CF9">
              <w:t>Ввод в оборот необрабатываемых земель сельскохозяйственного назначения</w:t>
            </w:r>
          </w:p>
        </w:tc>
        <w:tc>
          <w:tcPr>
            <w:tcW w:w="536" w:type="pct"/>
          </w:tcPr>
          <w:p w:rsidR="005B1BE3" w:rsidRPr="00561CF9" w:rsidRDefault="005B1BE3" w:rsidP="00561CF9">
            <w:r w:rsidRPr="00561CF9">
              <w:t>га</w:t>
            </w:r>
          </w:p>
        </w:tc>
        <w:tc>
          <w:tcPr>
            <w:tcW w:w="357" w:type="pct"/>
          </w:tcPr>
          <w:p w:rsidR="005B1BE3" w:rsidRPr="00561CF9" w:rsidRDefault="005B1BE3" w:rsidP="00561CF9">
            <w:r w:rsidRPr="00561CF9">
              <w:t>1901,15</w:t>
            </w:r>
          </w:p>
        </w:tc>
        <w:tc>
          <w:tcPr>
            <w:tcW w:w="323" w:type="pct"/>
          </w:tcPr>
          <w:p w:rsidR="005B1BE3" w:rsidRPr="00561CF9" w:rsidRDefault="005B1BE3" w:rsidP="00561CF9">
            <w:r w:rsidRPr="00561CF9">
              <w:t>131,57</w:t>
            </w:r>
          </w:p>
        </w:tc>
        <w:tc>
          <w:tcPr>
            <w:tcW w:w="324" w:type="pct"/>
            <w:gridSpan w:val="2"/>
          </w:tcPr>
          <w:p w:rsidR="005B1BE3" w:rsidRPr="00561CF9" w:rsidRDefault="007114A2" w:rsidP="00561CF9">
            <w:r>
              <w:t>2090</w:t>
            </w:r>
          </w:p>
        </w:tc>
        <w:tc>
          <w:tcPr>
            <w:tcW w:w="293" w:type="pct"/>
          </w:tcPr>
          <w:p w:rsidR="005B1BE3" w:rsidRPr="00561CF9" w:rsidRDefault="007114A2" w:rsidP="00561CF9">
            <w:r>
              <w:t>660</w:t>
            </w:r>
          </w:p>
        </w:tc>
        <w:tc>
          <w:tcPr>
            <w:tcW w:w="308" w:type="pct"/>
            <w:gridSpan w:val="2"/>
          </w:tcPr>
          <w:p w:rsidR="005B1BE3" w:rsidRPr="00561CF9" w:rsidRDefault="007114A2" w:rsidP="00561CF9">
            <w:r>
              <w:t>660</w:t>
            </w:r>
          </w:p>
        </w:tc>
        <w:tc>
          <w:tcPr>
            <w:tcW w:w="263" w:type="pct"/>
          </w:tcPr>
          <w:p w:rsidR="005B1BE3" w:rsidRPr="00561CF9" w:rsidRDefault="007114A2" w:rsidP="00561CF9">
            <w:r>
              <w:t>660</w:t>
            </w:r>
          </w:p>
        </w:tc>
        <w:tc>
          <w:tcPr>
            <w:tcW w:w="338" w:type="pct"/>
            <w:gridSpan w:val="2"/>
          </w:tcPr>
          <w:p w:rsidR="005B1BE3" w:rsidRPr="00561CF9" w:rsidRDefault="005B1BE3" w:rsidP="00561CF9">
            <w:r w:rsidRPr="00561CF9">
              <w:t>0</w:t>
            </w:r>
          </w:p>
        </w:tc>
        <w:tc>
          <w:tcPr>
            <w:tcW w:w="369" w:type="pct"/>
            <w:gridSpan w:val="2"/>
          </w:tcPr>
          <w:p w:rsidR="005B1BE3" w:rsidRPr="00561CF9" w:rsidRDefault="005B1BE3" w:rsidP="00561CF9">
            <w:r w:rsidRPr="00561CF9">
              <w:t>0</w:t>
            </w:r>
          </w:p>
        </w:tc>
      </w:tr>
      <w:tr w:rsidR="00B44AFC" w:rsidRPr="00561CF9" w:rsidTr="007C6FD4">
        <w:trPr>
          <w:cantSplit/>
          <w:trHeight w:val="144"/>
        </w:trPr>
        <w:tc>
          <w:tcPr>
            <w:tcW w:w="143" w:type="pct"/>
          </w:tcPr>
          <w:p w:rsidR="00B44AFC" w:rsidRPr="00561CF9" w:rsidRDefault="00B44AFC" w:rsidP="00561CF9">
            <w:r>
              <w:t>2</w:t>
            </w:r>
          </w:p>
        </w:tc>
        <w:tc>
          <w:tcPr>
            <w:tcW w:w="1746" w:type="pct"/>
            <w:gridSpan w:val="2"/>
          </w:tcPr>
          <w:p w:rsidR="00B44AFC" w:rsidRPr="00561CF9" w:rsidRDefault="00B44AFC" w:rsidP="00561CF9">
            <w:r w:rsidRPr="00B44AFC">
      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оборот, к концу 2025 года, %</w:t>
            </w:r>
          </w:p>
        </w:tc>
        <w:tc>
          <w:tcPr>
            <w:tcW w:w="536" w:type="pct"/>
          </w:tcPr>
          <w:p w:rsidR="00B44AFC" w:rsidRPr="006C1DC8" w:rsidRDefault="00B44AFC" w:rsidP="008212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7" w:type="pct"/>
          </w:tcPr>
          <w:p w:rsidR="00B44AFC" w:rsidRPr="006C1DC8" w:rsidRDefault="00B44AFC" w:rsidP="00B44AFC">
            <w:r w:rsidRPr="006C1DC8">
              <w:t>x</w:t>
            </w:r>
          </w:p>
        </w:tc>
        <w:tc>
          <w:tcPr>
            <w:tcW w:w="323" w:type="pct"/>
          </w:tcPr>
          <w:p w:rsidR="00B44AFC" w:rsidRPr="006C1DC8" w:rsidRDefault="00B44AFC" w:rsidP="00B44AFC">
            <w:r w:rsidRPr="006C1DC8">
              <w:t>x</w:t>
            </w:r>
          </w:p>
        </w:tc>
        <w:tc>
          <w:tcPr>
            <w:tcW w:w="324" w:type="pct"/>
            <w:gridSpan w:val="2"/>
          </w:tcPr>
          <w:p w:rsidR="00B44AFC" w:rsidRPr="00353EAC" w:rsidRDefault="00B44AFC" w:rsidP="00B44AFC">
            <w:r w:rsidRPr="00353EAC">
              <w:t>7,2</w:t>
            </w:r>
          </w:p>
        </w:tc>
        <w:tc>
          <w:tcPr>
            <w:tcW w:w="293" w:type="pct"/>
          </w:tcPr>
          <w:p w:rsidR="00B44AFC" w:rsidRPr="00353EAC" w:rsidRDefault="00B44AFC" w:rsidP="00B44AFC">
            <w:r w:rsidRPr="00353EAC">
              <w:t>22,9</w:t>
            </w:r>
          </w:p>
        </w:tc>
        <w:tc>
          <w:tcPr>
            <w:tcW w:w="308" w:type="pct"/>
            <w:gridSpan w:val="2"/>
          </w:tcPr>
          <w:p w:rsidR="00B44AFC" w:rsidRPr="00353EAC" w:rsidRDefault="00B44AFC" w:rsidP="00B44AFC">
            <w:r w:rsidRPr="00353EAC">
              <w:t>53,0</w:t>
            </w:r>
          </w:p>
        </w:tc>
        <w:tc>
          <w:tcPr>
            <w:tcW w:w="263" w:type="pct"/>
          </w:tcPr>
          <w:p w:rsidR="00B44AFC" w:rsidRPr="00353EAC" w:rsidRDefault="00B44AFC" w:rsidP="00B44AFC">
            <w:r w:rsidRPr="00353EAC">
              <w:t>100,0</w:t>
            </w:r>
          </w:p>
        </w:tc>
        <w:tc>
          <w:tcPr>
            <w:tcW w:w="338" w:type="pct"/>
            <w:gridSpan w:val="2"/>
          </w:tcPr>
          <w:p w:rsidR="00B44AFC" w:rsidRPr="006C1DC8" w:rsidRDefault="00B44AFC" w:rsidP="00B44AFC">
            <w:r w:rsidRPr="006C1DC8">
              <w:t>x</w:t>
            </w:r>
          </w:p>
        </w:tc>
        <w:tc>
          <w:tcPr>
            <w:tcW w:w="369" w:type="pct"/>
            <w:gridSpan w:val="2"/>
          </w:tcPr>
          <w:p w:rsidR="00B44AFC" w:rsidRPr="006C1DC8" w:rsidRDefault="00B44AFC" w:rsidP="00B44AFC">
            <w:r w:rsidRPr="006C1DC8">
              <w:t>x</w:t>
            </w:r>
          </w:p>
        </w:tc>
      </w:tr>
    </w:tbl>
    <w:p w:rsidR="00561CF9" w:rsidRPr="00561CF9" w:rsidRDefault="00561CF9" w:rsidP="00561CF9"/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C202E0" w:rsidRDefault="00C202E0" w:rsidP="00866365">
      <w:pPr>
        <w:jc w:val="right"/>
        <w:rPr>
          <w:sz w:val="20"/>
          <w:szCs w:val="20"/>
        </w:rPr>
      </w:pPr>
    </w:p>
    <w:p w:rsidR="00866365" w:rsidRPr="00C51D75" w:rsidRDefault="00866365" w:rsidP="00866365">
      <w:pPr>
        <w:jc w:val="right"/>
        <w:rPr>
          <w:sz w:val="20"/>
          <w:szCs w:val="20"/>
        </w:rPr>
      </w:pPr>
      <w:r w:rsidRPr="00C51D75">
        <w:rPr>
          <w:sz w:val="20"/>
          <w:szCs w:val="20"/>
        </w:rPr>
        <w:lastRenderedPageBreak/>
        <w:t xml:space="preserve">Приложение № </w:t>
      </w:r>
      <w:r w:rsidR="00F32274">
        <w:rPr>
          <w:sz w:val="20"/>
          <w:szCs w:val="20"/>
        </w:rPr>
        <w:t>2</w:t>
      </w:r>
      <w:r w:rsidRPr="00C51D75">
        <w:rPr>
          <w:sz w:val="20"/>
          <w:szCs w:val="20"/>
        </w:rPr>
        <w:t xml:space="preserve"> </w:t>
      </w:r>
    </w:p>
    <w:p w:rsidR="0098698D" w:rsidRPr="00C51D75" w:rsidRDefault="0098698D" w:rsidP="0098698D">
      <w:pPr>
        <w:jc w:val="right"/>
        <w:rPr>
          <w:sz w:val="20"/>
          <w:szCs w:val="20"/>
        </w:rPr>
      </w:pPr>
      <w:r w:rsidRPr="00C51D75">
        <w:rPr>
          <w:sz w:val="20"/>
          <w:szCs w:val="20"/>
        </w:rPr>
        <w:t xml:space="preserve">к Муниципальной программе </w:t>
      </w:r>
      <w:proofErr w:type="spellStart"/>
      <w:r w:rsidRPr="00C51D75">
        <w:rPr>
          <w:sz w:val="20"/>
          <w:szCs w:val="20"/>
        </w:rPr>
        <w:t>Шумерлинского</w:t>
      </w:r>
      <w:proofErr w:type="spellEnd"/>
      <w:r w:rsidRPr="00C51D75">
        <w:rPr>
          <w:sz w:val="20"/>
          <w:szCs w:val="20"/>
        </w:rPr>
        <w:t xml:space="preserve"> </w:t>
      </w:r>
    </w:p>
    <w:p w:rsidR="0098698D" w:rsidRPr="00C51D75" w:rsidRDefault="0098698D" w:rsidP="0098698D">
      <w:pPr>
        <w:jc w:val="right"/>
        <w:rPr>
          <w:sz w:val="20"/>
          <w:szCs w:val="20"/>
        </w:rPr>
      </w:pPr>
      <w:r w:rsidRPr="00C51D75">
        <w:rPr>
          <w:sz w:val="20"/>
          <w:szCs w:val="20"/>
        </w:rPr>
        <w:t xml:space="preserve">муниципального округа «Развитие сельского хозяйства </w:t>
      </w:r>
    </w:p>
    <w:p w:rsidR="0098698D" w:rsidRPr="00C51D75" w:rsidRDefault="0098698D" w:rsidP="0098698D">
      <w:pPr>
        <w:jc w:val="right"/>
        <w:rPr>
          <w:sz w:val="20"/>
          <w:szCs w:val="20"/>
        </w:rPr>
      </w:pPr>
      <w:r w:rsidRPr="00C51D75">
        <w:rPr>
          <w:sz w:val="20"/>
          <w:szCs w:val="20"/>
        </w:rPr>
        <w:t xml:space="preserve">и регулирование рынка сельскохозяйственной </w:t>
      </w:r>
    </w:p>
    <w:p w:rsidR="0098698D" w:rsidRPr="00182187" w:rsidRDefault="0098698D" w:rsidP="0098698D">
      <w:pPr>
        <w:jc w:val="right"/>
        <w:rPr>
          <w:sz w:val="20"/>
          <w:szCs w:val="20"/>
        </w:rPr>
      </w:pPr>
      <w:r w:rsidRPr="00C51D75">
        <w:rPr>
          <w:sz w:val="20"/>
          <w:szCs w:val="20"/>
        </w:rPr>
        <w:t>продукции, сырья и продовольствия»</w:t>
      </w:r>
    </w:p>
    <w:p w:rsidR="00561CF9" w:rsidRPr="003D1373" w:rsidRDefault="00561CF9" w:rsidP="00561CF9">
      <w:pPr>
        <w:rPr>
          <w:b/>
          <w:color w:val="FF0000"/>
        </w:rPr>
      </w:pPr>
    </w:p>
    <w:p w:rsidR="00561CF9" w:rsidRPr="002E2B92" w:rsidRDefault="00561CF9" w:rsidP="00CC656C">
      <w:pPr>
        <w:jc w:val="center"/>
        <w:rPr>
          <w:b/>
        </w:rPr>
      </w:pPr>
      <w:r w:rsidRPr="002E2B92">
        <w:rPr>
          <w:b/>
        </w:rPr>
        <w:t>Ресурсное обеспечение</w:t>
      </w:r>
    </w:p>
    <w:p w:rsidR="00561CF9" w:rsidRPr="002E2B92" w:rsidRDefault="00561CF9" w:rsidP="00CC656C">
      <w:pPr>
        <w:jc w:val="center"/>
        <w:rPr>
          <w:b/>
        </w:rPr>
      </w:pPr>
      <w:r w:rsidRPr="002E2B92">
        <w:rPr>
          <w:b/>
        </w:rPr>
        <w:t>и прогнозная (справочная) оценка расходов за счет всех источников финансирования реализации</w:t>
      </w:r>
    </w:p>
    <w:p w:rsidR="00561CF9" w:rsidRPr="002E2B92" w:rsidRDefault="00561CF9" w:rsidP="00CC656C">
      <w:pPr>
        <w:jc w:val="center"/>
        <w:rPr>
          <w:b/>
        </w:rPr>
      </w:pPr>
      <w:r w:rsidRPr="002E2B92">
        <w:rPr>
          <w:b/>
        </w:rPr>
        <w:t xml:space="preserve">Муниципальной программы </w:t>
      </w:r>
      <w:proofErr w:type="spellStart"/>
      <w:r w:rsidRPr="002E2B92">
        <w:rPr>
          <w:b/>
        </w:rPr>
        <w:t>Шумерлинского</w:t>
      </w:r>
      <w:proofErr w:type="spellEnd"/>
      <w:r w:rsidRPr="002E2B92">
        <w:rPr>
          <w:b/>
        </w:rPr>
        <w:t xml:space="preserve"> муниципального округа «Развитие сельского хозяйства и регулирование рынка</w:t>
      </w:r>
    </w:p>
    <w:p w:rsidR="00561CF9" w:rsidRPr="002E2B92" w:rsidRDefault="00561CF9" w:rsidP="00CC656C">
      <w:pPr>
        <w:jc w:val="center"/>
        <w:rPr>
          <w:b/>
        </w:rPr>
      </w:pPr>
      <w:r w:rsidRPr="002E2B92">
        <w:rPr>
          <w:b/>
        </w:rPr>
        <w:t>сельскохозяйственной продукции, сырья и продовольствия»</w:t>
      </w:r>
    </w:p>
    <w:p w:rsidR="00561CF9" w:rsidRPr="002E2B92" w:rsidRDefault="00561CF9" w:rsidP="00561CF9"/>
    <w:tbl>
      <w:tblPr>
        <w:tblW w:w="5000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559"/>
        <w:gridCol w:w="2831"/>
        <w:gridCol w:w="1030"/>
        <w:gridCol w:w="935"/>
        <w:gridCol w:w="2321"/>
        <w:gridCol w:w="988"/>
        <w:gridCol w:w="12"/>
        <w:gridCol w:w="943"/>
        <w:gridCol w:w="946"/>
        <w:gridCol w:w="946"/>
        <w:gridCol w:w="83"/>
        <w:gridCol w:w="976"/>
        <w:gridCol w:w="56"/>
        <w:gridCol w:w="923"/>
        <w:gridCol w:w="95"/>
        <w:gridCol w:w="142"/>
      </w:tblGrid>
      <w:tr w:rsidR="002E2B92" w:rsidRPr="002E2B92" w:rsidTr="004E0C5C">
        <w:trPr>
          <w:tblHeader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bookmarkStart w:id="4" w:name="_Hlk120023770"/>
            <w:bookmarkStart w:id="5" w:name="_Hlk112319385"/>
            <w:r w:rsidRPr="002E2B92">
              <w:rPr>
                <w:sz w:val="20"/>
                <w:szCs w:val="20"/>
              </w:rPr>
              <w:t>Статус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2E2B92">
              <w:rPr>
                <w:sz w:val="20"/>
                <w:szCs w:val="20"/>
              </w:rPr>
              <w:t>Шумерлинского</w:t>
            </w:r>
            <w:proofErr w:type="spellEnd"/>
            <w:r w:rsidRPr="002E2B92">
              <w:rPr>
                <w:sz w:val="20"/>
                <w:szCs w:val="20"/>
              </w:rPr>
              <w:t xml:space="preserve"> муниципального округа (подпрограммы Муниципальной программы </w:t>
            </w:r>
            <w:proofErr w:type="spellStart"/>
            <w:r w:rsidRPr="002E2B92">
              <w:rPr>
                <w:sz w:val="20"/>
                <w:szCs w:val="20"/>
              </w:rPr>
              <w:t>Шумерлинского</w:t>
            </w:r>
            <w:proofErr w:type="spellEnd"/>
            <w:r w:rsidRPr="002E2B92">
              <w:rPr>
                <w:sz w:val="20"/>
                <w:szCs w:val="20"/>
              </w:rPr>
              <w:t xml:space="preserve"> муниципального округа, основного мероприятия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Код бюджетной </w:t>
            </w:r>
          </w:p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Источники </w:t>
            </w:r>
          </w:p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Расходы по годам, тыс. рублей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</w:p>
        </w:tc>
      </w:tr>
      <w:tr w:rsidR="002E2B92" w:rsidRPr="002E2B92" w:rsidTr="004E0C5C">
        <w:trPr>
          <w:gridAfter w:val="1"/>
          <w:wAfter w:w="48" w:type="pct"/>
          <w:tblHeader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7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2022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2023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2024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2025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2026–</w:t>
            </w:r>
          </w:p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2030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2031–</w:t>
            </w:r>
          </w:p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2035</w:t>
            </w:r>
          </w:p>
        </w:tc>
      </w:tr>
      <w:tr w:rsidR="002E2B92" w:rsidRPr="002E2B92" w:rsidTr="004E0C5C">
        <w:trPr>
          <w:gridAfter w:val="1"/>
          <w:wAfter w:w="48" w:type="pct"/>
          <w:tblHeader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14</w:t>
            </w:r>
          </w:p>
        </w:tc>
      </w:tr>
      <w:tr w:rsidR="002E2B92" w:rsidRPr="002E2B92" w:rsidTr="004E0C5C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b/>
                <w:bCs/>
                <w:sz w:val="20"/>
                <w:szCs w:val="20"/>
              </w:rPr>
            </w:pPr>
            <w:r w:rsidRPr="002E2B9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E2B92">
              <w:rPr>
                <w:b/>
                <w:bCs/>
                <w:sz w:val="20"/>
                <w:szCs w:val="20"/>
              </w:rPr>
              <w:t>Шумерлинского</w:t>
            </w:r>
            <w:proofErr w:type="spellEnd"/>
            <w:r w:rsidRPr="002E2B92">
              <w:rPr>
                <w:b/>
                <w:bCs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b/>
                <w:bCs/>
                <w:sz w:val="20"/>
                <w:szCs w:val="20"/>
              </w:rPr>
            </w:pPr>
            <w:r w:rsidRPr="002E2B92">
              <w:rPr>
                <w:b/>
                <w:bCs/>
                <w:sz w:val="20"/>
                <w:szCs w:val="20"/>
              </w:rPr>
              <w:t xml:space="preserve">«Развитие сельского хозяйства и регулирование рынка сельскохозяйственной продукции, сырья и продовольствия </w:t>
            </w:r>
            <w:proofErr w:type="spellStart"/>
            <w:r w:rsidRPr="002E2B92">
              <w:rPr>
                <w:b/>
                <w:bCs/>
                <w:sz w:val="20"/>
                <w:szCs w:val="20"/>
              </w:rPr>
              <w:t>Шумерлинского</w:t>
            </w:r>
            <w:proofErr w:type="spellEnd"/>
            <w:r w:rsidRPr="002E2B92">
              <w:rPr>
                <w:b/>
                <w:bCs/>
                <w:sz w:val="20"/>
                <w:szCs w:val="20"/>
              </w:rPr>
              <w:t xml:space="preserve"> муниципального округа»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16"/>
                <w:szCs w:val="16"/>
              </w:rPr>
            </w:pPr>
            <w:r w:rsidRPr="002E2B92">
              <w:rPr>
                <w:sz w:val="16"/>
                <w:szCs w:val="16"/>
              </w:rPr>
              <w:t> 994,</w:t>
            </w:r>
          </w:p>
          <w:p w:rsidR="004E0C5C" w:rsidRPr="002E2B92" w:rsidRDefault="004E0C5C" w:rsidP="004E0C5C">
            <w:pPr>
              <w:rPr>
                <w:sz w:val="16"/>
                <w:szCs w:val="16"/>
              </w:rPr>
            </w:pPr>
            <w:r w:rsidRPr="002E2B92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16"/>
                <w:szCs w:val="16"/>
              </w:rPr>
            </w:pPr>
            <w:r w:rsidRPr="002E2B92">
              <w:rPr>
                <w:sz w:val="16"/>
                <w:szCs w:val="16"/>
              </w:rPr>
              <w:t> 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2298,4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6C7C60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557,4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2E2B92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6C7C60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214,1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6C7C60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1046,6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1046,6</w:t>
            </w:r>
          </w:p>
        </w:tc>
      </w:tr>
      <w:tr w:rsidR="002E2B92" w:rsidRPr="002E2B9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16"/>
                <w:szCs w:val="16"/>
              </w:rPr>
            </w:pPr>
            <w:r w:rsidRPr="002E2B92">
              <w:rPr>
                <w:sz w:val="16"/>
                <w:szCs w:val="16"/>
              </w:rPr>
              <w:t> 994,</w:t>
            </w:r>
          </w:p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16"/>
                <w:szCs w:val="16"/>
              </w:rPr>
              <w:t> 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137,4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6C7C60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15,5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2E2B92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6C7C60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27,0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6C7C60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27,0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0</w:t>
            </w:r>
          </w:p>
        </w:tc>
      </w:tr>
      <w:tr w:rsidR="002E2B92" w:rsidRPr="002E2B9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18"/>
                <w:szCs w:val="18"/>
              </w:rPr>
            </w:pPr>
            <w:r w:rsidRPr="002E2B92">
              <w:rPr>
                <w:sz w:val="18"/>
                <w:szCs w:val="18"/>
              </w:rPr>
              <w:t>994,</w:t>
            </w:r>
          </w:p>
          <w:p w:rsidR="004E0C5C" w:rsidRPr="002E2B92" w:rsidRDefault="004E0C5C" w:rsidP="004E0C5C">
            <w:pPr>
              <w:rPr>
                <w:sz w:val="18"/>
                <w:szCs w:val="18"/>
              </w:rPr>
            </w:pPr>
            <w:r w:rsidRPr="002E2B92"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16"/>
                <w:szCs w:val="16"/>
              </w:rPr>
            </w:pPr>
            <w:r w:rsidRPr="002E2B92">
              <w:rPr>
                <w:sz w:val="16"/>
                <w:szCs w:val="16"/>
              </w:rPr>
              <w:t>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1983,9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9F491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50</w:t>
            </w:r>
            <w:r w:rsidR="006C7C60" w:rsidRPr="002E2B92">
              <w:rPr>
                <w:sz w:val="20"/>
                <w:szCs w:val="20"/>
              </w:rPr>
              <w:t>0</w:t>
            </w:r>
            <w:r w:rsidRPr="002E2B92">
              <w:rPr>
                <w:sz w:val="20"/>
                <w:szCs w:val="20"/>
              </w:rPr>
              <w:t>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2E2B92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6C7C60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186,6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10</w:t>
            </w:r>
            <w:r w:rsidR="006C7C60" w:rsidRPr="002E2B92">
              <w:rPr>
                <w:sz w:val="20"/>
                <w:szCs w:val="20"/>
              </w:rPr>
              <w:t>11,0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2E2B92" w:rsidRDefault="004E0C5C" w:rsidP="004E0C5C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1029,0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Default="004E0C5C" w:rsidP="004E0C5C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,</w:t>
            </w:r>
          </w:p>
          <w:p w:rsidR="004E0C5C" w:rsidRPr="00F72A42" w:rsidRDefault="004E0C5C" w:rsidP="004E0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бюджет </w:t>
            </w:r>
            <w:proofErr w:type="spellStart"/>
            <w:r w:rsidRPr="00F72A42">
              <w:rPr>
                <w:sz w:val="20"/>
                <w:szCs w:val="20"/>
              </w:rPr>
              <w:t>Шумерлинского</w:t>
            </w:r>
            <w:proofErr w:type="spellEnd"/>
            <w:r w:rsidRPr="00F72A42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177,1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6C7C60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2E2B92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6C7C60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6C7C60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17,6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Подпрограмма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«Развитие отраслей агропромышленного комплекса»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Default="004E0C5C" w:rsidP="004E0C5C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,</w:t>
            </w:r>
          </w:p>
          <w:p w:rsidR="004E0C5C" w:rsidRPr="00F72A42" w:rsidRDefault="004E0C5C" w:rsidP="004E0C5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1844,7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2F65E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C7C60">
              <w:rPr>
                <w:sz w:val="20"/>
                <w:szCs w:val="20"/>
              </w:rPr>
              <w:t>3,0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2E2B92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6C7C60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120,1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 </w:t>
            </w:r>
            <w:r w:rsidRPr="000036D7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Default="004E0C5C" w:rsidP="004E0C5C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,</w:t>
            </w:r>
          </w:p>
          <w:p w:rsidR="004E0C5C" w:rsidRPr="00F72A42" w:rsidRDefault="004E0C5C" w:rsidP="004E0C5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1768,5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6C7C60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2E2B92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6C7C60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102,5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Default="004E0C5C" w:rsidP="004E0C5C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,</w:t>
            </w:r>
          </w:p>
          <w:p w:rsidR="004E0C5C" w:rsidRPr="00F72A42" w:rsidRDefault="004E0C5C" w:rsidP="004E0C5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бюджет </w:t>
            </w:r>
            <w:proofErr w:type="spellStart"/>
            <w:r w:rsidRPr="00F72A42">
              <w:rPr>
                <w:sz w:val="20"/>
                <w:szCs w:val="20"/>
              </w:rPr>
              <w:t>Шумерлинского</w:t>
            </w:r>
            <w:proofErr w:type="spellEnd"/>
            <w:r w:rsidRPr="00F72A42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41,7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2F65E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C64CD8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E2B92">
              <w:rPr>
                <w:sz w:val="20"/>
                <w:szCs w:val="20"/>
              </w:rPr>
              <w:t>59,7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  <w:lang w:val="en-US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6C7C60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17,6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Основное </w:t>
            </w:r>
            <w:r w:rsidRPr="00F72A42">
              <w:rPr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lastRenderedPageBreak/>
              <w:t xml:space="preserve">Поддержка подотраслей </w:t>
            </w:r>
            <w:r w:rsidRPr="00F72A42">
              <w:rPr>
                <w:sz w:val="20"/>
                <w:szCs w:val="20"/>
              </w:rPr>
              <w:lastRenderedPageBreak/>
              <w:t>растениеводства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18"/>
                <w:szCs w:val="18"/>
              </w:rPr>
            </w:pPr>
            <w:r w:rsidRPr="00F72A42">
              <w:rPr>
                <w:sz w:val="20"/>
                <w:szCs w:val="20"/>
              </w:rPr>
              <w:lastRenderedPageBreak/>
              <w:t> </w:t>
            </w: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Ц9И0300000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бюджет </w:t>
            </w:r>
            <w:proofErr w:type="spellStart"/>
            <w:r w:rsidRPr="00F72A42">
              <w:rPr>
                <w:sz w:val="20"/>
                <w:szCs w:val="20"/>
              </w:rPr>
              <w:t>Шумерлинского</w:t>
            </w:r>
            <w:proofErr w:type="spellEnd"/>
            <w:r w:rsidRPr="00F72A42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Борьба с распространением борщевика Сосновского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16"/>
                <w:szCs w:val="16"/>
              </w:rPr>
              <w:t>Ц9И0900000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6C7C60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2E2B92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774AF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120,1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16"/>
                <w:szCs w:val="16"/>
              </w:rPr>
              <w:t>Ц9И0900000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774AF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2E2B92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774AF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102,5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16"/>
                <w:szCs w:val="16"/>
              </w:rPr>
              <w:t>Ц9И0900000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бюджет </w:t>
            </w:r>
            <w:proofErr w:type="spellStart"/>
            <w:r w:rsidRPr="00F72A42">
              <w:rPr>
                <w:sz w:val="20"/>
                <w:szCs w:val="20"/>
              </w:rPr>
              <w:t>Шумерлинского</w:t>
            </w:r>
            <w:proofErr w:type="spellEnd"/>
            <w:r w:rsidRPr="00F72A42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33,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2F65E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2E2B92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F862A1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774AF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Поддержка подотраслей животноводства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Ц9И0400000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бюджет </w:t>
            </w:r>
            <w:proofErr w:type="spellStart"/>
            <w:r w:rsidRPr="00F72A42">
              <w:rPr>
                <w:sz w:val="20"/>
                <w:szCs w:val="20"/>
              </w:rPr>
              <w:t>Шумерлинского</w:t>
            </w:r>
            <w:proofErr w:type="spellEnd"/>
            <w:r w:rsidRPr="00F72A42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Субсидии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6B6688" w:rsidRDefault="004E0C5C" w:rsidP="004E0C5C">
            <w:pPr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Ц9И0700000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338,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6B6688" w:rsidRDefault="004E0C5C" w:rsidP="004E0C5C">
            <w:pPr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Ц9И0700000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6B6688" w:rsidRDefault="004E0C5C" w:rsidP="004E0C5C">
            <w:pPr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Ц9И0700000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300,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бюджет </w:t>
            </w:r>
            <w:proofErr w:type="spellStart"/>
            <w:r w:rsidRPr="00F72A42">
              <w:rPr>
                <w:sz w:val="20"/>
                <w:szCs w:val="20"/>
              </w:rPr>
              <w:lastRenderedPageBreak/>
              <w:t>Шумерлинского</w:t>
            </w:r>
            <w:proofErr w:type="spellEnd"/>
            <w:r w:rsidRPr="00F72A42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lastRenderedPageBreak/>
              <w:t>3,6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>Основное мероприятие 5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1437,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spacing w:line="245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spacing w:line="245" w:lineRule="auto"/>
              <w:ind w:left="-113" w:right="-113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Ц9И1700000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1433,5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бюджет </w:t>
            </w:r>
            <w:proofErr w:type="spellStart"/>
            <w:r w:rsidRPr="00F72A42">
              <w:rPr>
                <w:sz w:val="20"/>
                <w:szCs w:val="20"/>
              </w:rPr>
              <w:t>Шумерлинского</w:t>
            </w:r>
            <w:proofErr w:type="spellEnd"/>
            <w:r w:rsidRPr="00F72A42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«Развитие ветеринарии»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C5C" w:rsidRPr="00F72A42" w:rsidRDefault="004E0C5C" w:rsidP="004E0C5C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 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349,4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774AF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2E2B92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774AF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774AF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925,0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C5C" w:rsidRPr="00F72A42" w:rsidRDefault="004E0C5C" w:rsidP="004E0C5C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C5C" w:rsidRPr="00F72A42" w:rsidRDefault="004E0C5C" w:rsidP="004E0C5C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C5C" w:rsidRPr="00F72A42" w:rsidRDefault="004E0C5C" w:rsidP="004E0C5C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214,4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2E2B92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774AF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774AF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925,0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C5C" w:rsidRPr="00F72A42" w:rsidRDefault="004E0C5C" w:rsidP="004E0C5C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бюджет </w:t>
            </w:r>
            <w:proofErr w:type="spellStart"/>
            <w:r w:rsidRPr="00F72A42">
              <w:rPr>
                <w:sz w:val="20"/>
                <w:szCs w:val="20"/>
              </w:rPr>
              <w:t>Шумерлинского</w:t>
            </w:r>
            <w:proofErr w:type="spellEnd"/>
            <w:r w:rsidRPr="00F72A42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135,0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774AF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Предупреждение и ликвидация болезней животных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349,4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774AF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2E2B92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774AF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774AF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925,0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6"/>
                <w:szCs w:val="16"/>
              </w:rPr>
              <w:t>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214,4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2E2B92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774AF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774AF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925,0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6"/>
                <w:szCs w:val="16"/>
              </w:rPr>
              <w:t>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бюджет </w:t>
            </w:r>
            <w:proofErr w:type="spellStart"/>
            <w:r w:rsidRPr="00F72A42">
              <w:rPr>
                <w:sz w:val="20"/>
                <w:szCs w:val="20"/>
              </w:rPr>
              <w:t>Шумерлинского</w:t>
            </w:r>
            <w:proofErr w:type="spellEnd"/>
            <w:r w:rsidRPr="00F72A42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135,0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774AFA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 xml:space="preserve">«Развитие мелиорации земель сельскохозяйственного назначения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6"/>
                <w:szCs w:val="16"/>
              </w:rPr>
              <w:t>Ц9</w:t>
            </w:r>
            <w:r>
              <w:rPr>
                <w:sz w:val="16"/>
                <w:szCs w:val="16"/>
              </w:rPr>
              <w:t>Б</w:t>
            </w:r>
            <w:r w:rsidRPr="00F72A42">
              <w:rPr>
                <w:sz w:val="16"/>
                <w:szCs w:val="16"/>
              </w:rPr>
              <w:t>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30003F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2E2B92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30003F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30003F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1,5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6"/>
                <w:szCs w:val="16"/>
              </w:rPr>
              <w:t>Ц9</w:t>
            </w:r>
            <w:r>
              <w:rPr>
                <w:sz w:val="16"/>
                <w:szCs w:val="16"/>
              </w:rPr>
              <w:t>Б</w:t>
            </w:r>
            <w:r w:rsidRPr="00F72A42">
              <w:rPr>
                <w:sz w:val="16"/>
                <w:szCs w:val="16"/>
              </w:rPr>
              <w:t>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30003F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F32FCF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</w:t>
            </w:r>
            <w:r w:rsidR="002E2B92">
              <w:rPr>
                <w:sz w:val="20"/>
                <w:szCs w:val="20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30003F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30003F" w:rsidP="004E0C5C">
            <w:r>
              <w:rPr>
                <w:sz w:val="20"/>
                <w:szCs w:val="20"/>
              </w:rPr>
              <w:t>27,0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  <w:trHeight w:val="509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6"/>
                <w:szCs w:val="16"/>
              </w:rPr>
              <w:t>Ц950000000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республиканский бюджет </w:t>
            </w:r>
          </w:p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</w:t>
            </w:r>
            <w:r w:rsidR="0030003F"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0C5C" w:rsidRPr="00F72A42" w:rsidRDefault="00F32FCF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0C5C" w:rsidRPr="00F72A42" w:rsidRDefault="0030003F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0C5C" w:rsidRPr="00F72A42" w:rsidRDefault="0030003F" w:rsidP="004E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1,5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6"/>
                <w:szCs w:val="16"/>
              </w:rPr>
              <w:t>Ц9</w:t>
            </w:r>
            <w:r>
              <w:rPr>
                <w:sz w:val="16"/>
                <w:szCs w:val="16"/>
              </w:rPr>
              <w:t>Б</w:t>
            </w:r>
            <w:r w:rsidRPr="00F72A42">
              <w:rPr>
                <w:sz w:val="16"/>
                <w:szCs w:val="16"/>
              </w:rPr>
              <w:t>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бюджет </w:t>
            </w:r>
            <w:proofErr w:type="spellStart"/>
            <w:r w:rsidRPr="00F72A42">
              <w:rPr>
                <w:sz w:val="20"/>
                <w:szCs w:val="20"/>
              </w:rPr>
              <w:t>Шумерлинского</w:t>
            </w:r>
            <w:proofErr w:type="spellEnd"/>
            <w:r w:rsidRPr="00F72A42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30003F" w:rsidP="004E0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2E2B92" w:rsidP="004E0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30003F" w:rsidP="004E0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</w:t>
            </w:r>
            <w:r w:rsidR="0030003F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20"/>
                <w:szCs w:val="20"/>
              </w:rPr>
              <w:t>0,0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F72A42">
              <w:rPr>
                <w:sz w:val="20"/>
                <w:szCs w:val="20"/>
              </w:rPr>
              <w:t>агролесомелиоративных</w:t>
            </w:r>
            <w:proofErr w:type="spellEnd"/>
            <w:r w:rsidRPr="00F72A42">
              <w:rPr>
                <w:sz w:val="20"/>
                <w:szCs w:val="20"/>
              </w:rPr>
              <w:t xml:space="preserve">, фитомелиоративных и </w:t>
            </w:r>
            <w:proofErr w:type="spellStart"/>
            <w:r w:rsidRPr="00F72A42">
              <w:rPr>
                <w:sz w:val="20"/>
                <w:szCs w:val="20"/>
              </w:rPr>
              <w:t>культуртехнических</w:t>
            </w:r>
            <w:proofErr w:type="spellEnd"/>
            <w:r w:rsidRPr="00F72A42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4E0C5C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бюджет </w:t>
            </w:r>
            <w:proofErr w:type="spellStart"/>
            <w:r w:rsidRPr="00F72A42">
              <w:rPr>
                <w:sz w:val="20"/>
                <w:szCs w:val="20"/>
              </w:rPr>
              <w:t>Шумерлинского</w:t>
            </w:r>
            <w:proofErr w:type="spellEnd"/>
            <w:r w:rsidRPr="00F72A42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0C5C" w:rsidRPr="00F72A42" w:rsidRDefault="004E0C5C" w:rsidP="004E0C5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F32FCF" w:rsidRPr="00F72A42" w:rsidTr="004E0C5C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Основное мероприятие 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r w:rsidRPr="00F72A42">
              <w:rPr>
                <w:sz w:val="16"/>
                <w:szCs w:val="16"/>
              </w:rPr>
              <w:t>Ц</w:t>
            </w:r>
            <w:r w:rsidRPr="006B6688">
              <w:rPr>
                <w:sz w:val="16"/>
                <w:szCs w:val="16"/>
              </w:rPr>
              <w:t>9Б0</w:t>
            </w:r>
            <w:r>
              <w:rPr>
                <w:sz w:val="16"/>
                <w:szCs w:val="16"/>
              </w:rPr>
              <w:t>3</w:t>
            </w:r>
            <w:r w:rsidRPr="006B6688">
              <w:rPr>
                <w:sz w:val="16"/>
                <w:szCs w:val="16"/>
              </w:rPr>
              <w:t>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30003F" w:rsidP="00F32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2E2B92" w:rsidP="00F32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30003F" w:rsidP="00F32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30003F" w:rsidP="00F32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1,5</w:t>
            </w:r>
          </w:p>
        </w:tc>
      </w:tr>
      <w:tr w:rsidR="00F32FCF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30003F" w:rsidP="00F32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0003F">
              <w:rPr>
                <w:sz w:val="20"/>
                <w:szCs w:val="20"/>
              </w:rPr>
              <w:t>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30003F" w:rsidP="00F32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30003F" w:rsidP="00F32FCF">
            <w:r>
              <w:rPr>
                <w:sz w:val="20"/>
                <w:szCs w:val="20"/>
              </w:rPr>
              <w:t>27,0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2FCF" w:rsidRPr="00F72A42" w:rsidRDefault="00F32FCF" w:rsidP="00F32FCF">
            <w:r w:rsidRPr="00F72A42">
              <w:rPr>
                <w:sz w:val="20"/>
                <w:szCs w:val="20"/>
              </w:rPr>
              <w:t>0,0</w:t>
            </w:r>
          </w:p>
        </w:tc>
      </w:tr>
      <w:tr w:rsidR="00F32FCF" w:rsidRPr="00F72A42" w:rsidTr="003342F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6B6688" w:rsidRDefault="00F32FCF" w:rsidP="00F32FCF">
            <w:pPr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Ц9Б0300000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</w:t>
            </w:r>
            <w:r w:rsidR="0030003F"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2FCF" w:rsidRPr="00F72A42" w:rsidRDefault="0030003F" w:rsidP="00F32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30003F" w:rsidP="00F32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1,5</w:t>
            </w:r>
          </w:p>
        </w:tc>
      </w:tr>
      <w:tr w:rsidR="00F32FCF" w:rsidRPr="00F72A42" w:rsidTr="004E0C5C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бюджет </w:t>
            </w:r>
            <w:proofErr w:type="spellStart"/>
            <w:r w:rsidRPr="00F72A42">
              <w:rPr>
                <w:sz w:val="20"/>
                <w:szCs w:val="20"/>
              </w:rPr>
              <w:t>Шумерлинского</w:t>
            </w:r>
            <w:proofErr w:type="spellEnd"/>
            <w:r w:rsidRPr="00F72A42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F32FCF" w:rsidP="00F32FC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F72A42" w:rsidRDefault="0030003F" w:rsidP="00F32FCF">
            <w:r>
              <w:rPr>
                <w:sz w:val="18"/>
                <w:szCs w:val="18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30003F" w:rsidRDefault="002E2B92" w:rsidP="00F32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30003F" w:rsidRDefault="0030003F" w:rsidP="00F32FCF">
            <w:pPr>
              <w:rPr>
                <w:sz w:val="20"/>
                <w:szCs w:val="20"/>
              </w:rPr>
            </w:pPr>
            <w:r w:rsidRPr="0030003F">
              <w:rPr>
                <w:sz w:val="20"/>
                <w:szCs w:val="20"/>
              </w:rPr>
              <w:t>0,5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FCF" w:rsidRPr="0030003F" w:rsidRDefault="0030003F" w:rsidP="00F32FCF">
            <w:pPr>
              <w:rPr>
                <w:sz w:val="20"/>
                <w:szCs w:val="20"/>
              </w:rPr>
            </w:pPr>
            <w:r w:rsidRPr="0030003F">
              <w:rPr>
                <w:sz w:val="20"/>
                <w:szCs w:val="20"/>
              </w:rPr>
              <w:t>0,5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2FCF" w:rsidRPr="00F72A42" w:rsidRDefault="00F32FCF" w:rsidP="00F32FCF">
            <w:r w:rsidRPr="00F72A42">
              <w:rPr>
                <w:sz w:val="20"/>
                <w:szCs w:val="20"/>
              </w:rPr>
              <w:t>0,0</w:t>
            </w:r>
          </w:p>
        </w:tc>
      </w:tr>
      <w:bookmarkEnd w:id="4"/>
    </w:tbl>
    <w:p w:rsidR="00561CF9" w:rsidRPr="00561CF9" w:rsidRDefault="00561CF9" w:rsidP="00561CF9"/>
    <w:p w:rsidR="00561CF9" w:rsidRPr="00561CF9" w:rsidRDefault="00561CF9" w:rsidP="00561CF9"/>
    <w:bookmarkEnd w:id="5"/>
    <w:p w:rsidR="00561CF9" w:rsidRPr="00561CF9" w:rsidRDefault="00561CF9" w:rsidP="00561CF9">
      <w:pPr>
        <w:sectPr w:rsidR="00561CF9" w:rsidRPr="00561CF9" w:rsidSect="00461118">
          <w:pgSz w:w="16838" w:h="11905" w:orient="landscape"/>
          <w:pgMar w:top="851" w:right="1134" w:bottom="1134" w:left="1134" w:header="992" w:footer="709" w:gutter="0"/>
          <w:pgNumType w:start="1"/>
          <w:cols w:space="720"/>
          <w:titlePg/>
          <w:docGrid w:linePitch="326"/>
        </w:sectPr>
      </w:pPr>
    </w:p>
    <w:p w:rsidR="00BA4CCD" w:rsidRPr="00894DE0" w:rsidRDefault="00BA4CCD" w:rsidP="00BA4CCD">
      <w:pPr>
        <w:jc w:val="right"/>
        <w:rPr>
          <w:sz w:val="20"/>
          <w:szCs w:val="20"/>
        </w:rPr>
      </w:pPr>
      <w:r w:rsidRPr="00894DE0">
        <w:rPr>
          <w:sz w:val="20"/>
          <w:szCs w:val="20"/>
        </w:rPr>
        <w:lastRenderedPageBreak/>
        <w:t xml:space="preserve">Приложение </w:t>
      </w:r>
      <w:r w:rsidR="00F32274" w:rsidRPr="00894DE0">
        <w:rPr>
          <w:sz w:val="20"/>
          <w:szCs w:val="20"/>
        </w:rPr>
        <w:t>3</w:t>
      </w:r>
    </w:p>
    <w:p w:rsidR="005C66F6" w:rsidRPr="00894DE0" w:rsidRDefault="005C66F6" w:rsidP="005C66F6">
      <w:pPr>
        <w:jc w:val="right"/>
        <w:rPr>
          <w:sz w:val="20"/>
          <w:szCs w:val="20"/>
        </w:rPr>
      </w:pPr>
      <w:r w:rsidRPr="00894DE0">
        <w:rPr>
          <w:sz w:val="20"/>
          <w:szCs w:val="20"/>
        </w:rPr>
        <w:t xml:space="preserve">к Муниципальной программе </w:t>
      </w:r>
      <w:proofErr w:type="spellStart"/>
      <w:r w:rsidRPr="00894DE0">
        <w:rPr>
          <w:sz w:val="20"/>
          <w:szCs w:val="20"/>
        </w:rPr>
        <w:t>Шумерлинского</w:t>
      </w:r>
      <w:proofErr w:type="spellEnd"/>
      <w:r w:rsidRPr="00894DE0">
        <w:rPr>
          <w:sz w:val="20"/>
          <w:szCs w:val="20"/>
        </w:rPr>
        <w:t xml:space="preserve"> </w:t>
      </w:r>
    </w:p>
    <w:p w:rsidR="005C66F6" w:rsidRPr="00894DE0" w:rsidRDefault="005C66F6" w:rsidP="005C66F6">
      <w:pPr>
        <w:jc w:val="right"/>
        <w:rPr>
          <w:sz w:val="20"/>
          <w:szCs w:val="20"/>
        </w:rPr>
      </w:pPr>
      <w:r w:rsidRPr="00894DE0">
        <w:rPr>
          <w:sz w:val="20"/>
          <w:szCs w:val="20"/>
        </w:rPr>
        <w:t xml:space="preserve">муниципального округа «Развитие сельского хозяйства </w:t>
      </w:r>
    </w:p>
    <w:p w:rsidR="005C66F6" w:rsidRPr="00894DE0" w:rsidRDefault="005C66F6" w:rsidP="005C66F6">
      <w:pPr>
        <w:jc w:val="right"/>
        <w:rPr>
          <w:sz w:val="20"/>
          <w:szCs w:val="20"/>
        </w:rPr>
      </w:pPr>
      <w:r w:rsidRPr="00894DE0">
        <w:rPr>
          <w:sz w:val="20"/>
          <w:szCs w:val="20"/>
        </w:rPr>
        <w:t xml:space="preserve">и регулирование рынка сельскохозяйственной </w:t>
      </w:r>
    </w:p>
    <w:p w:rsidR="005C66F6" w:rsidRPr="00894DE0" w:rsidRDefault="005C66F6" w:rsidP="005C66F6">
      <w:pPr>
        <w:jc w:val="right"/>
        <w:rPr>
          <w:sz w:val="20"/>
          <w:szCs w:val="20"/>
        </w:rPr>
      </w:pPr>
      <w:r w:rsidRPr="00894DE0">
        <w:rPr>
          <w:sz w:val="20"/>
          <w:szCs w:val="20"/>
        </w:rPr>
        <w:t>продукции, сырья и продовольствия»</w:t>
      </w:r>
    </w:p>
    <w:p w:rsidR="00BA4CCD" w:rsidRPr="00894DE0" w:rsidRDefault="00BA4CCD" w:rsidP="00BA4CCD"/>
    <w:p w:rsidR="00BA4CCD" w:rsidRPr="00894DE0" w:rsidRDefault="00BA4CCD" w:rsidP="00BA4CCD">
      <w:pPr>
        <w:jc w:val="center"/>
        <w:rPr>
          <w:b/>
        </w:rPr>
      </w:pPr>
      <w:r w:rsidRPr="00894DE0">
        <w:rPr>
          <w:b/>
        </w:rPr>
        <w:t>Перечень</w:t>
      </w:r>
    </w:p>
    <w:p w:rsidR="00BA4CCD" w:rsidRPr="00894DE0" w:rsidRDefault="00BA4CCD" w:rsidP="00BA4CCD">
      <w:pPr>
        <w:jc w:val="center"/>
      </w:pPr>
      <w:r w:rsidRPr="00894DE0">
        <w:rPr>
          <w:b/>
        </w:rPr>
        <w:t>приоритетных инвестиционных проектов в агропромышленном комплексе, реализуемых (планируемых к реализации) до 2035 года</w:t>
      </w:r>
    </w:p>
    <w:p w:rsidR="00BA4CCD" w:rsidRPr="00894DE0" w:rsidRDefault="00BA4CCD" w:rsidP="00BA4CCD"/>
    <w:p w:rsidR="00BA4CCD" w:rsidRPr="00894DE0" w:rsidRDefault="00BA4CCD" w:rsidP="00BA4CCD">
      <w:pPr>
        <w:jc w:val="right"/>
      </w:pPr>
    </w:p>
    <w:p w:rsidR="00253519" w:rsidRPr="00894DE0" w:rsidRDefault="00253519" w:rsidP="00253519">
      <w:r w:rsidRPr="00894DE0">
        <w:t xml:space="preserve">Проект </w:t>
      </w:r>
      <w:r w:rsidR="00CF1E9E">
        <w:t>№</w:t>
      </w:r>
      <w:r w:rsidRPr="00894DE0">
        <w:t xml:space="preserve"> </w:t>
      </w:r>
      <w:r w:rsidR="001A7312">
        <w:t>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92"/>
        <w:gridCol w:w="365"/>
        <w:gridCol w:w="5515"/>
      </w:tblGrid>
      <w:tr w:rsidR="00A81CD0" w:rsidRPr="00894DE0" w:rsidTr="0025351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1.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Наименование проекта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-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 xml:space="preserve"> Производство зерновых культур</w:t>
            </w:r>
          </w:p>
        </w:tc>
      </w:tr>
      <w:tr w:rsidR="00A81CD0" w:rsidRPr="00894DE0" w:rsidTr="0025351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2.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Краткое описание проекта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-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Планируется производство зерновых культур</w:t>
            </w:r>
          </w:p>
        </w:tc>
      </w:tr>
      <w:tr w:rsidR="00A81CD0" w:rsidRPr="00894DE0" w:rsidTr="0025351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3.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Основные показатели проекта (общая стоимость проекта, срок реализации проекта)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-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общая стоимость проекта – 300 млн. рублей;</w:t>
            </w:r>
          </w:p>
          <w:p w:rsidR="00253519" w:rsidRPr="00894DE0" w:rsidRDefault="00253519" w:rsidP="00253519">
            <w:r w:rsidRPr="00894DE0">
              <w:t>срок реализации проекта - 2022 - 2028 годы</w:t>
            </w:r>
          </w:p>
          <w:p w:rsidR="00253519" w:rsidRPr="00894DE0" w:rsidRDefault="00253519" w:rsidP="00253519"/>
        </w:tc>
      </w:tr>
      <w:tr w:rsidR="00A81CD0" w:rsidRPr="00894DE0" w:rsidTr="0025351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4.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Формы участия инвестора в проекте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-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Собственные средства</w:t>
            </w:r>
          </w:p>
        </w:tc>
      </w:tr>
    </w:tbl>
    <w:p w:rsidR="00253519" w:rsidRPr="00894DE0" w:rsidRDefault="00943CF9" w:rsidP="00253519">
      <w:r>
        <w:t>Проект №</w:t>
      </w:r>
      <w:r w:rsidR="00253519" w:rsidRPr="00894DE0">
        <w:t xml:space="preserve"> </w:t>
      </w:r>
      <w:r w:rsidR="001A7312">
        <w:t>2</w:t>
      </w: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365"/>
        <w:gridCol w:w="5958"/>
      </w:tblGrid>
      <w:tr w:rsidR="00A81CD0" w:rsidRPr="00894DE0" w:rsidTr="0025351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Наименование проекта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-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 xml:space="preserve"> Первичная и глубокая переработка сельскохозяйственной продукции</w:t>
            </w:r>
          </w:p>
        </w:tc>
      </w:tr>
      <w:tr w:rsidR="00A81CD0" w:rsidRPr="00894DE0" w:rsidTr="0025351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Краткое описание проекта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-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Планируется  первичная и глубокая переработка овощей, картофеля, рапса.</w:t>
            </w:r>
          </w:p>
        </w:tc>
      </w:tr>
      <w:tr w:rsidR="00A81CD0" w:rsidRPr="00894DE0" w:rsidTr="0025351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Основные показатели проекта (общая стоимость проекта, срок реализации проекта)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-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общая стоимость проекта – 250 млн. рублей;</w:t>
            </w:r>
          </w:p>
          <w:p w:rsidR="00253519" w:rsidRPr="00894DE0" w:rsidRDefault="00253519" w:rsidP="00253519">
            <w:r w:rsidRPr="00894DE0">
              <w:t>срок реализации проекта - 2031 - 2033 годы</w:t>
            </w:r>
          </w:p>
          <w:p w:rsidR="00253519" w:rsidRPr="00894DE0" w:rsidRDefault="00253519" w:rsidP="00253519"/>
        </w:tc>
      </w:tr>
      <w:tr w:rsidR="00A81CD0" w:rsidRPr="00894DE0" w:rsidTr="0025351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Формы участия инвестора в проекте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-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253519" w:rsidRPr="00894DE0" w:rsidRDefault="00253519" w:rsidP="00253519">
            <w:r w:rsidRPr="00894DE0">
              <w:t>Собственные средства</w:t>
            </w:r>
          </w:p>
        </w:tc>
      </w:tr>
    </w:tbl>
    <w:p w:rsidR="00151D6F" w:rsidRDefault="00151D6F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943CF9" w:rsidRDefault="00943CF9" w:rsidP="00BA4CCD">
      <w:pPr>
        <w:jc w:val="right"/>
        <w:rPr>
          <w:sz w:val="20"/>
          <w:szCs w:val="20"/>
        </w:rPr>
      </w:pPr>
    </w:p>
    <w:p w:rsidR="00BA4CCD" w:rsidRPr="00BA4CCD" w:rsidRDefault="00BA4CCD" w:rsidP="00BA4CCD">
      <w:pPr>
        <w:jc w:val="right"/>
        <w:rPr>
          <w:sz w:val="20"/>
          <w:szCs w:val="20"/>
        </w:rPr>
      </w:pPr>
      <w:r w:rsidRPr="00BA4CCD">
        <w:rPr>
          <w:sz w:val="20"/>
          <w:szCs w:val="20"/>
        </w:rPr>
        <w:lastRenderedPageBreak/>
        <w:t xml:space="preserve">Приложение № </w:t>
      </w:r>
      <w:r w:rsidR="00182187">
        <w:rPr>
          <w:sz w:val="20"/>
          <w:szCs w:val="20"/>
        </w:rPr>
        <w:t>5</w:t>
      </w:r>
      <w:r w:rsidRPr="00BA4CCD">
        <w:rPr>
          <w:sz w:val="20"/>
          <w:szCs w:val="20"/>
        </w:rPr>
        <w:t xml:space="preserve"> </w:t>
      </w:r>
    </w:p>
    <w:p w:rsidR="00BA4CCD" w:rsidRPr="00BA4CCD" w:rsidRDefault="00BA4CCD" w:rsidP="00BA4CCD">
      <w:pPr>
        <w:jc w:val="right"/>
        <w:rPr>
          <w:sz w:val="20"/>
          <w:szCs w:val="20"/>
        </w:rPr>
      </w:pPr>
      <w:r w:rsidRPr="00BA4CCD">
        <w:rPr>
          <w:sz w:val="20"/>
          <w:szCs w:val="20"/>
        </w:rPr>
        <w:t xml:space="preserve">к Муниципальной программе </w:t>
      </w:r>
      <w:proofErr w:type="spellStart"/>
      <w:r w:rsidRPr="00BA4CCD">
        <w:rPr>
          <w:sz w:val="20"/>
          <w:szCs w:val="20"/>
        </w:rPr>
        <w:t>Шумерлинского</w:t>
      </w:r>
      <w:proofErr w:type="spellEnd"/>
      <w:r w:rsidRPr="00BA4CCD">
        <w:rPr>
          <w:sz w:val="20"/>
          <w:szCs w:val="20"/>
        </w:rPr>
        <w:t xml:space="preserve"> </w:t>
      </w:r>
    </w:p>
    <w:p w:rsidR="00BA4CCD" w:rsidRDefault="00BA4CCD" w:rsidP="00BA4CCD">
      <w:pPr>
        <w:jc w:val="right"/>
        <w:rPr>
          <w:sz w:val="20"/>
          <w:szCs w:val="20"/>
        </w:rPr>
      </w:pPr>
      <w:r w:rsidRPr="00BA4CCD">
        <w:rPr>
          <w:sz w:val="20"/>
          <w:szCs w:val="20"/>
        </w:rPr>
        <w:t xml:space="preserve">муниципального округа «Развитие сельского хозяйства </w:t>
      </w:r>
    </w:p>
    <w:p w:rsidR="00461118" w:rsidRPr="00BA4CCD" w:rsidRDefault="00561CF9" w:rsidP="00BA4CCD">
      <w:pPr>
        <w:jc w:val="right"/>
        <w:rPr>
          <w:sz w:val="20"/>
          <w:szCs w:val="20"/>
        </w:rPr>
      </w:pPr>
      <w:r w:rsidRPr="00BA4CCD">
        <w:rPr>
          <w:sz w:val="20"/>
          <w:szCs w:val="20"/>
        </w:rPr>
        <w:t xml:space="preserve">и регулирование рынка сельскохозяйственной </w:t>
      </w:r>
    </w:p>
    <w:p w:rsidR="00561CF9" w:rsidRPr="00BA4CCD" w:rsidRDefault="00561CF9" w:rsidP="00461118">
      <w:pPr>
        <w:jc w:val="right"/>
        <w:rPr>
          <w:sz w:val="20"/>
          <w:szCs w:val="20"/>
        </w:rPr>
      </w:pPr>
      <w:r w:rsidRPr="00BA4CCD">
        <w:rPr>
          <w:sz w:val="20"/>
          <w:szCs w:val="20"/>
        </w:rPr>
        <w:t>продукции, сырья и продовольствия»</w:t>
      </w:r>
    </w:p>
    <w:p w:rsidR="00561CF9" w:rsidRPr="00561CF9" w:rsidRDefault="00561CF9" w:rsidP="00561CF9"/>
    <w:p w:rsidR="00383FC0" w:rsidRDefault="00383FC0" w:rsidP="00461118">
      <w:pPr>
        <w:jc w:val="center"/>
        <w:rPr>
          <w:b/>
        </w:rPr>
      </w:pPr>
      <w:r>
        <w:rPr>
          <w:b/>
        </w:rPr>
        <w:t>Паспорт</w:t>
      </w:r>
    </w:p>
    <w:p w:rsidR="00561CF9" w:rsidRPr="00561CF9" w:rsidRDefault="00561CF9" w:rsidP="00461118">
      <w:pPr>
        <w:jc w:val="center"/>
        <w:rPr>
          <w:b/>
        </w:rPr>
      </w:pPr>
      <w:r w:rsidRPr="00561CF9">
        <w:rPr>
          <w:b/>
        </w:rPr>
        <w:t xml:space="preserve">П О Д П Р О Г Р А М </w:t>
      </w:r>
      <w:proofErr w:type="spellStart"/>
      <w:r w:rsidRPr="00561CF9">
        <w:rPr>
          <w:b/>
        </w:rPr>
        <w:t>М</w:t>
      </w:r>
      <w:proofErr w:type="spellEnd"/>
      <w:r w:rsidRPr="00561CF9">
        <w:rPr>
          <w:b/>
        </w:rPr>
        <w:t xml:space="preserve"> </w:t>
      </w:r>
      <w:r w:rsidR="00383FC0">
        <w:rPr>
          <w:b/>
        </w:rPr>
        <w:t>Ы</w:t>
      </w:r>
    </w:p>
    <w:p w:rsidR="00561CF9" w:rsidRPr="00561CF9" w:rsidRDefault="00561CF9" w:rsidP="00461118">
      <w:pPr>
        <w:jc w:val="center"/>
        <w:rPr>
          <w:b/>
        </w:rPr>
      </w:pPr>
      <w:r w:rsidRPr="00561CF9">
        <w:rPr>
          <w:b/>
        </w:rPr>
        <w:t>«Развитие отраслей агропромышленного комплекса» Муниципальной</w:t>
      </w:r>
    </w:p>
    <w:p w:rsidR="00561CF9" w:rsidRPr="00561CF9" w:rsidRDefault="00561CF9" w:rsidP="00461118">
      <w:pPr>
        <w:jc w:val="center"/>
        <w:rPr>
          <w:b/>
        </w:rPr>
      </w:pPr>
      <w:r w:rsidRPr="00561CF9">
        <w:rPr>
          <w:b/>
        </w:rPr>
        <w:t xml:space="preserve">программы </w:t>
      </w:r>
      <w:proofErr w:type="spellStart"/>
      <w:r w:rsidRPr="00561CF9">
        <w:rPr>
          <w:b/>
        </w:rPr>
        <w:t>Шумерлинского</w:t>
      </w:r>
      <w:proofErr w:type="spellEnd"/>
      <w:r w:rsidRPr="00561CF9">
        <w:rPr>
          <w:b/>
        </w:rPr>
        <w:t xml:space="preserve"> муниципального округа «Развитие сельского хозяйства</w:t>
      </w:r>
    </w:p>
    <w:p w:rsidR="00561CF9" w:rsidRPr="00561CF9" w:rsidRDefault="00561CF9" w:rsidP="00461118">
      <w:pPr>
        <w:jc w:val="center"/>
        <w:rPr>
          <w:b/>
        </w:rPr>
      </w:pPr>
      <w:r w:rsidRPr="00561CF9">
        <w:rPr>
          <w:b/>
        </w:rPr>
        <w:t>и регулирование рынка сельскохозяйственной продукции,</w:t>
      </w:r>
    </w:p>
    <w:p w:rsidR="00561CF9" w:rsidRPr="00561CF9" w:rsidRDefault="00561CF9" w:rsidP="00461118">
      <w:pPr>
        <w:jc w:val="center"/>
        <w:rPr>
          <w:b/>
        </w:rPr>
      </w:pPr>
      <w:r w:rsidRPr="00561CF9">
        <w:rPr>
          <w:b/>
        </w:rPr>
        <w:t>сырья и продовольствия»</w:t>
      </w:r>
    </w:p>
    <w:p w:rsidR="00561CF9" w:rsidRPr="00561CF9" w:rsidRDefault="00561CF9" w:rsidP="00561CF9">
      <w:pPr>
        <w:rPr>
          <w:b/>
        </w:rPr>
      </w:pPr>
    </w:p>
    <w:p w:rsidR="00561CF9" w:rsidRPr="00561CF9" w:rsidRDefault="00561CF9" w:rsidP="00561CF9">
      <w:pPr>
        <w:rPr>
          <w:b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93"/>
        <w:gridCol w:w="335"/>
        <w:gridCol w:w="5977"/>
      </w:tblGrid>
      <w:tr w:rsidR="00561CF9" w:rsidRPr="00561CF9" w:rsidTr="00BC19EE">
        <w:tc>
          <w:tcPr>
            <w:tcW w:w="1814" w:type="pct"/>
          </w:tcPr>
          <w:p w:rsidR="00561CF9" w:rsidRPr="00561CF9" w:rsidRDefault="00561CF9" w:rsidP="00561CF9">
            <w:r w:rsidRPr="00561CF9">
              <w:t>Ответственный исполнитель подпрограммы</w:t>
            </w:r>
          </w:p>
        </w:tc>
        <w:tc>
          <w:tcPr>
            <w:tcW w:w="169" w:type="pct"/>
          </w:tcPr>
          <w:p w:rsidR="00561CF9" w:rsidRPr="00561CF9" w:rsidRDefault="00561CF9" w:rsidP="00561CF9">
            <w:r w:rsidRPr="00561CF9">
              <w:t>–</w:t>
            </w:r>
          </w:p>
        </w:tc>
        <w:tc>
          <w:tcPr>
            <w:tcW w:w="3017" w:type="pct"/>
          </w:tcPr>
          <w:p w:rsidR="00561CF9" w:rsidRPr="00561CF9" w:rsidRDefault="00561CF9" w:rsidP="00461118">
            <w:pPr>
              <w:jc w:val="both"/>
            </w:pPr>
            <w:r w:rsidRPr="00561CF9">
              <w:t xml:space="preserve">Отдел сельского хозяйства и </w:t>
            </w:r>
            <w:r w:rsidR="00943CF9">
              <w:t>туризма</w:t>
            </w:r>
            <w:r w:rsidRPr="00561CF9">
              <w:t xml:space="preserve"> администрации </w:t>
            </w:r>
            <w:proofErr w:type="spellStart"/>
            <w:r w:rsidRPr="00561CF9">
              <w:t>Шумерлинского</w:t>
            </w:r>
            <w:proofErr w:type="spellEnd"/>
            <w:r w:rsidRPr="00561CF9">
              <w:t xml:space="preserve"> муниципального округа</w:t>
            </w:r>
          </w:p>
          <w:p w:rsidR="00561CF9" w:rsidRPr="00561CF9" w:rsidRDefault="00561CF9" w:rsidP="00461118">
            <w:pPr>
              <w:jc w:val="both"/>
            </w:pPr>
          </w:p>
        </w:tc>
      </w:tr>
      <w:tr w:rsidR="00561CF9" w:rsidRPr="00561CF9" w:rsidTr="00BC19EE">
        <w:tc>
          <w:tcPr>
            <w:tcW w:w="1814" w:type="pct"/>
          </w:tcPr>
          <w:p w:rsidR="00561CF9" w:rsidRPr="00561CF9" w:rsidRDefault="00561CF9" w:rsidP="00561CF9">
            <w:r w:rsidRPr="00561CF9">
              <w:t xml:space="preserve">Соисполнители </w:t>
            </w:r>
          </w:p>
          <w:p w:rsidR="00561CF9" w:rsidRPr="00561CF9" w:rsidRDefault="00561CF9" w:rsidP="00561CF9">
            <w:r w:rsidRPr="00561CF9">
              <w:t>подпрограммы</w:t>
            </w:r>
          </w:p>
        </w:tc>
        <w:tc>
          <w:tcPr>
            <w:tcW w:w="169" w:type="pct"/>
          </w:tcPr>
          <w:p w:rsidR="00561CF9" w:rsidRPr="00561CF9" w:rsidRDefault="00561CF9" w:rsidP="00561CF9">
            <w:r w:rsidRPr="00561CF9">
              <w:t>–</w:t>
            </w:r>
          </w:p>
        </w:tc>
        <w:tc>
          <w:tcPr>
            <w:tcW w:w="3017" w:type="pct"/>
          </w:tcPr>
          <w:p w:rsidR="00561CF9" w:rsidRPr="00561CF9" w:rsidRDefault="00561CF9" w:rsidP="00876784">
            <w:pPr>
              <w:jc w:val="both"/>
            </w:pPr>
            <w:r w:rsidRPr="00561CF9">
              <w:t>Сельскохозяйственные организации всех форм собственности (по согласованию</w:t>
            </w:r>
            <w:r w:rsidRPr="00876784">
              <w:t>)</w:t>
            </w:r>
          </w:p>
        </w:tc>
      </w:tr>
      <w:tr w:rsidR="00561CF9" w:rsidRPr="00561CF9" w:rsidTr="00BC19EE">
        <w:tc>
          <w:tcPr>
            <w:tcW w:w="1814" w:type="pct"/>
          </w:tcPr>
          <w:p w:rsidR="00561CF9" w:rsidRPr="00561CF9" w:rsidRDefault="00561CF9" w:rsidP="00561CF9"/>
          <w:p w:rsidR="00561CF9" w:rsidRPr="00561CF9" w:rsidRDefault="00561CF9" w:rsidP="00561CF9">
            <w:r w:rsidRPr="00561CF9">
              <w:t>Цели подпрограммы</w:t>
            </w:r>
          </w:p>
        </w:tc>
        <w:tc>
          <w:tcPr>
            <w:tcW w:w="169" w:type="pct"/>
          </w:tcPr>
          <w:p w:rsidR="00561CF9" w:rsidRPr="00561CF9" w:rsidRDefault="00561CF9" w:rsidP="00561CF9"/>
        </w:tc>
        <w:tc>
          <w:tcPr>
            <w:tcW w:w="3017" w:type="pct"/>
          </w:tcPr>
          <w:p w:rsidR="00561CF9" w:rsidRPr="00561CF9" w:rsidRDefault="00561CF9" w:rsidP="00461118">
            <w:pPr>
              <w:jc w:val="both"/>
            </w:pPr>
          </w:p>
          <w:p w:rsidR="00561CF9" w:rsidRPr="00561CF9" w:rsidRDefault="00561CF9" w:rsidP="00461118">
            <w:pPr>
              <w:jc w:val="both"/>
            </w:pPr>
            <w:r w:rsidRPr="00561CF9">
              <w:t>-Повышение конкурентоспособности сельскохозяйственной продукции на основе финансовой устойчивости и модернизации сельского хозяйства округа;</w:t>
            </w:r>
          </w:p>
          <w:p w:rsidR="00561CF9" w:rsidRPr="00561CF9" w:rsidRDefault="00561CF9" w:rsidP="00461118">
            <w:pPr>
              <w:jc w:val="both"/>
            </w:pPr>
            <w:r w:rsidRPr="00561CF9">
              <w:t>-Сохранение и воспроизводство  используемых в сельскохозяйственном производстве земельных ресурсов;</w:t>
            </w:r>
          </w:p>
          <w:p w:rsidR="00561CF9" w:rsidRPr="00561CF9" w:rsidRDefault="00561CF9" w:rsidP="00461118">
            <w:pPr>
              <w:jc w:val="both"/>
            </w:pPr>
            <w:r w:rsidRPr="00561CF9">
              <w:t>-Обеспечение устойчивого роста производства сельскохозяйственной продукции и улучшение качества жизни населения</w:t>
            </w:r>
          </w:p>
        </w:tc>
      </w:tr>
      <w:tr w:rsidR="00561CF9" w:rsidRPr="00561CF9" w:rsidTr="00BC19EE">
        <w:tc>
          <w:tcPr>
            <w:tcW w:w="1814" w:type="pct"/>
          </w:tcPr>
          <w:p w:rsidR="00561CF9" w:rsidRPr="00561CF9" w:rsidRDefault="00561CF9" w:rsidP="00561CF9"/>
        </w:tc>
        <w:tc>
          <w:tcPr>
            <w:tcW w:w="169" w:type="pct"/>
          </w:tcPr>
          <w:p w:rsidR="00561CF9" w:rsidRPr="00561CF9" w:rsidRDefault="00561CF9" w:rsidP="00561CF9"/>
        </w:tc>
        <w:tc>
          <w:tcPr>
            <w:tcW w:w="3017" w:type="pct"/>
          </w:tcPr>
          <w:p w:rsidR="00561CF9" w:rsidRPr="00561CF9" w:rsidRDefault="00561CF9" w:rsidP="00461118">
            <w:pPr>
              <w:jc w:val="both"/>
            </w:pPr>
          </w:p>
        </w:tc>
      </w:tr>
      <w:tr w:rsidR="00561CF9" w:rsidRPr="00561CF9" w:rsidTr="00BC19EE">
        <w:tc>
          <w:tcPr>
            <w:tcW w:w="1814" w:type="pct"/>
          </w:tcPr>
          <w:p w:rsidR="00561CF9" w:rsidRPr="00561CF9" w:rsidRDefault="00561CF9" w:rsidP="00561CF9">
            <w:r w:rsidRPr="00561CF9">
              <w:t>Задачи подпрограммы</w:t>
            </w:r>
          </w:p>
        </w:tc>
        <w:tc>
          <w:tcPr>
            <w:tcW w:w="169" w:type="pct"/>
          </w:tcPr>
          <w:p w:rsidR="00561CF9" w:rsidRPr="00561CF9" w:rsidRDefault="00561CF9" w:rsidP="00561CF9">
            <w:r w:rsidRPr="00561CF9">
              <w:t>–</w:t>
            </w:r>
          </w:p>
        </w:tc>
        <w:tc>
          <w:tcPr>
            <w:tcW w:w="3017" w:type="pct"/>
          </w:tcPr>
          <w:p w:rsidR="00561CF9" w:rsidRPr="00561CF9" w:rsidRDefault="00561CF9" w:rsidP="00461118">
            <w:pPr>
              <w:jc w:val="both"/>
            </w:pPr>
            <w:r w:rsidRPr="00561CF9">
              <w:t>оптимизация структуры посевных площадей в соответствии с зональными системами земледелия и увеличение объемов производства основных видов растениеводческой продукции;</w:t>
            </w:r>
          </w:p>
          <w:p w:rsidR="00561CF9" w:rsidRPr="00561CF9" w:rsidRDefault="00561CF9" w:rsidP="00461118">
            <w:pPr>
              <w:jc w:val="both"/>
            </w:pPr>
            <w:r w:rsidRPr="00561CF9">
              <w:t xml:space="preserve">увеличение объемов производства продукции мясного и молочного животноводства; </w:t>
            </w:r>
          </w:p>
          <w:p w:rsidR="00561CF9" w:rsidRPr="00561CF9" w:rsidRDefault="00561CF9" w:rsidP="00461118">
            <w:pPr>
              <w:jc w:val="both"/>
            </w:pPr>
            <w:r w:rsidRPr="00561CF9">
              <w:t>развитие переработки продукции животноводства;</w:t>
            </w:r>
          </w:p>
          <w:p w:rsidR="00561CF9" w:rsidRPr="00561CF9" w:rsidRDefault="00561CF9" w:rsidP="00461118">
            <w:pPr>
              <w:jc w:val="both"/>
            </w:pPr>
            <w:r w:rsidRPr="00561CF9">
              <w:t>развитие  социально значимых отраслей, обеспечивающих сохранение традиционного уклада жизни и занятости населения;</w:t>
            </w:r>
          </w:p>
        </w:tc>
      </w:tr>
      <w:tr w:rsidR="00561CF9" w:rsidRPr="00561CF9" w:rsidTr="00BC19EE">
        <w:tc>
          <w:tcPr>
            <w:tcW w:w="1814" w:type="pct"/>
          </w:tcPr>
          <w:p w:rsidR="00561CF9" w:rsidRPr="00561CF9" w:rsidRDefault="00561CF9" w:rsidP="00561CF9">
            <w:r w:rsidRPr="00561CF9">
              <w:t>Сроки и этапы реализации подпрограммы</w:t>
            </w:r>
          </w:p>
        </w:tc>
        <w:tc>
          <w:tcPr>
            <w:tcW w:w="169" w:type="pct"/>
          </w:tcPr>
          <w:p w:rsidR="00561CF9" w:rsidRPr="00561CF9" w:rsidRDefault="00561CF9" w:rsidP="00561CF9">
            <w:r w:rsidRPr="00561CF9">
              <w:t>–</w:t>
            </w:r>
          </w:p>
        </w:tc>
        <w:tc>
          <w:tcPr>
            <w:tcW w:w="3017" w:type="pct"/>
          </w:tcPr>
          <w:p w:rsidR="00561CF9" w:rsidRPr="00561CF9" w:rsidRDefault="00561CF9" w:rsidP="00461118">
            <w:pPr>
              <w:jc w:val="both"/>
            </w:pPr>
            <w:r w:rsidRPr="00561CF9">
              <w:t>2022–2035 годы:</w:t>
            </w:r>
          </w:p>
          <w:p w:rsidR="00561CF9" w:rsidRPr="00561CF9" w:rsidRDefault="00561CF9" w:rsidP="00461118">
            <w:pPr>
              <w:jc w:val="both"/>
            </w:pPr>
            <w:r w:rsidRPr="00561CF9">
              <w:t>1 этап – 2022–2025 годы;</w:t>
            </w:r>
          </w:p>
          <w:p w:rsidR="00561CF9" w:rsidRPr="00561CF9" w:rsidRDefault="00561CF9" w:rsidP="00461118">
            <w:pPr>
              <w:jc w:val="both"/>
            </w:pPr>
            <w:r w:rsidRPr="00561CF9">
              <w:t>2 этап – 2026–2030 годы;</w:t>
            </w:r>
          </w:p>
          <w:p w:rsidR="00561CF9" w:rsidRPr="00561CF9" w:rsidRDefault="00561CF9" w:rsidP="00461118">
            <w:pPr>
              <w:jc w:val="both"/>
            </w:pPr>
            <w:r w:rsidRPr="00561CF9">
              <w:t>3 этап – 2031–2035 годы</w:t>
            </w:r>
          </w:p>
        </w:tc>
      </w:tr>
      <w:tr w:rsidR="00561CF9" w:rsidRPr="00561CF9" w:rsidTr="00BC19EE">
        <w:tc>
          <w:tcPr>
            <w:tcW w:w="1814" w:type="pct"/>
          </w:tcPr>
          <w:p w:rsidR="00561CF9" w:rsidRPr="00561CF9" w:rsidRDefault="00561CF9" w:rsidP="00561CF9">
            <w:bookmarkStart w:id="6" w:name="_Hlk112319425"/>
            <w:r w:rsidRPr="00561CF9"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69" w:type="pct"/>
          </w:tcPr>
          <w:p w:rsidR="00561CF9" w:rsidRPr="00561CF9" w:rsidRDefault="00561CF9" w:rsidP="00561CF9">
            <w:r w:rsidRPr="00561CF9">
              <w:t>–</w:t>
            </w:r>
          </w:p>
        </w:tc>
        <w:tc>
          <w:tcPr>
            <w:tcW w:w="3017" w:type="pct"/>
          </w:tcPr>
          <w:p w:rsidR="00561CF9" w:rsidRPr="00DA0A4C" w:rsidRDefault="00561CF9" w:rsidP="00461118">
            <w:pPr>
              <w:jc w:val="both"/>
            </w:pPr>
            <w:r w:rsidRPr="00DA0A4C">
              <w:t xml:space="preserve">прогнозируемые объемы бюджетных ассигнований на реализацию мероприятий подпрограммы в 2022–2035 годах составляют </w:t>
            </w:r>
            <w:r w:rsidR="00645FC9">
              <w:t>2697,9</w:t>
            </w:r>
            <w:r w:rsidR="00EB4803">
              <w:t xml:space="preserve"> </w:t>
            </w:r>
            <w:r w:rsidRPr="00DA0A4C">
              <w:t>тыс. рублей, в том числе: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в 2022 году – </w:t>
            </w:r>
            <w:r w:rsidR="00C36FAD">
              <w:t>1844,7</w:t>
            </w:r>
            <w:r w:rsidRPr="00DA0A4C">
              <w:t xml:space="preserve">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в 2023 году – </w:t>
            </w:r>
            <w:r w:rsidR="00961080">
              <w:t>263,0</w:t>
            </w:r>
            <w:r w:rsidRPr="00DA0A4C">
              <w:t xml:space="preserve">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в 2024 году – </w:t>
            </w:r>
            <w:r w:rsidR="00645FC9">
              <w:t>380,0</w:t>
            </w:r>
            <w:r w:rsidRPr="00DA0A4C">
              <w:t xml:space="preserve">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в 2025 году – </w:t>
            </w:r>
            <w:r w:rsidR="008B1242">
              <w:t>0,0</w:t>
            </w:r>
            <w:r w:rsidRPr="00DA0A4C">
              <w:t xml:space="preserve">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в 2026–2030 годах – </w:t>
            </w:r>
            <w:r w:rsidR="00961080">
              <w:t>90,1</w:t>
            </w:r>
            <w:r w:rsidRPr="00DA0A4C">
              <w:t xml:space="preserve">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в 2031–2035 годах – </w:t>
            </w:r>
            <w:r w:rsidR="002A0CD8" w:rsidRPr="00DA0A4C">
              <w:t>120,1</w:t>
            </w:r>
            <w:r w:rsidRPr="00DA0A4C">
              <w:t xml:space="preserve">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lastRenderedPageBreak/>
              <w:t>из них средства: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федерального бюджета – </w:t>
            </w:r>
            <w:r w:rsidR="00595F16">
              <w:t>34,5</w:t>
            </w:r>
            <w:r w:rsidRPr="00DA0A4C">
              <w:t xml:space="preserve"> тыс. рублей, в том числе: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в 2022 году – </w:t>
            </w:r>
            <w:r w:rsidR="00595F16">
              <w:t>34,5</w:t>
            </w:r>
            <w:r w:rsidRPr="00DA0A4C">
              <w:t xml:space="preserve">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>в 2023 году – 0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>в 2024 году – 0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>в 2025 году – 0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>в 2026–2030 годах – 0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>в 2031–2035 годах – 0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республиканского бюджета </w:t>
            </w:r>
            <w:r w:rsidR="00411F4E" w:rsidRPr="00DA0A4C">
              <w:t xml:space="preserve">Чувашской Республики </w:t>
            </w:r>
            <w:r w:rsidR="00BC19EE" w:rsidRPr="00DA0A4C">
              <w:t>–</w:t>
            </w:r>
            <w:r w:rsidRPr="00DA0A4C">
              <w:t xml:space="preserve"> </w:t>
            </w:r>
            <w:r w:rsidR="00645FC9">
              <w:t>2223,1</w:t>
            </w:r>
            <w:r w:rsidRPr="00DA0A4C">
              <w:t xml:space="preserve"> тыс. рублей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 в том числе: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в 2022 году – </w:t>
            </w:r>
            <w:r w:rsidR="00A12085">
              <w:t>1768,5</w:t>
            </w:r>
            <w:r w:rsidRPr="00DA0A4C">
              <w:t xml:space="preserve">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в 2023 году – </w:t>
            </w:r>
            <w:r w:rsidR="00961080">
              <w:t>249,8</w:t>
            </w:r>
            <w:r w:rsidRPr="00DA0A4C">
              <w:t xml:space="preserve">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в 2024 году – </w:t>
            </w:r>
            <w:r w:rsidR="00645FC9">
              <w:t>20,3</w:t>
            </w:r>
            <w:r w:rsidRPr="00DA0A4C">
              <w:t xml:space="preserve">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в 2025 году – </w:t>
            </w:r>
            <w:r w:rsidR="008B1242">
              <w:t>0,0</w:t>
            </w:r>
            <w:r w:rsidRPr="00DA0A4C">
              <w:t xml:space="preserve">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в 2026–2030 годах – </w:t>
            </w:r>
            <w:r w:rsidR="00961080">
              <w:t>82,0</w:t>
            </w:r>
            <w:r w:rsidRPr="00DA0A4C">
              <w:t xml:space="preserve">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в 2031–2035 годах – </w:t>
            </w:r>
            <w:r w:rsidR="00BC19EE" w:rsidRPr="00DA0A4C">
              <w:t>102,5</w:t>
            </w:r>
            <w:r w:rsidRPr="00DA0A4C">
              <w:t xml:space="preserve"> тыс. рублей;</w:t>
            </w:r>
          </w:p>
          <w:p w:rsidR="00561CF9" w:rsidRPr="00DA0A4C" w:rsidRDefault="00BC19EE" w:rsidP="00461118">
            <w:pPr>
              <w:jc w:val="both"/>
            </w:pPr>
            <w:r w:rsidRPr="00DA0A4C">
              <w:t>бюджет</w:t>
            </w:r>
            <w:r w:rsidR="00C202E0" w:rsidRPr="00DA0A4C">
              <w:t>а</w:t>
            </w:r>
            <w:r w:rsidRPr="00DA0A4C">
              <w:t xml:space="preserve"> </w:t>
            </w:r>
            <w:proofErr w:type="spellStart"/>
            <w:r w:rsidRPr="00DA0A4C">
              <w:t>Шумерлинского</w:t>
            </w:r>
            <w:proofErr w:type="spellEnd"/>
            <w:r w:rsidRPr="00DA0A4C">
              <w:t xml:space="preserve"> муниципального округа </w:t>
            </w:r>
            <w:r w:rsidR="00561CF9" w:rsidRPr="00DA0A4C">
              <w:t>–</w:t>
            </w:r>
            <w:r w:rsidR="00645FC9">
              <w:t>440,3</w:t>
            </w:r>
            <w:r w:rsidR="00561CF9" w:rsidRPr="00DA0A4C">
              <w:t xml:space="preserve"> тыс. рублей, в том числе: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в 2022 году – </w:t>
            </w:r>
            <w:r w:rsidR="00EC3103" w:rsidRPr="00DA0A4C">
              <w:t>41,</w:t>
            </w:r>
            <w:r w:rsidR="00595F16">
              <w:t>7</w:t>
            </w:r>
            <w:r w:rsidR="004E0C5C">
              <w:t xml:space="preserve"> </w:t>
            </w:r>
            <w:r w:rsidRPr="00DA0A4C">
              <w:t>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в 2023 году – </w:t>
            </w:r>
            <w:r w:rsidR="00C36FAD">
              <w:t>13,2</w:t>
            </w:r>
            <w:r w:rsidRPr="00DA0A4C">
              <w:t xml:space="preserve">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>в 2024 году –</w:t>
            </w:r>
            <w:r w:rsidR="00645FC9">
              <w:t>359,7</w:t>
            </w:r>
            <w:r w:rsidRPr="00DA0A4C">
              <w:t xml:space="preserve">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в 2025 году – </w:t>
            </w:r>
            <w:r w:rsidR="008B1242">
              <w:t>0,0</w:t>
            </w:r>
            <w:r w:rsidRPr="00DA0A4C">
              <w:t xml:space="preserve"> тыс. рублей;</w:t>
            </w:r>
          </w:p>
          <w:p w:rsidR="00561CF9" w:rsidRPr="00DA0A4C" w:rsidRDefault="00561CF9" w:rsidP="00461118">
            <w:pPr>
              <w:jc w:val="both"/>
            </w:pPr>
            <w:r w:rsidRPr="00DA0A4C">
              <w:t xml:space="preserve">в 2026–2030 годах – </w:t>
            </w:r>
            <w:r w:rsidR="00961080">
              <w:t>8,1</w:t>
            </w:r>
            <w:r w:rsidRPr="00DA0A4C">
              <w:t xml:space="preserve"> тыс. рублей;</w:t>
            </w:r>
          </w:p>
          <w:p w:rsidR="00561CF9" w:rsidRPr="00561CF9" w:rsidRDefault="00561CF9" w:rsidP="00BC19EE">
            <w:pPr>
              <w:jc w:val="both"/>
            </w:pPr>
            <w:r w:rsidRPr="00DA0A4C">
              <w:t xml:space="preserve">в 2031–2035 годах – </w:t>
            </w:r>
            <w:r w:rsidR="00BC19EE" w:rsidRPr="00DA0A4C">
              <w:t>17,6</w:t>
            </w:r>
            <w:r w:rsidRPr="00DA0A4C">
              <w:t xml:space="preserve"> тыс. рублей</w:t>
            </w:r>
          </w:p>
        </w:tc>
      </w:tr>
      <w:bookmarkEnd w:id="6"/>
      <w:tr w:rsidR="00B41D0B" w:rsidRPr="00561CF9" w:rsidTr="00BC19EE">
        <w:tc>
          <w:tcPr>
            <w:tcW w:w="1814" w:type="pct"/>
          </w:tcPr>
          <w:p w:rsidR="00B41D0B" w:rsidRPr="00561CF9" w:rsidRDefault="00B41D0B" w:rsidP="00561CF9">
            <w:r w:rsidRPr="00561CF9">
              <w:lastRenderedPageBreak/>
              <w:t>Ожидаемые результаты реализации подпрограммы</w:t>
            </w:r>
          </w:p>
        </w:tc>
        <w:tc>
          <w:tcPr>
            <w:tcW w:w="169" w:type="pct"/>
          </w:tcPr>
          <w:p w:rsidR="00B41D0B" w:rsidRPr="00561CF9" w:rsidRDefault="00B41D0B" w:rsidP="00561CF9">
            <w:r w:rsidRPr="00561CF9">
              <w:t>–</w:t>
            </w:r>
          </w:p>
        </w:tc>
        <w:tc>
          <w:tcPr>
            <w:tcW w:w="3017" w:type="pct"/>
            <w:vMerge w:val="restart"/>
          </w:tcPr>
          <w:p w:rsidR="00B41D0B" w:rsidRDefault="00B41D0B" w:rsidP="00B41D0B">
            <w:pPr>
              <w:jc w:val="both"/>
            </w:pPr>
            <w:r>
              <w:t xml:space="preserve">В результате реализации мероприятий подпрограммы ожидается достижение </w:t>
            </w:r>
            <w:r w:rsidR="000A3DAB">
              <w:t xml:space="preserve">в 2036 году </w:t>
            </w:r>
            <w:r>
              <w:t>следующих целевых индикаторов и показателей:</w:t>
            </w:r>
          </w:p>
          <w:p w:rsidR="00B41D0B" w:rsidRDefault="00B41D0B" w:rsidP="000A3DAB">
            <w:pPr>
              <w:jc w:val="both"/>
            </w:pPr>
          </w:p>
          <w:p w:rsidR="000A3DAB" w:rsidRDefault="000A3DAB" w:rsidP="000A3DAB">
            <w:pPr>
              <w:jc w:val="both"/>
            </w:pPr>
            <w:r>
              <w:t xml:space="preserve"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 </w:t>
            </w:r>
            <w:r w:rsidR="00BC2CDC">
              <w:t>– 14,0 тыс. тонн</w:t>
            </w:r>
          </w:p>
          <w:p w:rsidR="000A3DAB" w:rsidRDefault="000A3DAB" w:rsidP="000A3DAB">
            <w:pPr>
              <w:jc w:val="both"/>
            </w:pPr>
            <w: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  <w:r w:rsidR="00BC2CDC">
              <w:t xml:space="preserve"> – 0,1 тыс. тонн</w:t>
            </w:r>
          </w:p>
          <w:p w:rsidR="000A3DAB" w:rsidRDefault="000A3DAB" w:rsidP="000A3DAB">
            <w:pPr>
              <w:jc w:val="both"/>
            </w:pPr>
            <w: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 w:rsidR="00BC2CDC">
              <w:t xml:space="preserve"> – 0,2 тыс. тонн</w:t>
            </w:r>
          </w:p>
          <w:p w:rsidR="000A3DAB" w:rsidRDefault="000A3DAB" w:rsidP="000A3DAB">
            <w:pPr>
              <w:jc w:val="both"/>
            </w:pPr>
            <w:r>
              <w:t xml:space="preserve">Размер посевных площадей, занятых зерновыми, зернобобовыми и кормовыми сельскохозяйственными культурами </w:t>
            </w:r>
            <w:r w:rsidR="00BC2CDC">
              <w:t xml:space="preserve"> - 7,5 тыс. га</w:t>
            </w:r>
          </w:p>
          <w:p w:rsidR="000A3DAB" w:rsidRDefault="000A3DAB" w:rsidP="000A3DAB">
            <w:pPr>
              <w:jc w:val="both"/>
            </w:pPr>
            <w:r>
              <w:t>Доля площади, засеваемой элитными семенами, в общей площади посевов</w:t>
            </w:r>
            <w:r w:rsidR="00BC2CDC">
              <w:t xml:space="preserve"> – 8,2%</w:t>
            </w:r>
          </w:p>
          <w:p w:rsidR="000A3DAB" w:rsidRDefault="000A3DAB" w:rsidP="000A3DAB">
            <w:pPr>
              <w:jc w:val="both"/>
            </w:pPr>
            <w:r>
              <w:t>Размер застрахованной посевной площади сельскохозяйственных культур</w:t>
            </w:r>
            <w:r w:rsidR="00BC2CDC">
              <w:t xml:space="preserve"> – 310 га</w:t>
            </w:r>
          </w:p>
          <w:p w:rsidR="000A3DAB" w:rsidRDefault="000A3DAB" w:rsidP="000A3DAB">
            <w:pPr>
              <w:jc w:val="both"/>
            </w:pPr>
            <w:r>
              <w:t>Производство скота и птицы на убой в хозяйствах всех категорий (в живом весе)</w:t>
            </w:r>
            <w:r w:rsidR="00BC2CDC">
              <w:t xml:space="preserve"> – 1,3 тыс. тонн</w:t>
            </w:r>
          </w:p>
          <w:p w:rsidR="000A3DAB" w:rsidRDefault="000A3DAB" w:rsidP="000A3DAB">
            <w:pPr>
              <w:jc w:val="both"/>
            </w:pPr>
            <w:r>
              <w:t>Производство молока в хозяйствах всех категорий</w:t>
            </w:r>
            <w:r w:rsidR="00BC2CDC">
              <w:t xml:space="preserve"> – 7,9 тыс. тонн</w:t>
            </w:r>
          </w:p>
          <w:p w:rsidR="000A3DAB" w:rsidRDefault="000A3DAB" w:rsidP="000A3DAB">
            <w:pPr>
              <w:jc w:val="both"/>
            </w:pPr>
            <w:r>
              <w:t xml:space="preserve">Производство молока в сельскохозяйственных </w:t>
            </w:r>
            <w:r>
              <w:lastRenderedPageBreak/>
              <w:t>организациях, крестьянских (фермерских) хозяйствах, включая индивидуальных предпринимателей</w:t>
            </w:r>
            <w:r w:rsidR="00BC2CDC">
              <w:t xml:space="preserve"> – 0,8 тыс. тонн</w:t>
            </w:r>
          </w:p>
          <w:p w:rsidR="000A3DAB" w:rsidRDefault="000A3DAB" w:rsidP="000A3DAB">
            <w:pPr>
              <w:jc w:val="both"/>
            </w:pPr>
            <w:r>
              <w:t>Численность застрахованного поголовья сельскохозяйственных животных</w:t>
            </w:r>
            <w:r w:rsidR="00BC2CDC">
              <w:t xml:space="preserve"> – 50 </w:t>
            </w:r>
            <w:proofErr w:type="spellStart"/>
            <w:r w:rsidR="00BC2CDC">
              <w:t>усл</w:t>
            </w:r>
            <w:proofErr w:type="spellEnd"/>
            <w:r w:rsidR="00BC2CDC">
              <w:t>. гол.</w:t>
            </w:r>
          </w:p>
          <w:p w:rsidR="000A3DAB" w:rsidRDefault="000A3DAB" w:rsidP="000A3DAB">
            <w:pPr>
              <w:jc w:val="both"/>
            </w:pPr>
            <w:r>
              <w:t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средства грантовой поддержки, к году, предшествующему году предоставления субсидии</w:t>
            </w:r>
            <w:r w:rsidR="00BC2CDC">
              <w:t xml:space="preserve"> – 10%</w:t>
            </w:r>
          </w:p>
          <w:p w:rsidR="000A3DAB" w:rsidRDefault="000A3DAB" w:rsidP="000A3DAB">
            <w:pPr>
              <w:jc w:val="both"/>
            </w:pPr>
            <w:r>
              <w:t>Количество новых постоянных рабочих мест, созданных в крестьянских (фермерских) хозяйствах, осуществляющих проекты создания и развития своих хозяйств с помощью средств государственной поддержки</w:t>
            </w:r>
            <w:r w:rsidR="00BC2CDC">
              <w:t xml:space="preserve"> 3 ед.</w:t>
            </w:r>
          </w:p>
          <w:p w:rsidR="005B1BE3" w:rsidRDefault="005B1BE3" w:rsidP="000A3DAB">
            <w:pPr>
              <w:jc w:val="both"/>
            </w:pPr>
            <w:r w:rsidRPr="005B1BE3">
              <w:t>Площадь земельных участков, на которых проведены работы по уничтожению борщевика Сосновского</w:t>
            </w:r>
            <w:r>
              <w:t xml:space="preserve"> - 0 га.</w:t>
            </w:r>
          </w:p>
          <w:p w:rsidR="00F05F15" w:rsidRPr="00561CF9" w:rsidRDefault="00F05F15" w:rsidP="000A3DAB">
            <w:pPr>
              <w:jc w:val="both"/>
            </w:pPr>
            <w:r w:rsidRPr="008F1252">
              <w:t>Количество личных подсобных хозяйств, ведение которых осуществляют граждане, применяющие специальный налоговый режим «Налог на профессиональный доход» - 863 ед.</w:t>
            </w:r>
          </w:p>
        </w:tc>
      </w:tr>
      <w:tr w:rsidR="00B41D0B" w:rsidRPr="00561CF9" w:rsidTr="00BC19EE">
        <w:tc>
          <w:tcPr>
            <w:tcW w:w="1814" w:type="pct"/>
          </w:tcPr>
          <w:p w:rsidR="00B41D0B" w:rsidRPr="00561CF9" w:rsidRDefault="00B41D0B" w:rsidP="00561CF9"/>
        </w:tc>
        <w:tc>
          <w:tcPr>
            <w:tcW w:w="169" w:type="pct"/>
          </w:tcPr>
          <w:p w:rsidR="00B41D0B" w:rsidRPr="00561CF9" w:rsidRDefault="00B41D0B" w:rsidP="00561CF9"/>
        </w:tc>
        <w:tc>
          <w:tcPr>
            <w:tcW w:w="3017" w:type="pct"/>
            <w:vMerge/>
          </w:tcPr>
          <w:p w:rsidR="00B41D0B" w:rsidRPr="00561CF9" w:rsidRDefault="00B41D0B" w:rsidP="00461118">
            <w:pPr>
              <w:jc w:val="both"/>
            </w:pPr>
          </w:p>
        </w:tc>
      </w:tr>
      <w:tr w:rsidR="00B41D0B" w:rsidRPr="00561CF9" w:rsidTr="00BC19EE">
        <w:tc>
          <w:tcPr>
            <w:tcW w:w="1814" w:type="pct"/>
          </w:tcPr>
          <w:p w:rsidR="00B41D0B" w:rsidRPr="00561CF9" w:rsidRDefault="00B41D0B" w:rsidP="00561CF9"/>
        </w:tc>
        <w:tc>
          <w:tcPr>
            <w:tcW w:w="169" w:type="pct"/>
          </w:tcPr>
          <w:p w:rsidR="00B41D0B" w:rsidRPr="00561CF9" w:rsidRDefault="00B41D0B" w:rsidP="00561CF9"/>
        </w:tc>
        <w:tc>
          <w:tcPr>
            <w:tcW w:w="3017" w:type="pct"/>
            <w:vMerge/>
          </w:tcPr>
          <w:p w:rsidR="00B41D0B" w:rsidRPr="00561CF9" w:rsidRDefault="00B41D0B" w:rsidP="00461118">
            <w:pPr>
              <w:jc w:val="both"/>
            </w:pPr>
          </w:p>
        </w:tc>
      </w:tr>
      <w:tr w:rsidR="00B41D0B" w:rsidRPr="00561CF9" w:rsidTr="00BC19EE">
        <w:tc>
          <w:tcPr>
            <w:tcW w:w="1814" w:type="pct"/>
          </w:tcPr>
          <w:p w:rsidR="006E23A3" w:rsidRDefault="006E23A3" w:rsidP="006E23A3">
            <w:r>
              <w:t>Целевые показатели (индикаторы) муниципальной</w:t>
            </w:r>
          </w:p>
          <w:p w:rsidR="00B41D0B" w:rsidRPr="00561CF9" w:rsidRDefault="008A36ED" w:rsidP="006E23A3">
            <w:r>
              <w:t>под</w:t>
            </w:r>
            <w:r w:rsidR="006E23A3">
              <w:t>программы</w:t>
            </w:r>
          </w:p>
        </w:tc>
        <w:tc>
          <w:tcPr>
            <w:tcW w:w="169" w:type="pct"/>
          </w:tcPr>
          <w:p w:rsidR="00B41D0B" w:rsidRPr="00561CF9" w:rsidRDefault="00B41D0B" w:rsidP="00561CF9"/>
        </w:tc>
        <w:tc>
          <w:tcPr>
            <w:tcW w:w="3017" w:type="pct"/>
            <w:vMerge/>
          </w:tcPr>
          <w:p w:rsidR="00B41D0B" w:rsidRPr="00561CF9" w:rsidRDefault="00B41D0B" w:rsidP="00461118">
            <w:pPr>
              <w:jc w:val="both"/>
            </w:pPr>
          </w:p>
        </w:tc>
      </w:tr>
      <w:tr w:rsidR="00B41D0B" w:rsidRPr="00561CF9" w:rsidTr="00BC19EE">
        <w:tc>
          <w:tcPr>
            <w:tcW w:w="1814" w:type="pct"/>
          </w:tcPr>
          <w:p w:rsidR="00B41D0B" w:rsidRPr="00561CF9" w:rsidRDefault="00B41D0B" w:rsidP="00561CF9"/>
        </w:tc>
        <w:tc>
          <w:tcPr>
            <w:tcW w:w="169" w:type="pct"/>
          </w:tcPr>
          <w:p w:rsidR="00B41D0B" w:rsidRPr="00561CF9" w:rsidRDefault="00B41D0B" w:rsidP="00561CF9"/>
        </w:tc>
        <w:tc>
          <w:tcPr>
            <w:tcW w:w="3017" w:type="pct"/>
            <w:vMerge/>
          </w:tcPr>
          <w:p w:rsidR="00B41D0B" w:rsidRPr="00561CF9" w:rsidRDefault="00B41D0B" w:rsidP="00461118">
            <w:pPr>
              <w:jc w:val="both"/>
            </w:pPr>
          </w:p>
        </w:tc>
      </w:tr>
      <w:tr w:rsidR="00B41D0B" w:rsidRPr="00561CF9" w:rsidTr="00BC19EE">
        <w:tc>
          <w:tcPr>
            <w:tcW w:w="1814" w:type="pct"/>
          </w:tcPr>
          <w:p w:rsidR="00B41D0B" w:rsidRPr="00561CF9" w:rsidRDefault="00B41D0B" w:rsidP="00561CF9"/>
        </w:tc>
        <w:tc>
          <w:tcPr>
            <w:tcW w:w="169" w:type="pct"/>
          </w:tcPr>
          <w:p w:rsidR="00B41D0B" w:rsidRPr="00561CF9" w:rsidRDefault="00B41D0B" w:rsidP="00561CF9"/>
        </w:tc>
        <w:tc>
          <w:tcPr>
            <w:tcW w:w="3017" w:type="pct"/>
            <w:vMerge/>
          </w:tcPr>
          <w:p w:rsidR="00B41D0B" w:rsidRPr="00561CF9" w:rsidRDefault="00B41D0B" w:rsidP="00461118">
            <w:pPr>
              <w:jc w:val="both"/>
            </w:pPr>
          </w:p>
        </w:tc>
      </w:tr>
      <w:tr w:rsidR="00B41D0B" w:rsidRPr="00561CF9" w:rsidTr="00BC19EE">
        <w:tc>
          <w:tcPr>
            <w:tcW w:w="1814" w:type="pct"/>
          </w:tcPr>
          <w:p w:rsidR="00B41D0B" w:rsidRPr="00561CF9" w:rsidRDefault="00B41D0B" w:rsidP="00561CF9"/>
        </w:tc>
        <w:tc>
          <w:tcPr>
            <w:tcW w:w="169" w:type="pct"/>
          </w:tcPr>
          <w:p w:rsidR="00B41D0B" w:rsidRPr="00561CF9" w:rsidRDefault="00B41D0B" w:rsidP="00561CF9"/>
        </w:tc>
        <w:tc>
          <w:tcPr>
            <w:tcW w:w="3017" w:type="pct"/>
            <w:vMerge/>
          </w:tcPr>
          <w:p w:rsidR="00B41D0B" w:rsidRPr="00561CF9" w:rsidRDefault="00B41D0B" w:rsidP="00461118">
            <w:pPr>
              <w:jc w:val="both"/>
            </w:pPr>
          </w:p>
        </w:tc>
      </w:tr>
      <w:tr w:rsidR="00B41D0B" w:rsidRPr="00561CF9" w:rsidTr="00BC19EE">
        <w:tc>
          <w:tcPr>
            <w:tcW w:w="1814" w:type="pct"/>
          </w:tcPr>
          <w:p w:rsidR="00B41D0B" w:rsidRPr="00561CF9" w:rsidRDefault="00B41D0B" w:rsidP="00561CF9"/>
        </w:tc>
        <w:tc>
          <w:tcPr>
            <w:tcW w:w="169" w:type="pct"/>
          </w:tcPr>
          <w:p w:rsidR="00B41D0B" w:rsidRPr="00561CF9" w:rsidRDefault="00B41D0B" w:rsidP="00561CF9"/>
        </w:tc>
        <w:tc>
          <w:tcPr>
            <w:tcW w:w="3017" w:type="pct"/>
            <w:vMerge/>
          </w:tcPr>
          <w:p w:rsidR="00B41D0B" w:rsidRPr="00561CF9" w:rsidRDefault="00B41D0B" w:rsidP="00461118">
            <w:pPr>
              <w:jc w:val="both"/>
            </w:pPr>
          </w:p>
        </w:tc>
      </w:tr>
      <w:tr w:rsidR="00B41D0B" w:rsidRPr="00561CF9" w:rsidTr="00BC19EE">
        <w:tc>
          <w:tcPr>
            <w:tcW w:w="1814" w:type="pct"/>
          </w:tcPr>
          <w:p w:rsidR="00B41D0B" w:rsidRPr="00561CF9" w:rsidRDefault="00B41D0B" w:rsidP="00561CF9"/>
        </w:tc>
        <w:tc>
          <w:tcPr>
            <w:tcW w:w="169" w:type="pct"/>
          </w:tcPr>
          <w:p w:rsidR="00B41D0B" w:rsidRPr="00561CF9" w:rsidRDefault="00B41D0B" w:rsidP="00561CF9"/>
        </w:tc>
        <w:tc>
          <w:tcPr>
            <w:tcW w:w="3017" w:type="pct"/>
            <w:vMerge/>
          </w:tcPr>
          <w:p w:rsidR="00B41D0B" w:rsidRPr="00561CF9" w:rsidRDefault="00B41D0B" w:rsidP="00461118">
            <w:pPr>
              <w:jc w:val="both"/>
            </w:pPr>
          </w:p>
        </w:tc>
      </w:tr>
      <w:tr w:rsidR="00561CF9" w:rsidRPr="00561CF9" w:rsidTr="00BC19EE">
        <w:tc>
          <w:tcPr>
            <w:tcW w:w="1814" w:type="pct"/>
          </w:tcPr>
          <w:p w:rsidR="00561CF9" w:rsidRPr="00561CF9" w:rsidRDefault="00561CF9" w:rsidP="00561CF9"/>
        </w:tc>
        <w:tc>
          <w:tcPr>
            <w:tcW w:w="169" w:type="pct"/>
          </w:tcPr>
          <w:p w:rsidR="00561CF9" w:rsidRPr="00561CF9" w:rsidRDefault="00561CF9" w:rsidP="00561CF9"/>
        </w:tc>
        <w:tc>
          <w:tcPr>
            <w:tcW w:w="3017" w:type="pct"/>
          </w:tcPr>
          <w:p w:rsidR="00561CF9" w:rsidRPr="00561CF9" w:rsidRDefault="00561CF9" w:rsidP="008F1252"/>
        </w:tc>
      </w:tr>
    </w:tbl>
    <w:p w:rsidR="00561CF9" w:rsidRPr="00561CF9" w:rsidRDefault="00561CF9" w:rsidP="00EF1832">
      <w:pPr>
        <w:jc w:val="center"/>
        <w:rPr>
          <w:b/>
        </w:rPr>
      </w:pPr>
      <w:r w:rsidRPr="00561CF9">
        <w:rPr>
          <w:b/>
        </w:rPr>
        <w:t>Раздел I. Приоритеты и цели подпрограммы «Развитие отраслей</w:t>
      </w:r>
    </w:p>
    <w:p w:rsidR="00561CF9" w:rsidRPr="00561CF9" w:rsidRDefault="00561CF9" w:rsidP="00EF1832">
      <w:pPr>
        <w:jc w:val="center"/>
        <w:rPr>
          <w:b/>
        </w:rPr>
      </w:pPr>
      <w:r w:rsidRPr="00561CF9">
        <w:rPr>
          <w:b/>
        </w:rPr>
        <w:t xml:space="preserve">агропромышленного комплекса», общая характеристика участия </w:t>
      </w:r>
      <w:r w:rsidRPr="00561CF9">
        <w:rPr>
          <w:b/>
        </w:rPr>
        <w:br/>
        <w:t>органов местного самоуправления в ее реализации</w:t>
      </w:r>
    </w:p>
    <w:p w:rsidR="00561CF9" w:rsidRPr="00561CF9" w:rsidRDefault="00561CF9" w:rsidP="00561CF9">
      <w:pPr>
        <w:rPr>
          <w:b/>
        </w:rPr>
      </w:pPr>
    </w:p>
    <w:p w:rsidR="00561CF9" w:rsidRPr="00561CF9" w:rsidRDefault="00561CF9" w:rsidP="00C202E0">
      <w:pPr>
        <w:ind w:firstLine="567"/>
        <w:jc w:val="both"/>
      </w:pPr>
      <w:r w:rsidRPr="00561CF9">
        <w:t>Основными приоритетами при реализации подпрограммы являются:</w:t>
      </w:r>
    </w:p>
    <w:p w:rsidR="00561CF9" w:rsidRPr="00561CF9" w:rsidRDefault="00561CF9" w:rsidP="00C202E0">
      <w:pPr>
        <w:ind w:firstLine="567"/>
        <w:jc w:val="both"/>
      </w:pPr>
      <w:r w:rsidRPr="00561CF9">
        <w:t>увеличение объемов производимой продукции сельского хозяйства;</w:t>
      </w:r>
    </w:p>
    <w:p w:rsidR="00561CF9" w:rsidRPr="00561CF9" w:rsidRDefault="00561CF9" w:rsidP="00C202E0">
      <w:pPr>
        <w:ind w:firstLine="567"/>
        <w:jc w:val="both"/>
      </w:pPr>
      <w:r w:rsidRPr="00561CF9">
        <w:t>повышение уровня заработной платы в сельском хозяйстве;</w:t>
      </w:r>
    </w:p>
    <w:p w:rsidR="00561CF9" w:rsidRPr="00561CF9" w:rsidRDefault="00561CF9" w:rsidP="00C202E0">
      <w:pPr>
        <w:ind w:firstLine="567"/>
        <w:jc w:val="both"/>
      </w:pPr>
      <w:r w:rsidRPr="00561CF9">
        <w:t>повышение доли сельскохозяйственных организаций и крестьянских (фермерских) хозяйств в производстве молока, скота и птицы (в живом весе), овощей и картофеля;</w:t>
      </w:r>
    </w:p>
    <w:p w:rsidR="00561CF9" w:rsidRPr="00561CF9" w:rsidRDefault="00561CF9" w:rsidP="00C202E0">
      <w:pPr>
        <w:ind w:firstLine="567"/>
        <w:jc w:val="both"/>
      </w:pPr>
      <w:r w:rsidRPr="00561CF9">
        <w:t>оптимизация структуры посевных площадей в соответствии с зональными системами земледелия и повышение урожайности сельскохозяйственных культур;</w:t>
      </w:r>
    </w:p>
    <w:p w:rsidR="00561CF9" w:rsidRPr="00561CF9" w:rsidRDefault="00561CF9" w:rsidP="00C202E0">
      <w:pPr>
        <w:ind w:firstLine="567"/>
        <w:jc w:val="both"/>
      </w:pPr>
      <w:r w:rsidRPr="00561CF9">
        <w:t>сохранение и повышение плодородия почв;</w:t>
      </w:r>
    </w:p>
    <w:p w:rsidR="00561CF9" w:rsidRPr="00561CF9" w:rsidRDefault="00561CF9" w:rsidP="00C202E0">
      <w:pPr>
        <w:ind w:firstLine="567"/>
        <w:jc w:val="both"/>
      </w:pPr>
      <w:r w:rsidRPr="00561CF9">
        <w:t>увеличение объемов производства и переработки продукции растениеводства и животноводства;</w:t>
      </w:r>
    </w:p>
    <w:p w:rsidR="00561CF9" w:rsidRPr="00561CF9" w:rsidRDefault="00561CF9" w:rsidP="00C202E0">
      <w:pPr>
        <w:ind w:firstLine="567"/>
        <w:jc w:val="both"/>
      </w:pPr>
      <w:r w:rsidRPr="00561CF9">
        <w:t>повышение доходов сельскохозяйственных товаропроизводителей для ведения рентабельного сельскохозяйственного производства;</w:t>
      </w:r>
    </w:p>
    <w:p w:rsidR="00561CF9" w:rsidRPr="00561CF9" w:rsidRDefault="00561CF9" w:rsidP="00C202E0">
      <w:pPr>
        <w:ind w:firstLine="567"/>
        <w:jc w:val="both"/>
      </w:pPr>
      <w:r w:rsidRPr="00561CF9">
        <w:t>Целями подпрограммы являются:</w:t>
      </w:r>
    </w:p>
    <w:p w:rsidR="00561CF9" w:rsidRPr="00561CF9" w:rsidRDefault="00561CF9" w:rsidP="00C202E0">
      <w:pPr>
        <w:ind w:firstLine="567"/>
        <w:jc w:val="both"/>
      </w:pPr>
      <w:r w:rsidRPr="00561CF9">
        <w:t>повышение конкурентоспособности сельскохозяйственной продукции на основе финансовой устойчивости и модернизации сельского хозяйства округа;</w:t>
      </w:r>
    </w:p>
    <w:p w:rsidR="00561CF9" w:rsidRPr="00561CF9" w:rsidRDefault="00561CF9" w:rsidP="00C202E0">
      <w:pPr>
        <w:ind w:firstLine="567"/>
        <w:jc w:val="both"/>
      </w:pPr>
      <w:r w:rsidRPr="00561CF9">
        <w:t>сохранение и воспроизводство используемых в сельскохозяйственном производстве земельных ресурсов;</w:t>
      </w:r>
    </w:p>
    <w:p w:rsidR="00561CF9" w:rsidRPr="00561CF9" w:rsidRDefault="00561CF9" w:rsidP="00C202E0">
      <w:pPr>
        <w:ind w:firstLine="567"/>
        <w:jc w:val="both"/>
      </w:pPr>
      <w:r w:rsidRPr="00561CF9">
        <w:t>обеспечение устойчивого роста производства сельскохозяйственной продукции и улучшение качества жизни населения.</w:t>
      </w:r>
    </w:p>
    <w:p w:rsidR="00561CF9" w:rsidRPr="00561CF9" w:rsidRDefault="00561CF9" w:rsidP="00C202E0">
      <w:pPr>
        <w:ind w:firstLine="567"/>
        <w:jc w:val="both"/>
      </w:pPr>
      <w:r w:rsidRPr="00561CF9">
        <w:t>Для реализации указанных целей необходимо решить следующие задачи:</w:t>
      </w:r>
    </w:p>
    <w:p w:rsidR="00561CF9" w:rsidRPr="00561CF9" w:rsidRDefault="00561CF9" w:rsidP="00C202E0">
      <w:pPr>
        <w:ind w:firstLine="567"/>
        <w:jc w:val="both"/>
      </w:pPr>
      <w:r w:rsidRPr="00561CF9">
        <w:t>развитие социально значимых отраслей сельского хозяйства, обеспечивающих сохранение традиционного уклада жизни и занятости;</w:t>
      </w:r>
    </w:p>
    <w:p w:rsidR="00561CF9" w:rsidRPr="00561CF9" w:rsidRDefault="00561CF9" w:rsidP="00C202E0">
      <w:pPr>
        <w:ind w:firstLine="567"/>
        <w:jc w:val="both"/>
      </w:pPr>
      <w:r w:rsidRPr="00561CF9">
        <w:t>повышение финансовой устойчивости сельского хозяйства округа;</w:t>
      </w:r>
    </w:p>
    <w:p w:rsidR="00561CF9" w:rsidRPr="00561CF9" w:rsidRDefault="00561CF9" w:rsidP="00C202E0">
      <w:pPr>
        <w:ind w:firstLine="567"/>
        <w:jc w:val="both"/>
      </w:pPr>
      <w:r w:rsidRPr="00561CF9">
        <w:t>повышение уровня доходов сельского населения.</w:t>
      </w:r>
    </w:p>
    <w:p w:rsidR="00561CF9" w:rsidRPr="00561CF9" w:rsidRDefault="00561CF9" w:rsidP="00C202E0">
      <w:pPr>
        <w:ind w:firstLine="567"/>
        <w:jc w:val="both"/>
      </w:pPr>
      <w:r w:rsidRPr="00561CF9">
        <w:t xml:space="preserve"> В результате реализации подпрограммы показатели социально-экономического развития сельскохозяйственной области значительно улучшатся. </w:t>
      </w:r>
    </w:p>
    <w:p w:rsidR="00561CF9" w:rsidRPr="00561CF9" w:rsidRDefault="00561CF9" w:rsidP="00C202E0">
      <w:pPr>
        <w:ind w:firstLine="567"/>
        <w:jc w:val="both"/>
      </w:pPr>
      <w:r w:rsidRPr="00561CF9">
        <w:lastRenderedPageBreak/>
        <w:t xml:space="preserve">Увеличится площадь пашни в обработке, возрастет объем производства зерновых культур. </w:t>
      </w:r>
    </w:p>
    <w:p w:rsidR="00561CF9" w:rsidRPr="00561CF9" w:rsidRDefault="00561CF9" w:rsidP="00C202E0">
      <w:pPr>
        <w:ind w:firstLine="567"/>
        <w:jc w:val="both"/>
      </w:pPr>
      <w:r w:rsidRPr="00561CF9">
        <w:t>Увеличение производства продукции растениеводства напрямую зависит от технологического обновления парка сельскохозяйственных машин. За период реализации подпрограммы планируется  приобретение  тракторов –5 ед., зерноуборочных  и  кормоуборочных  комбайнов – 3 ед., другой сельскохозяйственной техники и оборудования –10 ед.</w:t>
      </w:r>
    </w:p>
    <w:p w:rsidR="00561CF9" w:rsidRPr="00561CF9" w:rsidRDefault="00561CF9" w:rsidP="00C202E0">
      <w:pPr>
        <w:ind w:firstLine="567"/>
        <w:jc w:val="both"/>
      </w:pPr>
      <w:r w:rsidRPr="00561CF9">
        <w:t>Рост объема производства продукции сельского хозяйства будет обеспечен за счет роста объемов производства в животноводстве на основе использования современного технологического оборудования при модернизации и строительстве животноводческих комплексов и ферм, а так же за счет наращивания поголовья животных и создания соответствующей кормовой базы.</w:t>
      </w:r>
    </w:p>
    <w:p w:rsidR="00561CF9" w:rsidRPr="00561CF9" w:rsidRDefault="00561CF9" w:rsidP="00C202E0">
      <w:pPr>
        <w:ind w:firstLine="567"/>
        <w:jc w:val="both"/>
      </w:pPr>
    </w:p>
    <w:p w:rsidR="00561CF9" w:rsidRPr="00561CF9" w:rsidRDefault="00561CF9" w:rsidP="00EF1832">
      <w:pPr>
        <w:jc w:val="center"/>
        <w:rPr>
          <w:b/>
        </w:rPr>
      </w:pPr>
      <w:r w:rsidRPr="00561CF9">
        <w:rPr>
          <w:b/>
        </w:rPr>
        <w:t>Раздел II. Перечень и сведения о целевых индикаторах и показателях</w:t>
      </w:r>
    </w:p>
    <w:p w:rsidR="00561CF9" w:rsidRPr="00561CF9" w:rsidRDefault="00561CF9" w:rsidP="00EF1832">
      <w:pPr>
        <w:jc w:val="center"/>
        <w:rPr>
          <w:b/>
        </w:rPr>
      </w:pPr>
      <w:r w:rsidRPr="00561CF9">
        <w:rPr>
          <w:b/>
        </w:rPr>
        <w:t>подпрограммы с расшифровкой плановых значений по годам ее реализации</w:t>
      </w:r>
    </w:p>
    <w:p w:rsidR="00561CF9" w:rsidRPr="00561CF9" w:rsidRDefault="00561CF9" w:rsidP="00561CF9"/>
    <w:p w:rsidR="00561CF9" w:rsidRPr="00561CF9" w:rsidRDefault="00561CF9" w:rsidP="00C202E0">
      <w:pPr>
        <w:ind w:firstLine="567"/>
        <w:jc w:val="both"/>
      </w:pPr>
      <w:r w:rsidRPr="00561CF9">
        <w:t>Целевыми индикаторами и показателями подпрограммы являются:</w:t>
      </w:r>
    </w:p>
    <w:p w:rsidR="00561CF9" w:rsidRPr="00561CF9" w:rsidRDefault="00561CF9" w:rsidP="00C202E0">
      <w:pPr>
        <w:ind w:firstLine="567"/>
        <w:jc w:val="both"/>
      </w:pPr>
      <w:r w:rsidRPr="00561CF9">
        <w:t>валовой сбор зерновых и зернобобовых культур в хозяйствах всех категорий;</w:t>
      </w:r>
    </w:p>
    <w:p w:rsidR="00561CF9" w:rsidRPr="00561CF9" w:rsidRDefault="00561CF9" w:rsidP="00C202E0">
      <w:pPr>
        <w:ind w:firstLine="567"/>
        <w:jc w:val="both"/>
      </w:pPr>
      <w:r w:rsidRPr="00561CF9">
        <w:t>валовой сбор картофеля в хозяйствах всех категорий;</w:t>
      </w:r>
    </w:p>
    <w:p w:rsidR="00561CF9" w:rsidRPr="00561CF9" w:rsidRDefault="00561CF9" w:rsidP="00C202E0">
      <w:pPr>
        <w:ind w:firstLine="567"/>
        <w:jc w:val="both"/>
      </w:pPr>
      <w:r w:rsidRPr="00561CF9">
        <w:t>валовой сбор овощей в хозяйствах всех категорий;</w:t>
      </w:r>
    </w:p>
    <w:p w:rsidR="00561CF9" w:rsidRPr="00561CF9" w:rsidRDefault="00561CF9" w:rsidP="00C202E0">
      <w:pPr>
        <w:ind w:firstLine="567"/>
        <w:jc w:val="both"/>
      </w:pPr>
      <w:r w:rsidRPr="00561CF9">
        <w:t>производство скота и птицы на убой в хозяйствах всех категорий (в живом весе);</w:t>
      </w:r>
    </w:p>
    <w:p w:rsidR="00561CF9" w:rsidRPr="00561CF9" w:rsidRDefault="00561CF9" w:rsidP="00C202E0">
      <w:pPr>
        <w:ind w:firstLine="567"/>
        <w:jc w:val="both"/>
      </w:pPr>
      <w:r w:rsidRPr="00561CF9">
        <w:t>производство молока в хозяйствах всех категорий;</w:t>
      </w:r>
    </w:p>
    <w:p w:rsidR="00561CF9" w:rsidRPr="00561CF9" w:rsidRDefault="00561CF9" w:rsidP="00C202E0">
      <w:pPr>
        <w:ind w:firstLine="567"/>
        <w:jc w:val="both"/>
      </w:pPr>
      <w:r w:rsidRPr="00561CF9">
        <w:t>размер посевных площадей, занятых зерновыми, зернобобовыми и кормовыми сельскохозяйственными культурами;</w:t>
      </w:r>
    </w:p>
    <w:p w:rsidR="00561CF9" w:rsidRPr="00561CF9" w:rsidRDefault="00561CF9" w:rsidP="00C202E0">
      <w:pPr>
        <w:ind w:firstLine="567"/>
        <w:jc w:val="both"/>
      </w:pPr>
      <w:r w:rsidRPr="00561CF9">
        <w:t>доля площади, засеваемой элитными семенами, в общей площади посевов;</w:t>
      </w:r>
    </w:p>
    <w:p w:rsidR="00561CF9" w:rsidRPr="00561CF9" w:rsidRDefault="00561CF9" w:rsidP="00C202E0">
      <w:pPr>
        <w:ind w:firstLine="567"/>
        <w:jc w:val="both"/>
      </w:pPr>
      <w:r w:rsidRPr="00561CF9">
        <w:t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грантовую поддержку, к году, предшествующему году предоставления субсидии;</w:t>
      </w:r>
    </w:p>
    <w:p w:rsidR="00561CF9" w:rsidRPr="00561CF9" w:rsidRDefault="00561CF9" w:rsidP="00C202E0">
      <w:pPr>
        <w:ind w:firstLine="567"/>
        <w:jc w:val="both"/>
      </w:pPr>
      <w:r w:rsidRPr="00561CF9"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561CF9" w:rsidRPr="00561CF9" w:rsidRDefault="00561CF9" w:rsidP="00C202E0">
      <w:pPr>
        <w:ind w:firstLine="567"/>
        <w:jc w:val="both"/>
      </w:pPr>
      <w:r w:rsidRPr="00561CF9">
        <w:t>валовой сбор зерновых и зернобобовых культур в хозяйствах всех категорий – 14,0 тыс. тонн:</w:t>
      </w:r>
    </w:p>
    <w:p w:rsidR="00561CF9" w:rsidRPr="00561CF9" w:rsidRDefault="00561CF9" w:rsidP="00C202E0">
      <w:pPr>
        <w:ind w:firstLine="567"/>
        <w:jc w:val="both"/>
      </w:pPr>
      <w:r w:rsidRPr="00561CF9">
        <w:t>в 2022 году – 8,8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2023 году – 8,9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2024 году – 8,9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2025 году – 10,1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2026–2030 годах – 12,0 тыс. тонн; (ежегодно);</w:t>
      </w:r>
    </w:p>
    <w:p w:rsidR="00561CF9" w:rsidRPr="00561CF9" w:rsidRDefault="00561CF9" w:rsidP="00C202E0">
      <w:pPr>
        <w:ind w:firstLine="567"/>
        <w:jc w:val="both"/>
      </w:pPr>
      <w:r w:rsidRPr="00561CF9">
        <w:t>в 2031–2035 годах – 14,0 тыс. тонн; (ежегодно);</w:t>
      </w:r>
    </w:p>
    <w:p w:rsidR="00561CF9" w:rsidRPr="00561CF9" w:rsidRDefault="00561CF9" w:rsidP="00C202E0">
      <w:pPr>
        <w:ind w:firstLine="567"/>
        <w:jc w:val="both"/>
      </w:pPr>
      <w:r w:rsidRPr="00561CF9">
        <w:t>валовой сбор картофеля в сельскохозяйственных организациях, крестьянских (фермерских) хозяйствах, включая индивидуальных предпринимателей, – 0,3 тыс. тонн:</w:t>
      </w:r>
    </w:p>
    <w:p w:rsidR="00561CF9" w:rsidRPr="00561CF9" w:rsidRDefault="00561CF9" w:rsidP="00C202E0">
      <w:pPr>
        <w:ind w:firstLine="567"/>
        <w:jc w:val="both"/>
      </w:pPr>
      <w:r w:rsidRPr="00561CF9">
        <w:t>в 2022 году – 0,3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2023 году – 0,3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2024 году – 0,3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2025 году – 0,3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2026–2030 годах – 0,3 тыс. тонн; (ежегодно);</w:t>
      </w:r>
    </w:p>
    <w:p w:rsidR="00561CF9" w:rsidRPr="00561CF9" w:rsidRDefault="00561CF9" w:rsidP="00C202E0">
      <w:pPr>
        <w:ind w:firstLine="567"/>
        <w:jc w:val="both"/>
      </w:pPr>
      <w:r w:rsidRPr="00561CF9">
        <w:t>в 2031–2035 годах – 0,3 тыс. тонн; (ежегодно);</w:t>
      </w:r>
    </w:p>
    <w:p w:rsidR="00561CF9" w:rsidRPr="00561CF9" w:rsidRDefault="00561CF9" w:rsidP="00C202E0">
      <w:pPr>
        <w:ind w:firstLine="567"/>
        <w:jc w:val="both"/>
      </w:pPr>
      <w:r w:rsidRPr="00561CF9">
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предпринимателей, – 0,1 тыс. тонн:</w:t>
      </w:r>
    </w:p>
    <w:p w:rsidR="00561CF9" w:rsidRPr="00561CF9" w:rsidRDefault="00561CF9" w:rsidP="00C202E0">
      <w:pPr>
        <w:ind w:firstLine="567"/>
        <w:jc w:val="both"/>
      </w:pPr>
      <w:r w:rsidRPr="00561CF9">
        <w:t>в 2022 году – 0,1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2023 году – 0,1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2024 году – 0,1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2025 году – 0,1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lastRenderedPageBreak/>
        <w:t>в 2026–2030 годах – 0,1 тыс. тонн; (ежегодно);</w:t>
      </w:r>
    </w:p>
    <w:p w:rsidR="00561CF9" w:rsidRPr="00561CF9" w:rsidRDefault="00561CF9" w:rsidP="00C202E0">
      <w:pPr>
        <w:ind w:firstLine="567"/>
        <w:jc w:val="both"/>
      </w:pPr>
      <w:r w:rsidRPr="00561CF9">
        <w:t>в 2031–2035 годах 0,1 тыс. тонн; (ежегодно);</w:t>
      </w:r>
    </w:p>
    <w:p w:rsidR="00561CF9" w:rsidRPr="00561CF9" w:rsidRDefault="00561CF9" w:rsidP="00C202E0">
      <w:pPr>
        <w:ind w:firstLine="567"/>
        <w:jc w:val="both"/>
      </w:pPr>
      <w:r w:rsidRPr="00561CF9">
        <w:t>производство скота и птицы на убой в хозяйствах всех категорий (в живом весе) – 1,3 тыс. тонн:</w:t>
      </w:r>
    </w:p>
    <w:p w:rsidR="00561CF9" w:rsidRPr="00561CF9" w:rsidRDefault="00561CF9" w:rsidP="00C202E0">
      <w:pPr>
        <w:ind w:firstLine="567"/>
        <w:jc w:val="both"/>
      </w:pPr>
      <w:r w:rsidRPr="00561CF9">
        <w:t>в 2022 году – 0,62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2023 году – 0,62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2024 году – 0,62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2025 году – 0,62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2026–2030 годах – 1,0 тыс. тонн; (ежегодно);</w:t>
      </w:r>
    </w:p>
    <w:p w:rsidR="00561CF9" w:rsidRPr="00561CF9" w:rsidRDefault="00561CF9" w:rsidP="00C202E0">
      <w:pPr>
        <w:ind w:firstLine="567"/>
        <w:jc w:val="both"/>
      </w:pPr>
      <w:r w:rsidRPr="00561CF9">
        <w:t>в 2031–2035 годах – 1,3 тыс. тонн; (ежегодно);</w:t>
      </w:r>
    </w:p>
    <w:p w:rsidR="00561CF9" w:rsidRPr="00561CF9" w:rsidRDefault="00561CF9" w:rsidP="00C202E0">
      <w:pPr>
        <w:ind w:firstLine="567"/>
        <w:jc w:val="both"/>
      </w:pPr>
      <w:r w:rsidRPr="00561CF9">
        <w:t>производство молока в хозяйствах всех категорий – 7,9 тыс. тонн:</w:t>
      </w:r>
    </w:p>
    <w:p w:rsidR="00561CF9" w:rsidRPr="00561CF9" w:rsidRDefault="00561CF9" w:rsidP="00C202E0">
      <w:pPr>
        <w:ind w:firstLine="567"/>
        <w:jc w:val="both"/>
      </w:pPr>
      <w:r w:rsidRPr="00561CF9">
        <w:t>в 2022 году – 7,64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2023 году – 7,64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2024 году – 7,64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2025 году – 7,64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 2026–2030 годах – 7,7 тыс. тонн; (ежегодно);</w:t>
      </w:r>
    </w:p>
    <w:p w:rsidR="00561CF9" w:rsidRPr="00561CF9" w:rsidRDefault="00561CF9" w:rsidP="00C202E0">
      <w:pPr>
        <w:ind w:firstLine="567"/>
        <w:jc w:val="both"/>
      </w:pPr>
      <w:r w:rsidRPr="00561CF9">
        <w:t>в 2031–2035 годах – 7,9 тыс. тонн; (ежегодно);</w:t>
      </w:r>
    </w:p>
    <w:p w:rsidR="00561CF9" w:rsidRPr="00561CF9" w:rsidRDefault="00561CF9" w:rsidP="00C202E0">
      <w:pPr>
        <w:ind w:firstLine="567"/>
        <w:jc w:val="both"/>
      </w:pPr>
      <w:r w:rsidRPr="00561CF9">
        <w:t>размер посевных площадей, занятых зерновыми, зернобобовыми и кормовыми сельскохозяйственными культурами, – 6,4 тыс. гектаров:</w:t>
      </w:r>
    </w:p>
    <w:p w:rsidR="00561CF9" w:rsidRPr="00561CF9" w:rsidRDefault="00561CF9" w:rsidP="00C202E0">
      <w:pPr>
        <w:ind w:firstLine="567"/>
        <w:jc w:val="both"/>
      </w:pPr>
      <w:r w:rsidRPr="00561CF9">
        <w:t>в 2022 году – 6,4 тыс. гектаров;</w:t>
      </w:r>
    </w:p>
    <w:p w:rsidR="00561CF9" w:rsidRPr="00561CF9" w:rsidRDefault="00561CF9" w:rsidP="00C202E0">
      <w:pPr>
        <w:ind w:firstLine="567"/>
        <w:jc w:val="both"/>
      </w:pPr>
      <w:r w:rsidRPr="00561CF9">
        <w:t>в 2023 году – 6,4 тыс. гектаров;</w:t>
      </w:r>
    </w:p>
    <w:p w:rsidR="00561CF9" w:rsidRPr="00561CF9" w:rsidRDefault="00561CF9" w:rsidP="00C202E0">
      <w:pPr>
        <w:ind w:firstLine="567"/>
        <w:jc w:val="both"/>
      </w:pPr>
      <w:r w:rsidRPr="00561CF9">
        <w:t>в 2024 году – 6,4 тыс. гектаров;</w:t>
      </w:r>
    </w:p>
    <w:p w:rsidR="00561CF9" w:rsidRPr="00561CF9" w:rsidRDefault="00561CF9" w:rsidP="00C202E0">
      <w:pPr>
        <w:ind w:firstLine="567"/>
        <w:jc w:val="both"/>
      </w:pPr>
      <w:r w:rsidRPr="00561CF9">
        <w:t>в 2025 году – 6,4 тыс. гектаров;</w:t>
      </w:r>
    </w:p>
    <w:p w:rsidR="00561CF9" w:rsidRPr="00561CF9" w:rsidRDefault="00561CF9" w:rsidP="00C202E0">
      <w:pPr>
        <w:ind w:firstLine="567"/>
        <w:jc w:val="both"/>
      </w:pPr>
      <w:r w:rsidRPr="00561CF9">
        <w:t>в 2026–2030 годах 6,4 тыс. гектаров (ежегодно);</w:t>
      </w:r>
    </w:p>
    <w:p w:rsidR="00561CF9" w:rsidRPr="00561CF9" w:rsidRDefault="00561CF9" w:rsidP="00C202E0">
      <w:pPr>
        <w:ind w:firstLine="567"/>
        <w:jc w:val="both"/>
      </w:pPr>
      <w:r w:rsidRPr="00561CF9">
        <w:t>в 2031–2035 годах – 6,4 тыс. гектаров (ежегодно);</w:t>
      </w:r>
    </w:p>
    <w:p w:rsidR="00561CF9" w:rsidRPr="00561CF9" w:rsidRDefault="00561CF9" w:rsidP="00C202E0">
      <w:pPr>
        <w:ind w:firstLine="567"/>
        <w:jc w:val="both"/>
      </w:pPr>
      <w:r w:rsidRPr="00561CF9">
        <w:t>доля площади, засеваемой элитными семенами, в общей площади посевов – 7,9 процента:</w:t>
      </w:r>
    </w:p>
    <w:p w:rsidR="00561CF9" w:rsidRPr="00561CF9" w:rsidRDefault="00561CF9" w:rsidP="00C202E0">
      <w:pPr>
        <w:ind w:firstLine="567"/>
        <w:jc w:val="both"/>
      </w:pPr>
      <w:r w:rsidRPr="00561CF9">
        <w:t>в 2022 году – 7,9 процента;</w:t>
      </w:r>
    </w:p>
    <w:p w:rsidR="00561CF9" w:rsidRPr="00561CF9" w:rsidRDefault="00561CF9" w:rsidP="00C202E0">
      <w:pPr>
        <w:ind w:firstLine="567"/>
        <w:jc w:val="both"/>
      </w:pPr>
      <w:r w:rsidRPr="00561CF9">
        <w:t>в 2023 году – 7,9 процента;</w:t>
      </w:r>
    </w:p>
    <w:p w:rsidR="00561CF9" w:rsidRPr="00561CF9" w:rsidRDefault="00561CF9" w:rsidP="00C202E0">
      <w:pPr>
        <w:ind w:firstLine="567"/>
        <w:jc w:val="both"/>
      </w:pPr>
      <w:r w:rsidRPr="00561CF9">
        <w:t>в 2024 году – 7,9 процента;</w:t>
      </w:r>
    </w:p>
    <w:p w:rsidR="00561CF9" w:rsidRPr="00561CF9" w:rsidRDefault="00561CF9" w:rsidP="00C202E0">
      <w:pPr>
        <w:ind w:firstLine="567"/>
        <w:jc w:val="both"/>
      </w:pPr>
      <w:r w:rsidRPr="00561CF9">
        <w:t>в 2025 году – 7,9 процента;</w:t>
      </w:r>
    </w:p>
    <w:p w:rsidR="00561CF9" w:rsidRPr="00561CF9" w:rsidRDefault="00561CF9" w:rsidP="00C202E0">
      <w:pPr>
        <w:ind w:firstLine="567"/>
        <w:jc w:val="both"/>
      </w:pPr>
      <w:r w:rsidRPr="00561CF9">
        <w:t>в 2026–2030 годах – 7,9 процента (ежегодно);</w:t>
      </w:r>
    </w:p>
    <w:p w:rsidR="00561CF9" w:rsidRPr="00561CF9" w:rsidRDefault="00561CF9" w:rsidP="00C202E0">
      <w:pPr>
        <w:ind w:firstLine="567"/>
        <w:jc w:val="both"/>
      </w:pPr>
      <w:r w:rsidRPr="00561CF9">
        <w:t>в 2031–2035 годах – 7,9 процента (ежегодно);</w:t>
      </w:r>
    </w:p>
    <w:p w:rsidR="00561CF9" w:rsidRPr="00561CF9" w:rsidRDefault="00561CF9" w:rsidP="00C202E0">
      <w:pPr>
        <w:ind w:firstLine="567"/>
        <w:jc w:val="both"/>
      </w:pPr>
      <w:r w:rsidRPr="00561CF9">
        <w:t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грантовую поддержку, к году, предшествующему году предоставления субсидии, – 10 процентов:</w:t>
      </w:r>
    </w:p>
    <w:p w:rsidR="00561CF9" w:rsidRPr="00561CF9" w:rsidRDefault="00561CF9" w:rsidP="00C202E0">
      <w:pPr>
        <w:ind w:firstLine="567"/>
        <w:jc w:val="both"/>
      </w:pPr>
      <w:r w:rsidRPr="00561CF9">
        <w:t>в 2022 году – 10 процентов;</w:t>
      </w:r>
    </w:p>
    <w:p w:rsidR="00561CF9" w:rsidRPr="00561CF9" w:rsidRDefault="00561CF9" w:rsidP="00C202E0">
      <w:pPr>
        <w:ind w:firstLine="567"/>
        <w:jc w:val="both"/>
      </w:pPr>
      <w:r w:rsidRPr="00561CF9">
        <w:t>в 2023 году – 10 процентов;</w:t>
      </w:r>
    </w:p>
    <w:p w:rsidR="00561CF9" w:rsidRPr="00561CF9" w:rsidRDefault="00561CF9" w:rsidP="00C202E0">
      <w:pPr>
        <w:ind w:firstLine="567"/>
        <w:jc w:val="both"/>
      </w:pPr>
      <w:r w:rsidRPr="00561CF9">
        <w:t>в 2024 году – 10 процентов;</w:t>
      </w:r>
    </w:p>
    <w:p w:rsidR="00561CF9" w:rsidRPr="00561CF9" w:rsidRDefault="00561CF9" w:rsidP="00C202E0">
      <w:pPr>
        <w:ind w:firstLine="567"/>
        <w:jc w:val="both"/>
      </w:pPr>
      <w:r w:rsidRPr="00561CF9">
        <w:t>в 2025 году – 10 процентов;</w:t>
      </w:r>
    </w:p>
    <w:p w:rsidR="00561CF9" w:rsidRPr="00561CF9" w:rsidRDefault="00561CF9" w:rsidP="00C202E0">
      <w:pPr>
        <w:ind w:firstLine="567"/>
        <w:jc w:val="both"/>
      </w:pPr>
      <w:r w:rsidRPr="00561CF9">
        <w:t>в 2026–2030 годах – 10 процентов (ежегодно);</w:t>
      </w:r>
    </w:p>
    <w:p w:rsidR="00561CF9" w:rsidRDefault="00561CF9" w:rsidP="00C202E0">
      <w:pPr>
        <w:ind w:firstLine="567"/>
        <w:jc w:val="both"/>
      </w:pPr>
      <w:r w:rsidRPr="00561CF9">
        <w:t>в 2031–2035 годах – 10 процентов (ежегодно);</w:t>
      </w:r>
    </w:p>
    <w:p w:rsidR="00C970C4" w:rsidRDefault="00C970C4" w:rsidP="00C202E0">
      <w:pPr>
        <w:ind w:firstLine="567"/>
        <w:jc w:val="both"/>
      </w:pPr>
      <w:r>
        <w:t>к</w:t>
      </w:r>
      <w:r w:rsidRPr="00C970C4">
        <w:t>оличество личных подсобных хозяйств, ведение которых осуществляют граждане, применяющие специальный налоговый режим «На</w:t>
      </w:r>
      <w:r>
        <w:t>лог на профессиональный доход</w:t>
      </w:r>
      <w:r w:rsidR="00BF43DC">
        <w:t>»</w:t>
      </w:r>
      <w:r>
        <w:t>:</w:t>
      </w:r>
    </w:p>
    <w:p w:rsidR="00C970C4" w:rsidRDefault="00C970C4" w:rsidP="00C202E0">
      <w:pPr>
        <w:ind w:firstLine="567"/>
        <w:jc w:val="both"/>
      </w:pPr>
      <w:r>
        <w:t>в 2022 году</w:t>
      </w:r>
      <w:r w:rsidRPr="00C970C4">
        <w:t xml:space="preserve"> - </w:t>
      </w:r>
      <w:r w:rsidR="00D87D27">
        <w:t>345</w:t>
      </w:r>
      <w:r w:rsidRPr="00C970C4">
        <w:t xml:space="preserve"> ед</w:t>
      </w:r>
      <w:r w:rsidR="00D87D27">
        <w:t>.;</w:t>
      </w:r>
    </w:p>
    <w:p w:rsidR="00D87D27" w:rsidRDefault="00D87D27" w:rsidP="00C202E0">
      <w:pPr>
        <w:ind w:firstLine="567"/>
        <w:jc w:val="both"/>
      </w:pPr>
      <w:r>
        <w:t>в 2023 году – 276 ед.;</w:t>
      </w:r>
    </w:p>
    <w:p w:rsidR="00D87D27" w:rsidRDefault="00D87D27" w:rsidP="00C202E0">
      <w:pPr>
        <w:ind w:firstLine="567"/>
        <w:jc w:val="both"/>
      </w:pPr>
      <w:r>
        <w:t>в 2024 году – 242 ед.</w:t>
      </w:r>
    </w:p>
    <w:p w:rsidR="00C970C4" w:rsidRPr="00561CF9" w:rsidRDefault="00C970C4" w:rsidP="00C202E0">
      <w:pPr>
        <w:ind w:firstLine="567"/>
        <w:jc w:val="both"/>
      </w:pPr>
    </w:p>
    <w:p w:rsidR="00467B21" w:rsidRDefault="00467B21" w:rsidP="00BA4CCD">
      <w:pPr>
        <w:jc w:val="center"/>
        <w:rPr>
          <w:b/>
        </w:rPr>
      </w:pPr>
    </w:p>
    <w:p w:rsidR="00943CF9" w:rsidRDefault="00943CF9" w:rsidP="00BA4CCD">
      <w:pPr>
        <w:jc w:val="center"/>
        <w:rPr>
          <w:b/>
        </w:rPr>
      </w:pPr>
    </w:p>
    <w:p w:rsidR="00943CF9" w:rsidRDefault="00943CF9" w:rsidP="00BA4CCD">
      <w:pPr>
        <w:jc w:val="center"/>
        <w:rPr>
          <w:b/>
        </w:rPr>
      </w:pPr>
    </w:p>
    <w:p w:rsidR="00943CF9" w:rsidRDefault="00943CF9" w:rsidP="00BA4CCD">
      <w:pPr>
        <w:jc w:val="center"/>
        <w:rPr>
          <w:b/>
        </w:rPr>
      </w:pPr>
    </w:p>
    <w:p w:rsidR="00561CF9" w:rsidRPr="00561CF9" w:rsidRDefault="00561CF9" w:rsidP="00BA4CCD">
      <w:pPr>
        <w:jc w:val="center"/>
        <w:rPr>
          <w:b/>
        </w:rPr>
      </w:pPr>
      <w:r w:rsidRPr="00561CF9">
        <w:rPr>
          <w:b/>
        </w:rPr>
        <w:lastRenderedPageBreak/>
        <w:t>Раздел III. Характеристики основных мероприятий, мероприятий</w:t>
      </w:r>
    </w:p>
    <w:p w:rsidR="00561CF9" w:rsidRPr="00561CF9" w:rsidRDefault="00561CF9" w:rsidP="00BA4CCD">
      <w:pPr>
        <w:jc w:val="center"/>
        <w:rPr>
          <w:b/>
        </w:rPr>
      </w:pPr>
      <w:r w:rsidRPr="00561CF9">
        <w:rPr>
          <w:b/>
        </w:rPr>
        <w:t>подпрограммы с указанием сроков и этапов их реализации</w:t>
      </w:r>
    </w:p>
    <w:p w:rsidR="00561CF9" w:rsidRPr="00561CF9" w:rsidRDefault="00561CF9" w:rsidP="00863245">
      <w:pPr>
        <w:jc w:val="both"/>
      </w:pPr>
    </w:p>
    <w:p w:rsidR="00561CF9" w:rsidRPr="00561CF9" w:rsidRDefault="00561CF9" w:rsidP="00C202E0">
      <w:pPr>
        <w:ind w:firstLine="567"/>
        <w:jc w:val="both"/>
      </w:pPr>
      <w:r w:rsidRPr="00561CF9"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561CF9" w:rsidRPr="00561CF9" w:rsidRDefault="00561CF9" w:rsidP="00C202E0">
      <w:pPr>
        <w:ind w:firstLine="567"/>
        <w:jc w:val="both"/>
      </w:pPr>
      <w:r w:rsidRPr="00561CF9">
        <w:t>Подпрограмма «Развитие отраслей агропромышленного комплекса» вклю</w:t>
      </w:r>
      <w:r w:rsidRPr="00561CF9">
        <w:softHyphen/>
        <w:t xml:space="preserve">чает </w:t>
      </w:r>
      <w:r w:rsidR="00FD3407">
        <w:t xml:space="preserve">пять </w:t>
      </w:r>
      <w:r w:rsidRPr="00561CF9">
        <w:t>основных мероприятий.</w:t>
      </w:r>
    </w:p>
    <w:p w:rsidR="00561CF9" w:rsidRPr="00561CF9" w:rsidRDefault="00561CF9" w:rsidP="00C202E0">
      <w:pPr>
        <w:ind w:firstLine="567"/>
        <w:jc w:val="both"/>
      </w:pPr>
      <w:r w:rsidRPr="00561CF9">
        <w:t>Основное мероприятие 1. Поддержка подотраслей растениеводства.</w:t>
      </w:r>
    </w:p>
    <w:p w:rsidR="00561CF9" w:rsidRPr="00561CF9" w:rsidRDefault="00561CF9" w:rsidP="00C202E0">
      <w:pPr>
        <w:ind w:firstLine="567"/>
        <w:jc w:val="both"/>
      </w:pPr>
      <w:r w:rsidRPr="00561CF9">
        <w:t>Основное мероприятие 2.</w:t>
      </w:r>
      <w:r w:rsidR="00943CF9">
        <w:t xml:space="preserve"> </w:t>
      </w:r>
      <w:r w:rsidRPr="00561CF9">
        <w:t>Борьба с распространением борщевика Сосновского.</w:t>
      </w:r>
    </w:p>
    <w:p w:rsidR="00561CF9" w:rsidRDefault="00561CF9" w:rsidP="00C202E0">
      <w:pPr>
        <w:ind w:firstLine="567"/>
        <w:jc w:val="both"/>
      </w:pPr>
      <w:r w:rsidRPr="00561CF9">
        <w:t>Основное мероприятие 3. Поддержка подотраслей животноводства.</w:t>
      </w:r>
    </w:p>
    <w:p w:rsidR="00FD3407" w:rsidRDefault="00FD3407" w:rsidP="00FD3407">
      <w:pPr>
        <w:ind w:firstLine="567"/>
        <w:jc w:val="both"/>
      </w:pPr>
      <w:r>
        <w:t>Основное мероприятие</w:t>
      </w:r>
      <w:r w:rsidR="00E02352">
        <w:t xml:space="preserve"> </w:t>
      </w:r>
      <w:r>
        <w:t>4. Поддержка граждан, ведущих личное подсобное хозяйство.</w:t>
      </w:r>
    </w:p>
    <w:p w:rsidR="00FD3407" w:rsidRDefault="00943CF9" w:rsidP="00FD3407">
      <w:pPr>
        <w:ind w:firstLine="567"/>
        <w:jc w:val="both"/>
      </w:pPr>
      <w:r>
        <w:t>Основное мероприятие </w:t>
      </w:r>
      <w:r w:rsidR="00546008" w:rsidRPr="00546008">
        <w:t>5.</w:t>
      </w:r>
      <w:r>
        <w:t> </w:t>
      </w:r>
      <w:r w:rsidR="00546008" w:rsidRPr="00546008">
        <w:t>Субсидии на стимулирование развития приоритетных подотраслей агропромышленного комплекса и развитие малых форм хозяйствования</w:t>
      </w:r>
      <w:r>
        <w:t>.</w:t>
      </w:r>
    </w:p>
    <w:p w:rsidR="00FD3407" w:rsidRPr="00561CF9" w:rsidRDefault="00FD3407" w:rsidP="00FD3407">
      <w:pPr>
        <w:ind w:firstLine="567"/>
        <w:jc w:val="both"/>
      </w:pPr>
    </w:p>
    <w:p w:rsidR="00561CF9" w:rsidRPr="00561CF9" w:rsidRDefault="00561CF9" w:rsidP="00C202E0">
      <w:pPr>
        <w:ind w:firstLine="567"/>
        <w:jc w:val="both"/>
      </w:pPr>
      <w:r w:rsidRPr="00561CF9">
        <w:t>Подпрограмма будет реализовываться в 2022–2035 годах в три этапа.</w:t>
      </w:r>
    </w:p>
    <w:p w:rsidR="00561CF9" w:rsidRPr="00561CF9" w:rsidRDefault="00561CF9" w:rsidP="00C202E0">
      <w:pPr>
        <w:ind w:firstLine="567"/>
        <w:jc w:val="both"/>
      </w:pPr>
      <w:r w:rsidRPr="00561CF9">
        <w:t>1 этап – 2022–2025 годы.</w:t>
      </w:r>
    </w:p>
    <w:p w:rsidR="00561CF9" w:rsidRPr="00561CF9" w:rsidRDefault="00561CF9" w:rsidP="00C202E0">
      <w:pPr>
        <w:ind w:firstLine="567"/>
        <w:jc w:val="both"/>
      </w:pPr>
      <w:r w:rsidRPr="00561CF9">
        <w:t>Реализация мероприятий подпрограммы на 1 этапе должна обеспечить достижение к 2026 году следующих целевых индикаторов и показателей:</w:t>
      </w:r>
    </w:p>
    <w:p w:rsidR="00561CF9" w:rsidRPr="00561CF9" w:rsidRDefault="00561CF9" w:rsidP="00C202E0">
      <w:pPr>
        <w:ind w:firstLine="567"/>
        <w:jc w:val="both"/>
      </w:pPr>
      <w:r w:rsidRPr="00561CF9">
        <w:t>валовой сбор зерновых и зернобобовых культур в хозяйствах всех категорий – 10,1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валовой сбор картофеля в хозяйствах всех категорий – 5,0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валовой сбор овощей открытого грунта в хозяйствах всех категорий – 1,36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производство скота и птицы на убой в хозяйствах всех категорий (в живом весе) – 0,62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производство молока в хозяйствах всех категорий – 7,64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размер посевных площадей, занятых зерновыми, зернобобовыми и кормовыми сельскохозяйственными культурами, – 6,4 тыс. га ежегодно;</w:t>
      </w:r>
    </w:p>
    <w:p w:rsidR="00561CF9" w:rsidRPr="00561CF9" w:rsidRDefault="00561CF9" w:rsidP="00C202E0">
      <w:pPr>
        <w:ind w:firstLine="567"/>
        <w:jc w:val="both"/>
      </w:pPr>
      <w:r w:rsidRPr="00561CF9">
        <w:t>доля площади, засеваемой элитными семенами, в общей площади посевов – 7,9 процента ежегодно;</w:t>
      </w:r>
    </w:p>
    <w:p w:rsidR="00561CF9" w:rsidRPr="00561CF9" w:rsidRDefault="00561CF9" w:rsidP="00C202E0">
      <w:pPr>
        <w:ind w:firstLine="567"/>
        <w:jc w:val="both"/>
      </w:pPr>
      <w:r w:rsidRPr="00561CF9">
        <w:t>2 этап – 2026–2030 годы.</w:t>
      </w:r>
    </w:p>
    <w:p w:rsidR="00561CF9" w:rsidRPr="00561CF9" w:rsidRDefault="00561CF9" w:rsidP="00C202E0">
      <w:pPr>
        <w:ind w:firstLine="567"/>
        <w:jc w:val="both"/>
      </w:pPr>
      <w:r w:rsidRPr="00561CF9">
        <w:t>Реализация мероприятий подпрограммы на 2 этапе должна обеспечить достижение к 2031 году следующих целевых индикаторов и показателей:</w:t>
      </w:r>
    </w:p>
    <w:p w:rsidR="00561CF9" w:rsidRPr="00561CF9" w:rsidRDefault="00561CF9" w:rsidP="00C202E0">
      <w:pPr>
        <w:ind w:firstLine="567"/>
        <w:jc w:val="both"/>
      </w:pPr>
      <w:r w:rsidRPr="00561CF9">
        <w:t>валовой сбор зерновых и зернобобовых культур в хозяйствах всех категорий – 12,0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валовой сбор картофеля в хозяйствах всех категорий – 6,0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валовой сбор овощей открытого грунта в хозяйствах всех категорий – 2,0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производство скота и птицы на убой в хозяйствах всех категорий (в живом весе) – 1,0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производство молока в хозяйствах всех категорий – 7,7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размер посевных площадей, занятых зерновыми, зернобобовыми и кормовыми сельскохозяйственными культурами, – 8,3 тыс. га ежегодно;</w:t>
      </w:r>
    </w:p>
    <w:p w:rsidR="00561CF9" w:rsidRPr="00561CF9" w:rsidRDefault="00561CF9" w:rsidP="00C202E0">
      <w:pPr>
        <w:ind w:firstLine="567"/>
        <w:jc w:val="both"/>
      </w:pPr>
      <w:r w:rsidRPr="00561CF9">
        <w:t>доля площади, засеваемой элитными семенами, в общей площади посевов – 7,9 процента ежегодно;</w:t>
      </w:r>
    </w:p>
    <w:p w:rsidR="00561CF9" w:rsidRPr="00561CF9" w:rsidRDefault="00561CF9" w:rsidP="00C202E0">
      <w:pPr>
        <w:ind w:firstLine="567"/>
        <w:jc w:val="both"/>
      </w:pPr>
      <w:r w:rsidRPr="00561CF9">
        <w:t>3 этап – 2031–2035 годы.</w:t>
      </w:r>
    </w:p>
    <w:p w:rsidR="00561CF9" w:rsidRPr="00561CF9" w:rsidRDefault="00561CF9" w:rsidP="00C202E0">
      <w:pPr>
        <w:ind w:firstLine="567"/>
        <w:jc w:val="both"/>
      </w:pPr>
      <w:r w:rsidRPr="00561CF9">
        <w:t>Реализация мероприятий подпрограммы на 3 этапе должна обеспечить достижение к 2036 году следующих целевых индикаторов и показателей:</w:t>
      </w:r>
    </w:p>
    <w:p w:rsidR="00561CF9" w:rsidRPr="00561CF9" w:rsidRDefault="00561CF9" w:rsidP="00C202E0">
      <w:pPr>
        <w:ind w:firstLine="567"/>
        <w:jc w:val="both"/>
      </w:pPr>
      <w:r w:rsidRPr="00561CF9">
        <w:t>сбор зерновых и зернобобовых культур в хозяйствах всех категорий – 14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валовой сбор картофеля в хозяйствах всех категорий 8,0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валовой сбор овощей открытого грунта в хозяйствах всех категорий –3,1тыс.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производство скота и птицы на убой в хозяйствах всех категорий (в живом весе) –1,3тыс.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t>производство молока в хозяйствах всех категорий – 7,9 тыс. тонн;</w:t>
      </w:r>
    </w:p>
    <w:p w:rsidR="00561CF9" w:rsidRPr="00561CF9" w:rsidRDefault="00561CF9" w:rsidP="00C202E0">
      <w:pPr>
        <w:ind w:firstLine="567"/>
        <w:jc w:val="both"/>
      </w:pPr>
      <w:r w:rsidRPr="00561CF9">
        <w:lastRenderedPageBreak/>
        <w:t>размер посевных площадей, занятых зерновыми, зернобобовыми и кормовыми сельскохозяйственными культурами, – 8,3 тыс. га  ежегодно;</w:t>
      </w:r>
    </w:p>
    <w:p w:rsidR="00561CF9" w:rsidRDefault="00561CF9" w:rsidP="00C202E0">
      <w:pPr>
        <w:ind w:firstLine="567"/>
        <w:jc w:val="both"/>
      </w:pPr>
      <w:r w:rsidRPr="00561CF9">
        <w:t>доля площади, засеваемой элитными семенами, в общей площади п</w:t>
      </w:r>
      <w:r w:rsidR="00BC19EE">
        <w:t>осевов – 7,9 процента  ежегодно.</w:t>
      </w:r>
    </w:p>
    <w:p w:rsidR="00D87D27" w:rsidRPr="0002635F" w:rsidRDefault="00D87D27" w:rsidP="00C202E0">
      <w:pPr>
        <w:ind w:firstLine="567"/>
        <w:jc w:val="both"/>
      </w:pPr>
      <w:r w:rsidRPr="0002635F">
        <w:t>количество личных подсобных хозяйств, ведение которых осуществляют граждане, применяющие специальный налоговый режим «Налог на профессиональный доход 863 ед.:</w:t>
      </w:r>
    </w:p>
    <w:p w:rsidR="000019AE" w:rsidRPr="0002635F" w:rsidRDefault="000019AE" w:rsidP="000019AE">
      <w:pPr>
        <w:ind w:firstLine="567"/>
        <w:jc w:val="both"/>
      </w:pPr>
      <w:r w:rsidRPr="0002635F">
        <w:t>в 2022 году - 345 ед.;</w:t>
      </w:r>
    </w:p>
    <w:p w:rsidR="000019AE" w:rsidRPr="0002635F" w:rsidRDefault="000019AE" w:rsidP="000019AE">
      <w:pPr>
        <w:ind w:firstLine="567"/>
        <w:jc w:val="both"/>
      </w:pPr>
      <w:r w:rsidRPr="0002635F">
        <w:t>в 2023 году – 276 ед.;</w:t>
      </w:r>
    </w:p>
    <w:p w:rsidR="000019AE" w:rsidRPr="0002635F" w:rsidRDefault="000019AE" w:rsidP="000019AE">
      <w:pPr>
        <w:ind w:firstLine="567"/>
        <w:jc w:val="both"/>
      </w:pPr>
      <w:r w:rsidRPr="0002635F">
        <w:t>в 2024 году – 242 ед.</w:t>
      </w:r>
    </w:p>
    <w:p w:rsidR="00561CF9" w:rsidRPr="00561CF9" w:rsidRDefault="00561CF9" w:rsidP="00561CF9"/>
    <w:p w:rsidR="00561CF9" w:rsidRPr="00561CF9" w:rsidRDefault="00561CF9" w:rsidP="00863245">
      <w:pPr>
        <w:jc w:val="center"/>
        <w:rPr>
          <w:b/>
        </w:rPr>
      </w:pPr>
      <w:r w:rsidRPr="00561CF9">
        <w:rPr>
          <w:b/>
        </w:rPr>
        <w:t>Раздел IV. Обоснование объема финансовых ресурсов, необходимых</w:t>
      </w:r>
    </w:p>
    <w:p w:rsidR="00561CF9" w:rsidRPr="00561CF9" w:rsidRDefault="00561CF9" w:rsidP="00863245">
      <w:pPr>
        <w:jc w:val="center"/>
        <w:rPr>
          <w:b/>
        </w:rPr>
      </w:pPr>
      <w:r w:rsidRPr="00561CF9">
        <w:rPr>
          <w:b/>
        </w:rPr>
        <w:t>для реализации подпрограммы (с расшифровкой по источникам</w:t>
      </w:r>
    </w:p>
    <w:p w:rsidR="00561CF9" w:rsidRPr="00561CF9" w:rsidRDefault="00561CF9" w:rsidP="00863245">
      <w:pPr>
        <w:jc w:val="center"/>
        <w:rPr>
          <w:b/>
        </w:rPr>
      </w:pPr>
      <w:r w:rsidRPr="00561CF9">
        <w:rPr>
          <w:b/>
        </w:rPr>
        <w:t>финансирования, по этапам и годам реализации подпрограммы)</w:t>
      </w:r>
    </w:p>
    <w:p w:rsidR="00561CF9" w:rsidRPr="00561CF9" w:rsidRDefault="00561CF9" w:rsidP="00561CF9"/>
    <w:p w:rsidR="00561CF9" w:rsidRPr="00A86884" w:rsidRDefault="00561CF9" w:rsidP="00411F4E">
      <w:pPr>
        <w:ind w:firstLine="567"/>
      </w:pPr>
      <w:bookmarkStart w:id="7" w:name="_Hlk120023617"/>
      <w:r w:rsidRPr="00A86884">
        <w:t>Расходы подпрограммы формируются за счет средств федерального бюджета, средств республиканского бюджета</w:t>
      </w:r>
      <w:r w:rsidR="00467B21" w:rsidRPr="00A86884">
        <w:t xml:space="preserve"> Чувашской Республики,</w:t>
      </w:r>
      <w:r w:rsidRPr="00A86884">
        <w:t xml:space="preserve"> </w:t>
      </w:r>
      <w:r w:rsidR="00467B21" w:rsidRPr="00A86884">
        <w:t xml:space="preserve">бюджета </w:t>
      </w:r>
      <w:proofErr w:type="spellStart"/>
      <w:r w:rsidRPr="00A86884">
        <w:t>Шумерлинского</w:t>
      </w:r>
      <w:proofErr w:type="spellEnd"/>
      <w:r w:rsidRPr="00A86884">
        <w:t xml:space="preserve"> муниципального округа и внебюджетных источников.</w:t>
      </w:r>
    </w:p>
    <w:p w:rsidR="008B1242" w:rsidRPr="00A86884" w:rsidRDefault="008B1242" w:rsidP="008B1242">
      <w:pPr>
        <w:ind w:firstLine="567"/>
      </w:pPr>
      <w:bookmarkStart w:id="8" w:name="_Hlk112319538"/>
      <w:bookmarkEnd w:id="7"/>
    </w:p>
    <w:p w:rsidR="00C36FAD" w:rsidRPr="00DA0A4C" w:rsidRDefault="00941578" w:rsidP="00941578">
      <w:pPr>
        <w:ind w:firstLine="567"/>
      </w:pPr>
      <w:r>
        <w:t>П</w:t>
      </w:r>
      <w:r w:rsidR="00C36FAD" w:rsidRPr="00A86884">
        <w:t xml:space="preserve">рогнозируемые объемы бюджетных ассигнований на реализацию мероприятий </w:t>
      </w:r>
      <w:r w:rsidR="00C36FAD" w:rsidRPr="00DA0A4C">
        <w:t xml:space="preserve">подпрограммы в 2022–2035 годах составляют </w:t>
      </w:r>
      <w:r w:rsidR="00A86884">
        <w:t>2697,9</w:t>
      </w:r>
      <w:r w:rsidR="00C36FAD" w:rsidRPr="00DA0A4C">
        <w:t xml:space="preserve"> тыс. рублей, в том числе:</w:t>
      </w:r>
    </w:p>
    <w:p w:rsidR="00C36FAD" w:rsidRPr="00DA0A4C" w:rsidRDefault="00C36FAD" w:rsidP="00C36FAD">
      <w:r w:rsidRPr="00DA0A4C">
        <w:t xml:space="preserve">в 2022 году – </w:t>
      </w:r>
      <w:r>
        <w:t>1844,7</w:t>
      </w:r>
      <w:r w:rsidRPr="00DA0A4C">
        <w:t xml:space="preserve"> тыс. рублей;</w:t>
      </w:r>
    </w:p>
    <w:p w:rsidR="00C36FAD" w:rsidRPr="00DA0A4C" w:rsidRDefault="00C36FAD" w:rsidP="00C36FAD">
      <w:r w:rsidRPr="00DA0A4C">
        <w:t xml:space="preserve">в 2023 году – </w:t>
      </w:r>
      <w:r>
        <w:t>26</w:t>
      </w:r>
      <w:r w:rsidR="00961080">
        <w:t>3,0</w:t>
      </w:r>
      <w:r w:rsidRPr="00DA0A4C">
        <w:t>тыс. рублей;</w:t>
      </w:r>
    </w:p>
    <w:p w:rsidR="00C36FAD" w:rsidRPr="00DA0A4C" w:rsidRDefault="00C36FAD" w:rsidP="00C36FAD">
      <w:r w:rsidRPr="00DA0A4C">
        <w:t xml:space="preserve">в 2024 году – </w:t>
      </w:r>
      <w:r w:rsidR="00A4469B">
        <w:t>3</w:t>
      </w:r>
      <w:r w:rsidR="00920FF8">
        <w:t>80,0</w:t>
      </w:r>
      <w:r w:rsidRPr="00DA0A4C">
        <w:t xml:space="preserve"> тыс. рублей;</w:t>
      </w:r>
    </w:p>
    <w:p w:rsidR="00C36FAD" w:rsidRPr="00DA0A4C" w:rsidRDefault="00C36FAD" w:rsidP="00C36FAD">
      <w:r w:rsidRPr="00DA0A4C">
        <w:t xml:space="preserve">в 2025 году – </w:t>
      </w:r>
      <w:r>
        <w:t>0,0</w:t>
      </w:r>
      <w:r w:rsidRPr="00DA0A4C">
        <w:t xml:space="preserve"> тыс. рублей;</w:t>
      </w:r>
    </w:p>
    <w:p w:rsidR="00C36FAD" w:rsidRPr="00DA0A4C" w:rsidRDefault="00C36FAD" w:rsidP="00C36FAD">
      <w:r w:rsidRPr="00DA0A4C">
        <w:t xml:space="preserve">в 2026–2030 годах – </w:t>
      </w:r>
      <w:r w:rsidR="00961080">
        <w:t>90,1</w:t>
      </w:r>
      <w:r w:rsidRPr="00DA0A4C">
        <w:t xml:space="preserve"> тыс. рублей;</w:t>
      </w:r>
    </w:p>
    <w:p w:rsidR="00C36FAD" w:rsidRPr="00DA0A4C" w:rsidRDefault="00C36FAD" w:rsidP="00C36FAD">
      <w:r w:rsidRPr="00DA0A4C">
        <w:t>в 2031–2035 годах – 120,1 тыс. рублей;</w:t>
      </w:r>
    </w:p>
    <w:p w:rsidR="00C36FAD" w:rsidRPr="00DA0A4C" w:rsidRDefault="00C36FAD" w:rsidP="00C36FAD">
      <w:r w:rsidRPr="00DA0A4C">
        <w:t>из них средства:</w:t>
      </w:r>
    </w:p>
    <w:p w:rsidR="00C36FAD" w:rsidRPr="00DA0A4C" w:rsidRDefault="00C36FAD" w:rsidP="00C36FAD">
      <w:r w:rsidRPr="00DA0A4C">
        <w:t xml:space="preserve">федерального бюджета – </w:t>
      </w:r>
      <w:r>
        <w:t>34,5</w:t>
      </w:r>
      <w:r w:rsidRPr="00DA0A4C">
        <w:t xml:space="preserve"> тыс. рублей, в том числе:</w:t>
      </w:r>
    </w:p>
    <w:p w:rsidR="00C36FAD" w:rsidRPr="00DA0A4C" w:rsidRDefault="00C36FAD" w:rsidP="00C36FAD">
      <w:r w:rsidRPr="00DA0A4C">
        <w:t xml:space="preserve">в 2022 году – </w:t>
      </w:r>
      <w:r>
        <w:t>34,5</w:t>
      </w:r>
      <w:r w:rsidRPr="00DA0A4C">
        <w:t xml:space="preserve"> тыс. рублей;</w:t>
      </w:r>
    </w:p>
    <w:p w:rsidR="00C36FAD" w:rsidRPr="00DA0A4C" w:rsidRDefault="00C36FAD" w:rsidP="00C36FAD">
      <w:r w:rsidRPr="00DA0A4C">
        <w:t>в 2023 году – 0 тыс. рублей;</w:t>
      </w:r>
    </w:p>
    <w:p w:rsidR="00C36FAD" w:rsidRPr="00DA0A4C" w:rsidRDefault="00C36FAD" w:rsidP="00C36FAD">
      <w:r w:rsidRPr="00DA0A4C">
        <w:t>в 2024 году – 0 тыс. рублей;</w:t>
      </w:r>
    </w:p>
    <w:p w:rsidR="00C36FAD" w:rsidRPr="00DA0A4C" w:rsidRDefault="00C36FAD" w:rsidP="00C36FAD">
      <w:r w:rsidRPr="00DA0A4C">
        <w:t>в 2025 году – 0 тыс. рублей;</w:t>
      </w:r>
    </w:p>
    <w:p w:rsidR="00C36FAD" w:rsidRPr="00DA0A4C" w:rsidRDefault="00C36FAD" w:rsidP="00C36FAD">
      <w:r w:rsidRPr="00DA0A4C">
        <w:t>в 2026–2030 годах – 0 тыс. рублей;</w:t>
      </w:r>
    </w:p>
    <w:p w:rsidR="00C36FAD" w:rsidRPr="00DA0A4C" w:rsidRDefault="00C36FAD" w:rsidP="00C36FAD">
      <w:r w:rsidRPr="00DA0A4C">
        <w:t>в 2031–2035 годах – 0 тыс. рублей;</w:t>
      </w:r>
    </w:p>
    <w:p w:rsidR="00C36FAD" w:rsidRPr="00DA0A4C" w:rsidRDefault="00C36FAD" w:rsidP="00C36FAD">
      <w:r w:rsidRPr="00DA0A4C">
        <w:t xml:space="preserve">республиканского бюджета Чувашской Республики – </w:t>
      </w:r>
      <w:r w:rsidR="00920FF8">
        <w:t>2223,</w:t>
      </w:r>
      <w:r w:rsidR="006A6D15">
        <w:t>1</w:t>
      </w:r>
      <w:r w:rsidRPr="00DA0A4C">
        <w:t xml:space="preserve"> тыс. рублей</w:t>
      </w:r>
    </w:p>
    <w:p w:rsidR="00C36FAD" w:rsidRPr="00DA0A4C" w:rsidRDefault="00C36FAD" w:rsidP="00C36FAD">
      <w:r w:rsidRPr="00DA0A4C">
        <w:t xml:space="preserve"> в том числе:</w:t>
      </w:r>
    </w:p>
    <w:p w:rsidR="00C36FAD" w:rsidRPr="00DA0A4C" w:rsidRDefault="00C36FAD" w:rsidP="00C36FAD">
      <w:r w:rsidRPr="00DA0A4C">
        <w:t xml:space="preserve">в 2022 году – </w:t>
      </w:r>
      <w:r>
        <w:t>1768,5</w:t>
      </w:r>
      <w:r w:rsidRPr="00DA0A4C">
        <w:t xml:space="preserve"> тыс. рублей;</w:t>
      </w:r>
    </w:p>
    <w:p w:rsidR="00C36FAD" w:rsidRPr="00DA0A4C" w:rsidRDefault="00C36FAD" w:rsidP="00C36FAD">
      <w:r w:rsidRPr="00DA0A4C">
        <w:t xml:space="preserve">в 2023 году – </w:t>
      </w:r>
      <w:r w:rsidR="00961080">
        <w:t>249,8</w:t>
      </w:r>
      <w:r w:rsidRPr="00DA0A4C">
        <w:t xml:space="preserve"> тыс. рублей;</w:t>
      </w:r>
    </w:p>
    <w:p w:rsidR="00C36FAD" w:rsidRPr="00DA0A4C" w:rsidRDefault="00C36FAD" w:rsidP="00C36FAD">
      <w:r w:rsidRPr="00DA0A4C">
        <w:t xml:space="preserve">в 2024 году – </w:t>
      </w:r>
      <w:r w:rsidR="006A6D15">
        <w:t>20,3</w:t>
      </w:r>
      <w:r w:rsidRPr="00DA0A4C">
        <w:t xml:space="preserve"> тыс. рублей;</w:t>
      </w:r>
    </w:p>
    <w:p w:rsidR="00C36FAD" w:rsidRPr="00DA0A4C" w:rsidRDefault="00C36FAD" w:rsidP="00C36FAD">
      <w:r w:rsidRPr="00DA0A4C">
        <w:t xml:space="preserve">в 2025 году – </w:t>
      </w:r>
      <w:r>
        <w:t>0,0</w:t>
      </w:r>
      <w:r w:rsidRPr="00DA0A4C">
        <w:t xml:space="preserve"> тыс. рублей;</w:t>
      </w:r>
    </w:p>
    <w:p w:rsidR="00C36FAD" w:rsidRPr="00DA0A4C" w:rsidRDefault="00C36FAD" w:rsidP="00C36FAD">
      <w:r w:rsidRPr="00DA0A4C">
        <w:t xml:space="preserve">в 2026–2030 годах – </w:t>
      </w:r>
      <w:r w:rsidR="00961080">
        <w:t>82,0</w:t>
      </w:r>
      <w:r w:rsidRPr="00DA0A4C">
        <w:t xml:space="preserve"> тыс. рублей;</w:t>
      </w:r>
    </w:p>
    <w:p w:rsidR="00C36FAD" w:rsidRPr="00DA0A4C" w:rsidRDefault="00C36FAD" w:rsidP="00C36FAD">
      <w:r w:rsidRPr="00DA0A4C">
        <w:t>в 2031–2035 годах – 102,5 тыс. рублей;</w:t>
      </w:r>
    </w:p>
    <w:p w:rsidR="00C36FAD" w:rsidRPr="00DA0A4C" w:rsidRDefault="00C36FAD" w:rsidP="00C36FAD">
      <w:r w:rsidRPr="00DA0A4C">
        <w:t xml:space="preserve">бюджета </w:t>
      </w:r>
      <w:proofErr w:type="spellStart"/>
      <w:r w:rsidRPr="00DA0A4C">
        <w:t>Шумерлинского</w:t>
      </w:r>
      <w:proofErr w:type="spellEnd"/>
      <w:r w:rsidRPr="00DA0A4C">
        <w:t xml:space="preserve"> муниципального округа –</w:t>
      </w:r>
      <w:r w:rsidR="006A6D15">
        <w:t>440,3</w:t>
      </w:r>
      <w:r w:rsidRPr="00DA0A4C">
        <w:t xml:space="preserve"> тыс. рублей, в том числе:</w:t>
      </w:r>
    </w:p>
    <w:p w:rsidR="00C36FAD" w:rsidRPr="00DA0A4C" w:rsidRDefault="00C36FAD" w:rsidP="00C36FAD">
      <w:r w:rsidRPr="00DA0A4C">
        <w:t>в 2022 году – 41,</w:t>
      </w:r>
      <w:r>
        <w:t xml:space="preserve">7 </w:t>
      </w:r>
      <w:r w:rsidRPr="00DA0A4C">
        <w:t>тыс. рублей;</w:t>
      </w:r>
    </w:p>
    <w:p w:rsidR="00C36FAD" w:rsidRPr="00DA0A4C" w:rsidRDefault="00C36FAD" w:rsidP="00C36FAD">
      <w:r w:rsidRPr="00DA0A4C">
        <w:t xml:space="preserve">в 2023 году – </w:t>
      </w:r>
      <w:r>
        <w:t>13,2</w:t>
      </w:r>
      <w:r w:rsidRPr="00DA0A4C">
        <w:t xml:space="preserve"> тыс. рублей;</w:t>
      </w:r>
    </w:p>
    <w:p w:rsidR="00C36FAD" w:rsidRPr="00DA0A4C" w:rsidRDefault="00C36FAD" w:rsidP="00C36FAD">
      <w:r w:rsidRPr="00DA0A4C">
        <w:t>в 2024 году –</w:t>
      </w:r>
      <w:r w:rsidR="006A6D15">
        <w:t>359,7</w:t>
      </w:r>
      <w:r w:rsidRPr="00DA0A4C">
        <w:t xml:space="preserve"> тыс. рублей;</w:t>
      </w:r>
    </w:p>
    <w:p w:rsidR="00C36FAD" w:rsidRPr="00DA0A4C" w:rsidRDefault="00C36FAD" w:rsidP="00C36FAD">
      <w:r w:rsidRPr="00DA0A4C">
        <w:t xml:space="preserve">в 2025 году – </w:t>
      </w:r>
      <w:r>
        <w:t>0,0</w:t>
      </w:r>
      <w:r w:rsidRPr="00DA0A4C">
        <w:t xml:space="preserve"> тыс. рублей;</w:t>
      </w:r>
    </w:p>
    <w:p w:rsidR="00C36FAD" w:rsidRPr="00DA0A4C" w:rsidRDefault="00C36FAD" w:rsidP="00C36FAD">
      <w:r w:rsidRPr="00DA0A4C">
        <w:t xml:space="preserve">в 2026–2030 годах – </w:t>
      </w:r>
      <w:r w:rsidR="00961080">
        <w:t>8,1</w:t>
      </w:r>
      <w:r w:rsidRPr="00DA0A4C">
        <w:t xml:space="preserve"> тыс. рублей;</w:t>
      </w:r>
    </w:p>
    <w:p w:rsidR="00C36FAD" w:rsidRDefault="00C36FAD" w:rsidP="00C36FAD">
      <w:r w:rsidRPr="00DA0A4C">
        <w:t>в 2031–2035 годах – 17,6 тыс. рублей</w:t>
      </w:r>
    </w:p>
    <w:p w:rsidR="00561CF9" w:rsidRPr="00561CF9" w:rsidRDefault="00561CF9" w:rsidP="00C36FAD">
      <w:pPr>
        <w:ind w:firstLine="567"/>
      </w:pPr>
      <w:r w:rsidRPr="00561CF9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61CF9" w:rsidRDefault="00561CF9" w:rsidP="00411F4E">
      <w:pPr>
        <w:ind w:firstLine="567"/>
      </w:pPr>
      <w:r w:rsidRPr="00561CF9"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0019AE" w:rsidRPr="000019AE" w:rsidRDefault="000019AE" w:rsidP="00411F4E">
      <w:pPr>
        <w:ind w:firstLine="567"/>
      </w:pPr>
    </w:p>
    <w:p w:rsidR="00561CF9" w:rsidRPr="00561CF9" w:rsidRDefault="00561CF9" w:rsidP="00561CF9"/>
    <w:p w:rsidR="00561CF9" w:rsidRPr="00561CF9" w:rsidRDefault="00561CF9" w:rsidP="00561CF9"/>
    <w:bookmarkEnd w:id="8"/>
    <w:p w:rsidR="00561CF9" w:rsidRPr="00561CF9" w:rsidRDefault="00561CF9" w:rsidP="00561CF9">
      <w:pPr>
        <w:sectPr w:rsidR="00561CF9" w:rsidRPr="00561CF9" w:rsidSect="0036447D">
          <w:headerReference w:type="default" r:id="rId12"/>
          <w:footerReference w:type="default" r:id="rId13"/>
          <w:pgSz w:w="11905" w:h="16838"/>
          <w:pgMar w:top="1134" w:right="706" w:bottom="993" w:left="1418" w:header="709" w:footer="709" w:gutter="0"/>
          <w:pgNumType w:start="1"/>
          <w:cols w:space="720"/>
          <w:titlePg/>
          <w:docGrid w:linePitch="326"/>
        </w:sectPr>
      </w:pPr>
    </w:p>
    <w:p w:rsidR="00561CF9" w:rsidRPr="000019AE" w:rsidRDefault="00561CF9" w:rsidP="002C5493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lastRenderedPageBreak/>
        <w:t>Приложение №1</w:t>
      </w:r>
    </w:p>
    <w:p w:rsidR="002C5493" w:rsidRPr="000019AE" w:rsidRDefault="00561CF9" w:rsidP="002C5493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t xml:space="preserve">к подпрограмме «Развитие отраслей агропромышленного </w:t>
      </w:r>
    </w:p>
    <w:p w:rsidR="002C5493" w:rsidRPr="000019AE" w:rsidRDefault="00561CF9" w:rsidP="002C5493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t xml:space="preserve">комплекса» Муниципальной программы </w:t>
      </w:r>
      <w:proofErr w:type="spellStart"/>
      <w:r w:rsidRPr="000019AE">
        <w:rPr>
          <w:sz w:val="20"/>
          <w:szCs w:val="20"/>
        </w:rPr>
        <w:t>Шумерлинского</w:t>
      </w:r>
      <w:proofErr w:type="spellEnd"/>
      <w:r w:rsidRPr="000019AE">
        <w:rPr>
          <w:sz w:val="20"/>
          <w:szCs w:val="20"/>
        </w:rPr>
        <w:t xml:space="preserve"> </w:t>
      </w:r>
    </w:p>
    <w:p w:rsidR="002C5493" w:rsidRPr="000019AE" w:rsidRDefault="00561CF9" w:rsidP="002C5493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t>муниципального округа «Развитие сельского</w:t>
      </w:r>
      <w:r w:rsidR="002C5493" w:rsidRPr="000019AE">
        <w:rPr>
          <w:sz w:val="20"/>
          <w:szCs w:val="20"/>
        </w:rPr>
        <w:t xml:space="preserve"> </w:t>
      </w:r>
      <w:r w:rsidRPr="000019AE">
        <w:rPr>
          <w:sz w:val="20"/>
          <w:szCs w:val="20"/>
        </w:rPr>
        <w:t xml:space="preserve"> хозяйства </w:t>
      </w:r>
    </w:p>
    <w:p w:rsidR="002C5493" w:rsidRPr="000019AE" w:rsidRDefault="00561CF9" w:rsidP="002C5493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t>и регулирование рынка сельскохозяйственной</w:t>
      </w:r>
      <w:r w:rsidR="002C5493" w:rsidRPr="000019AE">
        <w:rPr>
          <w:sz w:val="20"/>
          <w:szCs w:val="20"/>
        </w:rPr>
        <w:t xml:space="preserve"> </w:t>
      </w:r>
      <w:r w:rsidRPr="000019AE">
        <w:rPr>
          <w:sz w:val="20"/>
          <w:szCs w:val="20"/>
        </w:rPr>
        <w:t xml:space="preserve">продукции, </w:t>
      </w:r>
    </w:p>
    <w:p w:rsidR="002C5493" w:rsidRPr="000019AE" w:rsidRDefault="00561CF9" w:rsidP="002C5493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t>сырья и</w:t>
      </w:r>
      <w:r w:rsidR="002C5493" w:rsidRPr="000019AE">
        <w:rPr>
          <w:sz w:val="20"/>
          <w:szCs w:val="20"/>
        </w:rPr>
        <w:t xml:space="preserve"> </w:t>
      </w:r>
      <w:r w:rsidRPr="000019AE">
        <w:rPr>
          <w:sz w:val="20"/>
          <w:szCs w:val="20"/>
        </w:rPr>
        <w:t xml:space="preserve"> продовольствия </w:t>
      </w:r>
      <w:proofErr w:type="spellStart"/>
      <w:r w:rsidRPr="000019AE">
        <w:rPr>
          <w:sz w:val="20"/>
          <w:szCs w:val="20"/>
        </w:rPr>
        <w:t>Шумерлинского</w:t>
      </w:r>
      <w:proofErr w:type="spellEnd"/>
      <w:r w:rsidRPr="000019AE">
        <w:rPr>
          <w:sz w:val="20"/>
          <w:szCs w:val="20"/>
        </w:rPr>
        <w:t xml:space="preserve"> муниципального </w:t>
      </w:r>
    </w:p>
    <w:p w:rsidR="00561CF9" w:rsidRPr="000019AE" w:rsidRDefault="00561CF9" w:rsidP="002C5493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t>округа»</w:t>
      </w:r>
    </w:p>
    <w:p w:rsidR="00561CF9" w:rsidRPr="000019AE" w:rsidRDefault="00561CF9" w:rsidP="00561CF9"/>
    <w:p w:rsidR="00561CF9" w:rsidRPr="000019AE" w:rsidRDefault="00561CF9" w:rsidP="002C5493">
      <w:pPr>
        <w:jc w:val="center"/>
        <w:rPr>
          <w:b/>
        </w:rPr>
      </w:pPr>
      <w:r w:rsidRPr="000019AE">
        <w:rPr>
          <w:b/>
        </w:rPr>
        <w:t>Ресурсное обеспечение</w:t>
      </w:r>
    </w:p>
    <w:p w:rsidR="00561CF9" w:rsidRPr="000019AE" w:rsidRDefault="00561CF9" w:rsidP="002C5493">
      <w:pPr>
        <w:jc w:val="center"/>
        <w:rPr>
          <w:b/>
        </w:rPr>
      </w:pPr>
      <w:r w:rsidRPr="000019AE">
        <w:rPr>
          <w:b/>
        </w:rPr>
        <w:t>реализации подпрограммы «Развитие отраслей агропромышленного комплекса» Муниципальной программы</w:t>
      </w:r>
    </w:p>
    <w:p w:rsidR="00561CF9" w:rsidRPr="000019AE" w:rsidRDefault="00561CF9" w:rsidP="002C5493">
      <w:pPr>
        <w:jc w:val="center"/>
        <w:rPr>
          <w:b/>
        </w:rPr>
      </w:pPr>
      <w:proofErr w:type="spellStart"/>
      <w:r w:rsidRPr="000019AE">
        <w:rPr>
          <w:b/>
        </w:rPr>
        <w:t>Шумерлинского</w:t>
      </w:r>
      <w:proofErr w:type="spellEnd"/>
      <w:r w:rsidRPr="000019AE">
        <w:rPr>
          <w:b/>
        </w:rPr>
        <w:t xml:space="preserve"> муниципального округа «Развитие сельского хозяйства и регулирование рынка сельскохозяйственной продукции,</w:t>
      </w:r>
    </w:p>
    <w:p w:rsidR="00561CF9" w:rsidRPr="000019AE" w:rsidRDefault="00561CF9" w:rsidP="002C5493">
      <w:pPr>
        <w:jc w:val="center"/>
        <w:rPr>
          <w:b/>
        </w:rPr>
      </w:pPr>
      <w:r w:rsidRPr="000019AE">
        <w:rPr>
          <w:b/>
        </w:rPr>
        <w:t xml:space="preserve">сырья и продовольствия </w:t>
      </w:r>
      <w:proofErr w:type="spellStart"/>
      <w:r w:rsidRPr="000019AE">
        <w:rPr>
          <w:b/>
        </w:rPr>
        <w:t>Шумерлинского</w:t>
      </w:r>
      <w:proofErr w:type="spellEnd"/>
      <w:r w:rsidRPr="000019AE">
        <w:rPr>
          <w:b/>
        </w:rPr>
        <w:t xml:space="preserve"> муниципального округа»</w:t>
      </w:r>
    </w:p>
    <w:p w:rsidR="008212B5" w:rsidRDefault="008212B5" w:rsidP="00561CF9"/>
    <w:tbl>
      <w:tblPr>
        <w:tblW w:w="1617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5"/>
        <w:gridCol w:w="1971"/>
        <w:gridCol w:w="12"/>
        <w:gridCol w:w="1973"/>
        <w:gridCol w:w="12"/>
        <w:gridCol w:w="980"/>
        <w:gridCol w:w="12"/>
        <w:gridCol w:w="612"/>
        <w:gridCol w:w="12"/>
        <w:gridCol w:w="718"/>
        <w:gridCol w:w="7"/>
        <w:gridCol w:w="869"/>
        <w:gridCol w:w="12"/>
        <w:gridCol w:w="580"/>
        <w:gridCol w:w="12"/>
        <w:gridCol w:w="18"/>
        <w:gridCol w:w="1684"/>
        <w:gridCol w:w="992"/>
        <w:gridCol w:w="851"/>
        <w:gridCol w:w="992"/>
        <w:gridCol w:w="850"/>
        <w:gridCol w:w="851"/>
        <w:gridCol w:w="813"/>
        <w:gridCol w:w="56"/>
      </w:tblGrid>
      <w:tr w:rsidR="004E0C5C" w:rsidRPr="004E0C5C" w:rsidTr="004E0C5C">
        <w:trPr>
          <w:gridAfter w:val="1"/>
          <w:wAfter w:w="56" w:type="dxa"/>
        </w:trPr>
        <w:tc>
          <w:tcPr>
            <w:tcW w:w="1134" w:type="dxa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bookmarkStart w:id="9" w:name="_Hlk112319739"/>
            <w:r w:rsidRPr="004E0C5C">
              <w:rPr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 xml:space="preserve">Наименование подпрограммы муниципальной программы </w:t>
            </w:r>
            <w:proofErr w:type="spellStart"/>
            <w:r w:rsidRPr="004E0C5C">
              <w:rPr>
                <w:sz w:val="18"/>
                <w:szCs w:val="18"/>
              </w:rPr>
              <w:t>Шумерлинского</w:t>
            </w:r>
            <w:proofErr w:type="spellEnd"/>
            <w:r w:rsidRPr="004E0C5C">
              <w:rPr>
                <w:sz w:val="18"/>
                <w:szCs w:val="18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1985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 xml:space="preserve">Задача подпрограммы </w:t>
            </w:r>
          </w:p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 xml:space="preserve">муниципальной программы  </w:t>
            </w:r>
            <w:proofErr w:type="spellStart"/>
            <w:r w:rsidRPr="004E0C5C">
              <w:rPr>
                <w:sz w:val="18"/>
                <w:szCs w:val="18"/>
              </w:rPr>
              <w:t>Шумерлинского</w:t>
            </w:r>
            <w:proofErr w:type="spellEnd"/>
            <w:r w:rsidRPr="004E0C5C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992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822" w:type="dxa"/>
            <w:gridSpan w:val="8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14" w:type="dxa"/>
            <w:gridSpan w:val="3"/>
            <w:vMerge w:val="restart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2026 - 2030</w:t>
            </w:r>
          </w:p>
        </w:tc>
        <w:tc>
          <w:tcPr>
            <w:tcW w:w="813" w:type="dxa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2031 - 2035</w:t>
            </w:r>
          </w:p>
        </w:tc>
      </w:tr>
      <w:tr w:rsidR="004E0C5C" w:rsidRPr="004E0C5C" w:rsidTr="004E0C5C">
        <w:trPr>
          <w:gridAfter w:val="1"/>
          <w:wAfter w:w="56" w:type="dxa"/>
          <w:trHeight w:val="2309"/>
        </w:trPr>
        <w:tc>
          <w:tcPr>
            <w:tcW w:w="1134" w:type="dxa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37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869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714" w:type="dxa"/>
            <w:gridSpan w:val="3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vMerge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134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5</w:t>
            </w:r>
          </w:p>
        </w:tc>
        <w:tc>
          <w:tcPr>
            <w:tcW w:w="737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7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8</w:t>
            </w:r>
          </w:p>
        </w:tc>
        <w:tc>
          <w:tcPr>
            <w:tcW w:w="1714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16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17</w:t>
            </w:r>
          </w:p>
        </w:tc>
      </w:tr>
      <w:tr w:rsidR="004E0C5C" w:rsidRPr="004E0C5C" w:rsidTr="004E0C5C">
        <w:tc>
          <w:tcPr>
            <w:tcW w:w="16178" w:type="dxa"/>
            <w:gridSpan w:val="25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Цель: «Создание высокотехнологичного агропромышленного комплекса, обеспечивающего население качественной и экологически чистой продукцией»;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134" w:type="dxa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126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"Развитие отраслей агропромышленного комплекса"</w:t>
            </w:r>
          </w:p>
        </w:tc>
        <w:tc>
          <w:tcPr>
            <w:tcW w:w="1985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Стимулирование роста производства основных видов сельскохозяйственной продукции и производства пищевых продуктов;</w:t>
            </w:r>
          </w:p>
        </w:tc>
        <w:tc>
          <w:tcPr>
            <w:tcW w:w="992" w:type="dxa"/>
            <w:gridSpan w:val="2"/>
            <w:vMerge w:val="restart"/>
          </w:tcPr>
          <w:p w:rsidR="004E0C5C" w:rsidRPr="004E0C5C" w:rsidRDefault="004E0C5C" w:rsidP="00527EF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 xml:space="preserve">ответственный исполнитель – отдел сельского хозяйства и </w:t>
            </w:r>
            <w:r w:rsidR="00527EF2">
              <w:rPr>
                <w:sz w:val="18"/>
                <w:szCs w:val="18"/>
              </w:rPr>
              <w:t>туризма</w:t>
            </w: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4E0C5C">
              <w:rPr>
                <w:sz w:val="16"/>
                <w:szCs w:val="16"/>
              </w:rPr>
              <w:t>994,</w:t>
            </w:r>
          </w:p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4E0C5C">
              <w:rPr>
                <w:sz w:val="16"/>
                <w:szCs w:val="16"/>
              </w:rPr>
              <w:t>903</w:t>
            </w:r>
          </w:p>
        </w:tc>
        <w:tc>
          <w:tcPr>
            <w:tcW w:w="737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4E0C5C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4E0C5C">
              <w:rPr>
                <w:sz w:val="16"/>
                <w:szCs w:val="16"/>
              </w:rPr>
              <w:t>Ц9И0000000</w:t>
            </w:r>
          </w:p>
        </w:tc>
        <w:tc>
          <w:tcPr>
            <w:tcW w:w="592" w:type="dxa"/>
            <w:gridSpan w:val="2"/>
          </w:tcPr>
          <w:p w:rsidR="004E0C5C" w:rsidRPr="004E0C5C" w:rsidRDefault="001B418A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14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E0C5C">
              <w:rPr>
                <w:sz w:val="20"/>
                <w:szCs w:val="20"/>
              </w:rPr>
              <w:t>1844,7</w:t>
            </w:r>
          </w:p>
        </w:tc>
        <w:tc>
          <w:tcPr>
            <w:tcW w:w="851" w:type="dxa"/>
          </w:tcPr>
          <w:p w:rsidR="004E0C5C" w:rsidRPr="004E0C5C" w:rsidRDefault="003342F1" w:rsidP="004E0C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992" w:type="dxa"/>
          </w:tcPr>
          <w:p w:rsidR="004E0C5C" w:rsidRPr="004E0C5C" w:rsidRDefault="006A6D15" w:rsidP="004E0C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E0C5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E0C5C" w:rsidRPr="004E0C5C" w:rsidRDefault="003342F1" w:rsidP="004E0C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E0C5C">
              <w:rPr>
                <w:sz w:val="20"/>
                <w:szCs w:val="20"/>
              </w:rPr>
              <w:t>120,1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134" w:type="dxa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E0C5C">
              <w:rPr>
                <w:sz w:val="16"/>
                <w:szCs w:val="16"/>
              </w:rPr>
              <w:t>903</w:t>
            </w:r>
          </w:p>
        </w:tc>
        <w:tc>
          <w:tcPr>
            <w:tcW w:w="737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E0C5C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E0C5C">
              <w:rPr>
                <w:sz w:val="16"/>
                <w:szCs w:val="16"/>
              </w:rPr>
              <w:t>Ц9И0000000</w:t>
            </w:r>
          </w:p>
        </w:tc>
        <w:tc>
          <w:tcPr>
            <w:tcW w:w="592" w:type="dxa"/>
            <w:gridSpan w:val="2"/>
          </w:tcPr>
          <w:p w:rsidR="004E0C5C" w:rsidRPr="004E0C5C" w:rsidRDefault="001B418A" w:rsidP="001B41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14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E0C5C">
              <w:rPr>
                <w:rFonts w:ascii="Calibri" w:eastAsia="Calibri" w:hAnsi="Calibri"/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jc w:val="center"/>
              <w:rPr>
                <w:sz w:val="20"/>
                <w:szCs w:val="20"/>
              </w:rPr>
            </w:pPr>
            <w:r w:rsidRPr="004E0C5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jc w:val="center"/>
              <w:rPr>
                <w:sz w:val="20"/>
                <w:szCs w:val="20"/>
              </w:rPr>
            </w:pPr>
            <w:r w:rsidRPr="004E0C5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jc w:val="center"/>
              <w:rPr>
                <w:sz w:val="20"/>
                <w:szCs w:val="20"/>
              </w:rPr>
            </w:pPr>
            <w:r w:rsidRPr="004E0C5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jc w:val="center"/>
              <w:rPr>
                <w:sz w:val="20"/>
                <w:szCs w:val="20"/>
              </w:rPr>
            </w:pPr>
            <w:r w:rsidRPr="004E0C5C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jc w:val="center"/>
              <w:rPr>
                <w:sz w:val="20"/>
                <w:szCs w:val="20"/>
              </w:rPr>
            </w:pPr>
            <w:r w:rsidRPr="004E0C5C">
              <w:rPr>
                <w:sz w:val="20"/>
                <w:szCs w:val="20"/>
              </w:rPr>
              <w:t>0,0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134" w:type="dxa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994,</w:t>
            </w:r>
          </w:p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903</w:t>
            </w:r>
          </w:p>
        </w:tc>
        <w:tc>
          <w:tcPr>
            <w:tcW w:w="737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Ц9И0000000</w:t>
            </w:r>
          </w:p>
        </w:tc>
        <w:tc>
          <w:tcPr>
            <w:tcW w:w="592" w:type="dxa"/>
            <w:gridSpan w:val="2"/>
          </w:tcPr>
          <w:p w:rsidR="004E0C5C" w:rsidRPr="004E0C5C" w:rsidRDefault="001B418A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14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E0C5C">
              <w:rPr>
                <w:sz w:val="20"/>
                <w:szCs w:val="20"/>
              </w:rPr>
              <w:t>1768,5</w:t>
            </w:r>
          </w:p>
        </w:tc>
        <w:tc>
          <w:tcPr>
            <w:tcW w:w="851" w:type="dxa"/>
          </w:tcPr>
          <w:p w:rsidR="004E0C5C" w:rsidRPr="004E0C5C" w:rsidRDefault="005D55C2" w:rsidP="004E0C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249,8</w:t>
            </w:r>
          </w:p>
        </w:tc>
        <w:tc>
          <w:tcPr>
            <w:tcW w:w="992" w:type="dxa"/>
          </w:tcPr>
          <w:p w:rsidR="004E0C5C" w:rsidRPr="004E0C5C" w:rsidRDefault="006A6D15" w:rsidP="004E0C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E0C5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E0C5C" w:rsidRPr="004E0C5C" w:rsidRDefault="005D55C2" w:rsidP="004E0C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E0C5C">
              <w:rPr>
                <w:sz w:val="20"/>
                <w:szCs w:val="20"/>
              </w:rPr>
              <w:t>102,5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134" w:type="dxa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994,</w:t>
            </w:r>
          </w:p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737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lastRenderedPageBreak/>
              <w:t>0405</w:t>
            </w:r>
          </w:p>
        </w:tc>
        <w:tc>
          <w:tcPr>
            <w:tcW w:w="869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Ц9И0000</w:t>
            </w:r>
            <w:r w:rsidRPr="004E0C5C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592" w:type="dxa"/>
            <w:gridSpan w:val="2"/>
          </w:tcPr>
          <w:p w:rsidR="004E0C5C" w:rsidRPr="004E0C5C" w:rsidRDefault="001B418A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240</w:t>
            </w:r>
          </w:p>
        </w:tc>
        <w:tc>
          <w:tcPr>
            <w:tcW w:w="1714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 xml:space="preserve">бюджет </w:t>
            </w:r>
            <w:proofErr w:type="spellStart"/>
            <w:r w:rsidRPr="004E0C5C">
              <w:rPr>
                <w:sz w:val="18"/>
                <w:szCs w:val="18"/>
              </w:rPr>
              <w:lastRenderedPageBreak/>
              <w:t>Шумерлинского</w:t>
            </w:r>
            <w:proofErr w:type="spellEnd"/>
            <w:r w:rsidRPr="004E0C5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E0C5C">
              <w:rPr>
                <w:sz w:val="20"/>
                <w:szCs w:val="20"/>
              </w:rPr>
              <w:lastRenderedPageBreak/>
              <w:t>41,8</w:t>
            </w:r>
          </w:p>
        </w:tc>
        <w:tc>
          <w:tcPr>
            <w:tcW w:w="851" w:type="dxa"/>
          </w:tcPr>
          <w:p w:rsidR="004E0C5C" w:rsidRPr="004E0C5C" w:rsidRDefault="00B60FE4" w:rsidP="004E0C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992" w:type="dxa"/>
          </w:tcPr>
          <w:p w:rsidR="004E0C5C" w:rsidRPr="004E0C5C" w:rsidRDefault="006A6D15" w:rsidP="004E0C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359,7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E0C5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E0C5C" w:rsidRPr="004E0C5C" w:rsidRDefault="005D55C2" w:rsidP="004E0C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E0C5C">
              <w:rPr>
                <w:sz w:val="20"/>
                <w:szCs w:val="20"/>
              </w:rPr>
              <w:t>17,6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134" w:type="dxa"/>
            <w:vMerge w:val="restart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lastRenderedPageBreak/>
              <w:t>Основное мероприятие 1</w:t>
            </w:r>
          </w:p>
        </w:tc>
        <w:tc>
          <w:tcPr>
            <w:tcW w:w="2126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Поддержка подотраслей растениеводства</w:t>
            </w:r>
          </w:p>
        </w:tc>
        <w:tc>
          <w:tcPr>
            <w:tcW w:w="1985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развитие социально значимых отраслей сельского хозяйства, обеспечивающих сохранение традиционного уклада жизни и занятости</w:t>
            </w:r>
          </w:p>
        </w:tc>
        <w:tc>
          <w:tcPr>
            <w:tcW w:w="992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134" w:type="dxa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134" w:type="dxa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134" w:type="dxa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 xml:space="preserve">бюджет </w:t>
            </w:r>
            <w:proofErr w:type="spellStart"/>
            <w:r w:rsidRPr="004E0C5C">
              <w:rPr>
                <w:sz w:val="18"/>
                <w:szCs w:val="18"/>
              </w:rPr>
              <w:t>Шумерлинского</w:t>
            </w:r>
            <w:proofErr w:type="spellEnd"/>
            <w:r w:rsidRPr="004E0C5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3272" w:type="dxa"/>
            <w:gridSpan w:val="4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5817" w:type="dxa"/>
            <w:gridSpan w:val="13"/>
          </w:tcPr>
          <w:p w:rsidR="004E0C5C" w:rsidRPr="004E0C5C" w:rsidRDefault="004E0C5C" w:rsidP="004E0C5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8,8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10,1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14,0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:rsidR="004E0C5C" w:rsidRPr="004E0C5C" w:rsidRDefault="004E0C5C" w:rsidP="004E0C5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684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Размер посевных площадей, занятых зерновыми, зернобобовыми, и кормовыми сельскохозяйственными культурами, тыс. га</w:t>
            </w:r>
          </w:p>
        </w:tc>
        <w:tc>
          <w:tcPr>
            <w:tcW w:w="1684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Доля площади, засеваемой элитными семенами, в общей площади посевов, процентов</w:t>
            </w:r>
          </w:p>
        </w:tc>
        <w:tc>
          <w:tcPr>
            <w:tcW w:w="1684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Размер застрахованной посевной площади сельскохозяйственных культур</w:t>
            </w:r>
          </w:p>
        </w:tc>
        <w:tc>
          <w:tcPr>
            <w:tcW w:w="1684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:rsidR="004E0C5C" w:rsidRPr="004E0C5C" w:rsidRDefault="004E0C5C" w:rsidP="004E0C5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средства грантовой поддержки, к году, предшествующему году предоставления субсидии</w:t>
            </w:r>
          </w:p>
        </w:tc>
        <w:tc>
          <w:tcPr>
            <w:tcW w:w="1684" w:type="dxa"/>
          </w:tcPr>
          <w:p w:rsidR="004E0C5C" w:rsidRPr="004E0C5C" w:rsidRDefault="004E0C5C" w:rsidP="004E0C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:rsidR="004E0C5C" w:rsidRPr="004E0C5C" w:rsidRDefault="004E0C5C" w:rsidP="004E0C5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Количество новых постоянных рабочих мест, созданных в крестьянских (фермерских) хозяйствах, осуществляющих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1684" w:type="dxa"/>
          </w:tcPr>
          <w:p w:rsidR="004E0C5C" w:rsidRPr="004E0C5C" w:rsidRDefault="004E0C5C" w:rsidP="004E0C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:rsidR="004E0C5C" w:rsidRPr="004E0C5C" w:rsidRDefault="004E0C5C" w:rsidP="004E0C5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Прирост объема сельскохозяйственной продукции, реализованной сельскохозяйственными потребительскими кооперативами, получившими  средства грантовой поддержки, к году, предшествующему году предоставления субсидии</w:t>
            </w:r>
          </w:p>
        </w:tc>
        <w:tc>
          <w:tcPr>
            <w:tcW w:w="1684" w:type="dxa"/>
          </w:tcPr>
          <w:p w:rsidR="004E0C5C" w:rsidRPr="004E0C5C" w:rsidRDefault="004E0C5C" w:rsidP="004E0C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Количество новых постоянных рабочих мест, созданных в сельскохозяйственных потребительских кооперативах, получивших средства грантовой поддержки для развития материально – технической базы</w:t>
            </w:r>
          </w:p>
        </w:tc>
        <w:tc>
          <w:tcPr>
            <w:tcW w:w="1684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134" w:type="dxa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126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Борьба с распространением борщевика Сосновского</w:t>
            </w:r>
          </w:p>
        </w:tc>
        <w:tc>
          <w:tcPr>
            <w:tcW w:w="1985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000</w:t>
            </w:r>
          </w:p>
        </w:tc>
        <w:tc>
          <w:tcPr>
            <w:tcW w:w="737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0000</w:t>
            </w:r>
          </w:p>
        </w:tc>
        <w:tc>
          <w:tcPr>
            <w:tcW w:w="869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Ц9И0900000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000</w:t>
            </w:r>
          </w:p>
        </w:tc>
        <w:tc>
          <w:tcPr>
            <w:tcW w:w="1714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68,1</w:t>
            </w:r>
          </w:p>
        </w:tc>
        <w:tc>
          <w:tcPr>
            <w:tcW w:w="851" w:type="dxa"/>
          </w:tcPr>
          <w:p w:rsidR="004E0C5C" w:rsidRPr="004E0C5C" w:rsidRDefault="005D55C2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263,0</w:t>
            </w:r>
          </w:p>
        </w:tc>
        <w:tc>
          <w:tcPr>
            <w:tcW w:w="992" w:type="dxa"/>
          </w:tcPr>
          <w:p w:rsidR="004E0C5C" w:rsidRPr="004E0C5C" w:rsidRDefault="006A6D15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380,0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5D55C2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90,1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120,1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134" w:type="dxa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134" w:type="dxa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Ц9И0900000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24</w:t>
            </w:r>
            <w:r w:rsidR="001B418A">
              <w:rPr>
                <w:sz w:val="18"/>
                <w:szCs w:val="18"/>
              </w:rPr>
              <w:t>0</w:t>
            </w:r>
          </w:p>
        </w:tc>
        <w:tc>
          <w:tcPr>
            <w:tcW w:w="1714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851" w:type="dxa"/>
          </w:tcPr>
          <w:p w:rsidR="004E0C5C" w:rsidRPr="004E0C5C" w:rsidRDefault="005D55C2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249,8</w:t>
            </w:r>
          </w:p>
        </w:tc>
        <w:tc>
          <w:tcPr>
            <w:tcW w:w="992" w:type="dxa"/>
          </w:tcPr>
          <w:p w:rsidR="004E0C5C" w:rsidRPr="004E0C5C" w:rsidRDefault="006A6D15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5D55C2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82,0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102,5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134" w:type="dxa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Ц9И0900000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24</w:t>
            </w:r>
            <w:r w:rsidR="001B418A">
              <w:rPr>
                <w:sz w:val="18"/>
                <w:szCs w:val="18"/>
              </w:rPr>
              <w:t>0</w:t>
            </w:r>
          </w:p>
        </w:tc>
        <w:tc>
          <w:tcPr>
            <w:tcW w:w="1714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 xml:space="preserve">бюджет </w:t>
            </w:r>
            <w:proofErr w:type="spellStart"/>
            <w:r w:rsidRPr="004E0C5C">
              <w:rPr>
                <w:sz w:val="18"/>
                <w:szCs w:val="18"/>
              </w:rPr>
              <w:t>Шумерлинского</w:t>
            </w:r>
            <w:proofErr w:type="spellEnd"/>
            <w:r w:rsidRPr="004E0C5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33,8</w:t>
            </w:r>
          </w:p>
        </w:tc>
        <w:tc>
          <w:tcPr>
            <w:tcW w:w="851" w:type="dxa"/>
          </w:tcPr>
          <w:p w:rsidR="004E0C5C" w:rsidRPr="004E0C5C" w:rsidRDefault="00310DF2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992" w:type="dxa"/>
          </w:tcPr>
          <w:p w:rsidR="004E0C5C" w:rsidRPr="004E0C5C" w:rsidRDefault="006A6D15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359,7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17,6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3272" w:type="dxa"/>
            <w:gridSpan w:val="4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5817" w:type="dxa"/>
            <w:gridSpan w:val="1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Площадь земельных участков, на которых проведены работы по уничтожению борщевика Сосновского, га</w:t>
            </w:r>
          </w:p>
        </w:tc>
        <w:tc>
          <w:tcPr>
            <w:tcW w:w="1684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8,92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134" w:type="dxa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2126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985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Ц9И09</w:t>
            </w:r>
            <w:r w:rsidRPr="004E0C5C">
              <w:rPr>
                <w:sz w:val="18"/>
                <w:szCs w:val="18"/>
                <w:lang w:val="en-US"/>
              </w:rPr>
              <w:t>S</w:t>
            </w:r>
            <w:r w:rsidRPr="004E0C5C">
              <w:rPr>
                <w:sz w:val="18"/>
                <w:szCs w:val="18"/>
              </w:rPr>
              <w:t>6810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000</w:t>
            </w:r>
          </w:p>
        </w:tc>
        <w:tc>
          <w:tcPr>
            <w:tcW w:w="1714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68,1</w:t>
            </w:r>
          </w:p>
        </w:tc>
        <w:tc>
          <w:tcPr>
            <w:tcW w:w="851" w:type="dxa"/>
          </w:tcPr>
          <w:p w:rsidR="004E0C5C" w:rsidRPr="004E0C5C" w:rsidRDefault="00B60FE4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</w:t>
            </w:r>
            <w:r w:rsidR="005D55C2">
              <w:rPr>
                <w:rFonts w:eastAsia="Calibri"/>
                <w:sz w:val="18"/>
                <w:szCs w:val="18"/>
                <w:lang w:eastAsia="en-US"/>
              </w:rPr>
              <w:t>3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5D55C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:rsidR="004E0C5C" w:rsidRPr="004E0C5C" w:rsidRDefault="006A6D15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380,0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FB65FA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90,1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120,1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134" w:type="dxa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134" w:type="dxa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:rsidR="004E0C5C" w:rsidRPr="004E0C5C" w:rsidRDefault="001B418A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B418A">
              <w:rPr>
                <w:sz w:val="18"/>
                <w:szCs w:val="18"/>
              </w:rPr>
              <w:t>Ц9И09</w:t>
            </w:r>
            <w:r w:rsidRPr="001B418A">
              <w:rPr>
                <w:sz w:val="18"/>
                <w:szCs w:val="18"/>
                <w:lang w:val="en-US"/>
              </w:rPr>
              <w:t>S</w:t>
            </w:r>
            <w:r w:rsidRPr="001B418A">
              <w:rPr>
                <w:sz w:val="18"/>
                <w:szCs w:val="18"/>
              </w:rPr>
              <w:t>6810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24</w:t>
            </w:r>
            <w:r w:rsidR="001B418A">
              <w:rPr>
                <w:sz w:val="18"/>
                <w:szCs w:val="18"/>
              </w:rPr>
              <w:t>0</w:t>
            </w:r>
          </w:p>
        </w:tc>
        <w:tc>
          <w:tcPr>
            <w:tcW w:w="1714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851" w:type="dxa"/>
          </w:tcPr>
          <w:p w:rsidR="004E0C5C" w:rsidRPr="004E0C5C" w:rsidRDefault="005D55C2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249,8</w:t>
            </w:r>
          </w:p>
        </w:tc>
        <w:tc>
          <w:tcPr>
            <w:tcW w:w="992" w:type="dxa"/>
          </w:tcPr>
          <w:p w:rsidR="004E0C5C" w:rsidRPr="004E0C5C" w:rsidRDefault="006A6D15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5D55C2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82,0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102,5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134" w:type="dxa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Ц9И09</w:t>
            </w:r>
            <w:r w:rsidRPr="004E0C5C">
              <w:rPr>
                <w:sz w:val="18"/>
                <w:szCs w:val="18"/>
                <w:lang w:val="en-US"/>
              </w:rPr>
              <w:t>S</w:t>
            </w:r>
            <w:r w:rsidRPr="004E0C5C">
              <w:rPr>
                <w:sz w:val="18"/>
                <w:szCs w:val="18"/>
              </w:rPr>
              <w:t>6810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24</w:t>
            </w:r>
            <w:r w:rsidR="001B418A">
              <w:rPr>
                <w:sz w:val="18"/>
                <w:szCs w:val="18"/>
              </w:rPr>
              <w:t>0</w:t>
            </w:r>
          </w:p>
        </w:tc>
        <w:tc>
          <w:tcPr>
            <w:tcW w:w="1714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 xml:space="preserve">бюджет </w:t>
            </w:r>
            <w:proofErr w:type="spellStart"/>
            <w:r w:rsidRPr="004E0C5C">
              <w:rPr>
                <w:sz w:val="18"/>
                <w:szCs w:val="18"/>
              </w:rPr>
              <w:t>Шумерлинского</w:t>
            </w:r>
            <w:proofErr w:type="spellEnd"/>
            <w:r w:rsidRPr="004E0C5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33,8</w:t>
            </w:r>
          </w:p>
        </w:tc>
        <w:tc>
          <w:tcPr>
            <w:tcW w:w="851" w:type="dxa"/>
          </w:tcPr>
          <w:p w:rsidR="004E0C5C" w:rsidRPr="004E0C5C" w:rsidRDefault="00B60FE4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992" w:type="dxa"/>
          </w:tcPr>
          <w:p w:rsidR="004E0C5C" w:rsidRPr="004E0C5C" w:rsidRDefault="006A6D15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359,7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0C5C" w:rsidRPr="004E0C5C" w:rsidRDefault="006A18D4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8,1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17,6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3272" w:type="dxa"/>
            <w:gridSpan w:val="4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Целевой показатель (индикатор) подпрограммы, увязанный с основным мероприятием 3</w:t>
            </w:r>
          </w:p>
        </w:tc>
        <w:tc>
          <w:tcPr>
            <w:tcW w:w="5817" w:type="dxa"/>
            <w:gridSpan w:val="13"/>
          </w:tcPr>
          <w:p w:rsidR="004E0C5C" w:rsidRPr="004E0C5C" w:rsidRDefault="004E0C5C" w:rsidP="004E0C5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684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0,62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0,62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0,62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0,62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1,0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1,3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17" w:type="dxa"/>
            <w:gridSpan w:val="13"/>
          </w:tcPr>
          <w:p w:rsidR="004E0C5C" w:rsidRPr="004E0C5C" w:rsidRDefault="004E0C5C" w:rsidP="004E0C5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Производство молока в хозяйствах всех категорий</w:t>
            </w:r>
          </w:p>
        </w:tc>
        <w:tc>
          <w:tcPr>
            <w:tcW w:w="1684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7,64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7,64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7,64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7,64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7,7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7,9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17" w:type="dxa"/>
            <w:gridSpan w:val="13"/>
          </w:tcPr>
          <w:p w:rsidR="004E0C5C" w:rsidRPr="004E0C5C" w:rsidRDefault="004E0C5C" w:rsidP="004E0C5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0,8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17" w:type="dxa"/>
            <w:gridSpan w:val="13"/>
          </w:tcPr>
          <w:p w:rsidR="004E0C5C" w:rsidRPr="004E0C5C" w:rsidRDefault="004E0C5C" w:rsidP="004E0C5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Численность застрахованного поголовья сельскохозяйственных животных</w:t>
            </w:r>
          </w:p>
        </w:tc>
        <w:tc>
          <w:tcPr>
            <w:tcW w:w="1684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983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Поддержка подотраслей животноводства</w:t>
            </w:r>
          </w:p>
        </w:tc>
        <w:tc>
          <w:tcPr>
            <w:tcW w:w="1985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развитие социально значимых отраслей сельского хозяйства, обеспечивающих сохранение традиционного уклада жизни и занятости</w:t>
            </w:r>
          </w:p>
        </w:tc>
        <w:tc>
          <w:tcPr>
            <w:tcW w:w="992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 xml:space="preserve">бюджет </w:t>
            </w:r>
            <w:proofErr w:type="spellStart"/>
            <w:r w:rsidRPr="004E0C5C">
              <w:rPr>
                <w:sz w:val="18"/>
                <w:szCs w:val="18"/>
              </w:rPr>
              <w:t>Шумерлинского</w:t>
            </w:r>
            <w:proofErr w:type="spellEnd"/>
            <w:r w:rsidRPr="004E0C5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c>
          <w:tcPr>
            <w:tcW w:w="16178" w:type="dxa"/>
            <w:gridSpan w:val="25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Цель «Вовлечение личных подсобных хозяйств в товарное производство»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1983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 xml:space="preserve">Стимулирование развития приоритетных подотраслей агропромышленного комплекса и развитие малых форм хозяйствования по направлениям, не обеспечиваемым </w:t>
            </w:r>
            <w:proofErr w:type="spellStart"/>
            <w:r w:rsidRPr="004E0C5C">
              <w:rPr>
                <w:sz w:val="18"/>
                <w:szCs w:val="18"/>
              </w:rPr>
              <w:t>софинансированием</w:t>
            </w:r>
            <w:proofErr w:type="spellEnd"/>
            <w:r w:rsidRPr="004E0C5C">
              <w:rPr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1985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Ц9И0700000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338,8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E0C5C">
              <w:rPr>
                <w:sz w:val="16"/>
                <w:szCs w:val="16"/>
              </w:rPr>
              <w:t>Ц9И0700000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34,5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0C5C">
              <w:rPr>
                <w:sz w:val="16"/>
                <w:szCs w:val="16"/>
              </w:rPr>
              <w:t>Ц9И0700000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300,7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6"/>
                <w:szCs w:val="16"/>
              </w:rPr>
              <w:t>Ц9И0700000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 xml:space="preserve">бюджет </w:t>
            </w:r>
            <w:proofErr w:type="spellStart"/>
            <w:r w:rsidRPr="004E0C5C">
              <w:rPr>
                <w:sz w:val="18"/>
                <w:szCs w:val="18"/>
              </w:rPr>
              <w:t>Шумерлинского</w:t>
            </w:r>
            <w:proofErr w:type="spellEnd"/>
            <w:r w:rsidRPr="004E0C5C">
              <w:rPr>
                <w:sz w:val="18"/>
                <w:szCs w:val="18"/>
              </w:rPr>
              <w:t xml:space="preserve"> </w:t>
            </w:r>
            <w:r w:rsidRPr="004E0C5C">
              <w:rPr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lastRenderedPageBreak/>
              <w:t>3,6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lastRenderedPageBreak/>
              <w:t>Мероприятие 4.1</w:t>
            </w:r>
          </w:p>
        </w:tc>
        <w:tc>
          <w:tcPr>
            <w:tcW w:w="1983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Субсидии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985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35,1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Ц9И07</w:t>
            </w:r>
            <w:r w:rsidRPr="004E0C5C">
              <w:rPr>
                <w:sz w:val="18"/>
                <w:szCs w:val="18"/>
                <w:lang w:val="en-US"/>
              </w:rPr>
              <w:t>L</w:t>
            </w:r>
            <w:r w:rsidRPr="004E0C5C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34,5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9И07</w:t>
            </w:r>
            <w:r w:rsidRPr="004E0C5C">
              <w:rPr>
                <w:sz w:val="18"/>
                <w:szCs w:val="18"/>
                <w:lang w:val="en-US"/>
              </w:rPr>
              <w:t>L</w:t>
            </w:r>
            <w:r w:rsidRPr="004E0C5C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9И07</w:t>
            </w:r>
            <w:r w:rsidRPr="004E0C5C">
              <w:rPr>
                <w:sz w:val="18"/>
                <w:szCs w:val="18"/>
                <w:lang w:val="en-US"/>
              </w:rPr>
              <w:t>L</w:t>
            </w:r>
            <w:r w:rsidRPr="004E0C5C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 xml:space="preserve">бюджет </w:t>
            </w:r>
            <w:proofErr w:type="spellStart"/>
            <w:r w:rsidRPr="004E0C5C">
              <w:rPr>
                <w:sz w:val="18"/>
                <w:szCs w:val="18"/>
              </w:rPr>
              <w:t>Шумерлинского</w:t>
            </w:r>
            <w:proofErr w:type="spellEnd"/>
            <w:r w:rsidRPr="004E0C5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Мероприятие 4.2</w:t>
            </w:r>
          </w:p>
        </w:tc>
        <w:tc>
          <w:tcPr>
            <w:tcW w:w="1983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5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303,7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9И07</w:t>
            </w:r>
            <w:r w:rsidRPr="004E0C5C">
              <w:rPr>
                <w:sz w:val="18"/>
                <w:szCs w:val="18"/>
                <w:lang w:val="en-US"/>
              </w:rPr>
              <w:t>L</w:t>
            </w:r>
            <w:r w:rsidRPr="004E0C5C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9И07</w:t>
            </w:r>
            <w:r w:rsidRPr="004E0C5C">
              <w:rPr>
                <w:sz w:val="18"/>
                <w:szCs w:val="18"/>
                <w:lang w:val="en-US"/>
              </w:rPr>
              <w:t>L</w:t>
            </w:r>
            <w:r w:rsidRPr="004E0C5C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300,3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9И07</w:t>
            </w:r>
            <w:r w:rsidRPr="004E0C5C">
              <w:rPr>
                <w:sz w:val="18"/>
                <w:szCs w:val="18"/>
                <w:lang w:val="en-US"/>
              </w:rPr>
              <w:t>L</w:t>
            </w:r>
            <w:r w:rsidRPr="004E0C5C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 xml:space="preserve">бюджет </w:t>
            </w:r>
            <w:proofErr w:type="spellStart"/>
            <w:r w:rsidRPr="004E0C5C">
              <w:rPr>
                <w:sz w:val="18"/>
                <w:szCs w:val="18"/>
              </w:rPr>
              <w:t>Шумерлинского</w:t>
            </w:r>
            <w:proofErr w:type="spellEnd"/>
            <w:r w:rsidRPr="004E0C5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3,4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1983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985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1437,8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Ц9И</w:t>
            </w:r>
            <w:r w:rsidRPr="004E0C5C">
              <w:rPr>
                <w:sz w:val="18"/>
                <w:szCs w:val="18"/>
                <w:lang w:val="en-US"/>
              </w:rPr>
              <w:t>1</w:t>
            </w:r>
            <w:r w:rsidRPr="004E0C5C">
              <w:rPr>
                <w:sz w:val="18"/>
                <w:szCs w:val="18"/>
              </w:rPr>
              <w:t>7</w:t>
            </w:r>
            <w:r w:rsidRPr="004E0C5C">
              <w:rPr>
                <w:sz w:val="18"/>
                <w:szCs w:val="18"/>
                <w:lang w:val="en-US"/>
              </w:rPr>
              <w:t>S021</w:t>
            </w:r>
            <w:r w:rsidRPr="004E0C5C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Ц9И</w:t>
            </w:r>
            <w:r w:rsidRPr="004E0C5C">
              <w:rPr>
                <w:sz w:val="18"/>
                <w:szCs w:val="18"/>
                <w:lang w:val="en-US"/>
              </w:rPr>
              <w:t>1</w:t>
            </w:r>
            <w:r w:rsidRPr="004E0C5C">
              <w:rPr>
                <w:sz w:val="18"/>
                <w:szCs w:val="18"/>
              </w:rPr>
              <w:t>7</w:t>
            </w:r>
            <w:r w:rsidRPr="004E0C5C">
              <w:rPr>
                <w:sz w:val="18"/>
                <w:szCs w:val="18"/>
                <w:lang w:val="en-US"/>
              </w:rPr>
              <w:t>S021</w:t>
            </w:r>
            <w:r w:rsidRPr="004E0C5C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1433,5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Ц9И</w:t>
            </w:r>
            <w:r w:rsidRPr="004E0C5C">
              <w:rPr>
                <w:sz w:val="18"/>
                <w:szCs w:val="18"/>
                <w:lang w:val="en-US"/>
              </w:rPr>
              <w:t>1</w:t>
            </w:r>
            <w:r w:rsidRPr="004E0C5C">
              <w:rPr>
                <w:sz w:val="18"/>
                <w:szCs w:val="18"/>
              </w:rPr>
              <w:t>7</w:t>
            </w:r>
            <w:r w:rsidRPr="004E0C5C">
              <w:rPr>
                <w:sz w:val="18"/>
                <w:szCs w:val="18"/>
                <w:lang w:val="en-US"/>
              </w:rPr>
              <w:t>S021</w:t>
            </w:r>
            <w:r w:rsidRPr="004E0C5C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 xml:space="preserve">бюджет </w:t>
            </w:r>
            <w:proofErr w:type="spellStart"/>
            <w:r w:rsidRPr="004E0C5C">
              <w:rPr>
                <w:sz w:val="18"/>
                <w:szCs w:val="18"/>
              </w:rPr>
              <w:t>Шумерлинского</w:t>
            </w:r>
            <w:proofErr w:type="spellEnd"/>
            <w:r w:rsidRPr="004E0C5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4,3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lastRenderedPageBreak/>
              <w:t>Мероприятие 5.1</w:t>
            </w:r>
          </w:p>
        </w:tc>
        <w:tc>
          <w:tcPr>
            <w:tcW w:w="1983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 xml:space="preserve">Субсидии на поддержку гражданам, ведущим личное подсобное хозяйство и применяющих специальный налоговый режим "Налог на </w:t>
            </w:r>
            <w:proofErr w:type="spellStart"/>
            <w:r w:rsidRPr="004E0C5C">
              <w:rPr>
                <w:sz w:val="18"/>
                <w:szCs w:val="18"/>
              </w:rPr>
              <w:t>профессио-нальный</w:t>
            </w:r>
            <w:proofErr w:type="spellEnd"/>
            <w:r w:rsidRPr="004E0C5C">
              <w:rPr>
                <w:sz w:val="18"/>
                <w:szCs w:val="18"/>
              </w:rPr>
              <w:t xml:space="preserve"> доход"</w:t>
            </w:r>
          </w:p>
        </w:tc>
        <w:tc>
          <w:tcPr>
            <w:tcW w:w="1985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1437,9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Ц9И</w:t>
            </w:r>
            <w:r w:rsidRPr="004E0C5C">
              <w:rPr>
                <w:sz w:val="18"/>
                <w:szCs w:val="18"/>
                <w:lang w:val="en-US"/>
              </w:rPr>
              <w:t>1</w:t>
            </w:r>
            <w:r w:rsidRPr="004E0C5C">
              <w:rPr>
                <w:sz w:val="18"/>
                <w:szCs w:val="18"/>
              </w:rPr>
              <w:t>7</w:t>
            </w:r>
            <w:r w:rsidRPr="004E0C5C">
              <w:rPr>
                <w:sz w:val="18"/>
                <w:szCs w:val="18"/>
                <w:lang w:val="en-US"/>
              </w:rPr>
              <w:t>S021</w:t>
            </w:r>
            <w:r w:rsidRPr="004E0C5C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Ц9И</w:t>
            </w:r>
            <w:r w:rsidRPr="004E0C5C">
              <w:rPr>
                <w:sz w:val="18"/>
                <w:szCs w:val="18"/>
                <w:lang w:val="en-US"/>
              </w:rPr>
              <w:t>1</w:t>
            </w:r>
            <w:r w:rsidRPr="004E0C5C">
              <w:rPr>
                <w:sz w:val="18"/>
                <w:szCs w:val="18"/>
              </w:rPr>
              <w:t>7</w:t>
            </w:r>
            <w:r w:rsidRPr="004E0C5C">
              <w:rPr>
                <w:sz w:val="18"/>
                <w:szCs w:val="18"/>
                <w:lang w:val="en-US"/>
              </w:rPr>
              <w:t>S021</w:t>
            </w:r>
            <w:r w:rsidRPr="004E0C5C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1433,4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Ц9И</w:t>
            </w:r>
            <w:r w:rsidRPr="004E0C5C">
              <w:rPr>
                <w:sz w:val="18"/>
                <w:szCs w:val="18"/>
                <w:lang w:val="en-US"/>
              </w:rPr>
              <w:t>1</w:t>
            </w:r>
            <w:r w:rsidRPr="004E0C5C">
              <w:rPr>
                <w:sz w:val="18"/>
                <w:szCs w:val="18"/>
              </w:rPr>
              <w:t>7</w:t>
            </w:r>
            <w:r w:rsidRPr="004E0C5C">
              <w:rPr>
                <w:sz w:val="18"/>
                <w:szCs w:val="18"/>
                <w:lang w:val="en-US"/>
              </w:rPr>
              <w:t>S021</w:t>
            </w:r>
            <w:r w:rsidRPr="004E0C5C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:rsidR="004E0C5C" w:rsidRPr="004E0C5C" w:rsidRDefault="004E0C5C" w:rsidP="004E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 xml:space="preserve">бюджет </w:t>
            </w:r>
            <w:proofErr w:type="spellStart"/>
            <w:r w:rsidRPr="004E0C5C">
              <w:rPr>
                <w:sz w:val="18"/>
                <w:szCs w:val="18"/>
              </w:rPr>
              <w:t>Шумерлинского</w:t>
            </w:r>
            <w:proofErr w:type="spellEnd"/>
            <w:r w:rsidRPr="004E0C5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4,35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0,00</w:t>
            </w:r>
          </w:p>
        </w:tc>
      </w:tr>
      <w:tr w:rsidR="004E0C5C" w:rsidRPr="004E0C5C" w:rsidTr="004E0C5C">
        <w:trPr>
          <w:gridAfter w:val="1"/>
          <w:wAfter w:w="56" w:type="dxa"/>
        </w:trPr>
        <w:tc>
          <w:tcPr>
            <w:tcW w:w="3272" w:type="dxa"/>
            <w:gridSpan w:val="4"/>
          </w:tcPr>
          <w:p w:rsidR="004E0C5C" w:rsidRPr="004E0C5C" w:rsidRDefault="004E0C5C" w:rsidP="004E0C5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E0C5C">
              <w:rPr>
                <w:rFonts w:eastAsia="Calibri"/>
                <w:sz w:val="18"/>
                <w:szCs w:val="18"/>
                <w:lang w:eastAsia="en-US"/>
              </w:rPr>
              <w:t>Целевой показатель (индикатор) подпрограммы, увязанный с основным мероприятием 5</w:t>
            </w:r>
          </w:p>
        </w:tc>
        <w:tc>
          <w:tcPr>
            <w:tcW w:w="5817" w:type="dxa"/>
            <w:gridSpan w:val="13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Количество личных подсобных хозяйств, ведение которых осуществляют граждане, применяющие специальный налоговый режим «Налог на профессиональный доход», единиц</w:t>
            </w:r>
          </w:p>
        </w:tc>
        <w:tc>
          <w:tcPr>
            <w:tcW w:w="1684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345</w:t>
            </w: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276</w:t>
            </w:r>
          </w:p>
        </w:tc>
        <w:tc>
          <w:tcPr>
            <w:tcW w:w="992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E0C5C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4E0C5C" w:rsidRPr="004E0C5C" w:rsidRDefault="004E0C5C" w:rsidP="004E0C5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9"/>
    </w:tbl>
    <w:p w:rsidR="004E0C5C" w:rsidRPr="004E0C5C" w:rsidRDefault="004E0C5C" w:rsidP="004E0C5C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:rsidR="004E0C5C" w:rsidRPr="004E0C5C" w:rsidRDefault="004E0C5C" w:rsidP="004E0C5C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:rsidR="004E0C5C" w:rsidRPr="00561CF9" w:rsidRDefault="004E0C5C" w:rsidP="00561CF9">
      <w:pPr>
        <w:sectPr w:rsidR="004E0C5C" w:rsidRPr="00561CF9" w:rsidSect="00321324">
          <w:pgSz w:w="16838" w:h="11905" w:orient="landscape"/>
          <w:pgMar w:top="1418" w:right="1134" w:bottom="709" w:left="1134" w:header="709" w:footer="709" w:gutter="0"/>
          <w:pgNumType w:start="1"/>
          <w:cols w:space="720"/>
          <w:titlePg/>
          <w:docGrid w:linePitch="326"/>
        </w:sectPr>
      </w:pPr>
    </w:p>
    <w:p w:rsidR="001759EC" w:rsidRDefault="001759EC" w:rsidP="00615D71">
      <w:pPr>
        <w:jc w:val="right"/>
        <w:rPr>
          <w:sz w:val="20"/>
          <w:szCs w:val="20"/>
        </w:rPr>
      </w:pPr>
      <w:bookmarkStart w:id="10" w:name="sub_1004"/>
    </w:p>
    <w:p w:rsidR="00561CF9" w:rsidRPr="00182187" w:rsidRDefault="00561CF9" w:rsidP="00615D71">
      <w:pPr>
        <w:jc w:val="right"/>
        <w:rPr>
          <w:sz w:val="20"/>
          <w:szCs w:val="20"/>
        </w:rPr>
      </w:pPr>
      <w:r w:rsidRPr="00182187">
        <w:rPr>
          <w:sz w:val="20"/>
          <w:szCs w:val="20"/>
        </w:rPr>
        <w:t xml:space="preserve">Приложение № </w:t>
      </w:r>
      <w:r w:rsidR="00182187">
        <w:rPr>
          <w:sz w:val="20"/>
          <w:szCs w:val="20"/>
        </w:rPr>
        <w:t>6</w:t>
      </w:r>
    </w:p>
    <w:p w:rsidR="00615D71" w:rsidRPr="00182187" w:rsidRDefault="00561CF9" w:rsidP="00615D71">
      <w:pPr>
        <w:jc w:val="right"/>
        <w:rPr>
          <w:sz w:val="20"/>
          <w:szCs w:val="20"/>
        </w:rPr>
      </w:pPr>
      <w:r w:rsidRPr="00182187">
        <w:rPr>
          <w:sz w:val="20"/>
          <w:szCs w:val="20"/>
        </w:rPr>
        <w:t xml:space="preserve">к Муниципальной программе </w:t>
      </w:r>
      <w:proofErr w:type="spellStart"/>
      <w:r w:rsidRPr="00182187">
        <w:rPr>
          <w:sz w:val="20"/>
          <w:szCs w:val="20"/>
        </w:rPr>
        <w:t>Шумерлинского</w:t>
      </w:r>
      <w:proofErr w:type="spellEnd"/>
    </w:p>
    <w:p w:rsidR="00615D71" w:rsidRPr="00182187" w:rsidRDefault="00561CF9" w:rsidP="00615D71">
      <w:pPr>
        <w:jc w:val="right"/>
        <w:rPr>
          <w:sz w:val="20"/>
          <w:szCs w:val="20"/>
        </w:rPr>
      </w:pPr>
      <w:r w:rsidRPr="00182187">
        <w:rPr>
          <w:sz w:val="20"/>
          <w:szCs w:val="20"/>
        </w:rPr>
        <w:t xml:space="preserve"> муниципального округа «Развитие сельского</w:t>
      </w:r>
    </w:p>
    <w:p w:rsidR="00615D71" w:rsidRPr="00182187" w:rsidRDefault="00561CF9" w:rsidP="00615D71">
      <w:pPr>
        <w:jc w:val="right"/>
        <w:rPr>
          <w:sz w:val="20"/>
          <w:szCs w:val="20"/>
        </w:rPr>
      </w:pPr>
      <w:r w:rsidRPr="00182187">
        <w:rPr>
          <w:sz w:val="20"/>
          <w:szCs w:val="20"/>
        </w:rPr>
        <w:t xml:space="preserve"> хозяйства и регулирование рынка сельскохозяйственной </w:t>
      </w:r>
    </w:p>
    <w:p w:rsidR="00561CF9" w:rsidRPr="00182187" w:rsidRDefault="00561CF9" w:rsidP="00615D71">
      <w:pPr>
        <w:jc w:val="right"/>
        <w:rPr>
          <w:sz w:val="20"/>
          <w:szCs w:val="20"/>
        </w:rPr>
      </w:pPr>
      <w:r w:rsidRPr="00182187">
        <w:rPr>
          <w:sz w:val="20"/>
          <w:szCs w:val="20"/>
        </w:rPr>
        <w:t>продукции, сырья и продовольствия »</w:t>
      </w:r>
    </w:p>
    <w:p w:rsidR="00561CF9" w:rsidRPr="00561CF9" w:rsidRDefault="00561CF9" w:rsidP="00561CF9"/>
    <w:p w:rsidR="00561CF9" w:rsidRPr="00561CF9" w:rsidRDefault="00561CF9" w:rsidP="00615D71">
      <w:pPr>
        <w:jc w:val="center"/>
        <w:rPr>
          <w:b/>
        </w:rPr>
      </w:pPr>
      <w:r w:rsidRPr="00561CF9">
        <w:rPr>
          <w:b/>
        </w:rPr>
        <w:t>ПОДПРОГРАММА</w:t>
      </w:r>
    </w:p>
    <w:p w:rsidR="00561CF9" w:rsidRPr="00561CF9" w:rsidRDefault="00561CF9" w:rsidP="00615D71">
      <w:pPr>
        <w:jc w:val="center"/>
        <w:rPr>
          <w:b/>
        </w:rPr>
      </w:pPr>
      <w:r w:rsidRPr="00561CF9">
        <w:rPr>
          <w:b/>
        </w:rPr>
        <w:t>«Развитие ветеринарии» Муниципальной</w:t>
      </w:r>
    </w:p>
    <w:p w:rsidR="00561CF9" w:rsidRPr="00561CF9" w:rsidRDefault="00561CF9" w:rsidP="00615D71">
      <w:pPr>
        <w:jc w:val="center"/>
        <w:rPr>
          <w:b/>
        </w:rPr>
      </w:pPr>
      <w:r w:rsidRPr="00561CF9">
        <w:rPr>
          <w:b/>
        </w:rPr>
        <w:t xml:space="preserve">программы </w:t>
      </w:r>
      <w:proofErr w:type="spellStart"/>
      <w:r w:rsidRPr="00561CF9">
        <w:rPr>
          <w:b/>
        </w:rPr>
        <w:t>Шумерлинского</w:t>
      </w:r>
      <w:proofErr w:type="spellEnd"/>
      <w:r w:rsidRPr="00561CF9">
        <w:rPr>
          <w:b/>
        </w:rPr>
        <w:t xml:space="preserve"> муниципального округа</w:t>
      </w:r>
      <w:r w:rsidRPr="00561CF9">
        <w:t xml:space="preserve"> </w:t>
      </w:r>
      <w:r w:rsidRPr="00561CF9">
        <w:rPr>
          <w:b/>
        </w:rPr>
        <w:t>«Развитие сельского хозяйства</w:t>
      </w:r>
    </w:p>
    <w:p w:rsidR="00561CF9" w:rsidRPr="00561CF9" w:rsidRDefault="00561CF9" w:rsidP="00615D71">
      <w:pPr>
        <w:jc w:val="center"/>
        <w:rPr>
          <w:b/>
        </w:rPr>
      </w:pPr>
      <w:r w:rsidRPr="00561CF9">
        <w:rPr>
          <w:b/>
        </w:rPr>
        <w:t>и регулирование рынка сельскохозяйственной продукции,</w:t>
      </w:r>
    </w:p>
    <w:p w:rsidR="00561CF9" w:rsidRPr="00561CF9" w:rsidRDefault="00561CF9" w:rsidP="00615D71">
      <w:pPr>
        <w:jc w:val="center"/>
        <w:rPr>
          <w:b/>
        </w:rPr>
      </w:pPr>
      <w:r w:rsidRPr="00561CF9">
        <w:rPr>
          <w:b/>
        </w:rPr>
        <w:t>сырья и продовольствия»</w:t>
      </w:r>
    </w:p>
    <w:p w:rsidR="00561CF9" w:rsidRPr="00561CF9" w:rsidRDefault="00561CF9" w:rsidP="00615D71">
      <w:pPr>
        <w:jc w:val="center"/>
      </w:pPr>
    </w:p>
    <w:p w:rsidR="00561CF9" w:rsidRPr="00561CF9" w:rsidRDefault="00561CF9" w:rsidP="00561CF9"/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5103"/>
      </w:tblGrid>
      <w:tr w:rsidR="00561CF9" w:rsidRPr="00561CF9" w:rsidTr="00EF1832">
        <w:tc>
          <w:tcPr>
            <w:tcW w:w="3686" w:type="dxa"/>
          </w:tcPr>
          <w:p w:rsidR="00561CF9" w:rsidRPr="00561CF9" w:rsidRDefault="00561CF9" w:rsidP="00561CF9">
            <w:r w:rsidRPr="00561CF9">
              <w:t>Ответственный исполнитель подпрограммы</w:t>
            </w:r>
          </w:p>
        </w:tc>
        <w:tc>
          <w:tcPr>
            <w:tcW w:w="709" w:type="dxa"/>
          </w:tcPr>
          <w:p w:rsidR="00561CF9" w:rsidRPr="00561CF9" w:rsidRDefault="00561CF9" w:rsidP="00561CF9">
            <w:r w:rsidRPr="00561CF9">
              <w:t>–</w:t>
            </w:r>
          </w:p>
        </w:tc>
        <w:tc>
          <w:tcPr>
            <w:tcW w:w="5103" w:type="dxa"/>
          </w:tcPr>
          <w:p w:rsidR="00561CF9" w:rsidRPr="00561CF9" w:rsidRDefault="00561CF9" w:rsidP="00941578">
            <w:r w:rsidRPr="00561CF9">
              <w:t xml:space="preserve">Отдел сельского хозяйства и </w:t>
            </w:r>
            <w:r w:rsidR="00941578">
              <w:t>туризма</w:t>
            </w:r>
            <w:r w:rsidRPr="00561CF9">
              <w:t xml:space="preserve"> администрации </w:t>
            </w:r>
            <w:proofErr w:type="spellStart"/>
            <w:r w:rsidRPr="00561CF9">
              <w:t>Шумерлинского</w:t>
            </w:r>
            <w:proofErr w:type="spellEnd"/>
            <w:r w:rsidRPr="00561CF9">
              <w:t xml:space="preserve"> муниципального округа</w:t>
            </w:r>
          </w:p>
        </w:tc>
      </w:tr>
      <w:tr w:rsidR="00561CF9" w:rsidRPr="00561CF9" w:rsidTr="00EF1832">
        <w:tc>
          <w:tcPr>
            <w:tcW w:w="3686" w:type="dxa"/>
          </w:tcPr>
          <w:p w:rsidR="00561CF9" w:rsidRPr="00561CF9" w:rsidRDefault="00561CF9" w:rsidP="00561CF9">
            <w:r w:rsidRPr="00561CF9">
              <w:t>Соисполнители подпрограммы</w:t>
            </w:r>
          </w:p>
        </w:tc>
        <w:tc>
          <w:tcPr>
            <w:tcW w:w="709" w:type="dxa"/>
          </w:tcPr>
          <w:p w:rsidR="00561CF9" w:rsidRPr="00561CF9" w:rsidRDefault="00561CF9" w:rsidP="00561CF9">
            <w:r w:rsidRPr="00561CF9">
              <w:t>–</w:t>
            </w:r>
          </w:p>
        </w:tc>
        <w:tc>
          <w:tcPr>
            <w:tcW w:w="5103" w:type="dxa"/>
          </w:tcPr>
          <w:p w:rsidR="00920F70" w:rsidRDefault="00920F70" w:rsidP="00561CF9">
            <w:pPr>
              <w:rPr>
                <w:bCs/>
              </w:rPr>
            </w:pPr>
            <w:r w:rsidRPr="00561CF9">
              <w:rPr>
                <w:bCs/>
              </w:rPr>
              <w:t xml:space="preserve">Управление по благоустройству и  развитию территорий администрации </w:t>
            </w:r>
            <w:proofErr w:type="spellStart"/>
            <w:r w:rsidRPr="00561CF9">
              <w:rPr>
                <w:bCs/>
              </w:rPr>
              <w:t>Шумерлинского</w:t>
            </w:r>
            <w:proofErr w:type="spellEnd"/>
            <w:r w:rsidRPr="00561CF9">
              <w:rPr>
                <w:bCs/>
              </w:rPr>
              <w:t xml:space="preserve"> муниципального округа;</w:t>
            </w:r>
          </w:p>
          <w:p w:rsidR="00561CF9" w:rsidRPr="00561CF9" w:rsidRDefault="00561CF9" w:rsidP="00561CF9">
            <w:r w:rsidRPr="00561CF9">
              <w:t>БУ ЧР «</w:t>
            </w:r>
            <w:proofErr w:type="spellStart"/>
            <w:r w:rsidRPr="00561CF9">
              <w:t>Шумерлинская</w:t>
            </w:r>
            <w:proofErr w:type="spellEnd"/>
            <w:r w:rsidRPr="00561CF9">
              <w:t xml:space="preserve"> районная СББЖ» </w:t>
            </w:r>
            <w:proofErr w:type="spellStart"/>
            <w:r w:rsidRPr="00561CF9">
              <w:t>Госветслужбы</w:t>
            </w:r>
            <w:proofErr w:type="spellEnd"/>
            <w:r w:rsidRPr="00561CF9">
              <w:t xml:space="preserve"> Чувашии (по согласованию)</w:t>
            </w:r>
          </w:p>
        </w:tc>
      </w:tr>
      <w:tr w:rsidR="00561CF9" w:rsidRPr="00561CF9" w:rsidTr="00EF1832">
        <w:tc>
          <w:tcPr>
            <w:tcW w:w="3686" w:type="dxa"/>
          </w:tcPr>
          <w:p w:rsidR="00561CF9" w:rsidRPr="00561CF9" w:rsidRDefault="00561CF9" w:rsidP="00561CF9">
            <w:r w:rsidRPr="00561CF9">
              <w:t xml:space="preserve">Цель подпрограммы </w:t>
            </w:r>
          </w:p>
        </w:tc>
        <w:tc>
          <w:tcPr>
            <w:tcW w:w="709" w:type="dxa"/>
          </w:tcPr>
          <w:p w:rsidR="00561CF9" w:rsidRPr="00561CF9" w:rsidRDefault="00561CF9" w:rsidP="00561CF9">
            <w:r w:rsidRPr="00561CF9">
              <w:t>–</w:t>
            </w:r>
          </w:p>
        </w:tc>
        <w:tc>
          <w:tcPr>
            <w:tcW w:w="5103" w:type="dxa"/>
          </w:tcPr>
          <w:p w:rsidR="00561CF9" w:rsidRPr="00561CF9" w:rsidRDefault="00561CF9" w:rsidP="00561CF9">
            <w:r w:rsidRPr="00561CF9">
              <w:t xml:space="preserve">обеспечение эпизоотического и ветеринарно-санитарного благополучия </w:t>
            </w:r>
            <w:proofErr w:type="spellStart"/>
            <w:r w:rsidRPr="00561CF9">
              <w:t>Шумерлинского</w:t>
            </w:r>
            <w:proofErr w:type="spellEnd"/>
            <w:r w:rsidRPr="00561CF9">
              <w:t xml:space="preserve"> муниципального округа</w:t>
            </w:r>
          </w:p>
        </w:tc>
      </w:tr>
      <w:tr w:rsidR="008C09D8" w:rsidRPr="00561CF9" w:rsidTr="00EF1832">
        <w:tc>
          <w:tcPr>
            <w:tcW w:w="3686" w:type="dxa"/>
          </w:tcPr>
          <w:p w:rsidR="008C09D8" w:rsidRPr="00561CF9" w:rsidRDefault="008C09D8" w:rsidP="008C09D8">
            <w:r w:rsidRPr="00561CF9">
              <w:t>Целевые показатели (индикаторы) муниципальной</w:t>
            </w:r>
          </w:p>
          <w:p w:rsidR="008C09D8" w:rsidRPr="00561CF9" w:rsidRDefault="008C09D8" w:rsidP="008C09D8">
            <w:r w:rsidRPr="00561CF9">
              <w:t>программы</w:t>
            </w:r>
          </w:p>
        </w:tc>
        <w:tc>
          <w:tcPr>
            <w:tcW w:w="709" w:type="dxa"/>
          </w:tcPr>
          <w:p w:rsidR="008C09D8" w:rsidRPr="00561CF9" w:rsidRDefault="008C09D8" w:rsidP="008C09D8">
            <w:r w:rsidRPr="00561CF9">
              <w:t>-</w:t>
            </w:r>
          </w:p>
        </w:tc>
        <w:tc>
          <w:tcPr>
            <w:tcW w:w="5103" w:type="dxa"/>
          </w:tcPr>
          <w:p w:rsidR="008C09D8" w:rsidRDefault="008C09D8" w:rsidP="008C09D8">
            <w:pPr>
              <w:jc w:val="both"/>
            </w:pPr>
            <w:r>
              <w:t>к 2036 году предусматривается достижение следующих целевых показателей (индикаторов):</w:t>
            </w:r>
          </w:p>
          <w:p w:rsidR="008C09D8" w:rsidRDefault="008C09D8" w:rsidP="008C09D8">
            <w:pPr>
              <w:jc w:val="both"/>
            </w:pPr>
          </w:p>
          <w:p w:rsidR="008C09D8" w:rsidRDefault="008C09D8" w:rsidP="008C09D8">
            <w:pPr>
              <w:jc w:val="both"/>
            </w:pPr>
            <w:r>
              <w:t>выполнение планов ветеринарно-профилактических и противоэпизоотических мероприятий - 100,0 процента;</w:t>
            </w:r>
          </w:p>
          <w:p w:rsidR="008C09D8" w:rsidRDefault="008C09D8" w:rsidP="008C09D8">
            <w:pPr>
              <w:jc w:val="both"/>
            </w:pPr>
          </w:p>
          <w:p w:rsidR="008C09D8" w:rsidRPr="00561CF9" w:rsidRDefault="008C09D8" w:rsidP="008C09D8">
            <w:pPr>
              <w:jc w:val="both"/>
            </w:pPr>
            <w:r>
              <w:t>охват проведением ветеринарно-санитарных экспертиз на безопасность продуктов и сырья животного происхождения - 100,0 процента;</w:t>
            </w:r>
          </w:p>
        </w:tc>
      </w:tr>
      <w:tr w:rsidR="008C09D8" w:rsidRPr="00561CF9" w:rsidTr="00EF1832">
        <w:tc>
          <w:tcPr>
            <w:tcW w:w="3686" w:type="dxa"/>
          </w:tcPr>
          <w:p w:rsidR="008C09D8" w:rsidRPr="00561CF9" w:rsidRDefault="008C09D8" w:rsidP="00561CF9">
            <w:r w:rsidRPr="00561CF9">
              <w:t>Этапы и сроки реализации подпрограммы</w:t>
            </w:r>
          </w:p>
        </w:tc>
        <w:tc>
          <w:tcPr>
            <w:tcW w:w="709" w:type="dxa"/>
          </w:tcPr>
          <w:p w:rsidR="008C09D8" w:rsidRPr="00561CF9" w:rsidRDefault="008C09D8" w:rsidP="00561CF9">
            <w:r w:rsidRPr="00561CF9">
              <w:t>–</w:t>
            </w:r>
          </w:p>
        </w:tc>
        <w:tc>
          <w:tcPr>
            <w:tcW w:w="5103" w:type="dxa"/>
          </w:tcPr>
          <w:p w:rsidR="008C09D8" w:rsidRPr="00561CF9" w:rsidRDefault="008C09D8" w:rsidP="00561CF9">
            <w:r w:rsidRPr="00561CF9">
              <w:t>2022-2035 годы:</w:t>
            </w:r>
          </w:p>
          <w:p w:rsidR="008C09D8" w:rsidRPr="00561CF9" w:rsidRDefault="008C09D8" w:rsidP="00561CF9">
            <w:r w:rsidRPr="00561CF9">
              <w:t>1 этап – 2022-2025 годы;</w:t>
            </w:r>
          </w:p>
          <w:p w:rsidR="008C09D8" w:rsidRPr="00561CF9" w:rsidRDefault="008C09D8" w:rsidP="00561CF9">
            <w:r w:rsidRPr="00561CF9">
              <w:t>2 этап – 2026-2030 годы;</w:t>
            </w:r>
          </w:p>
          <w:p w:rsidR="008C09D8" w:rsidRPr="00561CF9" w:rsidRDefault="008C09D8" w:rsidP="00561CF9">
            <w:r w:rsidRPr="00561CF9">
              <w:t>3 этап – 2031-2035 годы</w:t>
            </w:r>
          </w:p>
        </w:tc>
      </w:tr>
      <w:tr w:rsidR="008C09D8" w:rsidRPr="00561CF9" w:rsidTr="00EF1832">
        <w:tc>
          <w:tcPr>
            <w:tcW w:w="3686" w:type="dxa"/>
          </w:tcPr>
          <w:p w:rsidR="008C09D8" w:rsidRPr="00561CF9" w:rsidRDefault="008C09D8" w:rsidP="00561CF9">
            <w:r w:rsidRPr="00561CF9"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</w:tcPr>
          <w:p w:rsidR="008C09D8" w:rsidRPr="00561CF9" w:rsidRDefault="008C09D8" w:rsidP="00561CF9">
            <w:r w:rsidRPr="00561CF9">
              <w:t>–</w:t>
            </w:r>
          </w:p>
        </w:tc>
        <w:tc>
          <w:tcPr>
            <w:tcW w:w="5103" w:type="dxa"/>
          </w:tcPr>
          <w:p w:rsidR="008C09D8" w:rsidRPr="002446F2" w:rsidRDefault="008C09D8" w:rsidP="00561CF9">
            <w:r w:rsidRPr="002446F2">
              <w:t xml:space="preserve">Прогнозируемые объемы бюджетных ассигнований на реализацию мероприятий подпрограммы в 2022 - 2035 годах составляют </w:t>
            </w:r>
            <w:r w:rsidR="00F87938">
              <w:t>3007,8</w:t>
            </w:r>
            <w:r w:rsidRPr="002446F2">
              <w:t xml:space="preserve"> тыс. рублей, в том числе:</w:t>
            </w:r>
          </w:p>
          <w:p w:rsidR="008C09D8" w:rsidRPr="002446F2" w:rsidRDefault="008C09D8" w:rsidP="00561CF9">
            <w:r w:rsidRPr="002446F2">
              <w:t xml:space="preserve">в 2022 году -  </w:t>
            </w:r>
            <w:r w:rsidR="00A954B7" w:rsidRPr="002446F2">
              <w:t>349,4</w:t>
            </w:r>
            <w:r w:rsidRPr="002446F2">
              <w:t xml:space="preserve">  тыс. рублей;</w:t>
            </w:r>
          </w:p>
          <w:p w:rsidR="008C09D8" w:rsidRPr="002446F2" w:rsidRDefault="008C09D8" w:rsidP="00561CF9">
            <w:r w:rsidRPr="002446F2">
              <w:t xml:space="preserve">в 2023 году – </w:t>
            </w:r>
            <w:r w:rsidR="005618CE">
              <w:t>278,7</w:t>
            </w:r>
            <w:r w:rsidRPr="002446F2">
              <w:t xml:space="preserve">  тыс. рублей;</w:t>
            </w:r>
          </w:p>
          <w:p w:rsidR="008C09D8" w:rsidRPr="002446F2" w:rsidRDefault="008C09D8" w:rsidP="00561CF9">
            <w:r w:rsidRPr="002446F2">
              <w:t xml:space="preserve">в 2024 году – </w:t>
            </w:r>
            <w:r w:rsidR="00F87938">
              <w:t>343,1</w:t>
            </w:r>
            <w:r w:rsidRPr="002446F2">
              <w:t xml:space="preserve">  тыс. рублей;</w:t>
            </w:r>
          </w:p>
          <w:p w:rsidR="008C09D8" w:rsidRPr="002446F2" w:rsidRDefault="008C09D8" w:rsidP="00561CF9">
            <w:r w:rsidRPr="002446F2">
              <w:t xml:space="preserve">в 2025 году – </w:t>
            </w:r>
            <w:r w:rsidR="005618CE">
              <w:t>185,8</w:t>
            </w:r>
            <w:r w:rsidRPr="002446F2">
              <w:t xml:space="preserve"> тыс. рублей;</w:t>
            </w:r>
          </w:p>
          <w:p w:rsidR="008C09D8" w:rsidRPr="002446F2" w:rsidRDefault="008C09D8" w:rsidP="00561CF9">
            <w:r w:rsidRPr="002446F2">
              <w:t xml:space="preserve">в 2026 - 2030 годах – </w:t>
            </w:r>
            <w:r w:rsidR="00951FC7">
              <w:t>925,8</w:t>
            </w:r>
            <w:r w:rsidRPr="002446F2">
              <w:t xml:space="preserve"> тыс. рублей;</w:t>
            </w:r>
          </w:p>
          <w:p w:rsidR="008C09D8" w:rsidRPr="002446F2" w:rsidRDefault="008C09D8" w:rsidP="00561CF9">
            <w:r w:rsidRPr="002446F2">
              <w:lastRenderedPageBreak/>
              <w:t>в 2031 - 2035 годах – 925,0 тыс. рублей;</w:t>
            </w:r>
          </w:p>
          <w:p w:rsidR="008C09D8" w:rsidRPr="002446F2" w:rsidRDefault="008C09D8" w:rsidP="00561CF9">
            <w:r w:rsidRPr="002446F2">
              <w:t>из них средства:</w:t>
            </w:r>
          </w:p>
          <w:p w:rsidR="008C09D8" w:rsidRPr="002446F2" w:rsidRDefault="008C09D8" w:rsidP="00561CF9">
            <w:r w:rsidRPr="002446F2">
              <w:t xml:space="preserve">республиканского бюджета Чувашской Республики – </w:t>
            </w:r>
            <w:r w:rsidR="00F87938">
              <w:t>2844,2</w:t>
            </w:r>
            <w:r w:rsidRPr="002446F2">
              <w:t xml:space="preserve"> тыс. рублей, в том числе:</w:t>
            </w:r>
          </w:p>
          <w:p w:rsidR="008C09D8" w:rsidRPr="002446F2" w:rsidRDefault="008C09D8" w:rsidP="00561CF9">
            <w:r w:rsidRPr="002446F2">
              <w:t>в 2022 году –</w:t>
            </w:r>
            <w:r w:rsidR="00EE5156">
              <w:t>214,4</w:t>
            </w:r>
            <w:r w:rsidRPr="002446F2">
              <w:t xml:space="preserve">  тыс. рублей;</w:t>
            </w:r>
          </w:p>
          <w:p w:rsidR="008C09D8" w:rsidRPr="002446F2" w:rsidRDefault="008C09D8" w:rsidP="00561CF9">
            <w:r w:rsidRPr="002446F2">
              <w:t xml:space="preserve">в 2023 году – </w:t>
            </w:r>
            <w:r w:rsidR="00EE5156">
              <w:t>250,1</w:t>
            </w:r>
            <w:r w:rsidRPr="002446F2">
              <w:t xml:space="preserve">  тыс. рублей;</w:t>
            </w:r>
          </w:p>
          <w:p w:rsidR="008C09D8" w:rsidRPr="002446F2" w:rsidRDefault="008C09D8" w:rsidP="00561CF9">
            <w:r w:rsidRPr="002446F2">
              <w:t xml:space="preserve">в 2024 году – </w:t>
            </w:r>
            <w:r w:rsidR="00F87938">
              <w:t>343,1</w:t>
            </w:r>
            <w:r w:rsidRPr="002446F2">
              <w:t xml:space="preserve">  тыс. рублей;</w:t>
            </w:r>
          </w:p>
          <w:p w:rsidR="008C09D8" w:rsidRPr="002446F2" w:rsidRDefault="008C09D8" w:rsidP="00561CF9">
            <w:r w:rsidRPr="002446F2">
              <w:t xml:space="preserve">в 2025 году – </w:t>
            </w:r>
            <w:r w:rsidR="00951FC7">
              <w:t>185,8</w:t>
            </w:r>
            <w:r w:rsidRPr="002446F2">
              <w:t xml:space="preserve">  тыс. рублей;</w:t>
            </w:r>
          </w:p>
          <w:p w:rsidR="008C09D8" w:rsidRPr="002446F2" w:rsidRDefault="008C09D8" w:rsidP="00561CF9">
            <w:r w:rsidRPr="002446F2">
              <w:t>в 2026 - 2030 годах – 92</w:t>
            </w:r>
            <w:r w:rsidR="00951FC7">
              <w:t>5</w:t>
            </w:r>
            <w:r w:rsidRPr="002446F2">
              <w:t>,8 тыс. рублей;</w:t>
            </w:r>
          </w:p>
          <w:p w:rsidR="008C09D8" w:rsidRPr="002446F2" w:rsidRDefault="008C09D8" w:rsidP="00561CF9">
            <w:r w:rsidRPr="002446F2">
              <w:t>в 2031 - 2035 годах – 925,0 тыс. рублей;</w:t>
            </w:r>
          </w:p>
          <w:p w:rsidR="008C09D8" w:rsidRPr="002446F2" w:rsidRDefault="008C09D8" w:rsidP="00561CF9">
            <w:r w:rsidRPr="002446F2">
              <w:t>бюджет</w:t>
            </w:r>
            <w:r w:rsidR="00411F4E" w:rsidRPr="002446F2">
              <w:t>а</w:t>
            </w:r>
            <w:r w:rsidRPr="002446F2">
              <w:t xml:space="preserve"> </w:t>
            </w:r>
            <w:proofErr w:type="spellStart"/>
            <w:r w:rsidRPr="002446F2">
              <w:t>Шумерлинского</w:t>
            </w:r>
            <w:proofErr w:type="spellEnd"/>
            <w:r w:rsidRPr="002446F2">
              <w:t xml:space="preserve"> муниципального округа – </w:t>
            </w:r>
            <w:r w:rsidR="00951FC7">
              <w:t>163,</w:t>
            </w:r>
            <w:r w:rsidR="001B360E">
              <w:t>6</w:t>
            </w:r>
            <w:r w:rsidRPr="002446F2">
              <w:t xml:space="preserve"> тыс. рублей, в том числе:</w:t>
            </w:r>
          </w:p>
          <w:p w:rsidR="008C09D8" w:rsidRPr="002446F2" w:rsidRDefault="008C09D8" w:rsidP="00561CF9">
            <w:r w:rsidRPr="002446F2">
              <w:t>в 2022 году – 135,0 тыс. рублей;</w:t>
            </w:r>
          </w:p>
          <w:p w:rsidR="008C09D8" w:rsidRPr="002446F2" w:rsidRDefault="008C09D8" w:rsidP="00561CF9">
            <w:r w:rsidRPr="002446F2">
              <w:t xml:space="preserve">в 2023 году – </w:t>
            </w:r>
            <w:r w:rsidR="00951FC7">
              <w:t>28,6</w:t>
            </w:r>
            <w:r w:rsidRPr="002446F2">
              <w:t xml:space="preserve"> тыс. рублей;</w:t>
            </w:r>
          </w:p>
          <w:p w:rsidR="008C09D8" w:rsidRPr="002446F2" w:rsidRDefault="008C09D8" w:rsidP="00561CF9">
            <w:r w:rsidRPr="002446F2">
              <w:t>в 2024 году – 0 тыс. рублей;</w:t>
            </w:r>
          </w:p>
          <w:p w:rsidR="008C09D8" w:rsidRPr="002446F2" w:rsidRDefault="008C09D8" w:rsidP="00561CF9">
            <w:r w:rsidRPr="002446F2">
              <w:t>в 2025 году – 0 тыс. рублей;</w:t>
            </w:r>
          </w:p>
          <w:p w:rsidR="008C09D8" w:rsidRPr="002446F2" w:rsidRDefault="008C09D8" w:rsidP="00561CF9">
            <w:r w:rsidRPr="002446F2">
              <w:t>в 2026 - 2030 годах – 0 тыс. рублей;</w:t>
            </w:r>
          </w:p>
          <w:p w:rsidR="008C09D8" w:rsidRPr="002446F2" w:rsidRDefault="008C09D8" w:rsidP="00561CF9">
            <w:r w:rsidRPr="002446F2">
              <w:t>в 2031 - 2035 годах – 0 тыс. рублей</w:t>
            </w:r>
          </w:p>
          <w:p w:rsidR="008C09D8" w:rsidRPr="00561CF9" w:rsidRDefault="008C09D8" w:rsidP="00561CF9"/>
        </w:tc>
      </w:tr>
      <w:tr w:rsidR="008C09D8" w:rsidRPr="00561CF9" w:rsidTr="00EF1832">
        <w:tc>
          <w:tcPr>
            <w:tcW w:w="3686" w:type="dxa"/>
          </w:tcPr>
          <w:p w:rsidR="008C09D8" w:rsidRPr="00561CF9" w:rsidRDefault="008C09D8" w:rsidP="00561CF9">
            <w:r w:rsidRPr="00561CF9">
              <w:lastRenderedPageBreak/>
              <w:t>Ожидаемые результаты реализации подпрограммы</w:t>
            </w:r>
          </w:p>
        </w:tc>
        <w:tc>
          <w:tcPr>
            <w:tcW w:w="709" w:type="dxa"/>
          </w:tcPr>
          <w:p w:rsidR="008C09D8" w:rsidRPr="00561CF9" w:rsidRDefault="008C09D8" w:rsidP="00561CF9">
            <w:r w:rsidRPr="00561CF9">
              <w:t>–</w:t>
            </w:r>
          </w:p>
        </w:tc>
        <w:tc>
          <w:tcPr>
            <w:tcW w:w="5103" w:type="dxa"/>
          </w:tcPr>
          <w:p w:rsidR="008C09D8" w:rsidRPr="00561CF9" w:rsidRDefault="008C09D8" w:rsidP="00561CF9">
            <w:r w:rsidRPr="00561CF9">
              <w:t xml:space="preserve">обеспечение эпизоотического и ветеринарно-санитарного благополучия </w:t>
            </w:r>
            <w:proofErr w:type="spellStart"/>
            <w:r w:rsidRPr="00561CF9">
              <w:t>Шумерлинского</w:t>
            </w:r>
            <w:proofErr w:type="spellEnd"/>
            <w:r w:rsidRPr="00561CF9">
              <w:t xml:space="preserve"> муниципального округа</w:t>
            </w:r>
          </w:p>
          <w:p w:rsidR="008C09D8" w:rsidRPr="00561CF9" w:rsidRDefault="008C09D8" w:rsidP="00561CF9"/>
        </w:tc>
      </w:tr>
    </w:tbl>
    <w:p w:rsidR="00182187" w:rsidRDefault="00561CF9" w:rsidP="00615D71">
      <w:pPr>
        <w:jc w:val="center"/>
        <w:rPr>
          <w:b/>
        </w:rPr>
      </w:pPr>
      <w:r w:rsidRPr="00561CF9">
        <w:rPr>
          <w:b/>
        </w:rPr>
        <w:t xml:space="preserve">Раздел </w:t>
      </w:r>
      <w:r w:rsidRPr="00561CF9">
        <w:rPr>
          <w:b/>
          <w:lang w:val="en-US"/>
        </w:rPr>
        <w:t>I</w:t>
      </w:r>
      <w:r w:rsidRPr="00561CF9">
        <w:rPr>
          <w:b/>
        </w:rPr>
        <w:t xml:space="preserve">. Приоритеты  и цели подпрограммы «Развитие ветеринарии», </w:t>
      </w:r>
    </w:p>
    <w:p w:rsidR="00561CF9" w:rsidRPr="00561CF9" w:rsidRDefault="00561CF9" w:rsidP="00615D71">
      <w:pPr>
        <w:jc w:val="center"/>
        <w:rPr>
          <w:b/>
        </w:rPr>
      </w:pPr>
      <w:r w:rsidRPr="00561CF9">
        <w:rPr>
          <w:b/>
        </w:rPr>
        <w:t>общая характеристика.</w:t>
      </w:r>
    </w:p>
    <w:p w:rsidR="00561CF9" w:rsidRPr="00561CF9" w:rsidRDefault="00561CF9" w:rsidP="00561CF9"/>
    <w:p w:rsidR="00561CF9" w:rsidRPr="00561CF9" w:rsidRDefault="00561CF9" w:rsidP="00411F4E">
      <w:pPr>
        <w:ind w:firstLine="567"/>
        <w:jc w:val="both"/>
      </w:pPr>
      <w:r w:rsidRPr="00561CF9">
        <w:t>Одним из приоритетных направлений Муниципальной политики является повышение качества жизни граждан, что не может быть реализовано без достижения высокого уровня продовольственной безопасности.</w:t>
      </w:r>
    </w:p>
    <w:p w:rsidR="00561CF9" w:rsidRPr="00561CF9" w:rsidRDefault="00561CF9" w:rsidP="00411F4E">
      <w:pPr>
        <w:ind w:firstLine="567"/>
        <w:jc w:val="both"/>
      </w:pPr>
      <w:r w:rsidRPr="00561CF9">
        <w:t>Решение данной задачи невозможно без обеспечения устойчивого эпизоотического благополучия, которое напрямую влияет на получение безопасной продукции, сохранность имеющегося поголовья животных и птиц, а также обеспечивает привлекательный инвестиционный имидж для животноводческой отрасли.</w:t>
      </w:r>
    </w:p>
    <w:p w:rsidR="00561CF9" w:rsidRPr="00561CF9" w:rsidRDefault="00561CF9" w:rsidP="00411F4E">
      <w:pPr>
        <w:ind w:firstLine="567"/>
        <w:jc w:val="both"/>
      </w:pPr>
      <w:r w:rsidRPr="00561CF9">
        <w:t xml:space="preserve">Основной целью подпрограммы является обеспечение эпизоотического и ветеринарно-санитарного благополучия </w:t>
      </w:r>
      <w:proofErr w:type="spellStart"/>
      <w:r w:rsidRPr="00561CF9">
        <w:t>Шумерлинского</w:t>
      </w:r>
      <w:proofErr w:type="spellEnd"/>
      <w:r w:rsidRPr="00561CF9">
        <w:t xml:space="preserve"> муниципального округа</w:t>
      </w:r>
      <w:r w:rsidR="00467B21">
        <w:t>.</w:t>
      </w:r>
    </w:p>
    <w:p w:rsidR="00561CF9" w:rsidRPr="00561CF9" w:rsidRDefault="00561CF9" w:rsidP="00411F4E">
      <w:pPr>
        <w:ind w:firstLine="567"/>
        <w:jc w:val="both"/>
      </w:pPr>
      <w:r w:rsidRPr="00561CF9">
        <w:t>Для выполнения этой цели определен</w:t>
      </w:r>
      <w:r w:rsidR="00411F4E">
        <w:t>а</w:t>
      </w:r>
      <w:r w:rsidRPr="00561CF9">
        <w:t xml:space="preserve"> следующ</w:t>
      </w:r>
      <w:r w:rsidR="00411F4E">
        <w:t>ая</w:t>
      </w:r>
      <w:r w:rsidRPr="00561CF9">
        <w:t xml:space="preserve"> основн</w:t>
      </w:r>
      <w:r w:rsidR="00411F4E">
        <w:t>ая</w:t>
      </w:r>
      <w:r w:rsidRPr="00561CF9">
        <w:t xml:space="preserve"> задач</w:t>
      </w:r>
      <w:r w:rsidR="00411F4E">
        <w:t>а</w:t>
      </w:r>
      <w:r w:rsidRPr="00561CF9">
        <w:t>:</w:t>
      </w:r>
    </w:p>
    <w:p w:rsidR="00561CF9" w:rsidRPr="00561CF9" w:rsidRDefault="00561CF9" w:rsidP="00411F4E">
      <w:pPr>
        <w:ind w:firstLine="567"/>
        <w:jc w:val="both"/>
      </w:pPr>
      <w:r w:rsidRPr="00561CF9">
        <w:t>предупреждение возникновения и распростран</w:t>
      </w:r>
      <w:r w:rsidR="00411F4E">
        <w:t>ения заразных болезней животных.</w:t>
      </w:r>
    </w:p>
    <w:p w:rsidR="00467B21" w:rsidRDefault="00467B21" w:rsidP="00615D71">
      <w:pPr>
        <w:jc w:val="center"/>
        <w:rPr>
          <w:b/>
        </w:rPr>
      </w:pPr>
    </w:p>
    <w:p w:rsidR="00561CF9" w:rsidRPr="00561CF9" w:rsidRDefault="00561CF9" w:rsidP="00615D71">
      <w:pPr>
        <w:jc w:val="center"/>
        <w:rPr>
          <w:b/>
        </w:rPr>
      </w:pPr>
      <w:r w:rsidRPr="00561CF9">
        <w:rPr>
          <w:b/>
        </w:rPr>
        <w:t xml:space="preserve">Раздел </w:t>
      </w:r>
      <w:r w:rsidRPr="00561CF9">
        <w:rPr>
          <w:b/>
          <w:lang w:val="en-US"/>
        </w:rPr>
        <w:t>II</w:t>
      </w:r>
      <w:r w:rsidRPr="00561CF9">
        <w:rPr>
          <w:b/>
        </w:rPr>
        <w:t>. Характеристики основных мероприятий, мероприятий подпрограммы с указанием сроков и этапов их реализации</w:t>
      </w:r>
    </w:p>
    <w:p w:rsidR="00561CF9" w:rsidRPr="00561CF9" w:rsidRDefault="00561CF9" w:rsidP="00615D71">
      <w:pPr>
        <w:jc w:val="center"/>
      </w:pPr>
    </w:p>
    <w:p w:rsidR="00561CF9" w:rsidRPr="00561CF9" w:rsidRDefault="00561CF9" w:rsidP="00411F4E">
      <w:pPr>
        <w:ind w:firstLine="567"/>
        <w:jc w:val="both"/>
      </w:pPr>
      <w:r w:rsidRPr="00561CF9">
        <w:t>Основное мероприятие 1. Предупреждение и ликвидация болезней животных.</w:t>
      </w:r>
    </w:p>
    <w:p w:rsidR="00561CF9" w:rsidRPr="00561CF9" w:rsidRDefault="00561CF9" w:rsidP="00411F4E">
      <w:pPr>
        <w:ind w:firstLine="567"/>
        <w:jc w:val="both"/>
      </w:pPr>
      <w:r w:rsidRPr="00561CF9">
        <w:t>Мероприятие 1.1. Проведение противоэпизоотических мероприятий.</w:t>
      </w:r>
    </w:p>
    <w:p w:rsidR="00561CF9" w:rsidRPr="00C51D75" w:rsidRDefault="00561CF9" w:rsidP="00411F4E">
      <w:pPr>
        <w:ind w:firstLine="567"/>
        <w:jc w:val="both"/>
      </w:pPr>
      <w:r w:rsidRPr="00561CF9">
        <w:t xml:space="preserve">Мероприятие 1.2. Финансовое обеспечение передаваемых государственных полномочий Чувашской Республики по организации проведения на территории </w:t>
      </w:r>
      <w:r w:rsidR="00703C7B">
        <w:t xml:space="preserve">поселений, </w:t>
      </w:r>
      <w:r w:rsidR="00467B21" w:rsidRPr="00C51D75">
        <w:t>муниципальных</w:t>
      </w:r>
      <w:r w:rsidRPr="00C51D75">
        <w:t xml:space="preserve"> и городских округов мероприятий по отлову и содержанию безнадзорных животных, а также по расчету и предоставлению субвенций </w:t>
      </w:r>
      <w:r w:rsidR="00467B21" w:rsidRPr="00C51D75">
        <w:t xml:space="preserve">местным </w:t>
      </w:r>
      <w:r w:rsidRPr="00C51D75">
        <w:t>бюджетам на осуществление указанных полномочий.</w:t>
      </w:r>
    </w:p>
    <w:p w:rsidR="00561CF9" w:rsidRPr="00C51D75" w:rsidRDefault="00561CF9" w:rsidP="00411F4E">
      <w:pPr>
        <w:ind w:firstLine="567"/>
        <w:jc w:val="both"/>
      </w:pPr>
      <w:r w:rsidRPr="00C51D75">
        <w:t>Подпрограмма реализуется в период с 2022 по 2035 год в три этапа:</w:t>
      </w:r>
    </w:p>
    <w:p w:rsidR="00561CF9" w:rsidRPr="00C51D75" w:rsidRDefault="00561CF9" w:rsidP="00411F4E">
      <w:pPr>
        <w:ind w:firstLine="567"/>
      </w:pPr>
      <w:r w:rsidRPr="00C51D75">
        <w:t xml:space="preserve">  1 этап – 2022-2025 годы;</w:t>
      </w:r>
    </w:p>
    <w:p w:rsidR="00561CF9" w:rsidRPr="00C51D75" w:rsidRDefault="00561CF9" w:rsidP="00411F4E">
      <w:pPr>
        <w:ind w:firstLine="567"/>
      </w:pPr>
      <w:r w:rsidRPr="00C51D75">
        <w:t xml:space="preserve">  2 этап – 2026-2030 годы;</w:t>
      </w:r>
    </w:p>
    <w:p w:rsidR="00561CF9" w:rsidRPr="00C51D75" w:rsidRDefault="00561CF9" w:rsidP="00411F4E">
      <w:pPr>
        <w:ind w:firstLine="567"/>
      </w:pPr>
      <w:r w:rsidRPr="00C51D75">
        <w:lastRenderedPageBreak/>
        <w:t xml:space="preserve">  3 этап – 2031-2035 годы</w:t>
      </w:r>
    </w:p>
    <w:p w:rsidR="00561CF9" w:rsidRPr="00C51D75" w:rsidRDefault="00561CF9" w:rsidP="00411F4E">
      <w:pPr>
        <w:ind w:firstLine="567"/>
      </w:pPr>
    </w:p>
    <w:p w:rsidR="00561CF9" w:rsidRPr="00C51D75" w:rsidRDefault="00561CF9" w:rsidP="00411F4E">
      <w:pPr>
        <w:ind w:firstLine="567"/>
        <w:jc w:val="center"/>
        <w:rPr>
          <w:b/>
        </w:rPr>
      </w:pPr>
      <w:r w:rsidRPr="00C51D75">
        <w:rPr>
          <w:b/>
        </w:rPr>
        <w:t xml:space="preserve">Раздел </w:t>
      </w:r>
      <w:r w:rsidRPr="00C51D75">
        <w:rPr>
          <w:b/>
          <w:lang w:val="en-US"/>
        </w:rPr>
        <w:t>III</w:t>
      </w:r>
      <w:r w:rsidRPr="00C51D75">
        <w:rPr>
          <w:b/>
        </w:rPr>
        <w:t>. Обоснование объема финансовых ресурсов,</w:t>
      </w:r>
    </w:p>
    <w:p w:rsidR="00561CF9" w:rsidRPr="00C51D75" w:rsidRDefault="00561CF9" w:rsidP="00411F4E">
      <w:pPr>
        <w:ind w:firstLine="567"/>
        <w:jc w:val="center"/>
        <w:rPr>
          <w:b/>
        </w:rPr>
      </w:pPr>
      <w:r w:rsidRPr="00C51D75">
        <w:rPr>
          <w:b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561CF9" w:rsidRPr="00C51D75" w:rsidRDefault="00561CF9" w:rsidP="00411F4E">
      <w:pPr>
        <w:ind w:firstLine="567"/>
      </w:pPr>
    </w:p>
    <w:p w:rsidR="00561CF9" w:rsidRPr="00561CF9" w:rsidRDefault="00561CF9" w:rsidP="00411F4E">
      <w:pPr>
        <w:ind w:firstLine="567"/>
      </w:pPr>
      <w:r w:rsidRPr="00C51D75">
        <w:t xml:space="preserve">Расходы подпрограммы формируются за счет средств республиканского бюджета Чувашской Республики и </w:t>
      </w:r>
      <w:r w:rsidR="00876784" w:rsidRPr="00C51D75">
        <w:t xml:space="preserve">бюджета </w:t>
      </w:r>
      <w:proofErr w:type="spellStart"/>
      <w:r w:rsidR="00876784" w:rsidRPr="00C51D75">
        <w:t>Шумерлинского</w:t>
      </w:r>
      <w:proofErr w:type="spellEnd"/>
      <w:r w:rsidR="00876784" w:rsidRPr="00C51D75">
        <w:t xml:space="preserve"> муниципального округа</w:t>
      </w:r>
      <w:r w:rsidRPr="00C51D75">
        <w:t>.</w:t>
      </w:r>
    </w:p>
    <w:p w:rsidR="00A954B7" w:rsidRPr="002446F2" w:rsidRDefault="00A954B7" w:rsidP="00A954B7">
      <w:pPr>
        <w:ind w:firstLine="567"/>
      </w:pPr>
      <w:r w:rsidRPr="002446F2">
        <w:t xml:space="preserve">Прогнозируемые объемы бюджетных ассигнований на реализацию мероприятий подпрограммы в 2022 - 2035 годах составляют </w:t>
      </w:r>
      <w:r w:rsidR="00F87938">
        <w:t>3007,8</w:t>
      </w:r>
      <w:r w:rsidRPr="002446F2">
        <w:t xml:space="preserve"> тыс. рублей, в том числе:</w:t>
      </w:r>
    </w:p>
    <w:p w:rsidR="00A954B7" w:rsidRPr="002446F2" w:rsidRDefault="00A954B7" w:rsidP="00A954B7">
      <w:pPr>
        <w:ind w:firstLine="567"/>
      </w:pPr>
      <w:r w:rsidRPr="002446F2">
        <w:t>в 2022 году -  349,4  тыс. рублей;</w:t>
      </w:r>
    </w:p>
    <w:p w:rsidR="00A954B7" w:rsidRPr="002446F2" w:rsidRDefault="00A954B7" w:rsidP="00A954B7">
      <w:pPr>
        <w:ind w:firstLine="567"/>
      </w:pPr>
      <w:r w:rsidRPr="002446F2">
        <w:t xml:space="preserve">в 2023 году – </w:t>
      </w:r>
      <w:r w:rsidR="00483258">
        <w:t>278,7</w:t>
      </w:r>
      <w:r w:rsidRPr="002446F2">
        <w:t xml:space="preserve">  тыс. рублей;</w:t>
      </w:r>
    </w:p>
    <w:p w:rsidR="00A954B7" w:rsidRPr="002446F2" w:rsidRDefault="00A954B7" w:rsidP="00A954B7">
      <w:pPr>
        <w:ind w:firstLine="567"/>
      </w:pPr>
      <w:r w:rsidRPr="002446F2">
        <w:t>в 2024 году –</w:t>
      </w:r>
      <w:r w:rsidR="00F87938">
        <w:t>343,1</w:t>
      </w:r>
      <w:r w:rsidRPr="002446F2">
        <w:t xml:space="preserve">  тыс. рублей;</w:t>
      </w:r>
    </w:p>
    <w:p w:rsidR="00A954B7" w:rsidRPr="002446F2" w:rsidRDefault="00A954B7" w:rsidP="00A954B7">
      <w:pPr>
        <w:ind w:firstLine="567"/>
      </w:pPr>
      <w:r w:rsidRPr="002446F2">
        <w:t xml:space="preserve">в 2025 году – </w:t>
      </w:r>
      <w:r w:rsidR="00483258">
        <w:t>185,8</w:t>
      </w:r>
      <w:r w:rsidRPr="002446F2">
        <w:t xml:space="preserve"> тыс. рублей;</w:t>
      </w:r>
    </w:p>
    <w:p w:rsidR="00A954B7" w:rsidRPr="002446F2" w:rsidRDefault="00A954B7" w:rsidP="00A954B7">
      <w:pPr>
        <w:ind w:firstLine="567"/>
      </w:pPr>
      <w:r w:rsidRPr="002446F2">
        <w:t>в 2026 - 2030 годах – 92</w:t>
      </w:r>
      <w:r w:rsidR="00483258">
        <w:t>5</w:t>
      </w:r>
      <w:r w:rsidRPr="002446F2">
        <w:t>,8 тыс. рублей;</w:t>
      </w:r>
    </w:p>
    <w:p w:rsidR="00A954B7" w:rsidRPr="002446F2" w:rsidRDefault="00A954B7" w:rsidP="00A954B7">
      <w:pPr>
        <w:ind w:firstLine="567"/>
      </w:pPr>
      <w:r w:rsidRPr="002446F2">
        <w:t>в 2031 - 2035 годах – 925,0 тыс. рублей;</w:t>
      </w:r>
    </w:p>
    <w:p w:rsidR="00A954B7" w:rsidRPr="002446F2" w:rsidRDefault="00A954B7" w:rsidP="00A954B7">
      <w:pPr>
        <w:ind w:firstLine="567"/>
      </w:pPr>
      <w:r w:rsidRPr="002446F2">
        <w:t>из них средства:</w:t>
      </w:r>
    </w:p>
    <w:p w:rsidR="00A954B7" w:rsidRPr="002446F2" w:rsidRDefault="00A954B7" w:rsidP="00A954B7">
      <w:pPr>
        <w:ind w:firstLine="567"/>
      </w:pPr>
      <w:r w:rsidRPr="002446F2">
        <w:t xml:space="preserve">республиканского бюджета Чувашской Республики – </w:t>
      </w:r>
      <w:r w:rsidR="00F87938">
        <w:t>2844,2</w:t>
      </w:r>
      <w:r w:rsidRPr="002446F2">
        <w:t xml:space="preserve"> тыс. рублей, в том числе:</w:t>
      </w:r>
    </w:p>
    <w:p w:rsidR="00A954B7" w:rsidRPr="002446F2" w:rsidRDefault="00A954B7" w:rsidP="00A954B7">
      <w:pPr>
        <w:ind w:firstLine="567"/>
      </w:pPr>
      <w:r w:rsidRPr="002446F2">
        <w:t>в 2022 году –</w:t>
      </w:r>
      <w:r w:rsidR="00EE5156">
        <w:t>214,4</w:t>
      </w:r>
      <w:r w:rsidRPr="002446F2">
        <w:t xml:space="preserve">  тыс. рублей;</w:t>
      </w:r>
    </w:p>
    <w:p w:rsidR="00A954B7" w:rsidRPr="002446F2" w:rsidRDefault="00A954B7" w:rsidP="00A954B7">
      <w:pPr>
        <w:ind w:firstLine="567"/>
      </w:pPr>
      <w:r w:rsidRPr="002446F2">
        <w:t xml:space="preserve">в 2023 году – </w:t>
      </w:r>
      <w:r w:rsidR="00EE5156">
        <w:t>250,1</w:t>
      </w:r>
      <w:r w:rsidRPr="002446F2">
        <w:t xml:space="preserve">  тыс. рублей;</w:t>
      </w:r>
    </w:p>
    <w:p w:rsidR="00A954B7" w:rsidRPr="002446F2" w:rsidRDefault="00A954B7" w:rsidP="00A954B7">
      <w:pPr>
        <w:ind w:firstLine="567"/>
      </w:pPr>
      <w:r w:rsidRPr="002446F2">
        <w:t xml:space="preserve">в 2024 году – </w:t>
      </w:r>
      <w:r w:rsidR="00F87938">
        <w:t>343,1</w:t>
      </w:r>
      <w:r w:rsidRPr="002446F2">
        <w:t xml:space="preserve">  тыс. рублей;</w:t>
      </w:r>
    </w:p>
    <w:p w:rsidR="00A954B7" w:rsidRPr="002446F2" w:rsidRDefault="00A954B7" w:rsidP="00A954B7">
      <w:pPr>
        <w:ind w:firstLine="567"/>
      </w:pPr>
      <w:r w:rsidRPr="002446F2">
        <w:t xml:space="preserve">в 2025 году – </w:t>
      </w:r>
      <w:r w:rsidR="00483258">
        <w:t>185,8</w:t>
      </w:r>
      <w:r w:rsidRPr="002446F2">
        <w:t xml:space="preserve">  тыс. рублей;</w:t>
      </w:r>
    </w:p>
    <w:p w:rsidR="00A954B7" w:rsidRPr="002446F2" w:rsidRDefault="00A954B7" w:rsidP="00A954B7">
      <w:pPr>
        <w:ind w:firstLine="567"/>
      </w:pPr>
      <w:r w:rsidRPr="002446F2">
        <w:t>в 2026 - 2030 годах – 92</w:t>
      </w:r>
      <w:r w:rsidR="00483258">
        <w:t>5</w:t>
      </w:r>
      <w:r w:rsidRPr="002446F2">
        <w:t>,8 тыс. рублей;</w:t>
      </w:r>
    </w:p>
    <w:p w:rsidR="00A954B7" w:rsidRPr="002446F2" w:rsidRDefault="00A954B7" w:rsidP="00A954B7">
      <w:pPr>
        <w:ind w:firstLine="567"/>
      </w:pPr>
      <w:r w:rsidRPr="002446F2">
        <w:t>в 2031 - 2035 годах – 925,0 тыс. рублей;</w:t>
      </w:r>
    </w:p>
    <w:p w:rsidR="00A954B7" w:rsidRPr="002446F2" w:rsidRDefault="00A954B7" w:rsidP="00A954B7">
      <w:pPr>
        <w:ind w:firstLine="567"/>
      </w:pPr>
      <w:r w:rsidRPr="002446F2">
        <w:t xml:space="preserve">бюджета </w:t>
      </w:r>
      <w:proofErr w:type="spellStart"/>
      <w:r w:rsidRPr="002446F2">
        <w:t>Шумерлинского</w:t>
      </w:r>
      <w:proofErr w:type="spellEnd"/>
      <w:r w:rsidRPr="002446F2">
        <w:t xml:space="preserve"> муниципального округа – </w:t>
      </w:r>
      <w:r w:rsidR="00483258">
        <w:t>163,6</w:t>
      </w:r>
      <w:r w:rsidRPr="002446F2">
        <w:t xml:space="preserve"> тыс. рублей, в том числе:</w:t>
      </w:r>
    </w:p>
    <w:p w:rsidR="00A954B7" w:rsidRPr="002446F2" w:rsidRDefault="00A954B7" w:rsidP="00A954B7">
      <w:pPr>
        <w:ind w:firstLine="567"/>
      </w:pPr>
      <w:r w:rsidRPr="002446F2">
        <w:t>в 2022 году – 135,0 тыс. рублей;</w:t>
      </w:r>
    </w:p>
    <w:p w:rsidR="00A954B7" w:rsidRPr="002446F2" w:rsidRDefault="00A954B7" w:rsidP="00A954B7">
      <w:pPr>
        <w:ind w:firstLine="567"/>
      </w:pPr>
      <w:r w:rsidRPr="002446F2">
        <w:t xml:space="preserve">в 2023 году – </w:t>
      </w:r>
      <w:r w:rsidR="00483258">
        <w:t>28,6</w:t>
      </w:r>
      <w:r w:rsidRPr="002446F2">
        <w:t>тыс. рублей;</w:t>
      </w:r>
    </w:p>
    <w:p w:rsidR="00A954B7" w:rsidRPr="002446F2" w:rsidRDefault="00A954B7" w:rsidP="00A954B7">
      <w:pPr>
        <w:ind w:firstLine="567"/>
      </w:pPr>
      <w:r w:rsidRPr="002446F2">
        <w:t>в 2024 году – 0 тыс. рублей;</w:t>
      </w:r>
    </w:p>
    <w:p w:rsidR="00A954B7" w:rsidRPr="002446F2" w:rsidRDefault="00A954B7" w:rsidP="00A954B7">
      <w:pPr>
        <w:ind w:firstLine="567"/>
      </w:pPr>
      <w:r w:rsidRPr="002446F2">
        <w:t>в 2025 году – 0 тыс. рублей;</w:t>
      </w:r>
    </w:p>
    <w:p w:rsidR="00A954B7" w:rsidRPr="002446F2" w:rsidRDefault="00A954B7" w:rsidP="00A954B7">
      <w:pPr>
        <w:ind w:firstLine="567"/>
      </w:pPr>
      <w:r w:rsidRPr="002446F2">
        <w:t>в 2026 - 2030 годах – 0 тыс. рублей;</w:t>
      </w:r>
    </w:p>
    <w:p w:rsidR="00A954B7" w:rsidRPr="002446F2" w:rsidRDefault="00A954B7" w:rsidP="00A954B7">
      <w:pPr>
        <w:ind w:firstLine="567"/>
      </w:pPr>
      <w:r w:rsidRPr="002446F2">
        <w:t>в 2031 - 2035 годах – 0 тыс. рублей.</w:t>
      </w:r>
    </w:p>
    <w:p w:rsidR="00561CF9" w:rsidRPr="00561CF9" w:rsidRDefault="00561CF9" w:rsidP="00A954B7">
      <w:pPr>
        <w:ind w:firstLine="567"/>
      </w:pPr>
      <w:r w:rsidRPr="00561CF9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61CF9" w:rsidRPr="00561CF9" w:rsidRDefault="00561CF9" w:rsidP="00411F4E">
      <w:pPr>
        <w:ind w:firstLine="567"/>
      </w:pPr>
      <w:r w:rsidRPr="00561CF9">
        <w:t xml:space="preserve">Ресурсное </w:t>
      </w:r>
      <w:r w:rsidRPr="00411F4E">
        <w:t>обеспечение</w:t>
      </w:r>
      <w:r w:rsidRPr="00561CF9">
        <w:t xml:space="preserve">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:rsidR="00561CF9" w:rsidRPr="00561CF9" w:rsidRDefault="00561CF9" w:rsidP="00561CF9">
      <w:pPr>
        <w:sectPr w:rsidR="00561CF9" w:rsidRPr="00561CF9" w:rsidSect="00EF1832">
          <w:headerReference w:type="even" r:id="rId14"/>
          <w:headerReference w:type="default" r:id="rId15"/>
          <w:headerReference w:type="first" r:id="rId16"/>
          <w:pgSz w:w="11905" w:h="16838"/>
          <w:pgMar w:top="1134" w:right="851" w:bottom="1134" w:left="1701" w:header="567" w:footer="0" w:gutter="0"/>
          <w:cols w:space="720"/>
          <w:noEndnote/>
          <w:docGrid w:linePitch="326"/>
        </w:sectPr>
      </w:pPr>
    </w:p>
    <w:p w:rsidR="00411F4E" w:rsidRDefault="00561CF9" w:rsidP="00615D71">
      <w:pPr>
        <w:jc w:val="right"/>
        <w:rPr>
          <w:sz w:val="20"/>
          <w:szCs w:val="20"/>
        </w:rPr>
      </w:pPr>
      <w:r w:rsidRPr="00182187">
        <w:rPr>
          <w:sz w:val="20"/>
          <w:szCs w:val="20"/>
        </w:rPr>
        <w:lastRenderedPageBreak/>
        <w:t xml:space="preserve">Приложение </w:t>
      </w:r>
    </w:p>
    <w:p w:rsidR="00615D71" w:rsidRPr="00182187" w:rsidRDefault="00561CF9" w:rsidP="00615D71">
      <w:pPr>
        <w:jc w:val="right"/>
        <w:rPr>
          <w:sz w:val="20"/>
          <w:szCs w:val="20"/>
        </w:rPr>
      </w:pPr>
      <w:r w:rsidRPr="00182187">
        <w:rPr>
          <w:sz w:val="20"/>
          <w:szCs w:val="20"/>
        </w:rPr>
        <w:t>к подпрограмме «Развитие ветеринарии» Муниципальной</w:t>
      </w:r>
    </w:p>
    <w:p w:rsidR="00615D71" w:rsidRPr="00182187" w:rsidRDefault="00561CF9" w:rsidP="00615D71">
      <w:pPr>
        <w:jc w:val="right"/>
        <w:rPr>
          <w:sz w:val="20"/>
          <w:szCs w:val="20"/>
        </w:rPr>
      </w:pPr>
      <w:r w:rsidRPr="00182187">
        <w:rPr>
          <w:sz w:val="20"/>
          <w:szCs w:val="20"/>
        </w:rPr>
        <w:t xml:space="preserve"> программы </w:t>
      </w:r>
      <w:proofErr w:type="spellStart"/>
      <w:r w:rsidRPr="00182187">
        <w:rPr>
          <w:sz w:val="20"/>
          <w:szCs w:val="20"/>
        </w:rPr>
        <w:t>Шумерлинского</w:t>
      </w:r>
      <w:proofErr w:type="spellEnd"/>
      <w:r w:rsidRPr="00182187">
        <w:rPr>
          <w:sz w:val="20"/>
          <w:szCs w:val="20"/>
        </w:rPr>
        <w:t xml:space="preserve"> муниципального округа</w:t>
      </w:r>
    </w:p>
    <w:p w:rsidR="00615D71" w:rsidRPr="00182187" w:rsidRDefault="00561CF9" w:rsidP="00615D71">
      <w:pPr>
        <w:jc w:val="right"/>
        <w:rPr>
          <w:sz w:val="20"/>
          <w:szCs w:val="20"/>
        </w:rPr>
      </w:pPr>
      <w:r w:rsidRPr="00182187">
        <w:rPr>
          <w:sz w:val="20"/>
          <w:szCs w:val="20"/>
        </w:rPr>
        <w:t xml:space="preserve"> «Развитие сельского хозяйства и регулирование рынка </w:t>
      </w:r>
    </w:p>
    <w:p w:rsidR="00561CF9" w:rsidRPr="00182187" w:rsidRDefault="00561CF9" w:rsidP="00615D71">
      <w:pPr>
        <w:jc w:val="right"/>
        <w:rPr>
          <w:sz w:val="20"/>
          <w:szCs w:val="20"/>
        </w:rPr>
      </w:pPr>
      <w:r w:rsidRPr="00182187">
        <w:rPr>
          <w:sz w:val="20"/>
          <w:szCs w:val="20"/>
        </w:rPr>
        <w:t>сельскохозяйственной продукции, с</w:t>
      </w:r>
      <w:r w:rsidR="00411F4E">
        <w:rPr>
          <w:sz w:val="20"/>
          <w:szCs w:val="20"/>
        </w:rPr>
        <w:t>ырья и продовольствия</w:t>
      </w:r>
      <w:r w:rsidRPr="00182187">
        <w:rPr>
          <w:sz w:val="20"/>
          <w:szCs w:val="20"/>
        </w:rPr>
        <w:t>»</w:t>
      </w:r>
    </w:p>
    <w:p w:rsidR="00561CF9" w:rsidRPr="00561CF9" w:rsidRDefault="00561CF9" w:rsidP="00561CF9"/>
    <w:p w:rsidR="00561CF9" w:rsidRPr="00561CF9" w:rsidRDefault="00561CF9" w:rsidP="00615D71">
      <w:pPr>
        <w:jc w:val="center"/>
        <w:rPr>
          <w:b/>
        </w:rPr>
      </w:pPr>
      <w:r w:rsidRPr="00561CF9">
        <w:rPr>
          <w:b/>
        </w:rPr>
        <w:t>Ресурсное обеспечение</w:t>
      </w:r>
    </w:p>
    <w:p w:rsidR="00561CF9" w:rsidRPr="00561CF9" w:rsidRDefault="00561CF9" w:rsidP="00615D71">
      <w:pPr>
        <w:jc w:val="center"/>
        <w:rPr>
          <w:b/>
        </w:rPr>
      </w:pPr>
      <w:r w:rsidRPr="00561CF9">
        <w:rPr>
          <w:b/>
        </w:rPr>
        <w:t xml:space="preserve">реализации подпрограммы «Развитие ветеринарии» Муниципальной программы </w:t>
      </w:r>
      <w:proofErr w:type="spellStart"/>
      <w:r w:rsidRPr="00561CF9">
        <w:rPr>
          <w:b/>
        </w:rPr>
        <w:t>Шумерлинского</w:t>
      </w:r>
      <w:proofErr w:type="spellEnd"/>
      <w:r w:rsidRPr="00561CF9">
        <w:rPr>
          <w:b/>
        </w:rPr>
        <w:t xml:space="preserve"> муниципального округа «Развитие сельского хозяйства и регулирование рынка сельскохозяйственной продукции, сырья и</w:t>
      </w:r>
    </w:p>
    <w:p w:rsidR="00561CF9" w:rsidRPr="00561CF9" w:rsidRDefault="00561CF9" w:rsidP="00615D71">
      <w:pPr>
        <w:jc w:val="center"/>
      </w:pPr>
      <w:r w:rsidRPr="00561CF9">
        <w:rPr>
          <w:b/>
        </w:rPr>
        <w:t xml:space="preserve">продовольствия»  </w:t>
      </w:r>
      <w:proofErr w:type="spellStart"/>
      <w:r w:rsidRPr="00876784">
        <w:rPr>
          <w:b/>
        </w:rPr>
        <w:t>Шумерлинского</w:t>
      </w:r>
      <w:proofErr w:type="spellEnd"/>
      <w:r w:rsidRPr="00876784">
        <w:rPr>
          <w:b/>
        </w:rPr>
        <w:t xml:space="preserve"> муниципального округа</w:t>
      </w:r>
    </w:p>
    <w:p w:rsidR="00561CF9" w:rsidRPr="00561CF9" w:rsidRDefault="00561CF9" w:rsidP="00561CF9"/>
    <w:bookmarkEnd w:id="10"/>
    <w:p w:rsidR="00E86E86" w:rsidRPr="00F72A42" w:rsidRDefault="00E86E86" w:rsidP="00E86E86"/>
    <w:tbl>
      <w:tblPr>
        <w:tblW w:w="15642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133"/>
        <w:gridCol w:w="1843"/>
        <w:gridCol w:w="624"/>
        <w:gridCol w:w="711"/>
        <w:gridCol w:w="1020"/>
        <w:gridCol w:w="680"/>
        <w:gridCol w:w="10"/>
        <w:gridCol w:w="1917"/>
        <w:gridCol w:w="893"/>
        <w:gridCol w:w="708"/>
        <w:gridCol w:w="851"/>
        <w:gridCol w:w="709"/>
        <w:gridCol w:w="850"/>
        <w:gridCol w:w="992"/>
        <w:gridCol w:w="7"/>
      </w:tblGrid>
      <w:tr w:rsidR="00E86E86" w:rsidRPr="00F72A42" w:rsidTr="003342F1">
        <w:trPr>
          <w:trHeight w:val="527"/>
        </w:trPr>
        <w:tc>
          <w:tcPr>
            <w:tcW w:w="1134" w:type="dxa"/>
            <w:vMerge w:val="restart"/>
            <w:tcBorders>
              <w:left w:val="nil"/>
            </w:tcBorders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E86E86" w:rsidRPr="00F72A42" w:rsidRDefault="00E86E86" w:rsidP="003342F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подпрограммы муниципальной программы </w:t>
            </w:r>
            <w:proofErr w:type="spellStart"/>
            <w:r w:rsidRPr="00F72A42">
              <w:rPr>
                <w:rFonts w:eastAsia="Calibri"/>
                <w:sz w:val="18"/>
                <w:szCs w:val="18"/>
                <w:lang w:eastAsia="en-US"/>
              </w:rPr>
              <w:t>Шумерлинского</w:t>
            </w:r>
            <w:proofErr w:type="spellEnd"/>
            <w:r w:rsidRPr="00F72A42">
              <w:rPr>
                <w:rFonts w:eastAsia="Calibri"/>
                <w:sz w:val="18"/>
                <w:szCs w:val="18"/>
                <w:lang w:eastAsia="en-US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1133" w:type="dxa"/>
            <w:vMerge w:val="restart"/>
          </w:tcPr>
          <w:p w:rsidR="00E86E86" w:rsidRPr="00F72A42" w:rsidRDefault="00E86E86" w:rsidP="003342F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 xml:space="preserve">Задача подпрограммы </w:t>
            </w:r>
          </w:p>
          <w:p w:rsidR="00E86E86" w:rsidRPr="00F72A42" w:rsidRDefault="00E86E86" w:rsidP="003342F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 xml:space="preserve">муниципальной программы  </w:t>
            </w:r>
            <w:proofErr w:type="spellStart"/>
            <w:r w:rsidRPr="00F72A42">
              <w:rPr>
                <w:rFonts w:eastAsia="Calibri"/>
                <w:sz w:val="18"/>
                <w:szCs w:val="18"/>
                <w:lang w:eastAsia="en-US"/>
              </w:rPr>
              <w:t>Шумерлинского</w:t>
            </w:r>
            <w:proofErr w:type="spellEnd"/>
            <w:r w:rsidRPr="00F72A42">
              <w:rPr>
                <w:rFonts w:eastAsia="Calibri"/>
                <w:sz w:val="18"/>
                <w:szCs w:val="18"/>
                <w:lang w:eastAsia="en-US"/>
              </w:rPr>
              <w:t xml:space="preserve"> муниципального округа Чувашской Республики</w:t>
            </w:r>
          </w:p>
        </w:tc>
        <w:tc>
          <w:tcPr>
            <w:tcW w:w="1843" w:type="dxa"/>
            <w:vMerge w:val="restart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Ответственный исполнитель</w:t>
            </w:r>
            <w:r>
              <w:rPr>
                <w:sz w:val="18"/>
                <w:szCs w:val="18"/>
              </w:rPr>
              <w:t xml:space="preserve"> </w:t>
            </w:r>
            <w:r w:rsidRPr="00F72A42">
              <w:rPr>
                <w:sz w:val="18"/>
                <w:szCs w:val="18"/>
              </w:rPr>
              <w:t>соисполнитель</w:t>
            </w:r>
          </w:p>
        </w:tc>
        <w:tc>
          <w:tcPr>
            <w:tcW w:w="3035" w:type="dxa"/>
            <w:gridSpan w:val="4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27" w:type="dxa"/>
            <w:gridSpan w:val="2"/>
            <w:vMerge w:val="restart"/>
            <w:tcBorders>
              <w:right w:val="single" w:sz="4" w:space="0" w:color="auto"/>
            </w:tcBorders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1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E86E86" w:rsidRPr="00F72A42" w:rsidRDefault="00E86E86" w:rsidP="003342F1"/>
        </w:tc>
      </w:tr>
      <w:tr w:rsidR="00E86E86" w:rsidRPr="00F72A42" w:rsidTr="003342F1">
        <w:trPr>
          <w:gridAfter w:val="1"/>
          <w:wAfter w:w="7" w:type="dxa"/>
          <w:trHeight w:val="2338"/>
        </w:trPr>
        <w:tc>
          <w:tcPr>
            <w:tcW w:w="1134" w:type="dxa"/>
            <w:vMerge/>
            <w:tcBorders>
              <w:left w:val="nil"/>
            </w:tcBorders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11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020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680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927" w:type="dxa"/>
            <w:gridSpan w:val="2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2026 - 2030</w:t>
            </w:r>
          </w:p>
        </w:tc>
        <w:tc>
          <w:tcPr>
            <w:tcW w:w="992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2031 - 2035</w:t>
            </w:r>
          </w:p>
        </w:tc>
      </w:tr>
      <w:tr w:rsidR="00E86E86" w:rsidRPr="00F72A42" w:rsidTr="003342F1">
        <w:trPr>
          <w:gridAfter w:val="1"/>
          <w:wAfter w:w="7" w:type="dxa"/>
        </w:trPr>
        <w:tc>
          <w:tcPr>
            <w:tcW w:w="1134" w:type="dxa"/>
            <w:tcBorders>
              <w:left w:val="nil"/>
            </w:tcBorders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5</w:t>
            </w:r>
          </w:p>
        </w:tc>
        <w:tc>
          <w:tcPr>
            <w:tcW w:w="711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</w:t>
            </w:r>
          </w:p>
        </w:tc>
        <w:tc>
          <w:tcPr>
            <w:tcW w:w="680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</w:t>
            </w:r>
          </w:p>
        </w:tc>
        <w:tc>
          <w:tcPr>
            <w:tcW w:w="1927" w:type="dxa"/>
            <w:gridSpan w:val="2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</w:t>
            </w:r>
          </w:p>
        </w:tc>
        <w:tc>
          <w:tcPr>
            <w:tcW w:w="893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15</w:t>
            </w:r>
          </w:p>
        </w:tc>
      </w:tr>
      <w:tr w:rsidR="00E86E86" w:rsidRPr="00F72A42" w:rsidTr="003342F1">
        <w:trPr>
          <w:gridAfter w:val="1"/>
          <w:wAfter w:w="7" w:type="dxa"/>
          <w:trHeight w:val="476"/>
        </w:trPr>
        <w:tc>
          <w:tcPr>
            <w:tcW w:w="1134" w:type="dxa"/>
            <w:vMerge w:val="restart"/>
            <w:tcBorders>
              <w:left w:val="nil"/>
            </w:tcBorders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560" w:type="dxa"/>
            <w:vMerge w:val="restart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"Развитие ветеринарии»</w:t>
            </w:r>
          </w:p>
        </w:tc>
        <w:tc>
          <w:tcPr>
            <w:tcW w:w="1133" w:type="dxa"/>
            <w:vMerge w:val="restart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ответственный исполнитель – </w:t>
            </w:r>
            <w:r w:rsidRPr="00F72A42">
              <w:rPr>
                <w:bCs/>
                <w:sz w:val="18"/>
                <w:szCs w:val="18"/>
              </w:rPr>
              <w:t xml:space="preserve">Управление по благоустройству и  развитию территорий администрации </w:t>
            </w:r>
            <w:proofErr w:type="spellStart"/>
            <w:r w:rsidRPr="00F72A42">
              <w:rPr>
                <w:bCs/>
                <w:sz w:val="18"/>
                <w:szCs w:val="18"/>
              </w:rPr>
              <w:t>Шумерлинского</w:t>
            </w:r>
            <w:proofErr w:type="spellEnd"/>
            <w:r w:rsidRPr="00F72A42">
              <w:rPr>
                <w:bCs/>
                <w:sz w:val="18"/>
                <w:szCs w:val="18"/>
              </w:rPr>
              <w:t xml:space="preserve"> муниципального округа;</w:t>
            </w:r>
          </w:p>
        </w:tc>
        <w:tc>
          <w:tcPr>
            <w:tcW w:w="624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71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020" w:type="dxa"/>
          </w:tcPr>
          <w:p w:rsidR="00E86E86" w:rsidRPr="00F72A42" w:rsidRDefault="00E86E86" w:rsidP="003342F1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F72A42">
              <w:rPr>
                <w:rFonts w:eastAsia="Calibri"/>
                <w:sz w:val="16"/>
                <w:szCs w:val="16"/>
                <w:lang w:eastAsia="en-US"/>
              </w:rPr>
              <w:t>Ц970100000</w:t>
            </w:r>
          </w:p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93" w:type="dxa"/>
            <w:vAlign w:val="center"/>
          </w:tcPr>
          <w:p w:rsidR="00E86E86" w:rsidRPr="00075CE1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75CE1">
              <w:rPr>
                <w:rFonts w:eastAsia="Calibri"/>
                <w:sz w:val="18"/>
                <w:szCs w:val="18"/>
                <w:lang w:eastAsia="en-US"/>
              </w:rPr>
              <w:t>349,4</w:t>
            </w:r>
          </w:p>
        </w:tc>
        <w:tc>
          <w:tcPr>
            <w:tcW w:w="708" w:type="dxa"/>
            <w:vAlign w:val="center"/>
          </w:tcPr>
          <w:p w:rsidR="00E86E86" w:rsidRPr="00075CE1" w:rsidRDefault="00A35533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75CE1">
              <w:rPr>
                <w:rFonts w:eastAsia="Calibri"/>
                <w:sz w:val="18"/>
                <w:szCs w:val="18"/>
                <w:lang w:eastAsia="en-US"/>
              </w:rPr>
              <w:t>278,7</w:t>
            </w:r>
          </w:p>
        </w:tc>
        <w:tc>
          <w:tcPr>
            <w:tcW w:w="851" w:type="dxa"/>
            <w:vAlign w:val="center"/>
          </w:tcPr>
          <w:p w:rsidR="00E86E86" w:rsidRPr="00075CE1" w:rsidRDefault="00F87938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343,1</w:t>
            </w:r>
          </w:p>
        </w:tc>
        <w:tc>
          <w:tcPr>
            <w:tcW w:w="709" w:type="dxa"/>
            <w:vAlign w:val="center"/>
          </w:tcPr>
          <w:p w:rsidR="00E86E86" w:rsidRPr="00075CE1" w:rsidRDefault="00A35533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75CE1">
              <w:rPr>
                <w:rFonts w:eastAsia="Calibri"/>
                <w:sz w:val="18"/>
                <w:szCs w:val="18"/>
                <w:lang w:eastAsia="en-US"/>
              </w:rPr>
              <w:t>185,8</w:t>
            </w:r>
          </w:p>
        </w:tc>
        <w:tc>
          <w:tcPr>
            <w:tcW w:w="850" w:type="dxa"/>
            <w:vAlign w:val="center"/>
          </w:tcPr>
          <w:p w:rsidR="00E86E86" w:rsidRPr="00075CE1" w:rsidRDefault="00A35533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75CE1">
              <w:rPr>
                <w:rFonts w:eastAsia="Calibri"/>
                <w:sz w:val="18"/>
                <w:szCs w:val="18"/>
                <w:lang w:eastAsia="en-US"/>
              </w:rPr>
              <w:t>925,8</w:t>
            </w:r>
          </w:p>
        </w:tc>
        <w:tc>
          <w:tcPr>
            <w:tcW w:w="992" w:type="dxa"/>
            <w:vAlign w:val="center"/>
          </w:tcPr>
          <w:p w:rsidR="00E86E86" w:rsidRPr="00075CE1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75CE1">
              <w:rPr>
                <w:rFonts w:eastAsia="Calibri"/>
                <w:sz w:val="18"/>
                <w:szCs w:val="18"/>
                <w:lang w:eastAsia="en-US"/>
              </w:rPr>
              <w:t>925,0</w:t>
            </w:r>
          </w:p>
        </w:tc>
      </w:tr>
      <w:tr w:rsidR="00E86E86" w:rsidRPr="00F72A42" w:rsidTr="003342F1">
        <w:trPr>
          <w:gridAfter w:val="1"/>
          <w:wAfter w:w="7" w:type="dxa"/>
          <w:trHeight w:val="251"/>
        </w:trPr>
        <w:tc>
          <w:tcPr>
            <w:tcW w:w="1134" w:type="dxa"/>
            <w:vMerge/>
            <w:tcBorders>
              <w:left w:val="nil"/>
            </w:tcBorders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02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93" w:type="dxa"/>
            <w:vAlign w:val="center"/>
          </w:tcPr>
          <w:p w:rsidR="00E86E86" w:rsidRPr="00075CE1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75CE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86E86" w:rsidRPr="00075CE1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75CE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86E86" w:rsidRPr="00075CE1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75CE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86E86" w:rsidRPr="00075CE1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75CE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E86E86" w:rsidRPr="00075CE1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75CE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E86E86" w:rsidRPr="00075CE1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75CE1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E86E86" w:rsidRPr="00F72A42" w:rsidTr="003342F1">
        <w:trPr>
          <w:gridAfter w:val="1"/>
          <w:wAfter w:w="7" w:type="dxa"/>
          <w:trHeight w:val="587"/>
        </w:trPr>
        <w:tc>
          <w:tcPr>
            <w:tcW w:w="1134" w:type="dxa"/>
            <w:vMerge/>
            <w:tcBorders>
              <w:left w:val="nil"/>
            </w:tcBorders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71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020" w:type="dxa"/>
          </w:tcPr>
          <w:p w:rsidR="00E86E86" w:rsidRPr="00F72A42" w:rsidRDefault="00E86E86" w:rsidP="003342F1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F72A42">
              <w:rPr>
                <w:rFonts w:eastAsia="Calibri"/>
                <w:sz w:val="16"/>
                <w:szCs w:val="16"/>
                <w:lang w:eastAsia="en-US"/>
              </w:rPr>
              <w:t>Ц970100000</w:t>
            </w:r>
          </w:p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24</w:t>
            </w:r>
            <w:r w:rsidR="001B418A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27" w:type="dxa"/>
            <w:gridSpan w:val="2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93" w:type="dxa"/>
          </w:tcPr>
          <w:p w:rsidR="00E86E86" w:rsidRPr="00075CE1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75CE1">
              <w:rPr>
                <w:sz w:val="18"/>
                <w:szCs w:val="18"/>
              </w:rPr>
              <w:t>214,4</w:t>
            </w:r>
          </w:p>
        </w:tc>
        <w:tc>
          <w:tcPr>
            <w:tcW w:w="708" w:type="dxa"/>
          </w:tcPr>
          <w:p w:rsidR="00E86E86" w:rsidRPr="00075CE1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75CE1">
              <w:rPr>
                <w:sz w:val="18"/>
                <w:szCs w:val="18"/>
              </w:rPr>
              <w:t>250,1</w:t>
            </w:r>
          </w:p>
        </w:tc>
        <w:tc>
          <w:tcPr>
            <w:tcW w:w="851" w:type="dxa"/>
          </w:tcPr>
          <w:p w:rsidR="00E86E86" w:rsidRPr="00075CE1" w:rsidRDefault="00F87938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343,1</w:t>
            </w:r>
          </w:p>
        </w:tc>
        <w:tc>
          <w:tcPr>
            <w:tcW w:w="709" w:type="dxa"/>
            <w:vAlign w:val="center"/>
          </w:tcPr>
          <w:p w:rsidR="00E86E86" w:rsidRPr="00075CE1" w:rsidRDefault="00A35533" w:rsidP="003342F1">
            <w:pPr>
              <w:rPr>
                <w:sz w:val="18"/>
                <w:szCs w:val="18"/>
              </w:rPr>
            </w:pPr>
            <w:r w:rsidRPr="00075CE1">
              <w:rPr>
                <w:sz w:val="18"/>
                <w:szCs w:val="18"/>
              </w:rPr>
              <w:t>185,8</w:t>
            </w:r>
          </w:p>
        </w:tc>
        <w:tc>
          <w:tcPr>
            <w:tcW w:w="850" w:type="dxa"/>
            <w:vAlign w:val="center"/>
          </w:tcPr>
          <w:p w:rsidR="00E86E86" w:rsidRPr="00075CE1" w:rsidRDefault="00A35533" w:rsidP="003342F1">
            <w:pPr>
              <w:rPr>
                <w:sz w:val="18"/>
                <w:szCs w:val="18"/>
              </w:rPr>
            </w:pPr>
            <w:r w:rsidRPr="00075CE1">
              <w:rPr>
                <w:sz w:val="18"/>
                <w:szCs w:val="18"/>
              </w:rPr>
              <w:t>925,8</w:t>
            </w:r>
          </w:p>
        </w:tc>
        <w:tc>
          <w:tcPr>
            <w:tcW w:w="992" w:type="dxa"/>
            <w:vAlign w:val="center"/>
          </w:tcPr>
          <w:p w:rsidR="00E86E86" w:rsidRPr="00075CE1" w:rsidRDefault="00E86E86" w:rsidP="003342F1">
            <w:pPr>
              <w:rPr>
                <w:sz w:val="18"/>
                <w:szCs w:val="18"/>
              </w:rPr>
            </w:pPr>
            <w:r w:rsidRPr="00075CE1">
              <w:rPr>
                <w:rFonts w:eastAsia="Calibri"/>
                <w:sz w:val="18"/>
                <w:szCs w:val="18"/>
                <w:lang w:eastAsia="en-US"/>
              </w:rPr>
              <w:t>925,0</w:t>
            </w:r>
          </w:p>
        </w:tc>
      </w:tr>
      <w:tr w:rsidR="00E86E86" w:rsidRPr="00F72A42" w:rsidTr="003342F1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71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020" w:type="dxa"/>
          </w:tcPr>
          <w:p w:rsidR="00E86E86" w:rsidRPr="00F72A42" w:rsidRDefault="00E86E86" w:rsidP="003342F1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F72A42">
              <w:rPr>
                <w:rFonts w:eastAsia="Calibri"/>
                <w:sz w:val="16"/>
                <w:szCs w:val="16"/>
                <w:lang w:eastAsia="en-US"/>
              </w:rPr>
              <w:t>Ц970100000</w:t>
            </w:r>
          </w:p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24</w:t>
            </w:r>
            <w:r w:rsidR="001B418A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27" w:type="dxa"/>
            <w:gridSpan w:val="2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бюджет </w:t>
            </w:r>
            <w:proofErr w:type="spellStart"/>
            <w:r w:rsidRPr="00F72A42">
              <w:rPr>
                <w:sz w:val="18"/>
                <w:szCs w:val="18"/>
              </w:rPr>
              <w:t>Шумерлинского</w:t>
            </w:r>
            <w:proofErr w:type="spellEnd"/>
            <w:r w:rsidRPr="00F72A42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93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135,0</w:t>
            </w:r>
          </w:p>
        </w:tc>
        <w:tc>
          <w:tcPr>
            <w:tcW w:w="708" w:type="dxa"/>
          </w:tcPr>
          <w:p w:rsidR="00E86E86" w:rsidRPr="00F72A42" w:rsidRDefault="00A35533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28,6</w:t>
            </w:r>
          </w:p>
        </w:tc>
        <w:tc>
          <w:tcPr>
            <w:tcW w:w="85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E86E86" w:rsidRPr="00F72A42" w:rsidTr="003342F1">
        <w:trPr>
          <w:gridAfter w:val="1"/>
          <w:wAfter w:w="7" w:type="dxa"/>
        </w:trPr>
        <w:tc>
          <w:tcPr>
            <w:tcW w:w="1134" w:type="dxa"/>
            <w:vMerge w:val="restart"/>
            <w:tcBorders>
              <w:left w:val="nil"/>
            </w:tcBorders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560" w:type="dxa"/>
            <w:vMerge w:val="restart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Предупреждение и ликвидация болезней животных</w:t>
            </w:r>
          </w:p>
        </w:tc>
        <w:tc>
          <w:tcPr>
            <w:tcW w:w="1133" w:type="dxa"/>
            <w:vMerge w:val="restart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предупреждение возникновения и распространения заразных болезней животных</w:t>
            </w:r>
          </w:p>
        </w:tc>
        <w:tc>
          <w:tcPr>
            <w:tcW w:w="1843" w:type="dxa"/>
            <w:vMerge w:val="restart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71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020" w:type="dxa"/>
          </w:tcPr>
          <w:p w:rsidR="00E86E86" w:rsidRPr="00F72A42" w:rsidRDefault="00E86E86" w:rsidP="003342F1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F72A42">
              <w:rPr>
                <w:rFonts w:eastAsia="Calibri"/>
                <w:sz w:val="16"/>
                <w:szCs w:val="16"/>
                <w:lang w:eastAsia="en-US"/>
              </w:rPr>
              <w:t>Ц970100000</w:t>
            </w:r>
          </w:p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93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349,4</w:t>
            </w:r>
          </w:p>
        </w:tc>
        <w:tc>
          <w:tcPr>
            <w:tcW w:w="708" w:type="dxa"/>
            <w:vAlign w:val="center"/>
          </w:tcPr>
          <w:p w:rsidR="00E86E86" w:rsidRPr="00F72A42" w:rsidRDefault="00A35533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278,7</w:t>
            </w:r>
          </w:p>
        </w:tc>
        <w:tc>
          <w:tcPr>
            <w:tcW w:w="851" w:type="dxa"/>
            <w:vAlign w:val="center"/>
          </w:tcPr>
          <w:p w:rsidR="00E86E86" w:rsidRPr="00F72A42" w:rsidRDefault="00F87938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343,1</w:t>
            </w:r>
          </w:p>
        </w:tc>
        <w:tc>
          <w:tcPr>
            <w:tcW w:w="709" w:type="dxa"/>
            <w:vAlign w:val="center"/>
          </w:tcPr>
          <w:p w:rsidR="00E86E86" w:rsidRPr="00F72A42" w:rsidRDefault="00A35533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185,8</w:t>
            </w:r>
          </w:p>
        </w:tc>
        <w:tc>
          <w:tcPr>
            <w:tcW w:w="850" w:type="dxa"/>
            <w:vAlign w:val="center"/>
          </w:tcPr>
          <w:p w:rsidR="00E86E86" w:rsidRPr="00F72A42" w:rsidRDefault="00A35533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925,8</w:t>
            </w:r>
          </w:p>
        </w:tc>
        <w:tc>
          <w:tcPr>
            <w:tcW w:w="992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925,0</w:t>
            </w:r>
          </w:p>
        </w:tc>
      </w:tr>
      <w:tr w:rsidR="00E86E86" w:rsidRPr="00F72A42" w:rsidTr="003342F1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02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93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E86E86" w:rsidRPr="00F72A42" w:rsidTr="003342F1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71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020" w:type="dxa"/>
          </w:tcPr>
          <w:p w:rsidR="00E86E86" w:rsidRPr="00F72A42" w:rsidRDefault="00E86E86" w:rsidP="003342F1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F72A42">
              <w:rPr>
                <w:rFonts w:eastAsia="Calibri"/>
                <w:sz w:val="16"/>
                <w:szCs w:val="16"/>
                <w:lang w:eastAsia="en-US"/>
              </w:rPr>
              <w:t>Ц970100000</w:t>
            </w:r>
          </w:p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24</w:t>
            </w:r>
            <w:r w:rsidR="001B418A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27" w:type="dxa"/>
            <w:gridSpan w:val="2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93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214,4</w:t>
            </w:r>
          </w:p>
        </w:tc>
        <w:tc>
          <w:tcPr>
            <w:tcW w:w="708" w:type="dxa"/>
            <w:vAlign w:val="center"/>
          </w:tcPr>
          <w:p w:rsidR="00E86E86" w:rsidRPr="00A35533" w:rsidRDefault="00E86E86" w:rsidP="003342F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35533">
              <w:rPr>
                <w:rFonts w:eastAsia="Calibri"/>
                <w:sz w:val="20"/>
                <w:szCs w:val="20"/>
                <w:lang w:eastAsia="en-US"/>
              </w:rPr>
              <w:t>250,1</w:t>
            </w:r>
          </w:p>
        </w:tc>
        <w:tc>
          <w:tcPr>
            <w:tcW w:w="851" w:type="dxa"/>
            <w:vAlign w:val="center"/>
          </w:tcPr>
          <w:p w:rsidR="00E86E86" w:rsidRPr="00A35533" w:rsidRDefault="00F87938" w:rsidP="003342F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343,1</w:t>
            </w:r>
          </w:p>
        </w:tc>
        <w:tc>
          <w:tcPr>
            <w:tcW w:w="709" w:type="dxa"/>
            <w:vAlign w:val="center"/>
          </w:tcPr>
          <w:p w:rsidR="00E86E86" w:rsidRPr="00A35533" w:rsidRDefault="00A35533" w:rsidP="003342F1">
            <w:pPr>
              <w:rPr>
                <w:sz w:val="20"/>
                <w:szCs w:val="20"/>
              </w:rPr>
            </w:pPr>
            <w:r w:rsidRPr="00A35533">
              <w:rPr>
                <w:sz w:val="20"/>
                <w:szCs w:val="20"/>
              </w:rPr>
              <w:t>185,8</w:t>
            </w:r>
          </w:p>
        </w:tc>
        <w:tc>
          <w:tcPr>
            <w:tcW w:w="850" w:type="dxa"/>
            <w:vAlign w:val="center"/>
          </w:tcPr>
          <w:p w:rsidR="00E86E86" w:rsidRPr="00A35533" w:rsidRDefault="00A35533" w:rsidP="003342F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35533">
              <w:rPr>
                <w:rFonts w:eastAsia="Calibri"/>
                <w:sz w:val="20"/>
                <w:szCs w:val="20"/>
                <w:lang w:eastAsia="en-US"/>
              </w:rPr>
              <w:t>925,8</w:t>
            </w:r>
          </w:p>
        </w:tc>
        <w:tc>
          <w:tcPr>
            <w:tcW w:w="992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925,0</w:t>
            </w:r>
          </w:p>
        </w:tc>
      </w:tr>
      <w:tr w:rsidR="00E86E86" w:rsidRPr="00F72A42" w:rsidTr="003342F1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71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020" w:type="dxa"/>
          </w:tcPr>
          <w:p w:rsidR="00E86E86" w:rsidRPr="00F72A42" w:rsidRDefault="00E86E86" w:rsidP="003342F1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F72A42">
              <w:rPr>
                <w:rFonts w:eastAsia="Calibri"/>
                <w:sz w:val="16"/>
                <w:szCs w:val="16"/>
                <w:lang w:eastAsia="en-US"/>
              </w:rPr>
              <w:t>Ц970100000</w:t>
            </w:r>
          </w:p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24</w:t>
            </w:r>
            <w:r w:rsidR="001B418A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27" w:type="dxa"/>
            <w:gridSpan w:val="2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бюджет </w:t>
            </w:r>
            <w:proofErr w:type="spellStart"/>
            <w:r w:rsidRPr="00F72A42">
              <w:rPr>
                <w:sz w:val="18"/>
                <w:szCs w:val="18"/>
              </w:rPr>
              <w:t>Шумерлинского</w:t>
            </w:r>
            <w:proofErr w:type="spellEnd"/>
            <w:r w:rsidRPr="00F72A42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93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135,0</w:t>
            </w:r>
          </w:p>
        </w:tc>
        <w:tc>
          <w:tcPr>
            <w:tcW w:w="708" w:type="dxa"/>
          </w:tcPr>
          <w:p w:rsidR="00E86E86" w:rsidRPr="00F72A42" w:rsidRDefault="00A35533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28,6</w:t>
            </w:r>
          </w:p>
        </w:tc>
        <w:tc>
          <w:tcPr>
            <w:tcW w:w="85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E86E86" w:rsidRPr="00F72A42" w:rsidTr="003342F1">
        <w:trPr>
          <w:gridAfter w:val="1"/>
          <w:wAfter w:w="7" w:type="dxa"/>
        </w:trPr>
        <w:tc>
          <w:tcPr>
            <w:tcW w:w="2694" w:type="dxa"/>
            <w:gridSpan w:val="2"/>
            <w:vMerge w:val="restart"/>
            <w:tcBorders>
              <w:left w:val="nil"/>
            </w:tcBorders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021" w:type="dxa"/>
            <w:gridSpan w:val="7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Выполнение планов ветеринарно-профилактических и противоэпизоотических мероприятий, %</w:t>
            </w:r>
          </w:p>
        </w:tc>
        <w:tc>
          <w:tcPr>
            <w:tcW w:w="1917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</w:tr>
      <w:tr w:rsidR="00E86E86" w:rsidRPr="00F72A42" w:rsidTr="003342F1">
        <w:trPr>
          <w:gridAfter w:val="1"/>
          <w:wAfter w:w="7" w:type="dxa"/>
        </w:trPr>
        <w:tc>
          <w:tcPr>
            <w:tcW w:w="2694" w:type="dxa"/>
            <w:gridSpan w:val="2"/>
            <w:vMerge/>
            <w:tcBorders>
              <w:left w:val="nil"/>
            </w:tcBorders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21" w:type="dxa"/>
            <w:gridSpan w:val="7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Выполнение плана эпизоотологического мониторинга заразных, в том числе особо опасных, болезней животных, %</w:t>
            </w:r>
          </w:p>
        </w:tc>
        <w:tc>
          <w:tcPr>
            <w:tcW w:w="1917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</w:tr>
      <w:tr w:rsidR="00E86E86" w:rsidRPr="00F72A42" w:rsidTr="003342F1">
        <w:trPr>
          <w:gridAfter w:val="1"/>
          <w:wAfter w:w="7" w:type="dxa"/>
        </w:trPr>
        <w:tc>
          <w:tcPr>
            <w:tcW w:w="1134" w:type="dxa"/>
            <w:vMerge w:val="restart"/>
            <w:tcBorders>
              <w:left w:val="nil"/>
            </w:tcBorders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1560" w:type="dxa"/>
            <w:vMerge w:val="restart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Проведение противоэпизоотических мероприятий</w:t>
            </w:r>
          </w:p>
        </w:tc>
        <w:tc>
          <w:tcPr>
            <w:tcW w:w="1133" w:type="dxa"/>
            <w:vMerge w:val="restart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bCs/>
                <w:sz w:val="18"/>
                <w:szCs w:val="18"/>
              </w:rPr>
              <w:t>БУ Чувашской Республики «</w:t>
            </w:r>
            <w:proofErr w:type="spellStart"/>
            <w:r w:rsidRPr="00F72A42">
              <w:rPr>
                <w:bCs/>
                <w:sz w:val="18"/>
                <w:szCs w:val="18"/>
              </w:rPr>
              <w:t>Шумерлинская</w:t>
            </w:r>
            <w:proofErr w:type="spellEnd"/>
            <w:r w:rsidRPr="00F72A42">
              <w:rPr>
                <w:bCs/>
                <w:sz w:val="18"/>
                <w:szCs w:val="18"/>
              </w:rPr>
              <w:t xml:space="preserve">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624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02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93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E86E86" w:rsidRPr="00F72A42" w:rsidTr="003342F1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02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93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E86E86" w:rsidRPr="00F72A42" w:rsidTr="003342F1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02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93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E86E86" w:rsidRPr="00F72A42" w:rsidTr="003342F1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02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бюджет </w:t>
            </w:r>
            <w:proofErr w:type="spellStart"/>
            <w:r w:rsidRPr="00F72A42">
              <w:rPr>
                <w:sz w:val="18"/>
                <w:szCs w:val="18"/>
              </w:rPr>
              <w:t>Шумерлинского</w:t>
            </w:r>
            <w:proofErr w:type="spellEnd"/>
            <w:r w:rsidRPr="00F72A42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93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E86E86" w:rsidRPr="00F72A42" w:rsidTr="003342F1">
        <w:trPr>
          <w:gridAfter w:val="1"/>
          <w:wAfter w:w="7" w:type="dxa"/>
          <w:trHeight w:val="530"/>
        </w:trPr>
        <w:tc>
          <w:tcPr>
            <w:tcW w:w="1134" w:type="dxa"/>
            <w:vMerge w:val="restart"/>
            <w:tcBorders>
              <w:left w:val="nil"/>
            </w:tcBorders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1560" w:type="dxa"/>
            <w:vMerge w:val="restart"/>
          </w:tcPr>
          <w:p w:rsidR="00E86E86" w:rsidRPr="00F72A42" w:rsidRDefault="003307A2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</w:t>
            </w:r>
            <w:r w:rsidR="00E86E86" w:rsidRPr="00F72A42">
              <w:rPr>
                <w:sz w:val="18"/>
                <w:szCs w:val="18"/>
              </w:rPr>
              <w:t xml:space="preserve"> государственных </w:t>
            </w:r>
            <w:r w:rsidR="00E86E86" w:rsidRPr="00F72A42">
              <w:rPr>
                <w:sz w:val="18"/>
                <w:szCs w:val="18"/>
              </w:rPr>
              <w:lastRenderedPageBreak/>
              <w:t>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3" w:type="dxa"/>
            <w:vMerge w:val="restart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2A42">
              <w:rPr>
                <w:bCs/>
                <w:sz w:val="18"/>
                <w:szCs w:val="18"/>
              </w:rPr>
              <w:t xml:space="preserve">Управление по благоустройству и  </w:t>
            </w:r>
            <w:r w:rsidRPr="00F72A42">
              <w:rPr>
                <w:bCs/>
                <w:sz w:val="18"/>
                <w:szCs w:val="18"/>
              </w:rPr>
              <w:lastRenderedPageBreak/>
              <w:t xml:space="preserve">развитию территорий администрации </w:t>
            </w:r>
            <w:proofErr w:type="spellStart"/>
            <w:r w:rsidRPr="00F72A42">
              <w:rPr>
                <w:bCs/>
                <w:sz w:val="18"/>
                <w:szCs w:val="18"/>
              </w:rPr>
              <w:t>Шумерлинского</w:t>
            </w:r>
            <w:proofErr w:type="spellEnd"/>
            <w:r w:rsidRPr="00F72A42">
              <w:rPr>
                <w:bCs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624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lastRenderedPageBreak/>
              <w:t>994</w:t>
            </w:r>
          </w:p>
        </w:tc>
        <w:tc>
          <w:tcPr>
            <w:tcW w:w="71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020" w:type="dxa"/>
          </w:tcPr>
          <w:p w:rsidR="00E86E86" w:rsidRPr="00F72A42" w:rsidRDefault="00E86E86" w:rsidP="003342F1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F72A42">
              <w:rPr>
                <w:rFonts w:eastAsia="Calibri"/>
                <w:sz w:val="16"/>
                <w:szCs w:val="16"/>
                <w:lang w:eastAsia="en-US"/>
              </w:rPr>
              <w:t>Ц970112750</w:t>
            </w:r>
          </w:p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lastRenderedPageBreak/>
              <w:t>24</w:t>
            </w:r>
            <w:r w:rsidR="001B418A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27" w:type="dxa"/>
            <w:gridSpan w:val="2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93" w:type="dxa"/>
            <w:vAlign w:val="center"/>
          </w:tcPr>
          <w:p w:rsidR="00E86E86" w:rsidRPr="00075CE1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75CE1">
              <w:rPr>
                <w:rFonts w:eastAsia="Calibri"/>
                <w:sz w:val="18"/>
                <w:szCs w:val="18"/>
                <w:lang w:eastAsia="en-US"/>
              </w:rPr>
              <w:t>349,4</w:t>
            </w:r>
          </w:p>
        </w:tc>
        <w:tc>
          <w:tcPr>
            <w:tcW w:w="708" w:type="dxa"/>
            <w:vAlign w:val="center"/>
          </w:tcPr>
          <w:p w:rsidR="00E86E86" w:rsidRPr="00075CE1" w:rsidRDefault="00127F07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75CE1">
              <w:rPr>
                <w:rFonts w:eastAsia="Calibri"/>
                <w:sz w:val="18"/>
                <w:szCs w:val="18"/>
                <w:lang w:eastAsia="en-US"/>
              </w:rPr>
              <w:t>278,8</w:t>
            </w:r>
          </w:p>
        </w:tc>
        <w:tc>
          <w:tcPr>
            <w:tcW w:w="851" w:type="dxa"/>
            <w:vAlign w:val="center"/>
          </w:tcPr>
          <w:p w:rsidR="00E86E86" w:rsidRPr="00075CE1" w:rsidRDefault="00F87938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343,1</w:t>
            </w:r>
          </w:p>
        </w:tc>
        <w:tc>
          <w:tcPr>
            <w:tcW w:w="709" w:type="dxa"/>
            <w:vAlign w:val="center"/>
          </w:tcPr>
          <w:p w:rsidR="00E86E86" w:rsidRPr="00075CE1" w:rsidRDefault="00127F07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75CE1">
              <w:rPr>
                <w:rFonts w:eastAsia="Calibri"/>
                <w:sz w:val="18"/>
                <w:szCs w:val="18"/>
                <w:lang w:eastAsia="en-US"/>
              </w:rPr>
              <w:t>185,8</w:t>
            </w:r>
          </w:p>
        </w:tc>
        <w:tc>
          <w:tcPr>
            <w:tcW w:w="850" w:type="dxa"/>
            <w:vAlign w:val="center"/>
          </w:tcPr>
          <w:p w:rsidR="00E86E86" w:rsidRPr="00075CE1" w:rsidRDefault="00127F07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75CE1">
              <w:rPr>
                <w:rFonts w:eastAsia="Calibri"/>
                <w:sz w:val="18"/>
                <w:szCs w:val="18"/>
                <w:lang w:eastAsia="en-US"/>
              </w:rPr>
              <w:t>925,8</w:t>
            </w:r>
          </w:p>
        </w:tc>
        <w:tc>
          <w:tcPr>
            <w:tcW w:w="992" w:type="dxa"/>
            <w:vAlign w:val="center"/>
          </w:tcPr>
          <w:p w:rsidR="00E86E86" w:rsidRPr="00075CE1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75CE1">
              <w:rPr>
                <w:rFonts w:eastAsia="Calibri"/>
                <w:sz w:val="18"/>
                <w:szCs w:val="18"/>
                <w:lang w:eastAsia="en-US"/>
              </w:rPr>
              <w:t>925,0</w:t>
            </w:r>
          </w:p>
        </w:tc>
      </w:tr>
      <w:tr w:rsidR="00E86E86" w:rsidRPr="00F72A42" w:rsidTr="003342F1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02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93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E86E86" w:rsidRPr="00F72A42" w:rsidTr="003342F1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71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020" w:type="dxa"/>
          </w:tcPr>
          <w:p w:rsidR="00E86E86" w:rsidRPr="00F72A42" w:rsidRDefault="00E86E86" w:rsidP="003342F1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F72A42">
              <w:rPr>
                <w:rFonts w:eastAsia="Calibri"/>
                <w:sz w:val="16"/>
                <w:szCs w:val="16"/>
                <w:lang w:eastAsia="en-US"/>
              </w:rPr>
              <w:t>Ц970112750</w:t>
            </w:r>
          </w:p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24</w:t>
            </w:r>
            <w:r w:rsidR="001B418A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27" w:type="dxa"/>
            <w:gridSpan w:val="2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93" w:type="dxa"/>
          </w:tcPr>
          <w:p w:rsidR="00E86E86" w:rsidRPr="00127F07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27F07">
              <w:rPr>
                <w:rFonts w:eastAsia="Calibri"/>
                <w:sz w:val="18"/>
                <w:szCs w:val="18"/>
                <w:lang w:eastAsia="en-US"/>
              </w:rPr>
              <w:t>214,4</w:t>
            </w:r>
          </w:p>
        </w:tc>
        <w:tc>
          <w:tcPr>
            <w:tcW w:w="708" w:type="dxa"/>
            <w:vAlign w:val="center"/>
          </w:tcPr>
          <w:p w:rsidR="00E86E86" w:rsidRPr="00127F07" w:rsidRDefault="00127F07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27F07">
              <w:rPr>
                <w:rFonts w:eastAsia="Calibri"/>
                <w:sz w:val="18"/>
                <w:szCs w:val="18"/>
                <w:lang w:eastAsia="en-US"/>
              </w:rPr>
              <w:t>250,1</w:t>
            </w:r>
          </w:p>
        </w:tc>
        <w:tc>
          <w:tcPr>
            <w:tcW w:w="851" w:type="dxa"/>
            <w:vAlign w:val="center"/>
          </w:tcPr>
          <w:p w:rsidR="00E86E86" w:rsidRPr="00127F07" w:rsidRDefault="00F87938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343,1</w:t>
            </w:r>
          </w:p>
        </w:tc>
        <w:tc>
          <w:tcPr>
            <w:tcW w:w="709" w:type="dxa"/>
            <w:vAlign w:val="center"/>
          </w:tcPr>
          <w:p w:rsidR="00E86E86" w:rsidRPr="00127F07" w:rsidRDefault="00127F07" w:rsidP="003342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</w:t>
            </w:r>
          </w:p>
        </w:tc>
        <w:tc>
          <w:tcPr>
            <w:tcW w:w="850" w:type="dxa"/>
            <w:vAlign w:val="center"/>
          </w:tcPr>
          <w:p w:rsidR="00E86E86" w:rsidRPr="00127F07" w:rsidRDefault="00127F07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925,8</w:t>
            </w:r>
          </w:p>
        </w:tc>
        <w:tc>
          <w:tcPr>
            <w:tcW w:w="992" w:type="dxa"/>
            <w:vAlign w:val="center"/>
          </w:tcPr>
          <w:p w:rsidR="00E86E86" w:rsidRPr="00127F07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27F07">
              <w:rPr>
                <w:rFonts w:eastAsia="Calibri"/>
                <w:sz w:val="18"/>
                <w:szCs w:val="18"/>
                <w:lang w:eastAsia="en-US"/>
              </w:rPr>
              <w:t>925,0</w:t>
            </w:r>
          </w:p>
        </w:tc>
      </w:tr>
      <w:tr w:rsidR="00E86E86" w:rsidRPr="00F72A42" w:rsidTr="003342F1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71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020" w:type="dxa"/>
          </w:tcPr>
          <w:p w:rsidR="00E86E86" w:rsidRPr="00F72A42" w:rsidRDefault="00E86E86" w:rsidP="003342F1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F72A42">
              <w:rPr>
                <w:rFonts w:eastAsia="Calibri"/>
                <w:sz w:val="16"/>
                <w:szCs w:val="16"/>
                <w:lang w:eastAsia="en-US"/>
              </w:rPr>
              <w:t>Ц970112750</w:t>
            </w:r>
          </w:p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24</w:t>
            </w:r>
            <w:r w:rsidR="001B418A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27" w:type="dxa"/>
            <w:gridSpan w:val="2"/>
          </w:tcPr>
          <w:p w:rsidR="00E86E86" w:rsidRPr="00F72A42" w:rsidRDefault="00E86E86" w:rsidP="003342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бюджет </w:t>
            </w:r>
            <w:proofErr w:type="spellStart"/>
            <w:r w:rsidRPr="00F72A42">
              <w:rPr>
                <w:sz w:val="18"/>
                <w:szCs w:val="18"/>
              </w:rPr>
              <w:t>Шумерлинского</w:t>
            </w:r>
            <w:proofErr w:type="spellEnd"/>
            <w:r w:rsidRPr="00F72A42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93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135,0</w:t>
            </w:r>
          </w:p>
        </w:tc>
        <w:tc>
          <w:tcPr>
            <w:tcW w:w="708" w:type="dxa"/>
          </w:tcPr>
          <w:p w:rsidR="00E86E86" w:rsidRPr="00F72A42" w:rsidRDefault="00127F07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28,6</w:t>
            </w:r>
          </w:p>
        </w:tc>
        <w:tc>
          <w:tcPr>
            <w:tcW w:w="851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E86E86" w:rsidRPr="00F72A42" w:rsidRDefault="00E86E86" w:rsidP="003342F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72A42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</w:tbl>
    <w:p w:rsidR="00561CF9" w:rsidRPr="00561CF9" w:rsidRDefault="00561CF9" w:rsidP="00561CF9"/>
    <w:p w:rsidR="00561CF9" w:rsidRPr="00561CF9" w:rsidRDefault="00561CF9" w:rsidP="00561CF9"/>
    <w:p w:rsidR="00561CF9" w:rsidRPr="00561CF9" w:rsidRDefault="00561CF9" w:rsidP="00561CF9"/>
    <w:p w:rsidR="00561CF9" w:rsidRPr="00561CF9" w:rsidRDefault="00561CF9" w:rsidP="00561CF9">
      <w:pPr>
        <w:sectPr w:rsidR="00561CF9" w:rsidRPr="00561CF9" w:rsidSect="00EF1832">
          <w:headerReference w:type="default" r:id="rId17"/>
          <w:footerReference w:type="default" r:id="rId18"/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182187" w:rsidRPr="00182187" w:rsidRDefault="00182187" w:rsidP="00182187">
      <w:pPr>
        <w:jc w:val="right"/>
        <w:rPr>
          <w:sz w:val="20"/>
          <w:szCs w:val="20"/>
        </w:rPr>
      </w:pPr>
      <w:r w:rsidRPr="00182187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7</w:t>
      </w:r>
      <w:r w:rsidRPr="00182187">
        <w:rPr>
          <w:sz w:val="20"/>
          <w:szCs w:val="20"/>
        </w:rPr>
        <w:t xml:space="preserve"> </w:t>
      </w:r>
    </w:p>
    <w:p w:rsidR="00182187" w:rsidRPr="00182187" w:rsidRDefault="00182187" w:rsidP="00182187">
      <w:pPr>
        <w:jc w:val="right"/>
        <w:rPr>
          <w:sz w:val="20"/>
          <w:szCs w:val="20"/>
        </w:rPr>
      </w:pPr>
      <w:r w:rsidRPr="00182187">
        <w:rPr>
          <w:sz w:val="20"/>
          <w:szCs w:val="20"/>
        </w:rPr>
        <w:t xml:space="preserve">к Муниципальной программе </w:t>
      </w:r>
      <w:proofErr w:type="spellStart"/>
      <w:r w:rsidRPr="00182187">
        <w:rPr>
          <w:sz w:val="20"/>
          <w:szCs w:val="20"/>
        </w:rPr>
        <w:t>Шумерлинского</w:t>
      </w:r>
      <w:proofErr w:type="spellEnd"/>
      <w:r w:rsidRPr="00182187">
        <w:rPr>
          <w:sz w:val="20"/>
          <w:szCs w:val="20"/>
        </w:rPr>
        <w:t xml:space="preserve"> </w:t>
      </w:r>
    </w:p>
    <w:p w:rsidR="00182187" w:rsidRPr="00182187" w:rsidRDefault="00182187" w:rsidP="00182187">
      <w:pPr>
        <w:jc w:val="right"/>
        <w:rPr>
          <w:sz w:val="20"/>
          <w:szCs w:val="20"/>
        </w:rPr>
      </w:pPr>
      <w:r w:rsidRPr="00182187">
        <w:rPr>
          <w:sz w:val="20"/>
          <w:szCs w:val="20"/>
        </w:rPr>
        <w:t xml:space="preserve">муниципального округа «Развитие сельского хозяйства </w:t>
      </w:r>
    </w:p>
    <w:p w:rsidR="00182187" w:rsidRPr="00182187" w:rsidRDefault="00182187" w:rsidP="00182187">
      <w:pPr>
        <w:jc w:val="right"/>
        <w:rPr>
          <w:sz w:val="20"/>
          <w:szCs w:val="20"/>
        </w:rPr>
      </w:pPr>
      <w:r w:rsidRPr="00182187">
        <w:rPr>
          <w:sz w:val="20"/>
          <w:szCs w:val="20"/>
        </w:rPr>
        <w:t xml:space="preserve">и регулирование рынка сельскохозяйственной </w:t>
      </w:r>
    </w:p>
    <w:p w:rsidR="00561CF9" w:rsidRPr="00182187" w:rsidRDefault="00182187" w:rsidP="00182187">
      <w:pPr>
        <w:jc w:val="right"/>
        <w:rPr>
          <w:sz w:val="20"/>
          <w:szCs w:val="20"/>
        </w:rPr>
      </w:pPr>
      <w:r w:rsidRPr="00182187">
        <w:rPr>
          <w:sz w:val="20"/>
          <w:szCs w:val="20"/>
        </w:rPr>
        <w:t>продукции, сырья и продовольствия»</w:t>
      </w:r>
    </w:p>
    <w:p w:rsidR="00561CF9" w:rsidRPr="00561CF9" w:rsidRDefault="00561CF9" w:rsidP="00561CF9"/>
    <w:p w:rsidR="00561CF9" w:rsidRPr="00182187" w:rsidRDefault="00561CF9" w:rsidP="00401645">
      <w:pPr>
        <w:jc w:val="center"/>
        <w:rPr>
          <w:b/>
          <w:bCs/>
          <w:sz w:val="20"/>
          <w:szCs w:val="20"/>
        </w:rPr>
      </w:pPr>
      <w:bookmarkStart w:id="11" w:name="Par4312"/>
      <w:bookmarkEnd w:id="11"/>
      <w:r w:rsidRPr="00182187">
        <w:rPr>
          <w:b/>
          <w:bCs/>
          <w:sz w:val="20"/>
          <w:szCs w:val="20"/>
        </w:rPr>
        <w:t>ПОДПРОГРАММА</w:t>
      </w:r>
    </w:p>
    <w:p w:rsidR="00561CF9" w:rsidRPr="00182187" w:rsidRDefault="00561CF9" w:rsidP="00401645">
      <w:pPr>
        <w:jc w:val="center"/>
        <w:rPr>
          <w:b/>
          <w:bCs/>
          <w:sz w:val="20"/>
          <w:szCs w:val="20"/>
        </w:rPr>
      </w:pPr>
      <w:r w:rsidRPr="00182187">
        <w:rPr>
          <w:b/>
          <w:bCs/>
          <w:sz w:val="20"/>
          <w:szCs w:val="20"/>
        </w:rPr>
        <w:t>"РАЗВИТИЕ МЕЛИОРАЦИИ ЗЕМЕЛЬ</w:t>
      </w:r>
      <w:r w:rsidR="00182187">
        <w:rPr>
          <w:b/>
          <w:bCs/>
          <w:sz w:val="20"/>
          <w:szCs w:val="20"/>
        </w:rPr>
        <w:t xml:space="preserve"> </w:t>
      </w:r>
      <w:r w:rsidRPr="00182187">
        <w:rPr>
          <w:b/>
          <w:bCs/>
          <w:sz w:val="20"/>
          <w:szCs w:val="20"/>
        </w:rPr>
        <w:t>СЕЛЬСКОХОЗЯЙСТВЕННОГО НАЗНАЧЕНИЯ "</w:t>
      </w:r>
    </w:p>
    <w:p w:rsidR="00561CF9" w:rsidRPr="00182187" w:rsidRDefault="00561CF9" w:rsidP="00401645">
      <w:pPr>
        <w:jc w:val="center"/>
        <w:rPr>
          <w:b/>
          <w:bCs/>
          <w:sz w:val="20"/>
          <w:szCs w:val="20"/>
        </w:rPr>
      </w:pPr>
      <w:r w:rsidRPr="00182187">
        <w:rPr>
          <w:b/>
          <w:bCs/>
          <w:sz w:val="20"/>
          <w:szCs w:val="20"/>
        </w:rPr>
        <w:t>МУНИЦИПАЛЬНОЙ ПРОГРАММЫ ШУМЕРЛИНСКОГО МУНИЦИПАЛЬНОГО ОКРУГА</w:t>
      </w:r>
    </w:p>
    <w:p w:rsidR="00561CF9" w:rsidRPr="00182187" w:rsidRDefault="00561CF9" w:rsidP="00401645">
      <w:pPr>
        <w:jc w:val="center"/>
        <w:rPr>
          <w:b/>
          <w:bCs/>
          <w:sz w:val="20"/>
          <w:szCs w:val="20"/>
        </w:rPr>
      </w:pPr>
      <w:r w:rsidRPr="00182187">
        <w:rPr>
          <w:b/>
          <w:bCs/>
          <w:sz w:val="20"/>
          <w:szCs w:val="20"/>
        </w:rPr>
        <w:t>ЧУВАШСКОЙ РЕСПУБЛИКИ "РАЗВИТИЕ СЕЛЬСКОГО ХОЗЯЙСТВА</w:t>
      </w:r>
    </w:p>
    <w:p w:rsidR="00561CF9" w:rsidRPr="00182187" w:rsidRDefault="00561CF9" w:rsidP="00401645">
      <w:pPr>
        <w:jc w:val="center"/>
        <w:rPr>
          <w:b/>
          <w:bCs/>
          <w:sz w:val="20"/>
          <w:szCs w:val="20"/>
        </w:rPr>
      </w:pPr>
      <w:r w:rsidRPr="00182187">
        <w:rPr>
          <w:b/>
          <w:bCs/>
          <w:sz w:val="20"/>
          <w:szCs w:val="20"/>
        </w:rPr>
        <w:t>И РЕГУЛИРОВАНИЕ РЫНКА СЕЛЬСКОХОЗЯЙСТВЕННОЙ ПРОДУКЦИИ, СЫРЬЯ</w:t>
      </w:r>
    </w:p>
    <w:p w:rsidR="00561CF9" w:rsidRPr="00182187" w:rsidRDefault="00561CF9" w:rsidP="00401645">
      <w:pPr>
        <w:jc w:val="center"/>
        <w:rPr>
          <w:b/>
          <w:bCs/>
          <w:sz w:val="20"/>
          <w:szCs w:val="20"/>
        </w:rPr>
      </w:pPr>
      <w:r w:rsidRPr="00182187">
        <w:rPr>
          <w:b/>
          <w:bCs/>
          <w:sz w:val="20"/>
          <w:szCs w:val="20"/>
        </w:rPr>
        <w:t>И ПРОДОВОЛЬСТВИЯ "</w:t>
      </w:r>
    </w:p>
    <w:p w:rsidR="00561CF9" w:rsidRPr="00182187" w:rsidRDefault="00561CF9" w:rsidP="00401645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40"/>
      </w:tblGrid>
      <w:tr w:rsidR="00561CF9" w:rsidRPr="00561CF9" w:rsidTr="00F87938">
        <w:tc>
          <w:tcPr>
            <w:tcW w:w="2551" w:type="dxa"/>
          </w:tcPr>
          <w:p w:rsidR="00561CF9" w:rsidRPr="00561CF9" w:rsidRDefault="00561CF9" w:rsidP="00561CF9">
            <w:r w:rsidRPr="00561CF9">
              <w:t>Ответственный исполнитель подпрограммы</w:t>
            </w:r>
          </w:p>
        </w:tc>
        <w:tc>
          <w:tcPr>
            <w:tcW w:w="340" w:type="dxa"/>
          </w:tcPr>
          <w:p w:rsidR="00561CF9" w:rsidRPr="00561CF9" w:rsidRDefault="00561CF9" w:rsidP="00561CF9">
            <w:r w:rsidRPr="00561CF9">
              <w:t>-</w:t>
            </w:r>
          </w:p>
        </w:tc>
        <w:tc>
          <w:tcPr>
            <w:tcW w:w="6040" w:type="dxa"/>
          </w:tcPr>
          <w:p w:rsidR="00561CF9" w:rsidRPr="00561CF9" w:rsidRDefault="00B44AFC" w:rsidP="00411F4E">
            <w:pPr>
              <w:jc w:val="both"/>
            </w:pPr>
            <w:r>
              <w:t>О</w:t>
            </w:r>
            <w:r w:rsidR="00561CF9" w:rsidRPr="00561CF9">
              <w:t xml:space="preserve">тдел сельского хозяйства и </w:t>
            </w:r>
            <w:r w:rsidR="00941578">
              <w:t>туризма</w:t>
            </w:r>
            <w:r w:rsidR="00561CF9" w:rsidRPr="00561CF9">
              <w:t xml:space="preserve"> администрации </w:t>
            </w:r>
            <w:proofErr w:type="spellStart"/>
            <w:r w:rsidR="00561CF9" w:rsidRPr="00561CF9">
              <w:t>Шумерлинского</w:t>
            </w:r>
            <w:proofErr w:type="spellEnd"/>
            <w:r w:rsidR="00561CF9" w:rsidRPr="00561CF9">
              <w:t xml:space="preserve"> муниципального округа Чувашской Республики</w:t>
            </w:r>
          </w:p>
          <w:p w:rsidR="00561CF9" w:rsidRPr="00561CF9" w:rsidRDefault="00561CF9" w:rsidP="00411F4E">
            <w:pPr>
              <w:jc w:val="both"/>
            </w:pPr>
          </w:p>
        </w:tc>
      </w:tr>
      <w:tr w:rsidR="00561CF9" w:rsidRPr="00561CF9" w:rsidTr="00F87938">
        <w:tc>
          <w:tcPr>
            <w:tcW w:w="2551" w:type="dxa"/>
          </w:tcPr>
          <w:p w:rsidR="00561CF9" w:rsidRPr="00561CF9" w:rsidRDefault="00561CF9" w:rsidP="00561CF9">
            <w:r w:rsidRPr="00561CF9">
              <w:t>Соисполнители подпрограммы</w:t>
            </w:r>
          </w:p>
        </w:tc>
        <w:tc>
          <w:tcPr>
            <w:tcW w:w="340" w:type="dxa"/>
          </w:tcPr>
          <w:p w:rsidR="00561CF9" w:rsidRPr="00561CF9" w:rsidRDefault="00561CF9" w:rsidP="00561CF9">
            <w:r w:rsidRPr="00561CF9">
              <w:t>-</w:t>
            </w:r>
          </w:p>
        </w:tc>
        <w:tc>
          <w:tcPr>
            <w:tcW w:w="6040" w:type="dxa"/>
          </w:tcPr>
          <w:p w:rsidR="00B44AFC" w:rsidRDefault="00B44AFC" w:rsidP="00411F4E">
            <w:pPr>
              <w:jc w:val="both"/>
            </w:pPr>
            <w:r w:rsidRPr="00B44AFC">
              <w:t xml:space="preserve">Отдел экономики, имущественных и земельных отношений администрации </w:t>
            </w:r>
            <w:proofErr w:type="spellStart"/>
            <w:r w:rsidRPr="00B44AFC">
              <w:t>Шумерлинского</w:t>
            </w:r>
            <w:proofErr w:type="spellEnd"/>
            <w:r w:rsidRPr="00B44AFC">
              <w:t xml:space="preserve"> муниципального округа </w:t>
            </w:r>
          </w:p>
          <w:p w:rsidR="00561CF9" w:rsidRPr="00561CF9" w:rsidRDefault="00561CF9" w:rsidP="00411F4E">
            <w:pPr>
              <w:jc w:val="both"/>
            </w:pPr>
            <w:r w:rsidRPr="00561CF9">
              <w:t xml:space="preserve">сельскохозяйственные организации </w:t>
            </w:r>
            <w:proofErr w:type="spellStart"/>
            <w:r w:rsidRPr="00561CF9">
              <w:t>Шумерлинского</w:t>
            </w:r>
            <w:proofErr w:type="spellEnd"/>
            <w:r w:rsidRPr="00561CF9">
              <w:t xml:space="preserve"> муниципального округа Чувашской Республики (по согласованию);</w:t>
            </w:r>
          </w:p>
          <w:p w:rsidR="00561CF9" w:rsidRPr="00561CF9" w:rsidRDefault="00561CF9" w:rsidP="00411F4E">
            <w:pPr>
              <w:jc w:val="both"/>
            </w:pPr>
            <w:r w:rsidRPr="00561CF9">
              <w:t xml:space="preserve">крестьянские (фермерские) хозяйства </w:t>
            </w:r>
            <w:proofErr w:type="spellStart"/>
            <w:r w:rsidRPr="00561CF9">
              <w:t>Шумерлинского</w:t>
            </w:r>
            <w:proofErr w:type="spellEnd"/>
            <w:r w:rsidRPr="00561CF9">
              <w:t xml:space="preserve"> муниципального округа Чувашской Республики (по согласованию);</w:t>
            </w:r>
          </w:p>
        </w:tc>
      </w:tr>
      <w:tr w:rsidR="00561CF9" w:rsidRPr="00561CF9" w:rsidTr="00F87938">
        <w:tc>
          <w:tcPr>
            <w:tcW w:w="2551" w:type="dxa"/>
          </w:tcPr>
          <w:p w:rsidR="00561CF9" w:rsidRPr="00561CF9" w:rsidRDefault="00561CF9" w:rsidP="00561CF9">
            <w:r w:rsidRPr="00561CF9">
              <w:t>Цели подпрограммы</w:t>
            </w:r>
          </w:p>
        </w:tc>
        <w:tc>
          <w:tcPr>
            <w:tcW w:w="340" w:type="dxa"/>
          </w:tcPr>
          <w:p w:rsidR="00561CF9" w:rsidRPr="00561CF9" w:rsidRDefault="00561CF9" w:rsidP="00561CF9">
            <w:r w:rsidRPr="00561CF9">
              <w:t>-</w:t>
            </w:r>
          </w:p>
        </w:tc>
        <w:tc>
          <w:tcPr>
            <w:tcW w:w="6040" w:type="dxa"/>
          </w:tcPr>
          <w:p w:rsidR="00561CF9" w:rsidRPr="00561CF9" w:rsidRDefault="00561CF9" w:rsidP="00411F4E">
            <w:pPr>
              <w:jc w:val="both"/>
            </w:pPr>
            <w:r w:rsidRPr="00561CF9">
              <w:t>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аномалий;</w:t>
            </w:r>
          </w:p>
          <w:p w:rsidR="00561CF9" w:rsidRDefault="00561CF9" w:rsidP="00411F4E">
            <w:pPr>
              <w:jc w:val="both"/>
            </w:pPr>
            <w:r w:rsidRPr="00561CF9">
              <w:t>повышение продукционного потенциала мелиорируемых земель и эффективности использования природных ресурсов</w:t>
            </w:r>
          </w:p>
          <w:p w:rsidR="000F6353" w:rsidRPr="00561CF9" w:rsidRDefault="000F6353" w:rsidP="00885D8B">
            <w:pPr>
              <w:jc w:val="both"/>
            </w:pPr>
            <w:r w:rsidRPr="000F6353">
      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оборот, к концу 2025 года</w:t>
            </w:r>
            <w:r w:rsidR="00885D8B">
              <w:t>.</w:t>
            </w:r>
          </w:p>
        </w:tc>
      </w:tr>
      <w:tr w:rsidR="00561CF9" w:rsidRPr="00561CF9" w:rsidTr="00F87938">
        <w:tc>
          <w:tcPr>
            <w:tcW w:w="2551" w:type="dxa"/>
          </w:tcPr>
          <w:p w:rsidR="00561CF9" w:rsidRPr="00561CF9" w:rsidRDefault="00561CF9" w:rsidP="00561CF9">
            <w:r w:rsidRPr="00561CF9">
              <w:t>Задачи подпрограммы</w:t>
            </w:r>
          </w:p>
        </w:tc>
        <w:tc>
          <w:tcPr>
            <w:tcW w:w="340" w:type="dxa"/>
          </w:tcPr>
          <w:p w:rsidR="00561CF9" w:rsidRPr="00561CF9" w:rsidRDefault="00561CF9" w:rsidP="00561CF9">
            <w:r w:rsidRPr="00561CF9">
              <w:t>-</w:t>
            </w:r>
          </w:p>
        </w:tc>
        <w:tc>
          <w:tcPr>
            <w:tcW w:w="6040" w:type="dxa"/>
          </w:tcPr>
          <w:p w:rsidR="00561CF9" w:rsidRPr="00561CF9" w:rsidRDefault="00561CF9" w:rsidP="00411F4E">
            <w:pPr>
              <w:jc w:val="both"/>
            </w:pPr>
            <w:r w:rsidRPr="00561CF9">
              <w:t>ввод в оборот необрабатываемых земель сельскохозяйственного назначения;</w:t>
            </w:r>
          </w:p>
          <w:p w:rsidR="00561CF9" w:rsidRPr="00561CF9" w:rsidRDefault="00561CF9" w:rsidP="00411F4E">
            <w:pPr>
              <w:jc w:val="both"/>
            </w:pPr>
            <w:r w:rsidRPr="00561CF9">
              <w:t>предотвращение выбытия из сельскохозяйственного оборота земель сельскохозяйственного назначения;</w:t>
            </w:r>
          </w:p>
          <w:p w:rsidR="00561CF9" w:rsidRPr="00561CF9" w:rsidRDefault="00561CF9" w:rsidP="00411F4E">
            <w:pPr>
              <w:jc w:val="both"/>
            </w:pPr>
            <w:r w:rsidRPr="00561CF9">
              <w:t>увеличение объема производства основных видов продукции растениеводства, за счет гарантированного обеспечения урожайности сельскохозяйственных культур вне зависимости от природных условий;</w:t>
            </w:r>
          </w:p>
          <w:p w:rsidR="00561CF9" w:rsidRPr="00561CF9" w:rsidRDefault="00561CF9" w:rsidP="00411F4E">
            <w:pPr>
              <w:jc w:val="both"/>
            </w:pPr>
            <w:r w:rsidRPr="00561CF9">
              <w:t xml:space="preserve">повышение </w:t>
            </w:r>
            <w:proofErr w:type="spellStart"/>
            <w:r w:rsidRPr="00561CF9">
              <w:t>водообеспеченности</w:t>
            </w:r>
            <w:proofErr w:type="spellEnd"/>
            <w:r w:rsidRPr="00561CF9">
              <w:t xml:space="preserve"> земель сельскохозяйственного назначения;</w:t>
            </w:r>
          </w:p>
          <w:p w:rsidR="00561CF9" w:rsidRPr="00561CF9" w:rsidRDefault="00561CF9" w:rsidP="00411F4E">
            <w:pPr>
              <w:jc w:val="both"/>
            </w:pPr>
            <w:r w:rsidRPr="00561CF9">
              <w:lastRenderedPageBreak/>
              <w:t>предотвращение процессов подтопления, затопления территорий для гарантированного обеспечения продуктивности сельскохозяйственных угодий;</w:t>
            </w:r>
          </w:p>
          <w:p w:rsidR="00561CF9" w:rsidRPr="00561CF9" w:rsidRDefault="00561CF9" w:rsidP="00411F4E">
            <w:pPr>
              <w:jc w:val="both"/>
            </w:pPr>
          </w:p>
        </w:tc>
      </w:tr>
      <w:tr w:rsidR="00561CF9" w:rsidRPr="00561CF9" w:rsidTr="00F87938">
        <w:tc>
          <w:tcPr>
            <w:tcW w:w="2551" w:type="dxa"/>
          </w:tcPr>
          <w:p w:rsidR="00561CF9" w:rsidRPr="00561CF9" w:rsidRDefault="00561CF9" w:rsidP="00561CF9">
            <w:r w:rsidRPr="00561CF9"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561CF9" w:rsidRPr="00561CF9" w:rsidRDefault="00561CF9" w:rsidP="00561CF9">
            <w:r w:rsidRPr="00561CF9">
              <w:t>-</w:t>
            </w:r>
          </w:p>
        </w:tc>
        <w:tc>
          <w:tcPr>
            <w:tcW w:w="6040" w:type="dxa"/>
          </w:tcPr>
          <w:p w:rsidR="00561CF9" w:rsidRPr="00561CF9" w:rsidRDefault="00561CF9" w:rsidP="00411F4E">
            <w:pPr>
              <w:jc w:val="both"/>
            </w:pPr>
            <w:r w:rsidRPr="00561CF9">
              <w:t>к 20</w:t>
            </w:r>
            <w:r w:rsidR="00D00394">
              <w:t>25</w:t>
            </w:r>
            <w:r w:rsidRPr="00561CF9">
              <w:t xml:space="preserve"> году предусматрива</w:t>
            </w:r>
            <w:r w:rsidR="00D00394">
              <w:t>е</w:t>
            </w:r>
            <w:r w:rsidRPr="00561CF9">
              <w:t>тся:</w:t>
            </w:r>
          </w:p>
          <w:p w:rsidR="00561CF9" w:rsidRDefault="00561CF9" w:rsidP="00411F4E">
            <w:pPr>
              <w:jc w:val="both"/>
            </w:pPr>
            <w:r w:rsidRPr="00561CF9">
              <w:t>ввод в оборот необрабатываемых земель сельскохозяйственного назначения</w:t>
            </w:r>
            <w:r w:rsidR="00D00394">
              <w:t xml:space="preserve"> – </w:t>
            </w:r>
            <w:r w:rsidR="002725F1">
              <w:t>4070</w:t>
            </w:r>
            <w:r w:rsidR="00D00394">
              <w:t xml:space="preserve"> га</w:t>
            </w:r>
          </w:p>
          <w:p w:rsidR="00D00394" w:rsidRPr="00561CF9" w:rsidRDefault="00D00394" w:rsidP="00411F4E">
            <w:pPr>
              <w:jc w:val="both"/>
            </w:pPr>
          </w:p>
        </w:tc>
      </w:tr>
      <w:tr w:rsidR="00561CF9" w:rsidRPr="00561CF9" w:rsidTr="00F87938">
        <w:tc>
          <w:tcPr>
            <w:tcW w:w="2551" w:type="dxa"/>
          </w:tcPr>
          <w:p w:rsidR="00561CF9" w:rsidRPr="00561CF9" w:rsidRDefault="00561CF9" w:rsidP="00561CF9">
            <w:r w:rsidRPr="00561CF9">
              <w:t>Сроки и этапы реализации подпрограммы</w:t>
            </w:r>
          </w:p>
        </w:tc>
        <w:tc>
          <w:tcPr>
            <w:tcW w:w="340" w:type="dxa"/>
          </w:tcPr>
          <w:p w:rsidR="00561CF9" w:rsidRPr="00561CF9" w:rsidRDefault="00561CF9" w:rsidP="00561CF9">
            <w:r w:rsidRPr="00561CF9">
              <w:t>-</w:t>
            </w:r>
          </w:p>
        </w:tc>
        <w:tc>
          <w:tcPr>
            <w:tcW w:w="6040" w:type="dxa"/>
          </w:tcPr>
          <w:p w:rsidR="00561CF9" w:rsidRPr="00561CF9" w:rsidRDefault="00561CF9" w:rsidP="00411F4E">
            <w:pPr>
              <w:jc w:val="both"/>
            </w:pPr>
            <w:r w:rsidRPr="00561CF9">
              <w:t>2022 - 2035 годы:</w:t>
            </w:r>
          </w:p>
          <w:p w:rsidR="00561CF9" w:rsidRPr="00561CF9" w:rsidRDefault="00561CF9" w:rsidP="00411F4E">
            <w:pPr>
              <w:jc w:val="both"/>
            </w:pPr>
            <w:r w:rsidRPr="00561CF9">
              <w:t>1 этап - 2022 - 2025 годы;</w:t>
            </w:r>
          </w:p>
          <w:p w:rsidR="00561CF9" w:rsidRPr="00561CF9" w:rsidRDefault="00561CF9" w:rsidP="00411F4E">
            <w:pPr>
              <w:jc w:val="both"/>
            </w:pPr>
            <w:r w:rsidRPr="00561CF9">
              <w:t>2 этап - 2026 - 2030 годы;</w:t>
            </w:r>
          </w:p>
          <w:p w:rsidR="00561CF9" w:rsidRPr="00561CF9" w:rsidRDefault="00561CF9" w:rsidP="00411F4E">
            <w:pPr>
              <w:jc w:val="both"/>
            </w:pPr>
            <w:r w:rsidRPr="00561CF9">
              <w:t>3 этап - 2031 - 2035 годы</w:t>
            </w:r>
          </w:p>
        </w:tc>
      </w:tr>
      <w:tr w:rsidR="00561CF9" w:rsidRPr="00561CF9" w:rsidTr="00F87938">
        <w:tc>
          <w:tcPr>
            <w:tcW w:w="2551" w:type="dxa"/>
          </w:tcPr>
          <w:p w:rsidR="00561CF9" w:rsidRPr="00561CF9" w:rsidRDefault="00561CF9" w:rsidP="00561CF9">
            <w:bookmarkStart w:id="12" w:name="_Hlk120024116"/>
            <w:r w:rsidRPr="00561CF9"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</w:tcPr>
          <w:p w:rsidR="00561CF9" w:rsidRPr="00561CF9" w:rsidRDefault="00561CF9" w:rsidP="00561CF9">
            <w:r w:rsidRPr="00561CF9">
              <w:t>-</w:t>
            </w:r>
          </w:p>
        </w:tc>
        <w:tc>
          <w:tcPr>
            <w:tcW w:w="6040" w:type="dxa"/>
          </w:tcPr>
          <w:p w:rsidR="00561CF9" w:rsidRPr="002446F2" w:rsidRDefault="00561CF9" w:rsidP="00411F4E">
            <w:pPr>
              <w:jc w:val="both"/>
            </w:pPr>
            <w:r w:rsidRPr="002446F2">
              <w:t xml:space="preserve">прогнозируемые объемы бюджетных ассигнований на реализацию мероприятий подпрограммы в 2022 - 2035 годах составляют </w:t>
            </w:r>
            <w:r w:rsidR="00F87938">
              <w:t>20</w:t>
            </w:r>
            <w:r w:rsidR="0094040B">
              <w:t>8</w:t>
            </w:r>
            <w:r w:rsidR="00F87938">
              <w:t>,</w:t>
            </w:r>
            <w:r w:rsidR="003307A2">
              <w:t>4</w:t>
            </w:r>
            <w:r w:rsidRPr="002446F2">
              <w:t xml:space="preserve"> тыс. рублей</w:t>
            </w:r>
          </w:p>
          <w:p w:rsidR="00561CF9" w:rsidRPr="002446F2" w:rsidRDefault="00561CF9" w:rsidP="00411F4E">
            <w:pPr>
              <w:jc w:val="both"/>
            </w:pPr>
            <w:r w:rsidRPr="002446F2">
              <w:t>2022 год</w:t>
            </w:r>
            <w:r w:rsidR="00401645" w:rsidRPr="002446F2">
              <w:t>у</w:t>
            </w:r>
            <w:r w:rsidRPr="002446F2">
              <w:t xml:space="preserve"> – </w:t>
            </w:r>
            <w:r w:rsidR="00BF3CDC">
              <w:t>104,3</w:t>
            </w:r>
            <w:r w:rsidRPr="002446F2">
              <w:t xml:space="preserve"> тыс. руб.</w:t>
            </w:r>
          </w:p>
          <w:p w:rsidR="00561CF9" w:rsidRPr="002446F2" w:rsidRDefault="00561CF9" w:rsidP="00411F4E">
            <w:pPr>
              <w:jc w:val="both"/>
            </w:pPr>
            <w:r w:rsidRPr="002446F2">
              <w:t>2023 год</w:t>
            </w:r>
            <w:r w:rsidR="00401645" w:rsidRPr="002446F2">
              <w:t>у</w:t>
            </w:r>
            <w:r w:rsidRPr="002446F2">
              <w:t xml:space="preserve"> – </w:t>
            </w:r>
            <w:r w:rsidR="00B71A7B">
              <w:t>15,7</w:t>
            </w:r>
            <w:r w:rsidRPr="002446F2">
              <w:t xml:space="preserve"> тыс. руб.</w:t>
            </w:r>
          </w:p>
          <w:p w:rsidR="00561CF9" w:rsidRPr="002446F2" w:rsidRDefault="00561CF9" w:rsidP="00411F4E">
            <w:pPr>
              <w:jc w:val="both"/>
            </w:pPr>
            <w:r w:rsidRPr="002446F2">
              <w:t>2024 год</w:t>
            </w:r>
            <w:r w:rsidR="00401645" w:rsidRPr="002446F2">
              <w:t>у</w:t>
            </w:r>
            <w:r w:rsidRPr="002446F2">
              <w:t xml:space="preserve"> – </w:t>
            </w:r>
            <w:r w:rsidR="00B71A7B">
              <w:t>2</w:t>
            </w:r>
            <w:r w:rsidR="00F87938">
              <w:t>7,9</w:t>
            </w:r>
            <w:r w:rsidRPr="002446F2">
              <w:t xml:space="preserve"> тыс. руб.</w:t>
            </w:r>
          </w:p>
          <w:p w:rsidR="00401645" w:rsidRPr="002446F2" w:rsidRDefault="00401645" w:rsidP="00411F4E">
            <w:pPr>
              <w:jc w:val="both"/>
            </w:pPr>
            <w:r w:rsidRPr="002446F2">
              <w:t xml:space="preserve">2025 году – </w:t>
            </w:r>
            <w:r w:rsidR="00B71A7B">
              <w:t>28,3</w:t>
            </w:r>
            <w:r w:rsidRPr="002446F2">
              <w:t xml:space="preserve"> тыс. рублей;</w:t>
            </w:r>
          </w:p>
          <w:p w:rsidR="00401645" w:rsidRPr="002446F2" w:rsidRDefault="00401645" w:rsidP="00411F4E">
            <w:pPr>
              <w:jc w:val="both"/>
            </w:pPr>
            <w:r w:rsidRPr="002446F2">
              <w:t xml:space="preserve">в 2026–2030 годах – </w:t>
            </w:r>
            <w:r w:rsidR="00B71A7B">
              <w:t>30,7</w:t>
            </w:r>
            <w:r w:rsidRPr="002446F2">
              <w:t xml:space="preserve"> тыс. рублей;</w:t>
            </w:r>
          </w:p>
          <w:p w:rsidR="00401645" w:rsidRPr="002446F2" w:rsidRDefault="00401645" w:rsidP="00411F4E">
            <w:pPr>
              <w:jc w:val="both"/>
            </w:pPr>
            <w:r w:rsidRPr="002446F2">
              <w:t>в 2031–2035 годах – 1,5 тыс. рублей;</w:t>
            </w:r>
          </w:p>
          <w:p w:rsidR="00401645" w:rsidRPr="00561CF9" w:rsidRDefault="00401645" w:rsidP="00411F4E">
            <w:pPr>
              <w:jc w:val="both"/>
            </w:pPr>
            <w:r w:rsidRPr="00561CF9">
              <w:t>из них средства:</w:t>
            </w:r>
          </w:p>
          <w:p w:rsidR="007A582C" w:rsidRDefault="00401645" w:rsidP="00411F4E">
            <w:pPr>
              <w:jc w:val="both"/>
            </w:pPr>
            <w:r w:rsidRPr="00561CF9">
              <w:t xml:space="preserve">федерального бюджета – </w:t>
            </w:r>
            <w:r w:rsidR="00B71A7B">
              <w:t>200,0</w:t>
            </w:r>
            <w:r w:rsidRPr="00561CF9">
              <w:t xml:space="preserve"> тыс. рублей, </w:t>
            </w:r>
          </w:p>
          <w:p w:rsidR="00401645" w:rsidRPr="00561CF9" w:rsidRDefault="00401645" w:rsidP="00411F4E">
            <w:pPr>
              <w:jc w:val="both"/>
            </w:pPr>
            <w:r w:rsidRPr="00561CF9">
              <w:t>в том числе:</w:t>
            </w:r>
          </w:p>
          <w:p w:rsidR="00401645" w:rsidRPr="00561CF9" w:rsidRDefault="00401645" w:rsidP="00411F4E">
            <w:pPr>
              <w:jc w:val="both"/>
            </w:pPr>
            <w:r w:rsidRPr="00561CF9">
              <w:t xml:space="preserve">в 2022 году – </w:t>
            </w:r>
            <w:r w:rsidR="00BF3CDC">
              <w:t>102,9</w:t>
            </w:r>
            <w:r w:rsidRPr="00561CF9">
              <w:t xml:space="preserve"> тыс. рублей;</w:t>
            </w:r>
          </w:p>
          <w:p w:rsidR="00401645" w:rsidRPr="00561CF9" w:rsidRDefault="00401645" w:rsidP="00411F4E">
            <w:pPr>
              <w:jc w:val="both"/>
            </w:pPr>
            <w:r w:rsidRPr="00561CF9">
              <w:t xml:space="preserve">в 2023 году – </w:t>
            </w:r>
            <w:r w:rsidR="00B71A7B">
              <w:t>15,5</w:t>
            </w:r>
            <w:r w:rsidRPr="00561CF9">
              <w:t xml:space="preserve"> тыс. рублей;</w:t>
            </w:r>
          </w:p>
          <w:p w:rsidR="00401645" w:rsidRPr="00561CF9" w:rsidRDefault="00401645" w:rsidP="00411F4E">
            <w:pPr>
              <w:jc w:val="both"/>
            </w:pPr>
            <w:r w:rsidRPr="00561CF9">
              <w:t xml:space="preserve">в 2024 году – </w:t>
            </w:r>
            <w:r w:rsidR="00B60FE4">
              <w:t>27,</w:t>
            </w:r>
            <w:r w:rsidR="00B71A7B">
              <w:t>6</w:t>
            </w:r>
            <w:r w:rsidRPr="00561CF9">
              <w:t xml:space="preserve"> тыс. рублей;</w:t>
            </w:r>
          </w:p>
          <w:p w:rsidR="00401645" w:rsidRPr="00561CF9" w:rsidRDefault="00401645" w:rsidP="00411F4E">
            <w:pPr>
              <w:jc w:val="both"/>
            </w:pPr>
            <w:r w:rsidRPr="00561CF9">
              <w:t xml:space="preserve">в 2025 году – </w:t>
            </w:r>
            <w:r w:rsidR="00B71A7B">
              <w:t>27,0</w:t>
            </w:r>
            <w:r w:rsidRPr="00561CF9">
              <w:t xml:space="preserve"> тыс. рублей;</w:t>
            </w:r>
          </w:p>
          <w:p w:rsidR="00401645" w:rsidRPr="00561CF9" w:rsidRDefault="00401645" w:rsidP="00411F4E">
            <w:pPr>
              <w:jc w:val="both"/>
            </w:pPr>
            <w:r w:rsidRPr="00561CF9">
              <w:t xml:space="preserve">в 2026–2030 годах – </w:t>
            </w:r>
            <w:r w:rsidR="00B71A7B">
              <w:t>27,0</w:t>
            </w:r>
            <w:r w:rsidRPr="00561CF9">
              <w:t xml:space="preserve"> тыс. рублей;</w:t>
            </w:r>
          </w:p>
          <w:p w:rsidR="00401645" w:rsidRPr="00561CF9" w:rsidRDefault="00401645" w:rsidP="00411F4E">
            <w:pPr>
              <w:jc w:val="both"/>
            </w:pPr>
            <w:r w:rsidRPr="00561CF9">
              <w:t>в 2031–2035 годах – 0 тыс. рублей;</w:t>
            </w:r>
          </w:p>
          <w:p w:rsidR="00401645" w:rsidRPr="00561CF9" w:rsidRDefault="00401645" w:rsidP="00411F4E">
            <w:pPr>
              <w:jc w:val="both"/>
            </w:pPr>
            <w:r w:rsidRPr="00561CF9">
              <w:t xml:space="preserve">республиканского бюджета </w:t>
            </w:r>
            <w:r w:rsidR="001E5B16">
              <w:t>Чувашской Республики</w:t>
            </w:r>
            <w:r>
              <w:t>–</w:t>
            </w:r>
            <w:r w:rsidRPr="00561CF9">
              <w:t xml:space="preserve"> </w:t>
            </w:r>
            <w:r w:rsidR="00B71A7B">
              <w:t>7,0</w:t>
            </w:r>
            <w:r w:rsidRPr="00561CF9">
              <w:t xml:space="preserve"> тыс. рублей</w:t>
            </w:r>
          </w:p>
          <w:p w:rsidR="00401645" w:rsidRPr="00561CF9" w:rsidRDefault="00401645" w:rsidP="00411F4E">
            <w:pPr>
              <w:jc w:val="both"/>
            </w:pPr>
            <w:r w:rsidRPr="00561CF9">
              <w:t xml:space="preserve"> в том числе:</w:t>
            </w:r>
          </w:p>
          <w:p w:rsidR="00401645" w:rsidRPr="00561CF9" w:rsidRDefault="00401645" w:rsidP="00411F4E">
            <w:pPr>
              <w:jc w:val="both"/>
            </w:pPr>
            <w:r w:rsidRPr="00561CF9">
              <w:t xml:space="preserve">в 2022 году – </w:t>
            </w:r>
            <w:r w:rsidR="00921B00">
              <w:t>1,</w:t>
            </w:r>
            <w:r w:rsidR="00BF3CDC">
              <w:t>0</w:t>
            </w:r>
            <w:r w:rsidRPr="00561CF9">
              <w:t xml:space="preserve"> тыс. рублей;</w:t>
            </w:r>
          </w:p>
          <w:p w:rsidR="00401645" w:rsidRPr="00561CF9" w:rsidRDefault="00401645" w:rsidP="00411F4E">
            <w:pPr>
              <w:jc w:val="both"/>
            </w:pPr>
            <w:r w:rsidRPr="00561CF9">
              <w:t xml:space="preserve">в 2023 году – </w:t>
            </w:r>
            <w:r w:rsidR="00AD7FD2">
              <w:t>0,</w:t>
            </w:r>
            <w:r w:rsidR="00B71A7B">
              <w:t>2</w:t>
            </w:r>
            <w:r w:rsidRPr="00401645">
              <w:t xml:space="preserve"> </w:t>
            </w:r>
            <w:r w:rsidRPr="00561CF9">
              <w:t>тыс. рублей;</w:t>
            </w:r>
          </w:p>
          <w:p w:rsidR="00401645" w:rsidRPr="00561CF9" w:rsidRDefault="00401645" w:rsidP="00411F4E">
            <w:pPr>
              <w:jc w:val="both"/>
            </w:pPr>
            <w:r w:rsidRPr="00561CF9">
              <w:t xml:space="preserve">в 2024 году – </w:t>
            </w:r>
            <w:r w:rsidR="00B60FE4">
              <w:t>0,3</w:t>
            </w:r>
            <w:r w:rsidRPr="00401645">
              <w:t xml:space="preserve"> </w:t>
            </w:r>
            <w:r w:rsidRPr="00561CF9">
              <w:t>тыс. рублей;</w:t>
            </w:r>
          </w:p>
          <w:p w:rsidR="00401645" w:rsidRPr="00561CF9" w:rsidRDefault="00401645" w:rsidP="00411F4E">
            <w:pPr>
              <w:jc w:val="both"/>
            </w:pPr>
            <w:r w:rsidRPr="00561CF9">
              <w:t xml:space="preserve">в 2025 году – </w:t>
            </w:r>
            <w:r w:rsidR="00B71A7B">
              <w:t>0,8</w:t>
            </w:r>
            <w:r w:rsidRPr="00401645">
              <w:t xml:space="preserve"> </w:t>
            </w:r>
            <w:r w:rsidRPr="00561CF9">
              <w:t>тыс. рублей;</w:t>
            </w:r>
          </w:p>
          <w:p w:rsidR="00401645" w:rsidRPr="00561CF9" w:rsidRDefault="00401645" w:rsidP="00411F4E">
            <w:pPr>
              <w:jc w:val="both"/>
            </w:pPr>
            <w:r w:rsidRPr="00561CF9">
              <w:t xml:space="preserve">в 2026–2030 годах – </w:t>
            </w:r>
            <w:r w:rsidR="00B71A7B">
              <w:t>3,2</w:t>
            </w:r>
            <w:r w:rsidRPr="00561CF9">
              <w:t xml:space="preserve"> тыс. рублей;</w:t>
            </w:r>
          </w:p>
          <w:p w:rsidR="00401645" w:rsidRPr="00561CF9" w:rsidRDefault="00401645" w:rsidP="00411F4E">
            <w:pPr>
              <w:jc w:val="both"/>
            </w:pPr>
            <w:r w:rsidRPr="00561CF9">
              <w:t xml:space="preserve">в 2031–2035 годах – </w:t>
            </w:r>
            <w:r>
              <w:t>1,5</w:t>
            </w:r>
            <w:r w:rsidRPr="00561CF9">
              <w:t xml:space="preserve"> тыс. рублей;</w:t>
            </w:r>
          </w:p>
          <w:p w:rsidR="00401645" w:rsidRPr="00561CF9" w:rsidRDefault="00401645" w:rsidP="00411F4E">
            <w:pPr>
              <w:jc w:val="both"/>
            </w:pPr>
            <w:r w:rsidRPr="00BC19EE">
              <w:t>бюджет</w:t>
            </w:r>
            <w:r w:rsidR="00411F4E">
              <w:t>а</w:t>
            </w:r>
            <w:r w:rsidRPr="00BC19EE">
              <w:t xml:space="preserve"> </w:t>
            </w:r>
            <w:proofErr w:type="spellStart"/>
            <w:r w:rsidRPr="00BC19EE">
              <w:t>Шумерлинского</w:t>
            </w:r>
            <w:proofErr w:type="spellEnd"/>
            <w:r w:rsidRPr="00BC19EE">
              <w:t xml:space="preserve"> муниципального округа </w:t>
            </w:r>
            <w:r w:rsidRPr="00561CF9">
              <w:t>–</w:t>
            </w:r>
            <w:r w:rsidR="00411F4E">
              <w:t xml:space="preserve"> </w:t>
            </w:r>
            <w:r w:rsidR="00B71A7B">
              <w:t>1,</w:t>
            </w:r>
            <w:r w:rsidR="00F87938">
              <w:t>4</w:t>
            </w:r>
            <w:r w:rsidRPr="00561CF9">
              <w:t xml:space="preserve"> тыс. рублей, в том числе:</w:t>
            </w:r>
          </w:p>
          <w:p w:rsidR="00401645" w:rsidRPr="00561CF9" w:rsidRDefault="00401645" w:rsidP="00411F4E">
            <w:pPr>
              <w:jc w:val="both"/>
            </w:pPr>
            <w:r w:rsidRPr="00561CF9">
              <w:t xml:space="preserve">в 2022 году – </w:t>
            </w:r>
            <w:r>
              <w:t>0,</w:t>
            </w:r>
            <w:r w:rsidR="00E1689E">
              <w:t>4</w:t>
            </w:r>
            <w:r w:rsidRPr="00561CF9">
              <w:t xml:space="preserve"> тыс. рублей;</w:t>
            </w:r>
          </w:p>
          <w:p w:rsidR="00401645" w:rsidRPr="00561CF9" w:rsidRDefault="00401645" w:rsidP="00411F4E">
            <w:pPr>
              <w:jc w:val="both"/>
            </w:pPr>
            <w:r w:rsidRPr="00561CF9">
              <w:t xml:space="preserve">в 2023 году – </w:t>
            </w:r>
            <w:r w:rsidR="00B71A7B">
              <w:t>0,0</w:t>
            </w:r>
            <w:r w:rsidRPr="00561CF9">
              <w:t>тыс. рублей;</w:t>
            </w:r>
          </w:p>
          <w:p w:rsidR="00401645" w:rsidRPr="00561CF9" w:rsidRDefault="00401645" w:rsidP="00411F4E">
            <w:pPr>
              <w:jc w:val="both"/>
            </w:pPr>
            <w:r w:rsidRPr="00561CF9">
              <w:t>в 2024 году –</w:t>
            </w:r>
            <w:r w:rsidR="00B71A7B">
              <w:t>0,</w:t>
            </w:r>
            <w:r w:rsidR="00F87938">
              <w:t>0</w:t>
            </w:r>
            <w:r w:rsidRPr="00561CF9">
              <w:t xml:space="preserve"> тыс. рублей;</w:t>
            </w:r>
          </w:p>
          <w:p w:rsidR="00401645" w:rsidRPr="00561CF9" w:rsidRDefault="00401645" w:rsidP="00411F4E">
            <w:pPr>
              <w:jc w:val="both"/>
            </w:pPr>
            <w:r w:rsidRPr="00561CF9">
              <w:t xml:space="preserve">в 2025 году – </w:t>
            </w:r>
            <w:r w:rsidR="00B71A7B">
              <w:t>0,5</w:t>
            </w:r>
            <w:r w:rsidRPr="00561CF9">
              <w:t xml:space="preserve"> тыс. рублей;</w:t>
            </w:r>
          </w:p>
          <w:p w:rsidR="00401645" w:rsidRPr="00561CF9" w:rsidRDefault="00401645" w:rsidP="00411F4E">
            <w:pPr>
              <w:jc w:val="both"/>
            </w:pPr>
            <w:r w:rsidRPr="00561CF9">
              <w:t xml:space="preserve">в 2026–2030 годах – </w:t>
            </w:r>
            <w:r>
              <w:t>0,</w:t>
            </w:r>
            <w:r w:rsidR="00B71A7B">
              <w:t>5</w:t>
            </w:r>
            <w:r w:rsidRPr="00561CF9">
              <w:t xml:space="preserve"> тыс. рублей;</w:t>
            </w:r>
          </w:p>
          <w:p w:rsidR="00401645" w:rsidRPr="00561CF9" w:rsidRDefault="00401645" w:rsidP="00411F4E">
            <w:pPr>
              <w:jc w:val="both"/>
            </w:pPr>
            <w:r w:rsidRPr="00561CF9">
              <w:t xml:space="preserve">в 2031–2035 годах – </w:t>
            </w:r>
            <w:r>
              <w:t>0,0</w:t>
            </w:r>
            <w:r w:rsidRPr="00561CF9">
              <w:t xml:space="preserve"> тыс. рублей</w:t>
            </w:r>
          </w:p>
        </w:tc>
      </w:tr>
      <w:bookmarkEnd w:id="12"/>
      <w:tr w:rsidR="00561CF9" w:rsidRPr="00561CF9" w:rsidTr="00F87938">
        <w:tc>
          <w:tcPr>
            <w:tcW w:w="2551" w:type="dxa"/>
          </w:tcPr>
          <w:p w:rsidR="00561CF9" w:rsidRPr="00561CF9" w:rsidRDefault="00561CF9" w:rsidP="00561CF9">
            <w:r w:rsidRPr="00561CF9">
              <w:lastRenderedPageBreak/>
              <w:t>Ожидаемый результат реализации подпрограммы</w:t>
            </w:r>
          </w:p>
        </w:tc>
        <w:tc>
          <w:tcPr>
            <w:tcW w:w="340" w:type="dxa"/>
          </w:tcPr>
          <w:p w:rsidR="00561CF9" w:rsidRPr="00561CF9" w:rsidRDefault="00561CF9" w:rsidP="00561CF9">
            <w:r w:rsidRPr="00561CF9">
              <w:t>-</w:t>
            </w:r>
          </w:p>
        </w:tc>
        <w:tc>
          <w:tcPr>
            <w:tcW w:w="6040" w:type="dxa"/>
          </w:tcPr>
          <w:p w:rsidR="00561CF9" w:rsidRPr="00561CF9" w:rsidRDefault="00561CF9" w:rsidP="00411F4E">
            <w:pPr>
              <w:jc w:val="both"/>
            </w:pPr>
            <w:r w:rsidRPr="00561CF9">
              <w:t>к 2036 году объем производства сельскохозяйственной продукции на площадях, введенных за счет реализации мероприятий подпрограммы.</w:t>
            </w:r>
          </w:p>
        </w:tc>
      </w:tr>
    </w:tbl>
    <w:p w:rsidR="00401645" w:rsidRDefault="00401645" w:rsidP="00561CF9">
      <w:pPr>
        <w:rPr>
          <w:b/>
          <w:bCs/>
        </w:rPr>
      </w:pPr>
    </w:p>
    <w:p w:rsidR="00561CF9" w:rsidRPr="00182187" w:rsidRDefault="00561CF9" w:rsidP="00401645">
      <w:pPr>
        <w:jc w:val="center"/>
        <w:rPr>
          <w:b/>
          <w:bCs/>
          <w:sz w:val="20"/>
          <w:szCs w:val="20"/>
        </w:rPr>
      </w:pPr>
      <w:r w:rsidRPr="00182187">
        <w:rPr>
          <w:b/>
          <w:bCs/>
          <w:sz w:val="20"/>
          <w:szCs w:val="20"/>
        </w:rPr>
        <w:t>Раздел I. ПРИОРИТЕТЫ И ЦЕЛИ ПОДПРОГРАММЫ "РАЗВИТИЕ</w:t>
      </w:r>
    </w:p>
    <w:p w:rsidR="00561CF9" w:rsidRPr="00182187" w:rsidRDefault="00561CF9" w:rsidP="00401645">
      <w:pPr>
        <w:jc w:val="center"/>
        <w:rPr>
          <w:b/>
          <w:bCs/>
          <w:sz w:val="20"/>
          <w:szCs w:val="20"/>
        </w:rPr>
      </w:pPr>
      <w:r w:rsidRPr="00182187">
        <w:rPr>
          <w:b/>
          <w:bCs/>
          <w:sz w:val="20"/>
          <w:szCs w:val="20"/>
        </w:rPr>
        <w:t>МЕЛИОРАЦИИ ЗЕМЕЛЬ СЕЛЬСКОХОЗЯЙСТВЕННОГО НАЗНАЧЕНИЯ",</w:t>
      </w:r>
    </w:p>
    <w:p w:rsidR="00561CF9" w:rsidRPr="00182187" w:rsidRDefault="00561CF9" w:rsidP="00401645">
      <w:pPr>
        <w:jc w:val="center"/>
        <w:rPr>
          <w:b/>
          <w:bCs/>
          <w:sz w:val="20"/>
          <w:szCs w:val="20"/>
        </w:rPr>
      </w:pPr>
      <w:r w:rsidRPr="00182187">
        <w:rPr>
          <w:b/>
          <w:bCs/>
          <w:sz w:val="20"/>
          <w:szCs w:val="20"/>
        </w:rPr>
        <w:t>ОБЩАЯ ХАРАКТЕРИСТИКА</w:t>
      </w:r>
    </w:p>
    <w:p w:rsidR="00561CF9" w:rsidRPr="00182187" w:rsidRDefault="00561CF9" w:rsidP="00561CF9">
      <w:pPr>
        <w:rPr>
          <w:sz w:val="20"/>
          <w:szCs w:val="20"/>
        </w:rPr>
      </w:pPr>
    </w:p>
    <w:p w:rsidR="00561CF9" w:rsidRPr="00561CF9" w:rsidRDefault="00561CF9" w:rsidP="00411F4E">
      <w:pPr>
        <w:ind w:firstLine="567"/>
        <w:jc w:val="both"/>
      </w:pPr>
      <w:r w:rsidRPr="00561CF9">
        <w:t>Основными приоритетами при реализации подпрограммы являются:</w:t>
      </w:r>
    </w:p>
    <w:p w:rsidR="00561CF9" w:rsidRPr="00561CF9" w:rsidRDefault="00561CF9" w:rsidP="00411F4E">
      <w:pPr>
        <w:ind w:firstLine="567"/>
        <w:jc w:val="both"/>
      </w:pPr>
      <w:r w:rsidRPr="00561CF9">
        <w:t>повышение природно-ресурсного потенциала сельскохозяйственных угодий за счет технического перевооружения, реконструкции и нового строительства гидромелиоративных систем;</w:t>
      </w:r>
    </w:p>
    <w:p w:rsidR="00561CF9" w:rsidRPr="00561CF9" w:rsidRDefault="00561CF9" w:rsidP="00411F4E">
      <w:pPr>
        <w:ind w:firstLine="567"/>
        <w:jc w:val="both"/>
      </w:pPr>
      <w:r w:rsidRPr="00561CF9">
        <w:t xml:space="preserve">повышение природно-ресурсного потенциала сельскохозяйственных культур за счет гидромелиоративных, </w:t>
      </w:r>
      <w:proofErr w:type="spellStart"/>
      <w:r w:rsidRPr="00561CF9">
        <w:t>культуртехнических</w:t>
      </w:r>
      <w:proofErr w:type="spellEnd"/>
      <w:r w:rsidRPr="00561CF9">
        <w:t xml:space="preserve"> мероприятий.</w:t>
      </w:r>
    </w:p>
    <w:p w:rsidR="00561CF9" w:rsidRPr="00561CF9" w:rsidRDefault="00561CF9" w:rsidP="00411F4E">
      <w:pPr>
        <w:ind w:firstLine="567"/>
        <w:jc w:val="both"/>
      </w:pPr>
      <w:r w:rsidRPr="00561CF9">
        <w:t>Целями подпрограммы являются:</w:t>
      </w:r>
    </w:p>
    <w:p w:rsidR="00561CF9" w:rsidRPr="00561CF9" w:rsidRDefault="00561CF9" w:rsidP="00411F4E">
      <w:pPr>
        <w:ind w:firstLine="567"/>
        <w:jc w:val="both"/>
      </w:pPr>
      <w:r w:rsidRPr="00561CF9">
        <w:t>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аномалий;</w:t>
      </w:r>
    </w:p>
    <w:p w:rsidR="00561CF9" w:rsidRPr="00561CF9" w:rsidRDefault="00561CF9" w:rsidP="00411F4E">
      <w:pPr>
        <w:ind w:firstLine="567"/>
        <w:jc w:val="both"/>
      </w:pPr>
      <w:r w:rsidRPr="00561CF9">
        <w:t>повышение продукционного потенциала мелиорируемых земель и эффективности использования природных ресурсов.</w:t>
      </w:r>
    </w:p>
    <w:p w:rsidR="00561CF9" w:rsidRPr="00561CF9" w:rsidRDefault="00561CF9" w:rsidP="00411F4E">
      <w:pPr>
        <w:ind w:firstLine="567"/>
        <w:jc w:val="both"/>
      </w:pPr>
      <w:r w:rsidRPr="00561CF9">
        <w:t>Для реализации указанных целей необходимо решить следующие задачи:</w:t>
      </w:r>
    </w:p>
    <w:p w:rsidR="00561CF9" w:rsidRPr="00561CF9" w:rsidRDefault="00561CF9" w:rsidP="00411F4E">
      <w:pPr>
        <w:ind w:firstLine="567"/>
        <w:jc w:val="both"/>
      </w:pPr>
      <w:r w:rsidRPr="00561CF9">
        <w:t>восстановление мелиоративного фонда (мелиорируемые земли и мелиоративные системы), включая реализацию мер по орошению и (или) осушению земель;</w:t>
      </w:r>
    </w:p>
    <w:p w:rsidR="00561CF9" w:rsidRPr="00561CF9" w:rsidRDefault="00561CF9" w:rsidP="00411F4E">
      <w:pPr>
        <w:ind w:firstLine="567"/>
        <w:jc w:val="both"/>
      </w:pPr>
      <w:r w:rsidRPr="00561CF9">
        <w:t>увеличение объема производства основных видов продукции растениеводства, за счет гарантированного обеспечения урожайности сельскохозяйственных культур вне зависимости от природных условий</w:t>
      </w:r>
    </w:p>
    <w:p w:rsidR="00561CF9" w:rsidRPr="00561CF9" w:rsidRDefault="00561CF9" w:rsidP="00411F4E">
      <w:pPr>
        <w:ind w:firstLine="567"/>
        <w:jc w:val="both"/>
      </w:pPr>
      <w:r w:rsidRPr="00561CF9">
        <w:t>ввод в оборот необрабатываемых земель сельскохозяйственного назначения;</w:t>
      </w:r>
    </w:p>
    <w:p w:rsidR="00561CF9" w:rsidRPr="00561CF9" w:rsidRDefault="00561CF9" w:rsidP="00411F4E">
      <w:pPr>
        <w:ind w:firstLine="567"/>
        <w:jc w:val="both"/>
      </w:pPr>
      <w:r w:rsidRPr="00561CF9">
        <w:t>предотвращение выбытия из сельскохозяйственного оборота земель сельскохозяйственного назначения.</w:t>
      </w:r>
    </w:p>
    <w:p w:rsidR="00561CF9" w:rsidRPr="00561CF9" w:rsidRDefault="00561CF9" w:rsidP="00561CF9"/>
    <w:p w:rsidR="00561CF9" w:rsidRPr="00182187" w:rsidRDefault="00561CF9" w:rsidP="00401645">
      <w:pPr>
        <w:jc w:val="center"/>
        <w:rPr>
          <w:b/>
          <w:bCs/>
          <w:sz w:val="20"/>
          <w:szCs w:val="20"/>
        </w:rPr>
      </w:pPr>
      <w:r w:rsidRPr="00182187">
        <w:rPr>
          <w:b/>
          <w:bCs/>
          <w:sz w:val="20"/>
          <w:szCs w:val="20"/>
        </w:rPr>
        <w:t>Раздел II. ПЕРЕЧЕНЬ И СВЕДЕНИЯ О ЦЕЛЕВЫХ ИНДИКАТОРАХ</w:t>
      </w:r>
    </w:p>
    <w:p w:rsidR="00561CF9" w:rsidRPr="00182187" w:rsidRDefault="00561CF9" w:rsidP="00401645">
      <w:pPr>
        <w:jc w:val="center"/>
        <w:rPr>
          <w:b/>
          <w:bCs/>
          <w:sz w:val="20"/>
          <w:szCs w:val="20"/>
        </w:rPr>
      </w:pPr>
      <w:r w:rsidRPr="00182187">
        <w:rPr>
          <w:b/>
          <w:bCs/>
          <w:sz w:val="20"/>
          <w:szCs w:val="20"/>
        </w:rPr>
        <w:t>И ПОКАЗАТЕЛЯХ ПОДПРОГРАММЫ С РАСШИФРОВКОЙ</w:t>
      </w:r>
    </w:p>
    <w:p w:rsidR="00561CF9" w:rsidRPr="00182187" w:rsidRDefault="00561CF9" w:rsidP="00401645">
      <w:pPr>
        <w:jc w:val="center"/>
        <w:rPr>
          <w:b/>
          <w:bCs/>
          <w:sz w:val="20"/>
          <w:szCs w:val="20"/>
        </w:rPr>
      </w:pPr>
      <w:r w:rsidRPr="00182187">
        <w:rPr>
          <w:b/>
          <w:bCs/>
          <w:sz w:val="20"/>
          <w:szCs w:val="20"/>
        </w:rPr>
        <w:t>ПЛАНОВЫХ ЗНАЧЕНИЙ ПО ГОДАМ ЕЕ РЕАЛИЗАЦИИ</w:t>
      </w:r>
    </w:p>
    <w:p w:rsidR="00561CF9" w:rsidRPr="00561CF9" w:rsidRDefault="00561CF9" w:rsidP="00561CF9"/>
    <w:p w:rsidR="00561CF9" w:rsidRPr="00561CF9" w:rsidRDefault="00561CF9" w:rsidP="00411F4E">
      <w:pPr>
        <w:ind w:firstLine="567"/>
      </w:pPr>
      <w:r w:rsidRPr="00561CF9">
        <w:t>Целевыми индикаторами и показателями подпрограммы являются ввод в эксплуатацию мелиорируемых земель за счет реконструкции, технического перевооружения и строительства новых мелиорируемых систем, включая мелиоративные системы общего и индивидуального пользования, ввод в оборот необрабатываемых земель сельскохозяйственного назначения.</w:t>
      </w:r>
    </w:p>
    <w:p w:rsidR="00561CF9" w:rsidRPr="00875811" w:rsidRDefault="00561CF9" w:rsidP="00411F4E">
      <w:pPr>
        <w:ind w:firstLine="567"/>
      </w:pPr>
      <w:r w:rsidRPr="00875811">
        <w:t>В результате реализации мероприятий подпрограммы ожидается:</w:t>
      </w:r>
    </w:p>
    <w:p w:rsidR="00561CF9" w:rsidRPr="00875811" w:rsidRDefault="00436B70" w:rsidP="00411F4E">
      <w:pPr>
        <w:ind w:firstLine="567"/>
      </w:pPr>
      <w:r w:rsidRPr="00875811">
        <w:t xml:space="preserve">- </w:t>
      </w:r>
      <w:r w:rsidR="00561CF9" w:rsidRPr="00875811">
        <w:t>ввод в оборот необрабатываемых земель сельскохозяйственного назначения</w:t>
      </w:r>
    </w:p>
    <w:p w:rsidR="00561CF9" w:rsidRPr="00875811" w:rsidRDefault="00561CF9" w:rsidP="00411F4E">
      <w:pPr>
        <w:ind w:firstLine="567"/>
      </w:pPr>
      <w:r w:rsidRPr="00875811">
        <w:t xml:space="preserve">в 2022 году </w:t>
      </w:r>
      <w:r w:rsidR="00026C05" w:rsidRPr="00875811">
        <w:t>–</w:t>
      </w:r>
      <w:r w:rsidRPr="00875811">
        <w:t xml:space="preserve"> </w:t>
      </w:r>
      <w:r w:rsidR="00252CDB" w:rsidRPr="00875811">
        <w:t>2090</w:t>
      </w:r>
      <w:r w:rsidR="00026C05" w:rsidRPr="00875811">
        <w:t xml:space="preserve"> </w:t>
      </w:r>
      <w:r w:rsidRPr="00875811">
        <w:t>га;</w:t>
      </w:r>
    </w:p>
    <w:p w:rsidR="00561CF9" w:rsidRPr="00875811" w:rsidRDefault="00561CF9" w:rsidP="00411F4E">
      <w:pPr>
        <w:ind w:firstLine="567"/>
      </w:pPr>
      <w:r w:rsidRPr="00875811">
        <w:t xml:space="preserve">в 2023 году </w:t>
      </w:r>
      <w:r w:rsidR="002F6C68" w:rsidRPr="00875811">
        <w:t>–</w:t>
      </w:r>
      <w:r w:rsidR="00252CDB" w:rsidRPr="00875811">
        <w:t>660</w:t>
      </w:r>
      <w:r w:rsidR="002F6C68" w:rsidRPr="00875811">
        <w:t xml:space="preserve"> </w:t>
      </w:r>
      <w:r w:rsidRPr="00875811">
        <w:t>га;</w:t>
      </w:r>
    </w:p>
    <w:p w:rsidR="00561CF9" w:rsidRPr="00875811" w:rsidRDefault="00561CF9" w:rsidP="00411F4E">
      <w:pPr>
        <w:ind w:firstLine="567"/>
      </w:pPr>
      <w:r w:rsidRPr="00875811">
        <w:t>в 2024 году -</w:t>
      </w:r>
      <w:r w:rsidR="00252CDB" w:rsidRPr="00875811">
        <w:t>660</w:t>
      </w:r>
      <w:r w:rsidRPr="00875811">
        <w:t xml:space="preserve"> </w:t>
      </w:r>
      <w:r w:rsidR="002F6C68" w:rsidRPr="00875811">
        <w:t>га;</w:t>
      </w:r>
    </w:p>
    <w:p w:rsidR="002F6C68" w:rsidRPr="00875811" w:rsidRDefault="002F6C68" w:rsidP="00411F4E">
      <w:pPr>
        <w:ind w:firstLine="567"/>
      </w:pPr>
      <w:r w:rsidRPr="00875811">
        <w:t>в 2025 году –</w:t>
      </w:r>
      <w:r w:rsidR="00252CDB" w:rsidRPr="00875811">
        <w:t>660</w:t>
      </w:r>
      <w:r w:rsidRPr="00875811">
        <w:t>га.</w:t>
      </w:r>
    </w:p>
    <w:p w:rsidR="00436B70" w:rsidRDefault="00436B70" w:rsidP="00411F4E">
      <w:pPr>
        <w:ind w:firstLine="567"/>
      </w:pPr>
      <w:r>
        <w:t>- п</w:t>
      </w:r>
      <w:r w:rsidRPr="00B44AFC">
        <w:t>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</w:t>
      </w:r>
      <w:r>
        <w:t xml:space="preserve">ых в оборот, к концу 2025 – 100 </w:t>
      </w:r>
      <w:r w:rsidRPr="00B44AFC">
        <w:t>%</w:t>
      </w:r>
    </w:p>
    <w:p w:rsidR="00D00394" w:rsidRPr="002F6C68" w:rsidRDefault="00D00394" w:rsidP="00411F4E">
      <w:pPr>
        <w:ind w:firstLine="567"/>
      </w:pPr>
    </w:p>
    <w:p w:rsidR="00561CF9" w:rsidRPr="00182187" w:rsidRDefault="00561CF9" w:rsidP="00FB0DF2">
      <w:pPr>
        <w:jc w:val="center"/>
        <w:rPr>
          <w:b/>
          <w:bCs/>
          <w:sz w:val="20"/>
          <w:szCs w:val="20"/>
        </w:rPr>
      </w:pPr>
      <w:r w:rsidRPr="00182187">
        <w:rPr>
          <w:b/>
          <w:bCs/>
          <w:sz w:val="20"/>
          <w:szCs w:val="20"/>
        </w:rPr>
        <w:t>Раздел III. ХАРАКТЕРИСТИКИ ОСНОВНЫХ МЕРОПРИЯТИЙ,</w:t>
      </w:r>
    </w:p>
    <w:p w:rsidR="00561CF9" w:rsidRPr="00182187" w:rsidRDefault="00561CF9" w:rsidP="00FB0DF2">
      <w:pPr>
        <w:jc w:val="center"/>
        <w:rPr>
          <w:b/>
          <w:bCs/>
          <w:sz w:val="20"/>
          <w:szCs w:val="20"/>
        </w:rPr>
      </w:pPr>
      <w:r w:rsidRPr="00182187">
        <w:rPr>
          <w:b/>
          <w:bCs/>
          <w:sz w:val="20"/>
          <w:szCs w:val="20"/>
        </w:rPr>
        <w:t>МЕРОПРИЯТИЙ ПОДПРОГРАММЫ С УКАЗАНИЕМ СРОКОВ</w:t>
      </w:r>
    </w:p>
    <w:p w:rsidR="00561CF9" w:rsidRPr="00561CF9" w:rsidRDefault="00561CF9" w:rsidP="00FB0DF2">
      <w:pPr>
        <w:jc w:val="center"/>
        <w:rPr>
          <w:b/>
          <w:bCs/>
        </w:rPr>
      </w:pPr>
      <w:r w:rsidRPr="00182187">
        <w:rPr>
          <w:b/>
          <w:bCs/>
          <w:sz w:val="20"/>
          <w:szCs w:val="20"/>
        </w:rPr>
        <w:t>И ЭТАПОВ ИХ РЕАЛИЗАЦИИ</w:t>
      </w:r>
    </w:p>
    <w:p w:rsidR="00561CF9" w:rsidRPr="00561CF9" w:rsidRDefault="00561CF9" w:rsidP="00561CF9"/>
    <w:p w:rsidR="00561CF9" w:rsidRPr="00561CF9" w:rsidRDefault="00561CF9" w:rsidP="00411F4E">
      <w:pPr>
        <w:ind w:firstLine="567"/>
      </w:pPr>
      <w:r w:rsidRPr="00561CF9"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561CF9" w:rsidRPr="00D32768" w:rsidRDefault="00561CF9" w:rsidP="00411F4E">
      <w:pPr>
        <w:ind w:firstLine="567"/>
      </w:pPr>
      <w:r w:rsidRPr="00D32768">
        <w:t>Подпрограмма "Развитие мелиорации земель сельскохозяйственного назначения" включает следующ</w:t>
      </w:r>
      <w:r w:rsidR="00D00394">
        <w:t>ие</w:t>
      </w:r>
      <w:r w:rsidRPr="00D32768">
        <w:t xml:space="preserve"> мероприяти</w:t>
      </w:r>
      <w:r w:rsidR="00D00394">
        <w:t>я:</w:t>
      </w:r>
    </w:p>
    <w:p w:rsidR="00561CF9" w:rsidRPr="00561CF9" w:rsidRDefault="00561CF9" w:rsidP="00411F4E">
      <w:pPr>
        <w:ind w:firstLine="567"/>
      </w:pPr>
      <w:r w:rsidRPr="00D32768">
        <w:t xml:space="preserve">Основное мероприятие 1 "Предотвращение выбытия из сельскохозяйственного оборота земель сельскохозяйственного назначения за счет проведения </w:t>
      </w:r>
      <w:proofErr w:type="spellStart"/>
      <w:r w:rsidRPr="00D32768">
        <w:t>агролесомелиоративных</w:t>
      </w:r>
      <w:proofErr w:type="spellEnd"/>
      <w:r w:rsidRPr="00D32768">
        <w:t xml:space="preserve">, фитомелиоративных и </w:t>
      </w:r>
      <w:proofErr w:type="spellStart"/>
      <w:r w:rsidRPr="00D32768">
        <w:t>культуртехнических</w:t>
      </w:r>
      <w:proofErr w:type="spellEnd"/>
      <w:r w:rsidRPr="00D32768">
        <w:t xml:space="preserve"> мероприятий".</w:t>
      </w:r>
    </w:p>
    <w:p w:rsidR="00997230" w:rsidRDefault="00997230" w:rsidP="00411F4E">
      <w:pPr>
        <w:ind w:firstLine="567"/>
      </w:pPr>
      <w:r w:rsidRPr="00997230">
        <w:t>Основное мероприятие 2 Подготовка проектов межевания земельных участков и проведение кадастровых работ</w:t>
      </w:r>
      <w:r w:rsidR="00D32768">
        <w:t>.</w:t>
      </w:r>
    </w:p>
    <w:p w:rsidR="00D32768" w:rsidRDefault="00D32768" w:rsidP="00D32768">
      <w:pPr>
        <w:ind w:firstLine="567"/>
      </w:pPr>
      <w:r>
        <w:t>Мероприятие 2.1</w:t>
      </w:r>
      <w:r w:rsidR="00D00394">
        <w:t xml:space="preserve">. </w:t>
      </w:r>
      <w:r>
        <w:t>Субсидии на подготовку проектов межевания земельных участков и на проведение кадастровых работ</w:t>
      </w:r>
    </w:p>
    <w:p w:rsidR="00997230" w:rsidRPr="00561CF9" w:rsidRDefault="00997230" w:rsidP="00D00394">
      <w:pPr>
        <w:ind w:firstLine="567"/>
      </w:pPr>
    </w:p>
    <w:p w:rsidR="00561CF9" w:rsidRPr="00561CF9" w:rsidRDefault="00561CF9" w:rsidP="00411F4E">
      <w:pPr>
        <w:ind w:firstLine="567"/>
      </w:pPr>
      <w:r w:rsidRPr="00561CF9">
        <w:t>Подпрограмма реализуется в период с 2022 по 2035 год в три этапа.</w:t>
      </w:r>
    </w:p>
    <w:p w:rsidR="00561CF9" w:rsidRPr="00561CF9" w:rsidRDefault="00561CF9" w:rsidP="00411F4E">
      <w:pPr>
        <w:ind w:firstLine="567"/>
      </w:pPr>
      <w:r w:rsidRPr="00561CF9">
        <w:t>1 этап - 2022 - 2025 годы.</w:t>
      </w:r>
    </w:p>
    <w:p w:rsidR="00561CF9" w:rsidRPr="00561CF9" w:rsidRDefault="00561CF9" w:rsidP="00411F4E">
      <w:pPr>
        <w:ind w:firstLine="567"/>
      </w:pPr>
      <w:r w:rsidRPr="00561CF9">
        <w:t>2 этап - 2026 - 2030 годы.</w:t>
      </w:r>
    </w:p>
    <w:p w:rsidR="00561CF9" w:rsidRPr="00561CF9" w:rsidRDefault="00561CF9" w:rsidP="00411F4E">
      <w:pPr>
        <w:ind w:firstLine="567"/>
      </w:pPr>
      <w:r w:rsidRPr="00561CF9">
        <w:t>3 этап - 2031 - 2035 годы.</w:t>
      </w:r>
    </w:p>
    <w:p w:rsidR="00561CF9" w:rsidRPr="00561CF9" w:rsidRDefault="00561CF9" w:rsidP="00411F4E">
      <w:pPr>
        <w:ind w:firstLine="567"/>
      </w:pPr>
    </w:p>
    <w:p w:rsidR="00561CF9" w:rsidRPr="00182187" w:rsidRDefault="00561CF9" w:rsidP="00FB0DF2">
      <w:pPr>
        <w:jc w:val="center"/>
        <w:rPr>
          <w:b/>
          <w:bCs/>
          <w:sz w:val="20"/>
          <w:szCs w:val="20"/>
        </w:rPr>
      </w:pPr>
      <w:bookmarkStart w:id="13" w:name="_Hlk120024350"/>
      <w:r w:rsidRPr="00182187">
        <w:rPr>
          <w:b/>
          <w:bCs/>
          <w:sz w:val="20"/>
          <w:szCs w:val="20"/>
        </w:rPr>
        <w:t>Раздел IV. ОБОСНОВАНИЕ ОБЪЕМА ФИНАНСОВЫХ РЕСУРСОВ,</w:t>
      </w:r>
    </w:p>
    <w:p w:rsidR="00561CF9" w:rsidRPr="00182187" w:rsidRDefault="00561CF9" w:rsidP="00FB0DF2">
      <w:pPr>
        <w:jc w:val="center"/>
        <w:rPr>
          <w:b/>
          <w:bCs/>
          <w:sz w:val="20"/>
          <w:szCs w:val="20"/>
        </w:rPr>
      </w:pPr>
      <w:r w:rsidRPr="00182187">
        <w:rPr>
          <w:b/>
          <w:bCs/>
          <w:sz w:val="20"/>
          <w:szCs w:val="20"/>
        </w:rPr>
        <w:t>НЕОБХОДИМЫХ ДЛЯ РЕАЛИЗАЦИИ ПОДПРОГРАММЫ</w:t>
      </w:r>
    </w:p>
    <w:p w:rsidR="00561CF9" w:rsidRPr="00182187" w:rsidRDefault="00561CF9" w:rsidP="00FB0DF2">
      <w:pPr>
        <w:jc w:val="center"/>
        <w:rPr>
          <w:b/>
          <w:bCs/>
          <w:sz w:val="20"/>
          <w:szCs w:val="20"/>
        </w:rPr>
      </w:pPr>
      <w:r w:rsidRPr="00182187">
        <w:rPr>
          <w:b/>
          <w:bCs/>
          <w:sz w:val="20"/>
          <w:szCs w:val="20"/>
        </w:rPr>
        <w:t>(С РАСШИФРОВКОЙ ПО ИСТОЧНИКАМ ФИНАНСИРОВАНИЯ,</w:t>
      </w:r>
    </w:p>
    <w:p w:rsidR="00561CF9" w:rsidRPr="00561CF9" w:rsidRDefault="00561CF9" w:rsidP="00FB0DF2">
      <w:pPr>
        <w:jc w:val="center"/>
        <w:rPr>
          <w:b/>
          <w:bCs/>
        </w:rPr>
      </w:pPr>
      <w:r w:rsidRPr="00182187">
        <w:rPr>
          <w:b/>
          <w:bCs/>
          <w:sz w:val="20"/>
          <w:szCs w:val="20"/>
        </w:rPr>
        <w:t>ПО ЭТАПАМ И ГОДАМ РЕАЛИЗАЦИИ ПОДПРОГРАММЫ</w:t>
      </w:r>
      <w:r w:rsidRPr="00561CF9">
        <w:rPr>
          <w:b/>
          <w:bCs/>
        </w:rPr>
        <w:t>)</w:t>
      </w:r>
    </w:p>
    <w:p w:rsidR="00561CF9" w:rsidRPr="00561CF9" w:rsidRDefault="00561CF9" w:rsidP="00561CF9"/>
    <w:p w:rsidR="00561CF9" w:rsidRDefault="00561CF9" w:rsidP="00411F4E">
      <w:pPr>
        <w:ind w:firstLine="567"/>
        <w:jc w:val="both"/>
      </w:pPr>
      <w:r w:rsidRPr="00561CF9">
        <w:t>Расходы подпрограммы формируются за счет средств федерального бюджета, республиканского бюджета Чувашской Республики</w:t>
      </w:r>
      <w:r w:rsidR="00024167">
        <w:t>, бюджета</w:t>
      </w:r>
      <w:r w:rsidRPr="00561CF9">
        <w:t xml:space="preserve"> </w:t>
      </w:r>
      <w:proofErr w:type="spellStart"/>
      <w:r w:rsidR="00411F4E">
        <w:t>Шумерлинского</w:t>
      </w:r>
      <w:proofErr w:type="spellEnd"/>
      <w:r w:rsidR="00411F4E">
        <w:t xml:space="preserve"> муниципального округа </w:t>
      </w:r>
      <w:r w:rsidRPr="00561CF9">
        <w:t>и внебюджетных источников.</w:t>
      </w:r>
    </w:p>
    <w:p w:rsidR="00145BC9" w:rsidRDefault="00145BC9" w:rsidP="00145BC9">
      <w:pPr>
        <w:ind w:firstLine="567"/>
        <w:jc w:val="both"/>
      </w:pPr>
      <w:r>
        <w:t xml:space="preserve">Прогнозируемые объемы бюджетных ассигнований на реализацию мероприятий подпрограммы в 2022 - 2035 годах составляют </w:t>
      </w:r>
      <w:r w:rsidR="001E0A71">
        <w:t>208,</w:t>
      </w:r>
      <w:r w:rsidR="003307A2">
        <w:t>4</w:t>
      </w:r>
      <w:r>
        <w:t xml:space="preserve"> тыс. рублей.</w:t>
      </w:r>
    </w:p>
    <w:p w:rsidR="00145BC9" w:rsidRPr="00561CF9" w:rsidRDefault="00145BC9" w:rsidP="00145BC9">
      <w:pPr>
        <w:ind w:firstLine="567"/>
        <w:jc w:val="both"/>
      </w:pPr>
      <w:r>
        <w:t xml:space="preserve">На 1 этапе (2022 - 2025 годы) объем финансирования подпрограммы составляет </w:t>
      </w:r>
      <w:r w:rsidR="001E0A71">
        <w:t>176,</w:t>
      </w:r>
      <w:r w:rsidR="00CF6C2C">
        <w:t>2</w:t>
      </w:r>
      <w:r>
        <w:t xml:space="preserve"> тыс. рублей.</w:t>
      </w:r>
    </w:p>
    <w:p w:rsidR="00561CF9" w:rsidRPr="00561CF9" w:rsidRDefault="00561CF9" w:rsidP="00411F4E">
      <w:pPr>
        <w:ind w:firstLine="567"/>
        <w:jc w:val="both"/>
      </w:pPr>
      <w:r w:rsidRPr="00561CF9">
        <w:t xml:space="preserve">На 2 этапе (2026 - 2030 годы) объем финансирования подпрограммы составляет </w:t>
      </w:r>
      <w:r w:rsidR="001E0A71">
        <w:t>30,7</w:t>
      </w:r>
      <w:r w:rsidRPr="00561CF9">
        <w:t xml:space="preserve"> тыс. рублей.</w:t>
      </w:r>
    </w:p>
    <w:p w:rsidR="00561CF9" w:rsidRPr="00561CF9" w:rsidRDefault="00561CF9" w:rsidP="00411F4E">
      <w:pPr>
        <w:ind w:firstLine="567"/>
        <w:jc w:val="both"/>
      </w:pPr>
      <w:r w:rsidRPr="00561CF9">
        <w:t xml:space="preserve">На 3 этапе (2031 - 2035 годы) объем финансирования подпрограммы составляет </w:t>
      </w:r>
      <w:r w:rsidR="00EE6221">
        <w:t>1,5</w:t>
      </w:r>
      <w:r w:rsidRPr="00561CF9">
        <w:t xml:space="preserve"> тыс. рублей.</w:t>
      </w:r>
    </w:p>
    <w:p w:rsidR="00561CF9" w:rsidRPr="00561CF9" w:rsidRDefault="00561CF9" w:rsidP="00411F4E">
      <w:pPr>
        <w:ind w:firstLine="567"/>
        <w:jc w:val="both"/>
      </w:pPr>
      <w:r w:rsidRPr="00561CF9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61CF9" w:rsidRPr="00561CF9" w:rsidRDefault="00561CF9" w:rsidP="00411F4E">
      <w:pPr>
        <w:ind w:firstLine="567"/>
        <w:jc w:val="both"/>
      </w:pPr>
      <w:r w:rsidRPr="00561CF9">
        <w:t xml:space="preserve">Ресурсное </w:t>
      </w:r>
      <w:r w:rsidRPr="00411F4E">
        <w:t>обеспечение</w:t>
      </w:r>
      <w:r w:rsidRPr="00561CF9">
        <w:t xml:space="preserve"> реализации подпрограммы за счет всех источников финансирования приведено в приложении к настоящей подпрограмме.</w:t>
      </w:r>
    </w:p>
    <w:bookmarkEnd w:id="13"/>
    <w:p w:rsidR="00561CF9" w:rsidRPr="00561CF9" w:rsidRDefault="00561CF9" w:rsidP="00561CF9"/>
    <w:p w:rsidR="00561CF9" w:rsidRPr="00561CF9" w:rsidRDefault="00561CF9" w:rsidP="00561CF9"/>
    <w:p w:rsidR="00561CF9" w:rsidRPr="00561CF9" w:rsidRDefault="00561CF9" w:rsidP="00561CF9"/>
    <w:p w:rsidR="00561CF9" w:rsidRPr="00561CF9" w:rsidRDefault="00561CF9" w:rsidP="00561CF9"/>
    <w:p w:rsidR="00561CF9" w:rsidRPr="00561CF9" w:rsidRDefault="00561CF9" w:rsidP="00561CF9"/>
    <w:p w:rsidR="00FB0DF2" w:rsidRDefault="00FB0DF2" w:rsidP="00FB0DF2">
      <w:pPr>
        <w:jc w:val="right"/>
      </w:pPr>
    </w:p>
    <w:p w:rsidR="00FB0DF2" w:rsidRDefault="00FB0DF2" w:rsidP="00FB0DF2">
      <w:pPr>
        <w:jc w:val="right"/>
      </w:pPr>
    </w:p>
    <w:p w:rsidR="00FB0DF2" w:rsidRDefault="00FB0DF2" w:rsidP="00FB0DF2">
      <w:pPr>
        <w:jc w:val="right"/>
      </w:pPr>
    </w:p>
    <w:p w:rsidR="00FB0DF2" w:rsidRDefault="00FB0DF2" w:rsidP="00FB0DF2">
      <w:pPr>
        <w:jc w:val="right"/>
      </w:pPr>
    </w:p>
    <w:p w:rsidR="00FB0DF2" w:rsidRDefault="00FB0DF2" w:rsidP="00FB0DF2">
      <w:pPr>
        <w:jc w:val="right"/>
      </w:pPr>
    </w:p>
    <w:p w:rsidR="00FB0DF2" w:rsidRDefault="00FB0DF2" w:rsidP="00FB0DF2">
      <w:pPr>
        <w:jc w:val="right"/>
      </w:pPr>
    </w:p>
    <w:p w:rsidR="00FB0DF2" w:rsidRDefault="00FB0DF2" w:rsidP="00FB0DF2">
      <w:pPr>
        <w:jc w:val="right"/>
      </w:pPr>
    </w:p>
    <w:p w:rsidR="00FB0DF2" w:rsidRDefault="00FB0DF2" w:rsidP="00FB0DF2">
      <w:pPr>
        <w:jc w:val="right"/>
      </w:pPr>
    </w:p>
    <w:p w:rsidR="00FB0DF2" w:rsidRDefault="00FB0DF2" w:rsidP="00FB0DF2">
      <w:pPr>
        <w:jc w:val="right"/>
        <w:sectPr w:rsidR="00FB0DF2" w:rsidSect="00401645">
          <w:pgSz w:w="11906" w:h="16838"/>
          <w:pgMar w:top="1135" w:right="566" w:bottom="1440" w:left="1133" w:header="0" w:footer="0" w:gutter="0"/>
          <w:cols w:space="720"/>
          <w:noEndnote/>
        </w:sectPr>
      </w:pPr>
    </w:p>
    <w:p w:rsidR="00561CF9" w:rsidRPr="00FB0DF2" w:rsidRDefault="00561CF9" w:rsidP="00FB0DF2">
      <w:pPr>
        <w:jc w:val="right"/>
        <w:rPr>
          <w:sz w:val="20"/>
          <w:szCs w:val="20"/>
        </w:rPr>
      </w:pPr>
      <w:bookmarkStart w:id="14" w:name="_Hlk120024517"/>
      <w:r w:rsidRPr="00FB0DF2">
        <w:rPr>
          <w:sz w:val="20"/>
          <w:szCs w:val="20"/>
        </w:rPr>
        <w:lastRenderedPageBreak/>
        <w:t>Приложение</w:t>
      </w:r>
      <w:r w:rsidR="00807964">
        <w:rPr>
          <w:sz w:val="20"/>
          <w:szCs w:val="20"/>
        </w:rPr>
        <w:t xml:space="preserve"> </w:t>
      </w:r>
    </w:p>
    <w:p w:rsidR="00561CF9" w:rsidRPr="00FB0DF2" w:rsidRDefault="00561CF9" w:rsidP="00FB0DF2">
      <w:pPr>
        <w:jc w:val="right"/>
        <w:rPr>
          <w:sz w:val="20"/>
          <w:szCs w:val="20"/>
        </w:rPr>
      </w:pPr>
      <w:bookmarkStart w:id="15" w:name="_Hlk120024165"/>
      <w:r w:rsidRPr="00FB0DF2">
        <w:rPr>
          <w:sz w:val="20"/>
          <w:szCs w:val="20"/>
        </w:rPr>
        <w:t>к подпрограмме "Развитие мелиорации</w:t>
      </w:r>
      <w:r w:rsidR="001E3AD8">
        <w:rPr>
          <w:sz w:val="20"/>
          <w:szCs w:val="20"/>
        </w:rPr>
        <w:t xml:space="preserve"> </w:t>
      </w:r>
      <w:r w:rsidRPr="00FB0DF2">
        <w:rPr>
          <w:sz w:val="20"/>
          <w:szCs w:val="20"/>
        </w:rPr>
        <w:t>земель сельскохозяйственного назначения"</w:t>
      </w:r>
      <w:bookmarkEnd w:id="15"/>
    </w:p>
    <w:p w:rsidR="00561CF9" w:rsidRPr="00FB0DF2" w:rsidRDefault="00561CF9" w:rsidP="00FB0DF2">
      <w:pPr>
        <w:jc w:val="right"/>
        <w:rPr>
          <w:sz w:val="20"/>
          <w:szCs w:val="20"/>
        </w:rPr>
      </w:pPr>
      <w:r w:rsidRPr="00FB0DF2">
        <w:rPr>
          <w:sz w:val="20"/>
          <w:szCs w:val="20"/>
        </w:rPr>
        <w:t xml:space="preserve"> муниципальной программы</w:t>
      </w:r>
      <w:r w:rsidR="00FB0DF2">
        <w:rPr>
          <w:sz w:val="20"/>
          <w:szCs w:val="20"/>
        </w:rPr>
        <w:t xml:space="preserve"> </w:t>
      </w:r>
      <w:proofErr w:type="spellStart"/>
      <w:r w:rsidRPr="00FB0DF2">
        <w:rPr>
          <w:sz w:val="20"/>
          <w:szCs w:val="20"/>
        </w:rPr>
        <w:t>Шумерлинского</w:t>
      </w:r>
      <w:proofErr w:type="spellEnd"/>
      <w:r w:rsidRPr="00FB0DF2">
        <w:rPr>
          <w:sz w:val="20"/>
          <w:szCs w:val="20"/>
        </w:rPr>
        <w:t xml:space="preserve"> муниципального округа Чувашской Республики</w:t>
      </w:r>
    </w:p>
    <w:p w:rsidR="00561CF9" w:rsidRPr="00FB0DF2" w:rsidRDefault="00561CF9" w:rsidP="00FB0DF2">
      <w:pPr>
        <w:jc w:val="right"/>
        <w:rPr>
          <w:sz w:val="20"/>
          <w:szCs w:val="20"/>
        </w:rPr>
      </w:pPr>
      <w:r w:rsidRPr="00FB0DF2">
        <w:rPr>
          <w:sz w:val="20"/>
          <w:szCs w:val="20"/>
        </w:rPr>
        <w:t>"Развитие сельского хозяйства</w:t>
      </w:r>
      <w:r w:rsidR="00EE6221">
        <w:rPr>
          <w:sz w:val="20"/>
          <w:szCs w:val="20"/>
        </w:rPr>
        <w:t xml:space="preserve"> </w:t>
      </w:r>
      <w:r w:rsidRPr="00FB0DF2">
        <w:rPr>
          <w:sz w:val="20"/>
          <w:szCs w:val="20"/>
        </w:rPr>
        <w:t>и регулирование рынка сельскохозяйственной</w:t>
      </w:r>
    </w:p>
    <w:p w:rsidR="00561CF9" w:rsidRPr="00FB0DF2" w:rsidRDefault="00561CF9" w:rsidP="00FB0DF2">
      <w:pPr>
        <w:jc w:val="right"/>
        <w:rPr>
          <w:sz w:val="20"/>
          <w:szCs w:val="20"/>
        </w:rPr>
      </w:pPr>
      <w:r w:rsidRPr="00FB0DF2">
        <w:rPr>
          <w:sz w:val="20"/>
          <w:szCs w:val="20"/>
        </w:rPr>
        <w:t>продукции, сырья и продовольствия"</w:t>
      </w:r>
    </w:p>
    <w:p w:rsidR="00561CF9" w:rsidRPr="00561CF9" w:rsidRDefault="00561CF9" w:rsidP="00561CF9"/>
    <w:p w:rsidR="00561CF9" w:rsidRPr="00FB0DF2" w:rsidRDefault="00561CF9" w:rsidP="00FB0DF2">
      <w:pPr>
        <w:jc w:val="center"/>
        <w:rPr>
          <w:b/>
          <w:bCs/>
          <w:sz w:val="20"/>
          <w:szCs w:val="20"/>
        </w:rPr>
      </w:pPr>
      <w:bookmarkStart w:id="16" w:name="Par4416"/>
      <w:bookmarkEnd w:id="16"/>
      <w:r w:rsidRPr="00FB0DF2">
        <w:rPr>
          <w:b/>
          <w:bCs/>
          <w:sz w:val="20"/>
          <w:szCs w:val="20"/>
        </w:rPr>
        <w:t>РЕСУРСНОЕ ОБЕСПЕЧЕНИЕ</w:t>
      </w:r>
    </w:p>
    <w:p w:rsidR="00561CF9" w:rsidRPr="00FB0DF2" w:rsidRDefault="00561CF9" w:rsidP="00FB0DF2">
      <w:pPr>
        <w:jc w:val="center"/>
        <w:rPr>
          <w:b/>
          <w:bCs/>
          <w:sz w:val="20"/>
          <w:szCs w:val="20"/>
        </w:rPr>
      </w:pPr>
      <w:r w:rsidRPr="00FB0DF2">
        <w:rPr>
          <w:b/>
          <w:bCs/>
          <w:sz w:val="20"/>
          <w:szCs w:val="20"/>
        </w:rPr>
        <w:t>РЕАЛИЗАЦИИ ПОДПРОГРАММЫ "РАЗВИТИЕ МЕЛИОРАЦИИ ЗЕМЕЛЬ</w:t>
      </w:r>
    </w:p>
    <w:p w:rsidR="00561CF9" w:rsidRPr="00FB0DF2" w:rsidRDefault="00561CF9" w:rsidP="00FB0DF2">
      <w:pPr>
        <w:jc w:val="center"/>
        <w:rPr>
          <w:b/>
          <w:bCs/>
          <w:sz w:val="20"/>
          <w:szCs w:val="20"/>
        </w:rPr>
      </w:pPr>
      <w:r w:rsidRPr="00FB0DF2">
        <w:rPr>
          <w:b/>
          <w:bCs/>
          <w:sz w:val="20"/>
          <w:szCs w:val="20"/>
        </w:rPr>
        <w:t>СЕЛЬСКОХОЗЯЙСТВЕННОГО НАЗНАЧЕНИЯ"</w:t>
      </w:r>
    </w:p>
    <w:p w:rsidR="00561CF9" w:rsidRPr="00FB0DF2" w:rsidRDefault="00561CF9" w:rsidP="00FB0DF2">
      <w:pPr>
        <w:jc w:val="center"/>
        <w:rPr>
          <w:b/>
          <w:bCs/>
          <w:sz w:val="20"/>
          <w:szCs w:val="20"/>
        </w:rPr>
      </w:pPr>
      <w:r w:rsidRPr="00FB0DF2">
        <w:rPr>
          <w:b/>
          <w:bCs/>
          <w:sz w:val="20"/>
          <w:szCs w:val="20"/>
        </w:rPr>
        <w:t>МУНИЦИПАЛЬНОЙ ПРОГРАММЫ ШУМЕРЛИНСКОГО МУНИЦИПАЛЬНОГО ОКРУГА</w:t>
      </w:r>
      <w:r w:rsidR="00FB0DF2" w:rsidRPr="00FB0DF2">
        <w:rPr>
          <w:b/>
          <w:bCs/>
          <w:sz w:val="20"/>
          <w:szCs w:val="20"/>
        </w:rPr>
        <w:t xml:space="preserve"> </w:t>
      </w:r>
      <w:r w:rsidRPr="00FB0DF2">
        <w:rPr>
          <w:b/>
          <w:bCs/>
          <w:sz w:val="20"/>
          <w:szCs w:val="20"/>
        </w:rPr>
        <w:t>ЧУВАШСКОЙ РЕСПУБЛИКИ "РАЗВИТИЕ СЕЛЬСКОГО ХОЗЯЙСТВА</w:t>
      </w:r>
      <w:r w:rsidR="00FB0DF2" w:rsidRPr="00FB0DF2">
        <w:rPr>
          <w:b/>
          <w:bCs/>
          <w:sz w:val="20"/>
          <w:szCs w:val="20"/>
        </w:rPr>
        <w:t xml:space="preserve"> </w:t>
      </w:r>
      <w:r w:rsidRPr="00FB0DF2">
        <w:rPr>
          <w:b/>
          <w:bCs/>
          <w:sz w:val="20"/>
          <w:szCs w:val="20"/>
        </w:rPr>
        <w:t>И РЕГУЛИРОВАНИЕ РЫНКА СЕЛЬСКОХОЗЯЙСТВЕННОЙ ПРОДУКЦИИ, СЫРЬЯ</w:t>
      </w:r>
    </w:p>
    <w:p w:rsidR="00561CF9" w:rsidRPr="00FB0DF2" w:rsidRDefault="00561CF9" w:rsidP="00FB0DF2">
      <w:pPr>
        <w:jc w:val="center"/>
        <w:rPr>
          <w:b/>
          <w:bCs/>
          <w:sz w:val="20"/>
          <w:szCs w:val="20"/>
        </w:rPr>
      </w:pPr>
      <w:r w:rsidRPr="00FB0DF2">
        <w:rPr>
          <w:b/>
          <w:bCs/>
          <w:sz w:val="20"/>
          <w:szCs w:val="20"/>
        </w:rPr>
        <w:t>И ПРОДОВОЛЬСТВИЯ"</w:t>
      </w:r>
    </w:p>
    <w:tbl>
      <w:tblPr>
        <w:tblW w:w="15168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994"/>
        <w:gridCol w:w="1415"/>
        <w:gridCol w:w="680"/>
        <w:gridCol w:w="737"/>
        <w:gridCol w:w="1419"/>
        <w:gridCol w:w="1134"/>
        <w:gridCol w:w="1275"/>
        <w:gridCol w:w="850"/>
        <w:gridCol w:w="851"/>
        <w:gridCol w:w="850"/>
        <w:gridCol w:w="851"/>
        <w:gridCol w:w="850"/>
        <w:gridCol w:w="851"/>
      </w:tblGrid>
      <w:tr w:rsidR="00E1689E" w:rsidRPr="00F72A42" w:rsidTr="003342F1">
        <w:tc>
          <w:tcPr>
            <w:tcW w:w="1135" w:type="dxa"/>
            <w:vMerge w:val="restart"/>
            <w:tcBorders>
              <w:left w:val="nil"/>
            </w:tcBorders>
          </w:tcPr>
          <w:bookmarkEnd w:id="14"/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Наименование подпрограммы муниципальной программы </w:t>
            </w:r>
            <w:proofErr w:type="spellStart"/>
            <w:r w:rsidRPr="00F72A42">
              <w:rPr>
                <w:sz w:val="18"/>
                <w:szCs w:val="18"/>
              </w:rPr>
              <w:t>Шумерлинского</w:t>
            </w:r>
            <w:proofErr w:type="spellEnd"/>
            <w:r w:rsidRPr="00F72A42">
              <w:rPr>
                <w:sz w:val="18"/>
                <w:szCs w:val="18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994" w:type="dxa"/>
            <w:vMerge w:val="restart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Задача подпрограммы </w:t>
            </w:r>
          </w:p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муниципальной программы  </w:t>
            </w:r>
            <w:proofErr w:type="spellStart"/>
            <w:r w:rsidRPr="00F72A42">
              <w:rPr>
                <w:sz w:val="18"/>
                <w:szCs w:val="18"/>
              </w:rPr>
              <w:t>Шумерлинского</w:t>
            </w:r>
            <w:proofErr w:type="spellEnd"/>
            <w:r w:rsidRPr="00F72A42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1415" w:type="dxa"/>
            <w:vMerge w:val="restart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970" w:type="dxa"/>
            <w:gridSpan w:val="4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6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</w:tr>
      <w:tr w:rsidR="00E1689E" w:rsidRPr="00F72A42" w:rsidTr="003342F1">
        <w:tc>
          <w:tcPr>
            <w:tcW w:w="1135" w:type="dxa"/>
            <w:vMerge/>
            <w:tcBorders>
              <w:lef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37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419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134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275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2026 - 2030</w:t>
            </w:r>
          </w:p>
        </w:tc>
        <w:tc>
          <w:tcPr>
            <w:tcW w:w="851" w:type="dxa"/>
            <w:tcBorders>
              <w:righ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2031 - 2035</w:t>
            </w:r>
          </w:p>
        </w:tc>
      </w:tr>
      <w:tr w:rsidR="00E1689E" w:rsidRPr="00F72A42" w:rsidTr="003342F1">
        <w:tc>
          <w:tcPr>
            <w:tcW w:w="1135" w:type="dxa"/>
            <w:tcBorders>
              <w:lef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</w:t>
            </w:r>
          </w:p>
        </w:tc>
        <w:tc>
          <w:tcPr>
            <w:tcW w:w="994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</w:t>
            </w:r>
          </w:p>
        </w:tc>
        <w:tc>
          <w:tcPr>
            <w:tcW w:w="1415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5</w:t>
            </w:r>
          </w:p>
        </w:tc>
        <w:tc>
          <w:tcPr>
            <w:tcW w:w="737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righ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18</w:t>
            </w:r>
          </w:p>
        </w:tc>
      </w:tr>
      <w:tr w:rsidR="00E1689E" w:rsidRPr="00F72A42" w:rsidTr="003342F1">
        <w:tc>
          <w:tcPr>
            <w:tcW w:w="1135" w:type="dxa"/>
            <w:vMerge w:val="restart"/>
            <w:tcBorders>
              <w:lef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276" w:type="dxa"/>
            <w:vMerge w:val="restart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"Развитие мелиорации земель сельскохозяйственного назначения "</w:t>
            </w:r>
          </w:p>
        </w:tc>
        <w:tc>
          <w:tcPr>
            <w:tcW w:w="994" w:type="dxa"/>
            <w:vMerge w:val="restart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:rsidR="00E1689E" w:rsidRPr="00F72A42" w:rsidRDefault="00E1689E" w:rsidP="0094157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ответственный исполнитель – отдел сельского хозяйства и </w:t>
            </w:r>
            <w:r w:rsidR="00941578">
              <w:rPr>
                <w:sz w:val="18"/>
                <w:szCs w:val="18"/>
              </w:rPr>
              <w:t>туризма</w:t>
            </w:r>
          </w:p>
        </w:tc>
        <w:tc>
          <w:tcPr>
            <w:tcW w:w="68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104,3</w:t>
            </w:r>
          </w:p>
        </w:tc>
        <w:tc>
          <w:tcPr>
            <w:tcW w:w="851" w:type="dxa"/>
          </w:tcPr>
          <w:p w:rsidR="00E1689E" w:rsidRPr="00F72A42" w:rsidRDefault="00BB66B0" w:rsidP="003342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  <w:tc>
          <w:tcPr>
            <w:tcW w:w="850" w:type="dxa"/>
          </w:tcPr>
          <w:p w:rsidR="00E1689E" w:rsidRPr="00F72A42" w:rsidRDefault="00CF6C2C" w:rsidP="003342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</w:p>
        </w:tc>
        <w:tc>
          <w:tcPr>
            <w:tcW w:w="851" w:type="dxa"/>
          </w:tcPr>
          <w:p w:rsidR="00E1689E" w:rsidRPr="00F72A42" w:rsidRDefault="00BB66B0" w:rsidP="003342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850" w:type="dxa"/>
          </w:tcPr>
          <w:p w:rsidR="00E1689E" w:rsidRPr="00F72A42" w:rsidRDefault="00BB66B0" w:rsidP="003342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851" w:type="dxa"/>
            <w:tcBorders>
              <w:righ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E1689E" w:rsidRPr="00F72A42" w:rsidTr="003342F1">
        <w:tc>
          <w:tcPr>
            <w:tcW w:w="1135" w:type="dxa"/>
            <w:vMerge/>
            <w:tcBorders>
              <w:lef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102,9</w:t>
            </w:r>
          </w:p>
        </w:tc>
        <w:tc>
          <w:tcPr>
            <w:tcW w:w="851" w:type="dxa"/>
          </w:tcPr>
          <w:p w:rsidR="00E1689E" w:rsidRPr="00F72A42" w:rsidRDefault="00BB66B0" w:rsidP="003342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850" w:type="dxa"/>
          </w:tcPr>
          <w:p w:rsidR="00E1689E" w:rsidRPr="00F72A42" w:rsidRDefault="00B60FE4" w:rsidP="003342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</w:t>
            </w:r>
            <w:r w:rsidR="00BB66B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1689E" w:rsidRPr="00F72A42" w:rsidRDefault="00BB66B0" w:rsidP="003342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50" w:type="dxa"/>
          </w:tcPr>
          <w:p w:rsidR="00E1689E" w:rsidRPr="00F72A42" w:rsidRDefault="00BB66B0" w:rsidP="003342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E1689E" w:rsidRPr="00F72A42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righ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E1689E" w:rsidRPr="00F72A42" w:rsidTr="003342F1">
        <w:tc>
          <w:tcPr>
            <w:tcW w:w="1135" w:type="dxa"/>
            <w:vMerge/>
            <w:tcBorders>
              <w:lef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 w:rsidR="00BB66B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1689E" w:rsidRPr="00F72A42" w:rsidRDefault="00B60FE4" w:rsidP="003342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:rsidR="00E1689E" w:rsidRPr="00F72A42" w:rsidRDefault="00BB66B0" w:rsidP="003342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50" w:type="dxa"/>
          </w:tcPr>
          <w:p w:rsidR="00E1689E" w:rsidRPr="00F72A42" w:rsidRDefault="00BB66B0" w:rsidP="003342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851" w:type="dxa"/>
            <w:tcBorders>
              <w:righ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BB66B0" w:rsidRPr="00F72A42" w:rsidTr="003342F1">
        <w:tc>
          <w:tcPr>
            <w:tcW w:w="1135" w:type="dxa"/>
            <w:vMerge/>
            <w:tcBorders>
              <w:left w:val="nil"/>
            </w:tcBorders>
          </w:tcPr>
          <w:p w:rsidR="00BB66B0" w:rsidRPr="00F72A42" w:rsidRDefault="00BB66B0" w:rsidP="00BB66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B66B0" w:rsidRPr="00F72A42" w:rsidRDefault="00BB66B0" w:rsidP="00BB66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BB66B0" w:rsidRPr="00F72A42" w:rsidRDefault="00BB66B0" w:rsidP="00BB66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BB66B0" w:rsidRPr="00F72A42" w:rsidRDefault="00BB66B0" w:rsidP="00BB66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B66B0" w:rsidRPr="00F72A42" w:rsidRDefault="00BB66B0" w:rsidP="00BB66B0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:rsidR="00BB66B0" w:rsidRPr="00F72A42" w:rsidRDefault="00BB66B0" w:rsidP="00BB66B0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:rsidR="00BB66B0" w:rsidRPr="00F72A42" w:rsidRDefault="00BB66B0" w:rsidP="00BB66B0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:rsidR="00BB66B0" w:rsidRPr="00F72A42" w:rsidRDefault="00BB66B0" w:rsidP="00BB66B0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BB66B0" w:rsidRPr="00F72A42" w:rsidRDefault="00BB66B0" w:rsidP="00BB66B0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бюджет </w:t>
            </w:r>
            <w:proofErr w:type="spellStart"/>
            <w:r w:rsidRPr="00F72A42">
              <w:rPr>
                <w:sz w:val="18"/>
                <w:szCs w:val="18"/>
              </w:rPr>
              <w:t>Шумерлинского</w:t>
            </w:r>
            <w:proofErr w:type="spellEnd"/>
            <w:r w:rsidRPr="00F72A42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BB66B0" w:rsidRPr="00F72A42" w:rsidRDefault="00BB66B0" w:rsidP="00BB66B0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</w:tcPr>
          <w:p w:rsidR="00BB66B0" w:rsidRDefault="00BB66B0" w:rsidP="00BB66B0">
            <w:r w:rsidRPr="008B215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B66B0" w:rsidRDefault="00BB66B0" w:rsidP="00BB66B0">
            <w:r w:rsidRPr="008B215C">
              <w:rPr>
                <w:sz w:val="18"/>
                <w:szCs w:val="18"/>
              </w:rPr>
              <w:t>0,</w:t>
            </w:r>
            <w:r w:rsidR="00CF6C2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B66B0" w:rsidRDefault="00BB66B0" w:rsidP="00BB66B0">
            <w:r w:rsidRPr="008B215C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B66B0" w:rsidRPr="00F72A42" w:rsidRDefault="00BB66B0" w:rsidP="00BB66B0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nil"/>
            </w:tcBorders>
          </w:tcPr>
          <w:p w:rsidR="00BB66B0" w:rsidRPr="00F72A42" w:rsidRDefault="00BB66B0" w:rsidP="00BB66B0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E1689E" w:rsidRPr="00F72A42" w:rsidTr="003342F1">
        <w:tc>
          <w:tcPr>
            <w:tcW w:w="15168" w:type="dxa"/>
            <w:gridSpan w:val="15"/>
            <w:tcBorders>
              <w:lef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>Цель "Повышение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аномалий"</w:t>
            </w:r>
          </w:p>
        </w:tc>
      </w:tr>
      <w:tr w:rsidR="00E1689E" w:rsidRPr="00F72A42" w:rsidTr="003342F1">
        <w:tc>
          <w:tcPr>
            <w:tcW w:w="1135" w:type="dxa"/>
            <w:vMerge w:val="restart"/>
            <w:tcBorders>
              <w:lef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F72A42">
              <w:rPr>
                <w:sz w:val="18"/>
                <w:szCs w:val="18"/>
              </w:rPr>
              <w:t>агролесомелиоративных</w:t>
            </w:r>
            <w:proofErr w:type="spellEnd"/>
            <w:r w:rsidRPr="00F72A42">
              <w:rPr>
                <w:sz w:val="18"/>
                <w:szCs w:val="18"/>
              </w:rPr>
              <w:t xml:space="preserve">, фитомелиоративных и </w:t>
            </w:r>
            <w:proofErr w:type="spellStart"/>
            <w:r w:rsidRPr="00F72A42">
              <w:rPr>
                <w:sz w:val="18"/>
                <w:szCs w:val="18"/>
              </w:rPr>
              <w:t>культуртехнических</w:t>
            </w:r>
            <w:proofErr w:type="spellEnd"/>
            <w:r w:rsidRPr="00F72A42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994" w:type="dxa"/>
            <w:vMerge w:val="restart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предотвращение выбытия из сельскохозяйственного оборота земель сельскохозяйственного назначения</w:t>
            </w:r>
          </w:p>
        </w:tc>
        <w:tc>
          <w:tcPr>
            <w:tcW w:w="1415" w:type="dxa"/>
            <w:vMerge w:val="restart"/>
          </w:tcPr>
          <w:p w:rsidR="00E1689E" w:rsidRPr="00F72A42" w:rsidRDefault="00E1689E" w:rsidP="00941578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ответственный исполнитель – отдел сельского хозяйства и </w:t>
            </w:r>
            <w:r w:rsidR="00941578">
              <w:rPr>
                <w:sz w:val="18"/>
                <w:szCs w:val="18"/>
              </w:rPr>
              <w:t>туризма</w:t>
            </w:r>
          </w:p>
        </w:tc>
        <w:tc>
          <w:tcPr>
            <w:tcW w:w="68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E1689E" w:rsidRPr="00F72A42" w:rsidTr="003342F1">
        <w:tc>
          <w:tcPr>
            <w:tcW w:w="1135" w:type="dxa"/>
            <w:vMerge/>
            <w:tcBorders>
              <w:lef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vMerge w:val="restart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  <w:vMerge w:val="restart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Merge w:val="restart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E1689E" w:rsidRPr="00F72A42" w:rsidTr="003342F1">
        <w:tc>
          <w:tcPr>
            <w:tcW w:w="1135" w:type="dxa"/>
            <w:vMerge/>
            <w:tcBorders>
              <w:lef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E1689E" w:rsidRPr="00F72A42" w:rsidTr="003342F1">
        <w:tc>
          <w:tcPr>
            <w:tcW w:w="1135" w:type="dxa"/>
            <w:vMerge/>
            <w:tcBorders>
              <w:lef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бюджет </w:t>
            </w:r>
            <w:proofErr w:type="spellStart"/>
            <w:r w:rsidRPr="00F72A42">
              <w:rPr>
                <w:sz w:val="18"/>
                <w:szCs w:val="18"/>
              </w:rPr>
              <w:t>Шумерлинского</w:t>
            </w:r>
            <w:proofErr w:type="spellEnd"/>
            <w:r w:rsidRPr="00F72A42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E1689E" w:rsidRPr="00F72A42" w:rsidTr="003342F1">
        <w:tc>
          <w:tcPr>
            <w:tcW w:w="2411" w:type="dxa"/>
            <w:gridSpan w:val="2"/>
            <w:tcBorders>
              <w:lef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379" w:type="dxa"/>
            <w:gridSpan w:val="6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Ввод в оборот необрабатываемых земель сельскохозяйственного назначения, тыс. га</w:t>
            </w:r>
          </w:p>
        </w:tc>
        <w:tc>
          <w:tcPr>
            <w:tcW w:w="1275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2090</w:t>
            </w:r>
          </w:p>
        </w:tc>
        <w:tc>
          <w:tcPr>
            <w:tcW w:w="851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660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660</w:t>
            </w:r>
          </w:p>
        </w:tc>
        <w:tc>
          <w:tcPr>
            <w:tcW w:w="851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660</w:t>
            </w:r>
          </w:p>
        </w:tc>
        <w:tc>
          <w:tcPr>
            <w:tcW w:w="850" w:type="dxa"/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</w:tcPr>
          <w:p w:rsidR="00E1689E" w:rsidRPr="00F72A42" w:rsidRDefault="00E1689E" w:rsidP="003342F1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</w:t>
            </w:r>
          </w:p>
        </w:tc>
      </w:tr>
      <w:tr w:rsidR="00B60FE4" w:rsidRPr="00F72A42" w:rsidTr="003342F1">
        <w:tc>
          <w:tcPr>
            <w:tcW w:w="1135" w:type="dxa"/>
            <w:vMerge w:val="restart"/>
            <w:tcBorders>
              <w:left w:val="nil"/>
            </w:tcBorders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276" w:type="dxa"/>
            <w:vMerge w:val="restart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994" w:type="dxa"/>
            <w:vMerge w:val="restart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</w:t>
            </w:r>
            <w:r w:rsidR="001B418A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104,3</w:t>
            </w:r>
          </w:p>
        </w:tc>
        <w:tc>
          <w:tcPr>
            <w:tcW w:w="851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  <w:tc>
          <w:tcPr>
            <w:tcW w:w="850" w:type="dxa"/>
          </w:tcPr>
          <w:p w:rsidR="00B60FE4" w:rsidRPr="00F72A42" w:rsidRDefault="00CF6C2C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</w:p>
        </w:tc>
        <w:tc>
          <w:tcPr>
            <w:tcW w:w="851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850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851" w:type="dxa"/>
            <w:tcBorders>
              <w:right w:val="nil"/>
            </w:tcBorders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B60FE4" w:rsidRPr="00F72A42" w:rsidTr="003342F1">
        <w:tc>
          <w:tcPr>
            <w:tcW w:w="1135" w:type="dxa"/>
            <w:vMerge/>
            <w:tcBorders>
              <w:left w:val="nil"/>
            </w:tcBorders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:rsidR="00B60FE4" w:rsidRPr="00F72A42" w:rsidRDefault="001B418A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102,9</w:t>
            </w:r>
          </w:p>
        </w:tc>
        <w:tc>
          <w:tcPr>
            <w:tcW w:w="851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85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</w:t>
            </w:r>
            <w:r w:rsidR="001C0349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50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B60FE4" w:rsidRPr="00F72A42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right w:val="nil"/>
            </w:tcBorders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B60FE4" w:rsidRPr="00F72A42" w:rsidTr="003342F1">
        <w:tc>
          <w:tcPr>
            <w:tcW w:w="1135" w:type="dxa"/>
            <w:vMerge/>
            <w:tcBorders>
              <w:left w:val="nil"/>
            </w:tcBorders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</w:t>
            </w:r>
            <w:r w:rsidR="001B418A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 w:rsidR="001C034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50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851" w:type="dxa"/>
            <w:tcBorders>
              <w:right w:val="nil"/>
            </w:tcBorders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B60FE4" w:rsidRPr="00F72A42" w:rsidTr="003342F1">
        <w:tc>
          <w:tcPr>
            <w:tcW w:w="1135" w:type="dxa"/>
            <w:vMerge/>
            <w:tcBorders>
              <w:left w:val="nil"/>
            </w:tcBorders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</w:t>
            </w:r>
            <w:r w:rsidR="001B418A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бюджет </w:t>
            </w:r>
            <w:proofErr w:type="spellStart"/>
            <w:r w:rsidRPr="00F72A42">
              <w:rPr>
                <w:sz w:val="18"/>
                <w:szCs w:val="18"/>
              </w:rPr>
              <w:t>Шумерлинского</w:t>
            </w:r>
            <w:proofErr w:type="spellEnd"/>
            <w:r w:rsidRPr="00F72A42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0FE4" w:rsidRPr="00F72A42" w:rsidRDefault="00CF6C2C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right w:val="nil"/>
            </w:tcBorders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B60FE4" w:rsidRPr="00F72A42" w:rsidTr="003342F1">
        <w:tc>
          <w:tcPr>
            <w:tcW w:w="2411" w:type="dxa"/>
            <w:gridSpan w:val="2"/>
            <w:tcBorders>
              <w:left w:val="nil"/>
            </w:tcBorders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Целевые показатели (индикаторы) подпрограммы, </w:t>
            </w:r>
            <w:r w:rsidRPr="00F72A42">
              <w:rPr>
                <w:sz w:val="18"/>
                <w:szCs w:val="18"/>
              </w:rPr>
              <w:lastRenderedPageBreak/>
              <w:t>увязанные с основным мероприятием 2</w:t>
            </w:r>
          </w:p>
        </w:tc>
        <w:tc>
          <w:tcPr>
            <w:tcW w:w="6379" w:type="dxa"/>
            <w:gridSpan w:val="6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 xml:space="preserve">Получение достоверных и актуальных сведений о количественных характеристиках и границах земель сельскохозяйственного назначения в </w:t>
            </w:r>
            <w:r w:rsidRPr="00F72A42">
              <w:rPr>
                <w:sz w:val="18"/>
                <w:szCs w:val="18"/>
              </w:rPr>
              <w:lastRenderedPageBreak/>
              <w:t>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оборот, к концу 2025 года, %</w:t>
            </w:r>
          </w:p>
        </w:tc>
        <w:tc>
          <w:tcPr>
            <w:tcW w:w="1275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7,2</w:t>
            </w:r>
          </w:p>
        </w:tc>
        <w:tc>
          <w:tcPr>
            <w:tcW w:w="851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22,9</w:t>
            </w:r>
          </w:p>
        </w:tc>
        <w:tc>
          <w:tcPr>
            <w:tcW w:w="85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53,0</w:t>
            </w:r>
          </w:p>
        </w:tc>
        <w:tc>
          <w:tcPr>
            <w:tcW w:w="851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</w:tr>
      <w:tr w:rsidR="00B60FE4" w:rsidRPr="00F72A42" w:rsidTr="003342F1">
        <w:tc>
          <w:tcPr>
            <w:tcW w:w="1135" w:type="dxa"/>
            <w:vMerge w:val="restart"/>
            <w:tcBorders>
              <w:left w:val="nil"/>
            </w:tcBorders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>Мероприятие</w:t>
            </w:r>
            <w:r w:rsidR="00035591">
              <w:rPr>
                <w:sz w:val="18"/>
                <w:szCs w:val="18"/>
              </w:rPr>
              <w:t xml:space="preserve"> </w:t>
            </w:r>
            <w:r w:rsidRPr="00F72A42">
              <w:rPr>
                <w:sz w:val="18"/>
                <w:szCs w:val="18"/>
              </w:rPr>
              <w:t>2.1</w:t>
            </w:r>
          </w:p>
        </w:tc>
        <w:tc>
          <w:tcPr>
            <w:tcW w:w="1276" w:type="dxa"/>
            <w:vMerge w:val="restart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4" w:type="dxa"/>
            <w:vMerge w:val="restart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Отдел экономики, имущественных и земельных отношений администрации </w:t>
            </w:r>
            <w:proofErr w:type="spellStart"/>
            <w:r w:rsidRPr="00F72A42">
              <w:rPr>
                <w:sz w:val="18"/>
                <w:szCs w:val="18"/>
              </w:rPr>
              <w:t>Шумерлинского</w:t>
            </w:r>
            <w:proofErr w:type="spellEnd"/>
            <w:r w:rsidRPr="00F72A42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68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F72A42">
              <w:rPr>
                <w:sz w:val="18"/>
                <w:szCs w:val="18"/>
              </w:rPr>
              <w:t>405</w:t>
            </w:r>
          </w:p>
        </w:tc>
        <w:tc>
          <w:tcPr>
            <w:tcW w:w="1419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</w:t>
            </w:r>
            <w:r>
              <w:rPr>
                <w:sz w:val="18"/>
                <w:szCs w:val="18"/>
                <w:lang w:val="en-US"/>
              </w:rPr>
              <w:t>L5990</w:t>
            </w:r>
          </w:p>
        </w:tc>
        <w:tc>
          <w:tcPr>
            <w:tcW w:w="1134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</w:t>
            </w:r>
            <w:r w:rsidR="001B418A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104,3</w:t>
            </w:r>
          </w:p>
        </w:tc>
        <w:tc>
          <w:tcPr>
            <w:tcW w:w="851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  <w:tc>
          <w:tcPr>
            <w:tcW w:w="850" w:type="dxa"/>
          </w:tcPr>
          <w:p w:rsidR="00B60FE4" w:rsidRPr="00F72A42" w:rsidRDefault="00CF6C2C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</w:p>
        </w:tc>
        <w:tc>
          <w:tcPr>
            <w:tcW w:w="851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850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851" w:type="dxa"/>
            <w:tcBorders>
              <w:right w:val="nil"/>
            </w:tcBorders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B60FE4" w:rsidRPr="00F72A42" w:rsidTr="003342F1">
        <w:tc>
          <w:tcPr>
            <w:tcW w:w="1135" w:type="dxa"/>
            <w:vMerge/>
            <w:tcBorders>
              <w:left w:val="nil"/>
            </w:tcBorders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60FE4" w:rsidRPr="00F72A42" w:rsidRDefault="001B418A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102,9</w:t>
            </w:r>
          </w:p>
        </w:tc>
        <w:tc>
          <w:tcPr>
            <w:tcW w:w="851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850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</w:tc>
        <w:tc>
          <w:tcPr>
            <w:tcW w:w="851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50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51" w:type="dxa"/>
            <w:tcBorders>
              <w:right w:val="nil"/>
            </w:tcBorders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B60FE4" w:rsidRPr="00F72A42" w:rsidTr="003342F1">
        <w:tc>
          <w:tcPr>
            <w:tcW w:w="1135" w:type="dxa"/>
            <w:vMerge/>
            <w:tcBorders>
              <w:left w:val="nil"/>
            </w:tcBorders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F72A42">
              <w:rPr>
                <w:sz w:val="18"/>
                <w:szCs w:val="18"/>
              </w:rPr>
              <w:t>405</w:t>
            </w:r>
          </w:p>
        </w:tc>
        <w:tc>
          <w:tcPr>
            <w:tcW w:w="1419" w:type="dxa"/>
          </w:tcPr>
          <w:p w:rsidR="00B60FE4" w:rsidRPr="00D25C4E" w:rsidRDefault="00B60FE4" w:rsidP="00B60FE4">
            <w:pPr>
              <w:jc w:val="both"/>
              <w:rPr>
                <w:sz w:val="18"/>
                <w:szCs w:val="18"/>
                <w:lang w:val="en-US"/>
              </w:rPr>
            </w:pPr>
            <w:r w:rsidRPr="00F72A42">
              <w:rPr>
                <w:sz w:val="18"/>
                <w:szCs w:val="18"/>
              </w:rPr>
              <w:t>Ц9Б03</w:t>
            </w:r>
            <w:r>
              <w:rPr>
                <w:sz w:val="18"/>
                <w:szCs w:val="18"/>
                <w:lang w:val="en-US"/>
              </w:rPr>
              <w:t>L5990</w:t>
            </w:r>
          </w:p>
        </w:tc>
        <w:tc>
          <w:tcPr>
            <w:tcW w:w="1134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</w:t>
            </w:r>
            <w:r w:rsidR="001B418A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 w:rsidR="001C034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50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851" w:type="dxa"/>
            <w:tcBorders>
              <w:right w:val="nil"/>
            </w:tcBorders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B60FE4" w:rsidRPr="00F72A42" w:rsidTr="003342F1">
        <w:tc>
          <w:tcPr>
            <w:tcW w:w="1135" w:type="dxa"/>
            <w:vMerge/>
            <w:tcBorders>
              <w:left w:val="nil"/>
            </w:tcBorders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F72A42">
              <w:rPr>
                <w:sz w:val="18"/>
                <w:szCs w:val="18"/>
              </w:rPr>
              <w:t>405</w:t>
            </w:r>
          </w:p>
        </w:tc>
        <w:tc>
          <w:tcPr>
            <w:tcW w:w="1419" w:type="dxa"/>
          </w:tcPr>
          <w:p w:rsidR="00B60FE4" w:rsidRPr="00F72A42" w:rsidRDefault="001B418A" w:rsidP="00B60FE4">
            <w:pPr>
              <w:jc w:val="both"/>
              <w:rPr>
                <w:sz w:val="18"/>
                <w:szCs w:val="18"/>
              </w:rPr>
            </w:pPr>
            <w:r w:rsidRPr="001B418A">
              <w:rPr>
                <w:sz w:val="18"/>
                <w:szCs w:val="18"/>
              </w:rPr>
              <w:t>Ц9Б03L5990</w:t>
            </w:r>
          </w:p>
        </w:tc>
        <w:tc>
          <w:tcPr>
            <w:tcW w:w="1134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</w:t>
            </w:r>
            <w:r w:rsidR="001B418A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бюджет </w:t>
            </w:r>
            <w:proofErr w:type="spellStart"/>
            <w:r w:rsidRPr="00F72A42">
              <w:rPr>
                <w:sz w:val="18"/>
                <w:szCs w:val="18"/>
              </w:rPr>
              <w:t>Шумерлинского</w:t>
            </w:r>
            <w:proofErr w:type="spellEnd"/>
            <w:r w:rsidRPr="00F72A42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B60FE4" w:rsidRPr="00D25C4E" w:rsidRDefault="00B60FE4" w:rsidP="00B60FE4">
            <w:pPr>
              <w:jc w:val="both"/>
              <w:rPr>
                <w:sz w:val="18"/>
                <w:szCs w:val="18"/>
                <w:lang w:val="en-US"/>
              </w:rPr>
            </w:pPr>
            <w:r w:rsidRPr="00F72A4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F6C2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B60FE4" w:rsidRPr="00F72A42" w:rsidRDefault="001C0349" w:rsidP="00B60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right w:val="nil"/>
            </w:tcBorders>
          </w:tcPr>
          <w:p w:rsidR="00B60FE4" w:rsidRPr="00F72A42" w:rsidRDefault="00B60FE4" w:rsidP="00B60FE4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</w:tbl>
    <w:p w:rsidR="00561CF9" w:rsidRPr="00561CF9" w:rsidRDefault="00561CF9" w:rsidP="00FB0DF2"/>
    <w:sectPr w:rsidR="00561CF9" w:rsidRPr="00561CF9" w:rsidSect="00FB0DF2">
      <w:pgSz w:w="16838" w:h="11906" w:orient="landscape" w:code="9"/>
      <w:pgMar w:top="1134" w:right="425" w:bottom="992" w:left="709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38" w:rsidRDefault="00263138" w:rsidP="002F13B0">
      <w:r>
        <w:separator/>
      </w:r>
    </w:p>
  </w:endnote>
  <w:endnote w:type="continuationSeparator" w:id="0">
    <w:p w:rsidR="00263138" w:rsidRDefault="00263138" w:rsidP="002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38" w:rsidRDefault="00263138" w:rsidP="00EF1832">
    <w:pPr>
      <w:pStyle w:val="afffb"/>
      <w:framePr w:wrap="around" w:vAnchor="text" w:hAnchor="margin" w:xAlign="right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end"/>
    </w:r>
  </w:p>
  <w:p w:rsidR="00263138" w:rsidRDefault="00263138" w:rsidP="00EF1832">
    <w:pPr>
      <w:pStyle w:val="aff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38" w:rsidRDefault="0026313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38" w:rsidRDefault="0026313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38" w:rsidRDefault="00263138" w:rsidP="002F13B0">
      <w:r>
        <w:separator/>
      </w:r>
    </w:p>
  </w:footnote>
  <w:footnote w:type="continuationSeparator" w:id="0">
    <w:p w:rsidR="00263138" w:rsidRDefault="00263138" w:rsidP="002F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38" w:rsidRDefault="00263138" w:rsidP="00EF1832">
    <w:pPr>
      <w:pStyle w:val="afff5"/>
      <w:framePr w:wrap="around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end"/>
    </w:r>
  </w:p>
  <w:p w:rsidR="00263138" w:rsidRDefault="00263138">
    <w:pPr>
      <w:pStyle w:val="af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38" w:rsidRPr="00E972B6" w:rsidRDefault="00263138" w:rsidP="00EF1832">
    <w:pPr>
      <w:pStyle w:val="af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38" w:rsidRDefault="00263138" w:rsidP="008F1252">
    <w:pPr>
      <w:pStyle w:val="afff5"/>
      <w:framePr w:wrap="around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>
      <w:rPr>
        <w:rStyle w:val="afff7"/>
        <w:noProof/>
      </w:rPr>
      <w:t>2</w:t>
    </w:r>
    <w:r>
      <w:rPr>
        <w:rStyle w:val="afff7"/>
      </w:rPr>
      <w:fldChar w:fldCharType="end"/>
    </w:r>
  </w:p>
  <w:p w:rsidR="00263138" w:rsidRDefault="00263138">
    <w:pPr>
      <w:pStyle w:val="aff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38" w:rsidRDefault="00263138">
    <w:pPr>
      <w:pStyle w:val="afff5"/>
      <w:jc w:val="center"/>
    </w:pPr>
  </w:p>
  <w:p w:rsidR="00263138" w:rsidRPr="002F6481" w:rsidRDefault="00263138" w:rsidP="008F1252">
    <w:pPr>
      <w:pStyle w:val="afff5"/>
      <w:jc w:val="cent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38" w:rsidRDefault="00263138" w:rsidP="008F1252">
    <w:pPr>
      <w:pStyle w:val="afff5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38" w:rsidRDefault="00263138" w:rsidP="00411F4E">
    <w:pPr>
      <w:pStyle w:val="ConsPlusNormal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E82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805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7831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FAD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0CC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6E6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E4A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F0D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2A0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897E26"/>
    <w:multiLevelType w:val="hybridMultilevel"/>
    <w:tmpl w:val="DBB67F10"/>
    <w:lvl w:ilvl="0" w:tplc="5F4C7B12">
      <w:start w:val="2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>
    <w:nsid w:val="0A313DDB"/>
    <w:multiLevelType w:val="multilevel"/>
    <w:tmpl w:val="83C0E414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4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DE465C"/>
    <w:multiLevelType w:val="hybridMultilevel"/>
    <w:tmpl w:val="C7D4C5A2"/>
    <w:lvl w:ilvl="0" w:tplc="9F74CD84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12A4394"/>
    <w:multiLevelType w:val="hybridMultilevel"/>
    <w:tmpl w:val="410E077E"/>
    <w:lvl w:ilvl="0" w:tplc="D56AE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19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DD0B1B"/>
    <w:multiLevelType w:val="hybridMultilevel"/>
    <w:tmpl w:val="1038A1B2"/>
    <w:lvl w:ilvl="0" w:tplc="B1F6C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9"/>
  </w:num>
  <w:num w:numId="14">
    <w:abstractNumId w:val="22"/>
  </w:num>
  <w:num w:numId="15">
    <w:abstractNumId w:val="14"/>
  </w:num>
  <w:num w:numId="16">
    <w:abstractNumId w:val="13"/>
  </w:num>
  <w:num w:numId="17">
    <w:abstractNumId w:val="16"/>
  </w:num>
  <w:num w:numId="18">
    <w:abstractNumId w:val="20"/>
  </w:num>
  <w:num w:numId="19">
    <w:abstractNumId w:val="18"/>
  </w:num>
  <w:num w:numId="20">
    <w:abstractNumId w:val="1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</w:num>
  <w:num w:numId="31">
    <w:abstractNumId w:val="11"/>
  </w:num>
  <w:num w:numId="32">
    <w:abstractNumId w:val="15"/>
  </w:num>
  <w:num w:numId="33">
    <w:abstractNumId w:val="12"/>
  </w:num>
  <w:num w:numId="3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F2"/>
    <w:rsid w:val="0000174E"/>
    <w:rsid w:val="00001867"/>
    <w:rsid w:val="00001882"/>
    <w:rsid w:val="000019AE"/>
    <w:rsid w:val="00001EC1"/>
    <w:rsid w:val="000027D6"/>
    <w:rsid w:val="00002B59"/>
    <w:rsid w:val="0000313A"/>
    <w:rsid w:val="00003421"/>
    <w:rsid w:val="000034CF"/>
    <w:rsid w:val="00003770"/>
    <w:rsid w:val="00003BF3"/>
    <w:rsid w:val="000040E3"/>
    <w:rsid w:val="0000448B"/>
    <w:rsid w:val="00004548"/>
    <w:rsid w:val="00004617"/>
    <w:rsid w:val="00004985"/>
    <w:rsid w:val="000058C3"/>
    <w:rsid w:val="000059DF"/>
    <w:rsid w:val="00005B3A"/>
    <w:rsid w:val="00006C86"/>
    <w:rsid w:val="0000740E"/>
    <w:rsid w:val="000074F7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422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8EE"/>
    <w:rsid w:val="00017963"/>
    <w:rsid w:val="00017C54"/>
    <w:rsid w:val="00017D24"/>
    <w:rsid w:val="00020985"/>
    <w:rsid w:val="00020ECF"/>
    <w:rsid w:val="00021259"/>
    <w:rsid w:val="00021511"/>
    <w:rsid w:val="00021594"/>
    <w:rsid w:val="00021D32"/>
    <w:rsid w:val="000229A5"/>
    <w:rsid w:val="00022AEC"/>
    <w:rsid w:val="00022F9A"/>
    <w:rsid w:val="00023538"/>
    <w:rsid w:val="000235DE"/>
    <w:rsid w:val="0002408F"/>
    <w:rsid w:val="00024167"/>
    <w:rsid w:val="0002464D"/>
    <w:rsid w:val="00024A09"/>
    <w:rsid w:val="00024B51"/>
    <w:rsid w:val="00024E60"/>
    <w:rsid w:val="0002527A"/>
    <w:rsid w:val="00025458"/>
    <w:rsid w:val="0002545E"/>
    <w:rsid w:val="000255E2"/>
    <w:rsid w:val="000256C3"/>
    <w:rsid w:val="00025C08"/>
    <w:rsid w:val="00025EFA"/>
    <w:rsid w:val="0002635F"/>
    <w:rsid w:val="0002641E"/>
    <w:rsid w:val="00026528"/>
    <w:rsid w:val="00026C05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ABE"/>
    <w:rsid w:val="00033273"/>
    <w:rsid w:val="00033651"/>
    <w:rsid w:val="00034A9E"/>
    <w:rsid w:val="00034C68"/>
    <w:rsid w:val="00034E67"/>
    <w:rsid w:val="000352F3"/>
    <w:rsid w:val="00035591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853"/>
    <w:rsid w:val="00050B1D"/>
    <w:rsid w:val="0005100F"/>
    <w:rsid w:val="000514E9"/>
    <w:rsid w:val="00051C2F"/>
    <w:rsid w:val="00051F27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2D5"/>
    <w:rsid w:val="000668F6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983"/>
    <w:rsid w:val="00075A0E"/>
    <w:rsid w:val="00075CE1"/>
    <w:rsid w:val="000769A9"/>
    <w:rsid w:val="00077775"/>
    <w:rsid w:val="00077D97"/>
    <w:rsid w:val="00077E05"/>
    <w:rsid w:val="00080580"/>
    <w:rsid w:val="00080682"/>
    <w:rsid w:val="000810B0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660"/>
    <w:rsid w:val="000969AB"/>
    <w:rsid w:val="00096A3D"/>
    <w:rsid w:val="000975E1"/>
    <w:rsid w:val="000A0022"/>
    <w:rsid w:val="000A050E"/>
    <w:rsid w:val="000A05E5"/>
    <w:rsid w:val="000A0A9E"/>
    <w:rsid w:val="000A0B09"/>
    <w:rsid w:val="000A1063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AB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6933"/>
    <w:rsid w:val="000A7126"/>
    <w:rsid w:val="000A712C"/>
    <w:rsid w:val="000A7319"/>
    <w:rsid w:val="000A7A86"/>
    <w:rsid w:val="000A7DC3"/>
    <w:rsid w:val="000A7DF6"/>
    <w:rsid w:val="000B00B8"/>
    <w:rsid w:val="000B03A6"/>
    <w:rsid w:val="000B03EC"/>
    <w:rsid w:val="000B06A5"/>
    <w:rsid w:val="000B0B14"/>
    <w:rsid w:val="000B12D2"/>
    <w:rsid w:val="000B1A88"/>
    <w:rsid w:val="000B1F2B"/>
    <w:rsid w:val="000B2438"/>
    <w:rsid w:val="000B2B49"/>
    <w:rsid w:val="000B363B"/>
    <w:rsid w:val="000B4255"/>
    <w:rsid w:val="000B46A2"/>
    <w:rsid w:val="000B4D9D"/>
    <w:rsid w:val="000B4E1E"/>
    <w:rsid w:val="000B596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1D8D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46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75E"/>
    <w:rsid w:val="000D4C22"/>
    <w:rsid w:val="000D5008"/>
    <w:rsid w:val="000D501D"/>
    <w:rsid w:val="000D5195"/>
    <w:rsid w:val="000D5385"/>
    <w:rsid w:val="000D55D4"/>
    <w:rsid w:val="000D58B3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1F3A"/>
    <w:rsid w:val="000E223B"/>
    <w:rsid w:val="000E235A"/>
    <w:rsid w:val="000E2A99"/>
    <w:rsid w:val="000E3355"/>
    <w:rsid w:val="000E3428"/>
    <w:rsid w:val="000E4694"/>
    <w:rsid w:val="000E46FA"/>
    <w:rsid w:val="000E4896"/>
    <w:rsid w:val="000E497D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354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353"/>
    <w:rsid w:val="000F66C5"/>
    <w:rsid w:val="000F69AF"/>
    <w:rsid w:val="000F712D"/>
    <w:rsid w:val="000F79F5"/>
    <w:rsid w:val="000F7ADF"/>
    <w:rsid w:val="00100205"/>
    <w:rsid w:val="00100E72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07E37"/>
    <w:rsid w:val="00110570"/>
    <w:rsid w:val="001106C0"/>
    <w:rsid w:val="0011072A"/>
    <w:rsid w:val="0011120E"/>
    <w:rsid w:val="00112028"/>
    <w:rsid w:val="001123A5"/>
    <w:rsid w:val="00112AB0"/>
    <w:rsid w:val="00112F64"/>
    <w:rsid w:val="00113505"/>
    <w:rsid w:val="00113BD3"/>
    <w:rsid w:val="00113DAA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7A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27D8C"/>
    <w:rsid w:val="00127F07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A53"/>
    <w:rsid w:val="00132A84"/>
    <w:rsid w:val="00132ECC"/>
    <w:rsid w:val="00132F0F"/>
    <w:rsid w:val="001332AF"/>
    <w:rsid w:val="00133592"/>
    <w:rsid w:val="001339CC"/>
    <w:rsid w:val="00133C4B"/>
    <w:rsid w:val="00134115"/>
    <w:rsid w:val="001342EF"/>
    <w:rsid w:val="001345FA"/>
    <w:rsid w:val="00134A85"/>
    <w:rsid w:val="00134B51"/>
    <w:rsid w:val="001350A9"/>
    <w:rsid w:val="001368C8"/>
    <w:rsid w:val="00136A59"/>
    <w:rsid w:val="001371EC"/>
    <w:rsid w:val="001374C1"/>
    <w:rsid w:val="0014064D"/>
    <w:rsid w:val="00140716"/>
    <w:rsid w:val="00140798"/>
    <w:rsid w:val="00140867"/>
    <w:rsid w:val="001408A1"/>
    <w:rsid w:val="0014090E"/>
    <w:rsid w:val="00140AA8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5BC9"/>
    <w:rsid w:val="001461C7"/>
    <w:rsid w:val="0014625A"/>
    <w:rsid w:val="001464A4"/>
    <w:rsid w:val="001464C2"/>
    <w:rsid w:val="00146B1D"/>
    <w:rsid w:val="00146E67"/>
    <w:rsid w:val="00146EA1"/>
    <w:rsid w:val="00147B89"/>
    <w:rsid w:val="00150EFC"/>
    <w:rsid w:val="001511E8"/>
    <w:rsid w:val="00151770"/>
    <w:rsid w:val="00151D6F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0B"/>
    <w:rsid w:val="001737E3"/>
    <w:rsid w:val="00174265"/>
    <w:rsid w:val="00175399"/>
    <w:rsid w:val="00175462"/>
    <w:rsid w:val="00175733"/>
    <w:rsid w:val="001759EC"/>
    <w:rsid w:val="001759F5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187"/>
    <w:rsid w:val="0018221B"/>
    <w:rsid w:val="001824E1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A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D91"/>
    <w:rsid w:val="00186E73"/>
    <w:rsid w:val="00186E7F"/>
    <w:rsid w:val="00187409"/>
    <w:rsid w:val="001875CE"/>
    <w:rsid w:val="001875E2"/>
    <w:rsid w:val="00187D19"/>
    <w:rsid w:val="00190036"/>
    <w:rsid w:val="0019021D"/>
    <w:rsid w:val="00190413"/>
    <w:rsid w:val="00190876"/>
    <w:rsid w:val="001909C5"/>
    <w:rsid w:val="00190C40"/>
    <w:rsid w:val="0019113C"/>
    <w:rsid w:val="001911BB"/>
    <w:rsid w:val="00192405"/>
    <w:rsid w:val="001926CF"/>
    <w:rsid w:val="00193B62"/>
    <w:rsid w:val="00193FD9"/>
    <w:rsid w:val="00194032"/>
    <w:rsid w:val="0019421A"/>
    <w:rsid w:val="00194E28"/>
    <w:rsid w:val="0019501B"/>
    <w:rsid w:val="0019505D"/>
    <w:rsid w:val="00195643"/>
    <w:rsid w:val="00195733"/>
    <w:rsid w:val="00195AC0"/>
    <w:rsid w:val="00195CC4"/>
    <w:rsid w:val="001963F6"/>
    <w:rsid w:val="00196564"/>
    <w:rsid w:val="00196596"/>
    <w:rsid w:val="001965F5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2EF7"/>
    <w:rsid w:val="001A413D"/>
    <w:rsid w:val="001A4D1D"/>
    <w:rsid w:val="001A5504"/>
    <w:rsid w:val="001A5606"/>
    <w:rsid w:val="001A5B55"/>
    <w:rsid w:val="001A611B"/>
    <w:rsid w:val="001A7040"/>
    <w:rsid w:val="001A7312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360E"/>
    <w:rsid w:val="001B418A"/>
    <w:rsid w:val="001B43B0"/>
    <w:rsid w:val="001B440C"/>
    <w:rsid w:val="001B5CBB"/>
    <w:rsid w:val="001B6806"/>
    <w:rsid w:val="001B6A8E"/>
    <w:rsid w:val="001B755E"/>
    <w:rsid w:val="001B7BAC"/>
    <w:rsid w:val="001B7DE0"/>
    <w:rsid w:val="001B7E40"/>
    <w:rsid w:val="001B7FF6"/>
    <w:rsid w:val="001C0349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0F15"/>
    <w:rsid w:val="001D13B6"/>
    <w:rsid w:val="001D178E"/>
    <w:rsid w:val="001D199A"/>
    <w:rsid w:val="001D2183"/>
    <w:rsid w:val="001D2590"/>
    <w:rsid w:val="001D2788"/>
    <w:rsid w:val="001D27D6"/>
    <w:rsid w:val="001D2B80"/>
    <w:rsid w:val="001D2EC4"/>
    <w:rsid w:val="001D3AD9"/>
    <w:rsid w:val="001D3DC7"/>
    <w:rsid w:val="001D42E3"/>
    <w:rsid w:val="001D4A61"/>
    <w:rsid w:val="001D4A85"/>
    <w:rsid w:val="001D4C36"/>
    <w:rsid w:val="001D52DB"/>
    <w:rsid w:val="001D52FB"/>
    <w:rsid w:val="001D5D2E"/>
    <w:rsid w:val="001D5EB4"/>
    <w:rsid w:val="001D63F9"/>
    <w:rsid w:val="001D68AD"/>
    <w:rsid w:val="001D71AC"/>
    <w:rsid w:val="001D7CEF"/>
    <w:rsid w:val="001D7F53"/>
    <w:rsid w:val="001E0234"/>
    <w:rsid w:val="001E0291"/>
    <w:rsid w:val="001E0A7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AD8"/>
    <w:rsid w:val="001E3F53"/>
    <w:rsid w:val="001E4568"/>
    <w:rsid w:val="001E4FB9"/>
    <w:rsid w:val="001E594E"/>
    <w:rsid w:val="001E5B16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88B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2001EC"/>
    <w:rsid w:val="0020029A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9B3"/>
    <w:rsid w:val="00202AD6"/>
    <w:rsid w:val="00202B16"/>
    <w:rsid w:val="00202C1D"/>
    <w:rsid w:val="0020308D"/>
    <w:rsid w:val="0020365C"/>
    <w:rsid w:val="002045D8"/>
    <w:rsid w:val="00204F5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8F7"/>
    <w:rsid w:val="00214A3C"/>
    <w:rsid w:val="00214EBC"/>
    <w:rsid w:val="00215063"/>
    <w:rsid w:val="002156AD"/>
    <w:rsid w:val="00215F5C"/>
    <w:rsid w:val="0021650E"/>
    <w:rsid w:val="00216F00"/>
    <w:rsid w:val="0021721C"/>
    <w:rsid w:val="0021739C"/>
    <w:rsid w:val="00217684"/>
    <w:rsid w:val="00217DCB"/>
    <w:rsid w:val="00220687"/>
    <w:rsid w:val="00220B6C"/>
    <w:rsid w:val="00220E8F"/>
    <w:rsid w:val="00220F0E"/>
    <w:rsid w:val="00221065"/>
    <w:rsid w:val="002212AD"/>
    <w:rsid w:val="002212B2"/>
    <w:rsid w:val="00221595"/>
    <w:rsid w:val="002218DA"/>
    <w:rsid w:val="00221DEF"/>
    <w:rsid w:val="002224E7"/>
    <w:rsid w:val="002227F1"/>
    <w:rsid w:val="00222C5C"/>
    <w:rsid w:val="00222E6E"/>
    <w:rsid w:val="00222FA9"/>
    <w:rsid w:val="00223AB3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1B06"/>
    <w:rsid w:val="00232037"/>
    <w:rsid w:val="00232337"/>
    <w:rsid w:val="0023281C"/>
    <w:rsid w:val="0023286A"/>
    <w:rsid w:val="00232E25"/>
    <w:rsid w:val="00233127"/>
    <w:rsid w:val="00233580"/>
    <w:rsid w:val="00233B09"/>
    <w:rsid w:val="00233C66"/>
    <w:rsid w:val="00233F07"/>
    <w:rsid w:val="00233FC4"/>
    <w:rsid w:val="002340A2"/>
    <w:rsid w:val="00234536"/>
    <w:rsid w:val="002348B8"/>
    <w:rsid w:val="0023496D"/>
    <w:rsid w:val="00234D2A"/>
    <w:rsid w:val="00234F61"/>
    <w:rsid w:val="002357E6"/>
    <w:rsid w:val="00235A4D"/>
    <w:rsid w:val="002360F1"/>
    <w:rsid w:val="00236D40"/>
    <w:rsid w:val="00237312"/>
    <w:rsid w:val="002375E4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6F2"/>
    <w:rsid w:val="00244C46"/>
    <w:rsid w:val="00244E73"/>
    <w:rsid w:val="00245511"/>
    <w:rsid w:val="00245947"/>
    <w:rsid w:val="00245955"/>
    <w:rsid w:val="00245A21"/>
    <w:rsid w:val="00245BD8"/>
    <w:rsid w:val="00246EB0"/>
    <w:rsid w:val="00247060"/>
    <w:rsid w:val="00247647"/>
    <w:rsid w:val="002501E6"/>
    <w:rsid w:val="00250570"/>
    <w:rsid w:val="002507A8"/>
    <w:rsid w:val="002519BB"/>
    <w:rsid w:val="00252CDB"/>
    <w:rsid w:val="00252E91"/>
    <w:rsid w:val="002533D5"/>
    <w:rsid w:val="002534A5"/>
    <w:rsid w:val="00253519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390"/>
    <w:rsid w:val="00255C6B"/>
    <w:rsid w:val="0025625B"/>
    <w:rsid w:val="002562D6"/>
    <w:rsid w:val="00256848"/>
    <w:rsid w:val="002569C6"/>
    <w:rsid w:val="00257954"/>
    <w:rsid w:val="00257DAF"/>
    <w:rsid w:val="0026064F"/>
    <w:rsid w:val="0026097B"/>
    <w:rsid w:val="00260D7A"/>
    <w:rsid w:val="00260E1A"/>
    <w:rsid w:val="00261043"/>
    <w:rsid w:val="00262A52"/>
    <w:rsid w:val="00262C47"/>
    <w:rsid w:val="00262DDE"/>
    <w:rsid w:val="00263071"/>
    <w:rsid w:val="00263138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23B4"/>
    <w:rsid w:val="00272464"/>
    <w:rsid w:val="002725F1"/>
    <w:rsid w:val="00273172"/>
    <w:rsid w:val="00273321"/>
    <w:rsid w:val="00273B1C"/>
    <w:rsid w:val="00273D84"/>
    <w:rsid w:val="00274200"/>
    <w:rsid w:val="00274354"/>
    <w:rsid w:val="0027437F"/>
    <w:rsid w:val="002744B3"/>
    <w:rsid w:val="002744E6"/>
    <w:rsid w:val="00274802"/>
    <w:rsid w:val="00275A33"/>
    <w:rsid w:val="00275C88"/>
    <w:rsid w:val="00275D1F"/>
    <w:rsid w:val="00275FF0"/>
    <w:rsid w:val="002774AD"/>
    <w:rsid w:val="002774BA"/>
    <w:rsid w:val="002775E2"/>
    <w:rsid w:val="00277C05"/>
    <w:rsid w:val="0028004F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3A73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15A"/>
    <w:rsid w:val="002932D9"/>
    <w:rsid w:val="0029406E"/>
    <w:rsid w:val="0029408C"/>
    <w:rsid w:val="002944FD"/>
    <w:rsid w:val="0029474A"/>
    <w:rsid w:val="00294BE2"/>
    <w:rsid w:val="002954D4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97F18"/>
    <w:rsid w:val="002A008D"/>
    <w:rsid w:val="002A031F"/>
    <w:rsid w:val="002A0AD6"/>
    <w:rsid w:val="002A0CD8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1FA6"/>
    <w:rsid w:val="002B2024"/>
    <w:rsid w:val="002B2720"/>
    <w:rsid w:val="002B289B"/>
    <w:rsid w:val="002B30FF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B10"/>
    <w:rsid w:val="002C3D32"/>
    <w:rsid w:val="002C3DF6"/>
    <w:rsid w:val="002C472D"/>
    <w:rsid w:val="002C4934"/>
    <w:rsid w:val="002C49A0"/>
    <w:rsid w:val="002C523F"/>
    <w:rsid w:val="002C5493"/>
    <w:rsid w:val="002C54F8"/>
    <w:rsid w:val="002C5839"/>
    <w:rsid w:val="002C5D56"/>
    <w:rsid w:val="002C5D83"/>
    <w:rsid w:val="002C6017"/>
    <w:rsid w:val="002C607E"/>
    <w:rsid w:val="002C6616"/>
    <w:rsid w:val="002C6989"/>
    <w:rsid w:val="002C7136"/>
    <w:rsid w:val="002C717F"/>
    <w:rsid w:val="002C7282"/>
    <w:rsid w:val="002D0E72"/>
    <w:rsid w:val="002D17A7"/>
    <w:rsid w:val="002D2597"/>
    <w:rsid w:val="002D25E1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B92"/>
    <w:rsid w:val="002E2FDD"/>
    <w:rsid w:val="002E3190"/>
    <w:rsid w:val="002E3674"/>
    <w:rsid w:val="002E4086"/>
    <w:rsid w:val="002E467E"/>
    <w:rsid w:val="002E483B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B0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1C1"/>
    <w:rsid w:val="002F621E"/>
    <w:rsid w:val="002F65EA"/>
    <w:rsid w:val="002F66D7"/>
    <w:rsid w:val="002F6C68"/>
    <w:rsid w:val="002F6E21"/>
    <w:rsid w:val="002F6F96"/>
    <w:rsid w:val="002F7891"/>
    <w:rsid w:val="002F7C46"/>
    <w:rsid w:val="0030003F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568"/>
    <w:rsid w:val="003055D5"/>
    <w:rsid w:val="00306412"/>
    <w:rsid w:val="00306FA5"/>
    <w:rsid w:val="0030760A"/>
    <w:rsid w:val="00307870"/>
    <w:rsid w:val="00307BA1"/>
    <w:rsid w:val="00307D3D"/>
    <w:rsid w:val="00307EF1"/>
    <w:rsid w:val="003106EF"/>
    <w:rsid w:val="0031070B"/>
    <w:rsid w:val="003107BF"/>
    <w:rsid w:val="0031082C"/>
    <w:rsid w:val="00310BAF"/>
    <w:rsid w:val="00310D60"/>
    <w:rsid w:val="00310DF2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4F11"/>
    <w:rsid w:val="0031503D"/>
    <w:rsid w:val="00315633"/>
    <w:rsid w:val="003156BA"/>
    <w:rsid w:val="003156EB"/>
    <w:rsid w:val="00315929"/>
    <w:rsid w:val="0031723A"/>
    <w:rsid w:val="00317613"/>
    <w:rsid w:val="00317742"/>
    <w:rsid w:val="0031780D"/>
    <w:rsid w:val="003202DA"/>
    <w:rsid w:val="00320959"/>
    <w:rsid w:val="00321035"/>
    <w:rsid w:val="00321324"/>
    <w:rsid w:val="00321456"/>
    <w:rsid w:val="0032198D"/>
    <w:rsid w:val="00321A9D"/>
    <w:rsid w:val="00321CF4"/>
    <w:rsid w:val="003225F1"/>
    <w:rsid w:val="00322BEA"/>
    <w:rsid w:val="0032312C"/>
    <w:rsid w:val="00323533"/>
    <w:rsid w:val="00323B60"/>
    <w:rsid w:val="00323CE1"/>
    <w:rsid w:val="00323CF4"/>
    <w:rsid w:val="00323D0B"/>
    <w:rsid w:val="00323F33"/>
    <w:rsid w:val="00324418"/>
    <w:rsid w:val="0032456D"/>
    <w:rsid w:val="003247A3"/>
    <w:rsid w:val="003247D2"/>
    <w:rsid w:val="0032498D"/>
    <w:rsid w:val="00324C79"/>
    <w:rsid w:val="00324F48"/>
    <w:rsid w:val="00325687"/>
    <w:rsid w:val="00325693"/>
    <w:rsid w:val="00325EAF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7A2"/>
    <w:rsid w:val="00330B6C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2F1"/>
    <w:rsid w:val="00334871"/>
    <w:rsid w:val="00334F25"/>
    <w:rsid w:val="00335146"/>
    <w:rsid w:val="003351B7"/>
    <w:rsid w:val="003355EA"/>
    <w:rsid w:val="003358FC"/>
    <w:rsid w:val="00335ACB"/>
    <w:rsid w:val="00335B24"/>
    <w:rsid w:val="0033605C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2AFF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5C0C"/>
    <w:rsid w:val="00346B74"/>
    <w:rsid w:val="00346BBC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1D6"/>
    <w:rsid w:val="00352A36"/>
    <w:rsid w:val="00352ACD"/>
    <w:rsid w:val="00352B29"/>
    <w:rsid w:val="00352DEC"/>
    <w:rsid w:val="0035314E"/>
    <w:rsid w:val="00353B30"/>
    <w:rsid w:val="00353B85"/>
    <w:rsid w:val="00354987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47D"/>
    <w:rsid w:val="003648D4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1777"/>
    <w:rsid w:val="0038267D"/>
    <w:rsid w:val="00383322"/>
    <w:rsid w:val="00383406"/>
    <w:rsid w:val="00383FC0"/>
    <w:rsid w:val="00384528"/>
    <w:rsid w:val="00384919"/>
    <w:rsid w:val="0038495F"/>
    <w:rsid w:val="00384E16"/>
    <w:rsid w:val="00384EE3"/>
    <w:rsid w:val="0038564C"/>
    <w:rsid w:val="00385D44"/>
    <w:rsid w:val="00386397"/>
    <w:rsid w:val="00386BDA"/>
    <w:rsid w:val="00387409"/>
    <w:rsid w:val="0038744A"/>
    <w:rsid w:val="003875B8"/>
    <w:rsid w:val="00390127"/>
    <w:rsid w:val="0039046A"/>
    <w:rsid w:val="0039132C"/>
    <w:rsid w:val="00391362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452"/>
    <w:rsid w:val="003958F7"/>
    <w:rsid w:val="0039722D"/>
    <w:rsid w:val="003977FE"/>
    <w:rsid w:val="00397A66"/>
    <w:rsid w:val="003A0A9D"/>
    <w:rsid w:val="003A0DDB"/>
    <w:rsid w:val="003A0EA6"/>
    <w:rsid w:val="003A1490"/>
    <w:rsid w:val="003A1FD0"/>
    <w:rsid w:val="003A213C"/>
    <w:rsid w:val="003A220E"/>
    <w:rsid w:val="003A29CA"/>
    <w:rsid w:val="003A300D"/>
    <w:rsid w:val="003A39AE"/>
    <w:rsid w:val="003A3CB2"/>
    <w:rsid w:val="003A4247"/>
    <w:rsid w:val="003A471F"/>
    <w:rsid w:val="003A5478"/>
    <w:rsid w:val="003A5484"/>
    <w:rsid w:val="003A5753"/>
    <w:rsid w:val="003A5F6A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B71"/>
    <w:rsid w:val="003B0D83"/>
    <w:rsid w:val="003B0EA7"/>
    <w:rsid w:val="003B212C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45F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42C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6EC2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373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17D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64"/>
    <w:rsid w:val="003E5EB2"/>
    <w:rsid w:val="003E613E"/>
    <w:rsid w:val="003E6537"/>
    <w:rsid w:val="003E66F1"/>
    <w:rsid w:val="003E6A39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1D90"/>
    <w:rsid w:val="003F23A0"/>
    <w:rsid w:val="003F273E"/>
    <w:rsid w:val="003F29E2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45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886"/>
    <w:rsid w:val="00410927"/>
    <w:rsid w:val="00410CCB"/>
    <w:rsid w:val="0041107E"/>
    <w:rsid w:val="00411A05"/>
    <w:rsid w:val="00411C63"/>
    <w:rsid w:val="00411F4E"/>
    <w:rsid w:val="004122A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7CA"/>
    <w:rsid w:val="00416969"/>
    <w:rsid w:val="00416E8A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3C5"/>
    <w:rsid w:val="00422500"/>
    <w:rsid w:val="00422866"/>
    <w:rsid w:val="00422EAE"/>
    <w:rsid w:val="00423077"/>
    <w:rsid w:val="004236CE"/>
    <w:rsid w:val="00423934"/>
    <w:rsid w:val="00423994"/>
    <w:rsid w:val="00423BED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24"/>
    <w:rsid w:val="00432AF9"/>
    <w:rsid w:val="00432E17"/>
    <w:rsid w:val="0043373F"/>
    <w:rsid w:val="00433787"/>
    <w:rsid w:val="00433E7E"/>
    <w:rsid w:val="00435021"/>
    <w:rsid w:val="004354B6"/>
    <w:rsid w:val="0043568C"/>
    <w:rsid w:val="004359E0"/>
    <w:rsid w:val="00436586"/>
    <w:rsid w:val="00436825"/>
    <w:rsid w:val="00436B70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10B0"/>
    <w:rsid w:val="00451804"/>
    <w:rsid w:val="00451FC6"/>
    <w:rsid w:val="00452992"/>
    <w:rsid w:val="004529E8"/>
    <w:rsid w:val="00452F74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11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C08"/>
    <w:rsid w:val="00466FBC"/>
    <w:rsid w:val="00467106"/>
    <w:rsid w:val="0046777D"/>
    <w:rsid w:val="00467B21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0F8"/>
    <w:rsid w:val="00473C8B"/>
    <w:rsid w:val="00474186"/>
    <w:rsid w:val="0047440B"/>
    <w:rsid w:val="00474522"/>
    <w:rsid w:val="00474893"/>
    <w:rsid w:val="00474B40"/>
    <w:rsid w:val="00474C22"/>
    <w:rsid w:val="00475461"/>
    <w:rsid w:val="004756D8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258"/>
    <w:rsid w:val="0048343F"/>
    <w:rsid w:val="00483474"/>
    <w:rsid w:val="00483582"/>
    <w:rsid w:val="004843BB"/>
    <w:rsid w:val="004848A1"/>
    <w:rsid w:val="00485789"/>
    <w:rsid w:val="00485AE1"/>
    <w:rsid w:val="00486ADC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093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C32"/>
    <w:rsid w:val="004A1FE7"/>
    <w:rsid w:val="004A3226"/>
    <w:rsid w:val="004A328F"/>
    <w:rsid w:val="004A3A00"/>
    <w:rsid w:val="004A416E"/>
    <w:rsid w:val="004A4798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3BA"/>
    <w:rsid w:val="004B0D3A"/>
    <w:rsid w:val="004B123F"/>
    <w:rsid w:val="004B223C"/>
    <w:rsid w:val="004B24FF"/>
    <w:rsid w:val="004B2D48"/>
    <w:rsid w:val="004B2F90"/>
    <w:rsid w:val="004B34C2"/>
    <w:rsid w:val="004B3684"/>
    <w:rsid w:val="004B3F8E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1E56"/>
    <w:rsid w:val="004C2674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83C"/>
    <w:rsid w:val="004C5BB1"/>
    <w:rsid w:val="004C5D4A"/>
    <w:rsid w:val="004C5D9E"/>
    <w:rsid w:val="004C6127"/>
    <w:rsid w:val="004C6B64"/>
    <w:rsid w:val="004C6CE4"/>
    <w:rsid w:val="004C6D3A"/>
    <w:rsid w:val="004C74A9"/>
    <w:rsid w:val="004C79AA"/>
    <w:rsid w:val="004C79D4"/>
    <w:rsid w:val="004C7E75"/>
    <w:rsid w:val="004D00C5"/>
    <w:rsid w:val="004D027D"/>
    <w:rsid w:val="004D0376"/>
    <w:rsid w:val="004D058F"/>
    <w:rsid w:val="004D078C"/>
    <w:rsid w:val="004D100B"/>
    <w:rsid w:val="004D14F4"/>
    <w:rsid w:val="004D17ED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48E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C5C"/>
    <w:rsid w:val="004E0F7E"/>
    <w:rsid w:val="004E142A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2E"/>
    <w:rsid w:val="004E5F61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7A4"/>
    <w:rsid w:val="004F2918"/>
    <w:rsid w:val="004F2CFB"/>
    <w:rsid w:val="004F34E0"/>
    <w:rsid w:val="004F3592"/>
    <w:rsid w:val="004F381C"/>
    <w:rsid w:val="004F3DD4"/>
    <w:rsid w:val="004F4675"/>
    <w:rsid w:val="004F47CC"/>
    <w:rsid w:val="004F4E3D"/>
    <w:rsid w:val="004F539A"/>
    <w:rsid w:val="004F5868"/>
    <w:rsid w:val="004F5AD2"/>
    <w:rsid w:val="004F5DAA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0C23"/>
    <w:rsid w:val="005010E1"/>
    <w:rsid w:val="005011C2"/>
    <w:rsid w:val="005018E9"/>
    <w:rsid w:val="0050196E"/>
    <w:rsid w:val="00501B4F"/>
    <w:rsid w:val="00501D2C"/>
    <w:rsid w:val="00501D8D"/>
    <w:rsid w:val="00501E00"/>
    <w:rsid w:val="00502AC5"/>
    <w:rsid w:val="00502E99"/>
    <w:rsid w:val="00503631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3E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2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AE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485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EF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03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3E4"/>
    <w:rsid w:val="0053763D"/>
    <w:rsid w:val="00537ACD"/>
    <w:rsid w:val="00537FF7"/>
    <w:rsid w:val="00540A8E"/>
    <w:rsid w:val="00540F0B"/>
    <w:rsid w:val="00541095"/>
    <w:rsid w:val="005412D6"/>
    <w:rsid w:val="00541844"/>
    <w:rsid w:val="005418F2"/>
    <w:rsid w:val="0054207A"/>
    <w:rsid w:val="00542098"/>
    <w:rsid w:val="005420D6"/>
    <w:rsid w:val="00542669"/>
    <w:rsid w:val="00542C28"/>
    <w:rsid w:val="00542CAC"/>
    <w:rsid w:val="005431CA"/>
    <w:rsid w:val="00543AEF"/>
    <w:rsid w:val="00543C24"/>
    <w:rsid w:val="005440D9"/>
    <w:rsid w:val="00544A93"/>
    <w:rsid w:val="00544CCE"/>
    <w:rsid w:val="005452EF"/>
    <w:rsid w:val="005453DD"/>
    <w:rsid w:val="00545A97"/>
    <w:rsid w:val="00545D1C"/>
    <w:rsid w:val="00546008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18C"/>
    <w:rsid w:val="0055391D"/>
    <w:rsid w:val="00553943"/>
    <w:rsid w:val="00553D42"/>
    <w:rsid w:val="005546F7"/>
    <w:rsid w:val="00554988"/>
    <w:rsid w:val="00554C8D"/>
    <w:rsid w:val="005556DC"/>
    <w:rsid w:val="00555809"/>
    <w:rsid w:val="00555CDA"/>
    <w:rsid w:val="00555DAB"/>
    <w:rsid w:val="00556104"/>
    <w:rsid w:val="00556266"/>
    <w:rsid w:val="005563C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8CE"/>
    <w:rsid w:val="00561BE1"/>
    <w:rsid w:val="00561CF9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171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918"/>
    <w:rsid w:val="00574D59"/>
    <w:rsid w:val="00575015"/>
    <w:rsid w:val="00575AAE"/>
    <w:rsid w:val="00575E07"/>
    <w:rsid w:val="005765D5"/>
    <w:rsid w:val="0057702E"/>
    <w:rsid w:val="005773BB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CAE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3D20"/>
    <w:rsid w:val="00594315"/>
    <w:rsid w:val="0059451D"/>
    <w:rsid w:val="005947EA"/>
    <w:rsid w:val="00594AF1"/>
    <w:rsid w:val="0059509F"/>
    <w:rsid w:val="00595F16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832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1BE3"/>
    <w:rsid w:val="005B2228"/>
    <w:rsid w:val="005B27C9"/>
    <w:rsid w:val="005B2D9B"/>
    <w:rsid w:val="005B2F7A"/>
    <w:rsid w:val="005B2FE2"/>
    <w:rsid w:val="005B30E9"/>
    <w:rsid w:val="005B3364"/>
    <w:rsid w:val="005B353F"/>
    <w:rsid w:val="005B35AB"/>
    <w:rsid w:val="005B3A7E"/>
    <w:rsid w:val="005B3A93"/>
    <w:rsid w:val="005B3ADA"/>
    <w:rsid w:val="005B3ADC"/>
    <w:rsid w:val="005B4234"/>
    <w:rsid w:val="005B447E"/>
    <w:rsid w:val="005B55FD"/>
    <w:rsid w:val="005B5A4F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2BF8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6F6"/>
    <w:rsid w:val="005C6C76"/>
    <w:rsid w:val="005C6D0C"/>
    <w:rsid w:val="005C6DDF"/>
    <w:rsid w:val="005C77F5"/>
    <w:rsid w:val="005C7F92"/>
    <w:rsid w:val="005D029D"/>
    <w:rsid w:val="005D09DE"/>
    <w:rsid w:val="005D0A18"/>
    <w:rsid w:val="005D0F96"/>
    <w:rsid w:val="005D2169"/>
    <w:rsid w:val="005D2463"/>
    <w:rsid w:val="005D24FF"/>
    <w:rsid w:val="005D26BE"/>
    <w:rsid w:val="005D277E"/>
    <w:rsid w:val="005D34E1"/>
    <w:rsid w:val="005D3741"/>
    <w:rsid w:val="005D39D2"/>
    <w:rsid w:val="005D39F7"/>
    <w:rsid w:val="005D3D40"/>
    <w:rsid w:val="005D4948"/>
    <w:rsid w:val="005D4D1F"/>
    <w:rsid w:val="005D4E5E"/>
    <w:rsid w:val="005D4E9B"/>
    <w:rsid w:val="005D4FB0"/>
    <w:rsid w:val="005D50AE"/>
    <w:rsid w:val="005D54CB"/>
    <w:rsid w:val="005D55C2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24C"/>
    <w:rsid w:val="005E1512"/>
    <w:rsid w:val="005E1C77"/>
    <w:rsid w:val="005E1DDB"/>
    <w:rsid w:val="005E21A8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593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E7689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592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496"/>
    <w:rsid w:val="00611650"/>
    <w:rsid w:val="0061174A"/>
    <w:rsid w:val="006117EF"/>
    <w:rsid w:val="006118DF"/>
    <w:rsid w:val="00612C48"/>
    <w:rsid w:val="00612D90"/>
    <w:rsid w:val="006138ED"/>
    <w:rsid w:val="006139B6"/>
    <w:rsid w:val="006141BC"/>
    <w:rsid w:val="00614432"/>
    <w:rsid w:val="006146FC"/>
    <w:rsid w:val="006149F4"/>
    <w:rsid w:val="00614A12"/>
    <w:rsid w:val="00614DD2"/>
    <w:rsid w:val="006153B9"/>
    <w:rsid w:val="00615AA2"/>
    <w:rsid w:val="00615C87"/>
    <w:rsid w:val="00615D71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0E9"/>
    <w:rsid w:val="00627341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096"/>
    <w:rsid w:val="006367EC"/>
    <w:rsid w:val="00637197"/>
    <w:rsid w:val="00637917"/>
    <w:rsid w:val="00637A03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01B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5FC9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ABD"/>
    <w:rsid w:val="00653CB1"/>
    <w:rsid w:val="00653E22"/>
    <w:rsid w:val="006547BE"/>
    <w:rsid w:val="00654AFC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122"/>
    <w:rsid w:val="00663330"/>
    <w:rsid w:val="0066344B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6C4E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36E0"/>
    <w:rsid w:val="00673F3D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838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185"/>
    <w:rsid w:val="00695380"/>
    <w:rsid w:val="00696394"/>
    <w:rsid w:val="00696638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4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6D15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2F80"/>
    <w:rsid w:val="006B3FB8"/>
    <w:rsid w:val="006B4525"/>
    <w:rsid w:val="006B455B"/>
    <w:rsid w:val="006B466F"/>
    <w:rsid w:val="006B4E7C"/>
    <w:rsid w:val="006B4F94"/>
    <w:rsid w:val="006B51A4"/>
    <w:rsid w:val="006B539D"/>
    <w:rsid w:val="006B5C86"/>
    <w:rsid w:val="006B6715"/>
    <w:rsid w:val="006B6B3C"/>
    <w:rsid w:val="006B7468"/>
    <w:rsid w:val="006B7639"/>
    <w:rsid w:val="006B7863"/>
    <w:rsid w:val="006B7C59"/>
    <w:rsid w:val="006B7D1E"/>
    <w:rsid w:val="006C08B7"/>
    <w:rsid w:val="006C0920"/>
    <w:rsid w:val="006C09C2"/>
    <w:rsid w:val="006C12C9"/>
    <w:rsid w:val="006C17DF"/>
    <w:rsid w:val="006C211A"/>
    <w:rsid w:val="006C2392"/>
    <w:rsid w:val="006C2717"/>
    <w:rsid w:val="006C2D3F"/>
    <w:rsid w:val="006C36ED"/>
    <w:rsid w:val="006C3BF4"/>
    <w:rsid w:val="006C3D28"/>
    <w:rsid w:val="006C3EB6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6BE7"/>
    <w:rsid w:val="006C7380"/>
    <w:rsid w:val="006C77B1"/>
    <w:rsid w:val="006C7C60"/>
    <w:rsid w:val="006C7DA1"/>
    <w:rsid w:val="006D0873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5A1"/>
    <w:rsid w:val="006D5817"/>
    <w:rsid w:val="006D5E8D"/>
    <w:rsid w:val="006D5F81"/>
    <w:rsid w:val="006D60F5"/>
    <w:rsid w:val="006D6158"/>
    <w:rsid w:val="006D62B1"/>
    <w:rsid w:val="006D6446"/>
    <w:rsid w:val="006D66C1"/>
    <w:rsid w:val="006D677C"/>
    <w:rsid w:val="006D6BD0"/>
    <w:rsid w:val="006D6E83"/>
    <w:rsid w:val="006D6F75"/>
    <w:rsid w:val="006D70CB"/>
    <w:rsid w:val="006D71C9"/>
    <w:rsid w:val="006D7361"/>
    <w:rsid w:val="006D7378"/>
    <w:rsid w:val="006D7935"/>
    <w:rsid w:val="006E031A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23A3"/>
    <w:rsid w:val="006E37EE"/>
    <w:rsid w:val="006E3C3F"/>
    <w:rsid w:val="006E3FDC"/>
    <w:rsid w:val="006E4397"/>
    <w:rsid w:val="006E48A7"/>
    <w:rsid w:val="006E491A"/>
    <w:rsid w:val="006E4BF5"/>
    <w:rsid w:val="006E5200"/>
    <w:rsid w:val="006E5346"/>
    <w:rsid w:val="006E56EF"/>
    <w:rsid w:val="006E5CF5"/>
    <w:rsid w:val="006E60D1"/>
    <w:rsid w:val="006E6231"/>
    <w:rsid w:val="006E62D1"/>
    <w:rsid w:val="006E682A"/>
    <w:rsid w:val="006E6A2C"/>
    <w:rsid w:val="006E70A7"/>
    <w:rsid w:val="006E745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AC8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280"/>
    <w:rsid w:val="007037D4"/>
    <w:rsid w:val="00703C7B"/>
    <w:rsid w:val="00703F10"/>
    <w:rsid w:val="007045E2"/>
    <w:rsid w:val="00704D3D"/>
    <w:rsid w:val="00704FE8"/>
    <w:rsid w:val="00705111"/>
    <w:rsid w:val="0070663F"/>
    <w:rsid w:val="00706E2F"/>
    <w:rsid w:val="0070791A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4A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1A7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1752A"/>
    <w:rsid w:val="00720468"/>
    <w:rsid w:val="00720910"/>
    <w:rsid w:val="00721456"/>
    <w:rsid w:val="00721E0C"/>
    <w:rsid w:val="007220FE"/>
    <w:rsid w:val="007223A8"/>
    <w:rsid w:val="00722533"/>
    <w:rsid w:val="00722D2B"/>
    <w:rsid w:val="00722E38"/>
    <w:rsid w:val="00722F54"/>
    <w:rsid w:val="007235D1"/>
    <w:rsid w:val="007237A9"/>
    <w:rsid w:val="00725060"/>
    <w:rsid w:val="007257CD"/>
    <w:rsid w:val="00725E65"/>
    <w:rsid w:val="00725F6E"/>
    <w:rsid w:val="0072637F"/>
    <w:rsid w:val="0072669A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41EB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D74"/>
    <w:rsid w:val="00740EF8"/>
    <w:rsid w:val="00741985"/>
    <w:rsid w:val="00741A29"/>
    <w:rsid w:val="00741DF5"/>
    <w:rsid w:val="00741E47"/>
    <w:rsid w:val="007429FA"/>
    <w:rsid w:val="00742E60"/>
    <w:rsid w:val="0074324E"/>
    <w:rsid w:val="00743AC8"/>
    <w:rsid w:val="00743D47"/>
    <w:rsid w:val="007442B2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71E8"/>
    <w:rsid w:val="007476B4"/>
    <w:rsid w:val="00747942"/>
    <w:rsid w:val="00747D28"/>
    <w:rsid w:val="00747DAF"/>
    <w:rsid w:val="00747F36"/>
    <w:rsid w:val="007500B8"/>
    <w:rsid w:val="00750B84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683"/>
    <w:rsid w:val="007548A2"/>
    <w:rsid w:val="00755887"/>
    <w:rsid w:val="007559A1"/>
    <w:rsid w:val="0075622D"/>
    <w:rsid w:val="00756686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8D2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0F1"/>
    <w:rsid w:val="007661FC"/>
    <w:rsid w:val="007663BD"/>
    <w:rsid w:val="0076675F"/>
    <w:rsid w:val="0076685C"/>
    <w:rsid w:val="007668A1"/>
    <w:rsid w:val="007668DD"/>
    <w:rsid w:val="007671B2"/>
    <w:rsid w:val="00767321"/>
    <w:rsid w:val="00767B6B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AFA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595"/>
    <w:rsid w:val="007777CF"/>
    <w:rsid w:val="007777DD"/>
    <w:rsid w:val="00777F86"/>
    <w:rsid w:val="0078064E"/>
    <w:rsid w:val="007806CB"/>
    <w:rsid w:val="00780C4D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5C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82C"/>
    <w:rsid w:val="007A5EFC"/>
    <w:rsid w:val="007A65C6"/>
    <w:rsid w:val="007A6E8C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C3A"/>
    <w:rsid w:val="007B6D34"/>
    <w:rsid w:val="007B730C"/>
    <w:rsid w:val="007B7B41"/>
    <w:rsid w:val="007C195F"/>
    <w:rsid w:val="007C1962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1BC"/>
    <w:rsid w:val="007C4A47"/>
    <w:rsid w:val="007C4F8C"/>
    <w:rsid w:val="007C5A2C"/>
    <w:rsid w:val="007C5D05"/>
    <w:rsid w:val="007C6134"/>
    <w:rsid w:val="007C65DA"/>
    <w:rsid w:val="007C68A9"/>
    <w:rsid w:val="007C6C4A"/>
    <w:rsid w:val="007C6FD4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8BF"/>
    <w:rsid w:val="007E0BAF"/>
    <w:rsid w:val="007E172C"/>
    <w:rsid w:val="007E1CF0"/>
    <w:rsid w:val="007E1E8D"/>
    <w:rsid w:val="007E1F97"/>
    <w:rsid w:val="007E2356"/>
    <w:rsid w:val="007E25EA"/>
    <w:rsid w:val="007E30A4"/>
    <w:rsid w:val="007E3405"/>
    <w:rsid w:val="007E34F7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1519"/>
    <w:rsid w:val="007F28FF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1F1"/>
    <w:rsid w:val="007F6429"/>
    <w:rsid w:val="007F6A45"/>
    <w:rsid w:val="007F733C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23B"/>
    <w:rsid w:val="00803335"/>
    <w:rsid w:val="00803A4D"/>
    <w:rsid w:val="00803FEA"/>
    <w:rsid w:val="0080430D"/>
    <w:rsid w:val="008044F5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964"/>
    <w:rsid w:val="00807A69"/>
    <w:rsid w:val="00807AA0"/>
    <w:rsid w:val="00807D6A"/>
    <w:rsid w:val="00807F17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B33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2B5"/>
    <w:rsid w:val="008212BE"/>
    <w:rsid w:val="008215AE"/>
    <w:rsid w:val="008219B1"/>
    <w:rsid w:val="00821C0A"/>
    <w:rsid w:val="008221DD"/>
    <w:rsid w:val="008227AF"/>
    <w:rsid w:val="00822A7F"/>
    <w:rsid w:val="00822DC0"/>
    <w:rsid w:val="008230A2"/>
    <w:rsid w:val="008233AF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6FB3"/>
    <w:rsid w:val="008273EC"/>
    <w:rsid w:val="00827D46"/>
    <w:rsid w:val="00830159"/>
    <w:rsid w:val="00830E9A"/>
    <w:rsid w:val="00830FC3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33C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3DBF"/>
    <w:rsid w:val="00854327"/>
    <w:rsid w:val="008545E0"/>
    <w:rsid w:val="00854756"/>
    <w:rsid w:val="0085491C"/>
    <w:rsid w:val="00854FDA"/>
    <w:rsid w:val="00855402"/>
    <w:rsid w:val="00855C90"/>
    <w:rsid w:val="00856536"/>
    <w:rsid w:val="0085705A"/>
    <w:rsid w:val="008571DF"/>
    <w:rsid w:val="008571F0"/>
    <w:rsid w:val="008577CC"/>
    <w:rsid w:val="00857940"/>
    <w:rsid w:val="00860AD5"/>
    <w:rsid w:val="00860D8B"/>
    <w:rsid w:val="00860E9F"/>
    <w:rsid w:val="008612F8"/>
    <w:rsid w:val="00863245"/>
    <w:rsid w:val="008632A1"/>
    <w:rsid w:val="00863679"/>
    <w:rsid w:val="008637C1"/>
    <w:rsid w:val="00863D94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365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811"/>
    <w:rsid w:val="00875DB2"/>
    <w:rsid w:val="00876784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698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0AC"/>
    <w:rsid w:val="00883824"/>
    <w:rsid w:val="0088390A"/>
    <w:rsid w:val="00883B9E"/>
    <w:rsid w:val="00884145"/>
    <w:rsid w:val="008841D7"/>
    <w:rsid w:val="00885D1A"/>
    <w:rsid w:val="00885D8B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A00"/>
    <w:rsid w:val="008925EE"/>
    <w:rsid w:val="00892C4B"/>
    <w:rsid w:val="0089393E"/>
    <w:rsid w:val="008939DF"/>
    <w:rsid w:val="00893C6E"/>
    <w:rsid w:val="0089475D"/>
    <w:rsid w:val="008948B1"/>
    <w:rsid w:val="00894DE0"/>
    <w:rsid w:val="00894E27"/>
    <w:rsid w:val="0089545C"/>
    <w:rsid w:val="008959A1"/>
    <w:rsid w:val="008959F7"/>
    <w:rsid w:val="00895A90"/>
    <w:rsid w:val="00895D7B"/>
    <w:rsid w:val="008965A9"/>
    <w:rsid w:val="0089664D"/>
    <w:rsid w:val="00896796"/>
    <w:rsid w:val="00896BAD"/>
    <w:rsid w:val="00896BE6"/>
    <w:rsid w:val="008972A8"/>
    <w:rsid w:val="008974B6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367"/>
    <w:rsid w:val="008A36ED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242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3EA3"/>
    <w:rsid w:val="008B4387"/>
    <w:rsid w:val="008B44D0"/>
    <w:rsid w:val="008B4C5C"/>
    <w:rsid w:val="008B4C67"/>
    <w:rsid w:val="008B5307"/>
    <w:rsid w:val="008B545F"/>
    <w:rsid w:val="008B5464"/>
    <w:rsid w:val="008B555B"/>
    <w:rsid w:val="008B5AF4"/>
    <w:rsid w:val="008B5B0B"/>
    <w:rsid w:val="008B5DD9"/>
    <w:rsid w:val="008B6164"/>
    <w:rsid w:val="008B64A5"/>
    <w:rsid w:val="008B696B"/>
    <w:rsid w:val="008B6AC4"/>
    <w:rsid w:val="008B76A3"/>
    <w:rsid w:val="008B77F7"/>
    <w:rsid w:val="008B7D31"/>
    <w:rsid w:val="008C0766"/>
    <w:rsid w:val="008C07AD"/>
    <w:rsid w:val="008C09D8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E3A"/>
    <w:rsid w:val="008C3F33"/>
    <w:rsid w:val="008C4151"/>
    <w:rsid w:val="008C4293"/>
    <w:rsid w:val="008C48D4"/>
    <w:rsid w:val="008C5079"/>
    <w:rsid w:val="008C6B77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9EE"/>
    <w:rsid w:val="008E6ED6"/>
    <w:rsid w:val="008E77D2"/>
    <w:rsid w:val="008E7898"/>
    <w:rsid w:val="008E78A9"/>
    <w:rsid w:val="008F01A1"/>
    <w:rsid w:val="008F1252"/>
    <w:rsid w:val="008F1A53"/>
    <w:rsid w:val="008F1A60"/>
    <w:rsid w:val="008F1E30"/>
    <w:rsid w:val="008F236B"/>
    <w:rsid w:val="008F23D9"/>
    <w:rsid w:val="008F28B6"/>
    <w:rsid w:val="008F294D"/>
    <w:rsid w:val="008F2F17"/>
    <w:rsid w:val="008F424F"/>
    <w:rsid w:val="008F4C39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390A"/>
    <w:rsid w:val="00904058"/>
    <w:rsid w:val="00904235"/>
    <w:rsid w:val="0090427D"/>
    <w:rsid w:val="00905935"/>
    <w:rsid w:val="009062E5"/>
    <w:rsid w:val="00906319"/>
    <w:rsid w:val="00906493"/>
    <w:rsid w:val="009064AC"/>
    <w:rsid w:val="009066C1"/>
    <w:rsid w:val="009069F9"/>
    <w:rsid w:val="00906CDE"/>
    <w:rsid w:val="00907170"/>
    <w:rsid w:val="0090766B"/>
    <w:rsid w:val="00907788"/>
    <w:rsid w:val="009103A7"/>
    <w:rsid w:val="009103BD"/>
    <w:rsid w:val="009108A5"/>
    <w:rsid w:val="00910A13"/>
    <w:rsid w:val="00910CCF"/>
    <w:rsid w:val="009114B5"/>
    <w:rsid w:val="00911666"/>
    <w:rsid w:val="00911694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0F70"/>
    <w:rsid w:val="00920FF8"/>
    <w:rsid w:val="009219A1"/>
    <w:rsid w:val="00921B00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EFB"/>
    <w:rsid w:val="00927FC6"/>
    <w:rsid w:val="009301B0"/>
    <w:rsid w:val="009308C3"/>
    <w:rsid w:val="00930FC1"/>
    <w:rsid w:val="00931545"/>
    <w:rsid w:val="00931807"/>
    <w:rsid w:val="009319AA"/>
    <w:rsid w:val="00932B91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585F"/>
    <w:rsid w:val="0093636C"/>
    <w:rsid w:val="009365CA"/>
    <w:rsid w:val="00936626"/>
    <w:rsid w:val="0093764F"/>
    <w:rsid w:val="0093781A"/>
    <w:rsid w:val="00937E8A"/>
    <w:rsid w:val="0094014F"/>
    <w:rsid w:val="0094040B"/>
    <w:rsid w:val="009404BD"/>
    <w:rsid w:val="00940830"/>
    <w:rsid w:val="00940863"/>
    <w:rsid w:val="009408C3"/>
    <w:rsid w:val="00941578"/>
    <w:rsid w:val="0094181C"/>
    <w:rsid w:val="009429BC"/>
    <w:rsid w:val="00942EE6"/>
    <w:rsid w:val="009433A5"/>
    <w:rsid w:val="0094358F"/>
    <w:rsid w:val="00943783"/>
    <w:rsid w:val="00943BA5"/>
    <w:rsid w:val="00943C71"/>
    <w:rsid w:val="00943CF9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47DA1"/>
    <w:rsid w:val="009501E4"/>
    <w:rsid w:val="00950829"/>
    <w:rsid w:val="00951367"/>
    <w:rsid w:val="00951BF4"/>
    <w:rsid w:val="00951C3C"/>
    <w:rsid w:val="00951D58"/>
    <w:rsid w:val="00951FC7"/>
    <w:rsid w:val="00952346"/>
    <w:rsid w:val="00952920"/>
    <w:rsid w:val="00952AE4"/>
    <w:rsid w:val="00952C07"/>
    <w:rsid w:val="00952D91"/>
    <w:rsid w:val="00952FB5"/>
    <w:rsid w:val="009535CE"/>
    <w:rsid w:val="00953B2B"/>
    <w:rsid w:val="00953BB6"/>
    <w:rsid w:val="00954157"/>
    <w:rsid w:val="009545CC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080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853"/>
    <w:rsid w:val="00971DD1"/>
    <w:rsid w:val="00971DE0"/>
    <w:rsid w:val="00971E83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520"/>
    <w:rsid w:val="00985651"/>
    <w:rsid w:val="009856DE"/>
    <w:rsid w:val="009857C3"/>
    <w:rsid w:val="00985A3F"/>
    <w:rsid w:val="00985C21"/>
    <w:rsid w:val="0098698D"/>
    <w:rsid w:val="00986994"/>
    <w:rsid w:val="009869DF"/>
    <w:rsid w:val="00986A52"/>
    <w:rsid w:val="00986E23"/>
    <w:rsid w:val="00987261"/>
    <w:rsid w:val="00987919"/>
    <w:rsid w:val="00987B58"/>
    <w:rsid w:val="00987B59"/>
    <w:rsid w:val="00987FD4"/>
    <w:rsid w:val="00990653"/>
    <w:rsid w:val="00990905"/>
    <w:rsid w:val="00991281"/>
    <w:rsid w:val="00991347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103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230"/>
    <w:rsid w:val="0099754A"/>
    <w:rsid w:val="009975BE"/>
    <w:rsid w:val="00997A85"/>
    <w:rsid w:val="00997ECC"/>
    <w:rsid w:val="009A0E13"/>
    <w:rsid w:val="009A14CA"/>
    <w:rsid w:val="009A19F4"/>
    <w:rsid w:val="009A1A5A"/>
    <w:rsid w:val="009A1E35"/>
    <w:rsid w:val="009A24FD"/>
    <w:rsid w:val="009A2607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643"/>
    <w:rsid w:val="009A58BB"/>
    <w:rsid w:val="009A6590"/>
    <w:rsid w:val="009A6672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0FFD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58F7"/>
    <w:rsid w:val="009B5DFD"/>
    <w:rsid w:val="009B6115"/>
    <w:rsid w:val="009B6130"/>
    <w:rsid w:val="009B651C"/>
    <w:rsid w:val="009B658F"/>
    <w:rsid w:val="009B6C10"/>
    <w:rsid w:val="009B6E9D"/>
    <w:rsid w:val="009B7F87"/>
    <w:rsid w:val="009C0396"/>
    <w:rsid w:val="009C06A2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1CD"/>
    <w:rsid w:val="009C64FB"/>
    <w:rsid w:val="009C6801"/>
    <w:rsid w:val="009C6925"/>
    <w:rsid w:val="009C7281"/>
    <w:rsid w:val="009C732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2D0E"/>
    <w:rsid w:val="009D3017"/>
    <w:rsid w:val="009D3501"/>
    <w:rsid w:val="009D362A"/>
    <w:rsid w:val="009D38EE"/>
    <w:rsid w:val="009D3B66"/>
    <w:rsid w:val="009D3F89"/>
    <w:rsid w:val="009D45B1"/>
    <w:rsid w:val="009D47FF"/>
    <w:rsid w:val="009D623F"/>
    <w:rsid w:val="009D62C5"/>
    <w:rsid w:val="009D646E"/>
    <w:rsid w:val="009D6ED8"/>
    <w:rsid w:val="009D7492"/>
    <w:rsid w:val="009D75C3"/>
    <w:rsid w:val="009D7620"/>
    <w:rsid w:val="009D79A7"/>
    <w:rsid w:val="009D79BA"/>
    <w:rsid w:val="009D7A7D"/>
    <w:rsid w:val="009E054C"/>
    <w:rsid w:val="009E0AA6"/>
    <w:rsid w:val="009E18AD"/>
    <w:rsid w:val="009E1F08"/>
    <w:rsid w:val="009E22D3"/>
    <w:rsid w:val="009E279A"/>
    <w:rsid w:val="009E366F"/>
    <w:rsid w:val="009E39B3"/>
    <w:rsid w:val="009E4682"/>
    <w:rsid w:val="009E4B6B"/>
    <w:rsid w:val="009E4D11"/>
    <w:rsid w:val="009E51C8"/>
    <w:rsid w:val="009E53FB"/>
    <w:rsid w:val="009E5B2F"/>
    <w:rsid w:val="009E5FAA"/>
    <w:rsid w:val="009E6070"/>
    <w:rsid w:val="009E64E0"/>
    <w:rsid w:val="009E6792"/>
    <w:rsid w:val="009E6A5F"/>
    <w:rsid w:val="009E6EDA"/>
    <w:rsid w:val="009E70DB"/>
    <w:rsid w:val="009E78B5"/>
    <w:rsid w:val="009E7DB0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491C"/>
    <w:rsid w:val="009F503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4D"/>
    <w:rsid w:val="00A012D0"/>
    <w:rsid w:val="00A01A62"/>
    <w:rsid w:val="00A01E82"/>
    <w:rsid w:val="00A02142"/>
    <w:rsid w:val="00A024FB"/>
    <w:rsid w:val="00A030B0"/>
    <w:rsid w:val="00A03641"/>
    <w:rsid w:val="00A04034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085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4EA"/>
    <w:rsid w:val="00A20A74"/>
    <w:rsid w:val="00A20FFD"/>
    <w:rsid w:val="00A2113A"/>
    <w:rsid w:val="00A2143D"/>
    <w:rsid w:val="00A21895"/>
    <w:rsid w:val="00A21C0A"/>
    <w:rsid w:val="00A2209F"/>
    <w:rsid w:val="00A23015"/>
    <w:rsid w:val="00A2322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06D"/>
    <w:rsid w:val="00A26321"/>
    <w:rsid w:val="00A2648B"/>
    <w:rsid w:val="00A27344"/>
    <w:rsid w:val="00A27422"/>
    <w:rsid w:val="00A304AA"/>
    <w:rsid w:val="00A3113F"/>
    <w:rsid w:val="00A31D96"/>
    <w:rsid w:val="00A31F47"/>
    <w:rsid w:val="00A32154"/>
    <w:rsid w:val="00A32F17"/>
    <w:rsid w:val="00A338EB"/>
    <w:rsid w:val="00A33A0A"/>
    <w:rsid w:val="00A33EBE"/>
    <w:rsid w:val="00A346F2"/>
    <w:rsid w:val="00A346F4"/>
    <w:rsid w:val="00A34A4B"/>
    <w:rsid w:val="00A35154"/>
    <w:rsid w:val="00A35533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33D"/>
    <w:rsid w:val="00A43917"/>
    <w:rsid w:val="00A43E90"/>
    <w:rsid w:val="00A4416A"/>
    <w:rsid w:val="00A44198"/>
    <w:rsid w:val="00A4469B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0B77"/>
    <w:rsid w:val="00A51089"/>
    <w:rsid w:val="00A51ECD"/>
    <w:rsid w:val="00A5246C"/>
    <w:rsid w:val="00A52546"/>
    <w:rsid w:val="00A525CA"/>
    <w:rsid w:val="00A52AD0"/>
    <w:rsid w:val="00A53849"/>
    <w:rsid w:val="00A53DC5"/>
    <w:rsid w:val="00A5431A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EE5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5BAD"/>
    <w:rsid w:val="00A66A90"/>
    <w:rsid w:val="00A676FB"/>
    <w:rsid w:val="00A677D6"/>
    <w:rsid w:val="00A70025"/>
    <w:rsid w:val="00A701E6"/>
    <w:rsid w:val="00A70BEE"/>
    <w:rsid w:val="00A7113A"/>
    <w:rsid w:val="00A7117B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1CD0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884"/>
    <w:rsid w:val="00A86D87"/>
    <w:rsid w:val="00A87014"/>
    <w:rsid w:val="00A87387"/>
    <w:rsid w:val="00A87AE8"/>
    <w:rsid w:val="00A87B7D"/>
    <w:rsid w:val="00A903C9"/>
    <w:rsid w:val="00A906C8"/>
    <w:rsid w:val="00A907E9"/>
    <w:rsid w:val="00A90861"/>
    <w:rsid w:val="00A90EA7"/>
    <w:rsid w:val="00A910D1"/>
    <w:rsid w:val="00A911B2"/>
    <w:rsid w:val="00A912BE"/>
    <w:rsid w:val="00A91630"/>
    <w:rsid w:val="00A916B3"/>
    <w:rsid w:val="00A91941"/>
    <w:rsid w:val="00A924EC"/>
    <w:rsid w:val="00A926AF"/>
    <w:rsid w:val="00A9299C"/>
    <w:rsid w:val="00A92CDD"/>
    <w:rsid w:val="00A94379"/>
    <w:rsid w:val="00A953FD"/>
    <w:rsid w:val="00A954B7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25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653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61"/>
    <w:rsid w:val="00AB2AE5"/>
    <w:rsid w:val="00AB2E1F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5FE3"/>
    <w:rsid w:val="00AB622B"/>
    <w:rsid w:val="00AB6C9E"/>
    <w:rsid w:val="00AB753B"/>
    <w:rsid w:val="00AB79D3"/>
    <w:rsid w:val="00AB7C3A"/>
    <w:rsid w:val="00AC0801"/>
    <w:rsid w:val="00AC0834"/>
    <w:rsid w:val="00AC0BE4"/>
    <w:rsid w:val="00AC0BFE"/>
    <w:rsid w:val="00AC0C34"/>
    <w:rsid w:val="00AC0FEC"/>
    <w:rsid w:val="00AC16A5"/>
    <w:rsid w:val="00AC2115"/>
    <w:rsid w:val="00AC26DF"/>
    <w:rsid w:val="00AC29F2"/>
    <w:rsid w:val="00AC2D60"/>
    <w:rsid w:val="00AC30AD"/>
    <w:rsid w:val="00AC3EDC"/>
    <w:rsid w:val="00AC466F"/>
    <w:rsid w:val="00AC4B6D"/>
    <w:rsid w:val="00AC4EF2"/>
    <w:rsid w:val="00AC5157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69B"/>
    <w:rsid w:val="00AC780E"/>
    <w:rsid w:val="00AC7A03"/>
    <w:rsid w:val="00AC7F8F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D7FD2"/>
    <w:rsid w:val="00AE055D"/>
    <w:rsid w:val="00AE0A04"/>
    <w:rsid w:val="00AE0E28"/>
    <w:rsid w:val="00AE1036"/>
    <w:rsid w:val="00AE14D8"/>
    <w:rsid w:val="00AE19E1"/>
    <w:rsid w:val="00AE1B32"/>
    <w:rsid w:val="00AE1DF3"/>
    <w:rsid w:val="00AE2806"/>
    <w:rsid w:val="00AE2A64"/>
    <w:rsid w:val="00AE2F40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0E5E"/>
    <w:rsid w:val="00AF11B8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870"/>
    <w:rsid w:val="00B03956"/>
    <w:rsid w:val="00B03A3C"/>
    <w:rsid w:val="00B03E04"/>
    <w:rsid w:val="00B03E44"/>
    <w:rsid w:val="00B03F19"/>
    <w:rsid w:val="00B043C3"/>
    <w:rsid w:val="00B0464F"/>
    <w:rsid w:val="00B046D8"/>
    <w:rsid w:val="00B0475C"/>
    <w:rsid w:val="00B047B3"/>
    <w:rsid w:val="00B04C20"/>
    <w:rsid w:val="00B054CF"/>
    <w:rsid w:val="00B058E1"/>
    <w:rsid w:val="00B06361"/>
    <w:rsid w:val="00B06E2A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137"/>
    <w:rsid w:val="00B1450C"/>
    <w:rsid w:val="00B147AE"/>
    <w:rsid w:val="00B14DA1"/>
    <w:rsid w:val="00B150BC"/>
    <w:rsid w:val="00B15209"/>
    <w:rsid w:val="00B154B6"/>
    <w:rsid w:val="00B15A60"/>
    <w:rsid w:val="00B15BE1"/>
    <w:rsid w:val="00B15F09"/>
    <w:rsid w:val="00B16072"/>
    <w:rsid w:val="00B16187"/>
    <w:rsid w:val="00B16438"/>
    <w:rsid w:val="00B17363"/>
    <w:rsid w:val="00B1752A"/>
    <w:rsid w:val="00B17A88"/>
    <w:rsid w:val="00B17E11"/>
    <w:rsid w:val="00B2042B"/>
    <w:rsid w:val="00B20720"/>
    <w:rsid w:val="00B207D1"/>
    <w:rsid w:val="00B20874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5B7"/>
    <w:rsid w:val="00B26886"/>
    <w:rsid w:val="00B27F38"/>
    <w:rsid w:val="00B30BA4"/>
    <w:rsid w:val="00B30E96"/>
    <w:rsid w:val="00B30F7A"/>
    <w:rsid w:val="00B31118"/>
    <w:rsid w:val="00B31308"/>
    <w:rsid w:val="00B31717"/>
    <w:rsid w:val="00B31A92"/>
    <w:rsid w:val="00B32527"/>
    <w:rsid w:val="00B32745"/>
    <w:rsid w:val="00B34F4C"/>
    <w:rsid w:val="00B34F75"/>
    <w:rsid w:val="00B3504C"/>
    <w:rsid w:val="00B35B40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1D0B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AFC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C32"/>
    <w:rsid w:val="00B52F70"/>
    <w:rsid w:val="00B53922"/>
    <w:rsid w:val="00B540C5"/>
    <w:rsid w:val="00B541FD"/>
    <w:rsid w:val="00B550FD"/>
    <w:rsid w:val="00B55C68"/>
    <w:rsid w:val="00B55C97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4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A2C"/>
    <w:rsid w:val="00B64E05"/>
    <w:rsid w:val="00B6521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1A7B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3EC2"/>
    <w:rsid w:val="00B8465C"/>
    <w:rsid w:val="00B84ABB"/>
    <w:rsid w:val="00B85717"/>
    <w:rsid w:val="00B85AF4"/>
    <w:rsid w:val="00B85D62"/>
    <w:rsid w:val="00B860BF"/>
    <w:rsid w:val="00B860F9"/>
    <w:rsid w:val="00B866A7"/>
    <w:rsid w:val="00B87167"/>
    <w:rsid w:val="00B872CE"/>
    <w:rsid w:val="00B8786B"/>
    <w:rsid w:val="00B8799F"/>
    <w:rsid w:val="00B87C47"/>
    <w:rsid w:val="00B9043D"/>
    <w:rsid w:val="00B9048C"/>
    <w:rsid w:val="00B90FA8"/>
    <w:rsid w:val="00B91382"/>
    <w:rsid w:val="00B914CD"/>
    <w:rsid w:val="00B923E0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396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1F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CC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7C2"/>
    <w:rsid w:val="00BB2B58"/>
    <w:rsid w:val="00BB2B91"/>
    <w:rsid w:val="00BB2FE6"/>
    <w:rsid w:val="00BB3145"/>
    <w:rsid w:val="00BB3951"/>
    <w:rsid w:val="00BB3FD4"/>
    <w:rsid w:val="00BB4BE7"/>
    <w:rsid w:val="00BB4C82"/>
    <w:rsid w:val="00BB5599"/>
    <w:rsid w:val="00BB55A1"/>
    <w:rsid w:val="00BB589F"/>
    <w:rsid w:val="00BB5CD8"/>
    <w:rsid w:val="00BB5ED5"/>
    <w:rsid w:val="00BB5FB6"/>
    <w:rsid w:val="00BB608A"/>
    <w:rsid w:val="00BB621F"/>
    <w:rsid w:val="00BB63A1"/>
    <w:rsid w:val="00BB66B0"/>
    <w:rsid w:val="00BB6AB3"/>
    <w:rsid w:val="00BB70CD"/>
    <w:rsid w:val="00BB771C"/>
    <w:rsid w:val="00BB78B6"/>
    <w:rsid w:val="00BB7C4A"/>
    <w:rsid w:val="00BB7E45"/>
    <w:rsid w:val="00BC0901"/>
    <w:rsid w:val="00BC0D2C"/>
    <w:rsid w:val="00BC1279"/>
    <w:rsid w:val="00BC19EE"/>
    <w:rsid w:val="00BC1C61"/>
    <w:rsid w:val="00BC25C2"/>
    <w:rsid w:val="00BC2735"/>
    <w:rsid w:val="00BC2CDC"/>
    <w:rsid w:val="00BC2E01"/>
    <w:rsid w:val="00BC2FC4"/>
    <w:rsid w:val="00BC3351"/>
    <w:rsid w:val="00BC3A54"/>
    <w:rsid w:val="00BC3BF4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3B1"/>
    <w:rsid w:val="00BC7629"/>
    <w:rsid w:val="00BC7765"/>
    <w:rsid w:val="00BC7771"/>
    <w:rsid w:val="00BC7DB0"/>
    <w:rsid w:val="00BD0487"/>
    <w:rsid w:val="00BD04A0"/>
    <w:rsid w:val="00BD09F6"/>
    <w:rsid w:val="00BD0AA9"/>
    <w:rsid w:val="00BD0F1C"/>
    <w:rsid w:val="00BD1532"/>
    <w:rsid w:val="00BD164F"/>
    <w:rsid w:val="00BD1D01"/>
    <w:rsid w:val="00BD1FCB"/>
    <w:rsid w:val="00BD207D"/>
    <w:rsid w:val="00BD2197"/>
    <w:rsid w:val="00BD2A08"/>
    <w:rsid w:val="00BD2B16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6C4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510"/>
    <w:rsid w:val="00BF1780"/>
    <w:rsid w:val="00BF259D"/>
    <w:rsid w:val="00BF2CCA"/>
    <w:rsid w:val="00BF3132"/>
    <w:rsid w:val="00BF3267"/>
    <w:rsid w:val="00BF36E1"/>
    <w:rsid w:val="00BF37C8"/>
    <w:rsid w:val="00BF3A8E"/>
    <w:rsid w:val="00BF3C2C"/>
    <w:rsid w:val="00BF3CDC"/>
    <w:rsid w:val="00BF3FBD"/>
    <w:rsid w:val="00BF4155"/>
    <w:rsid w:val="00BF43DC"/>
    <w:rsid w:val="00BF4AC9"/>
    <w:rsid w:val="00BF4E11"/>
    <w:rsid w:val="00BF5A3D"/>
    <w:rsid w:val="00BF5DAC"/>
    <w:rsid w:val="00BF66EE"/>
    <w:rsid w:val="00BF6826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A8D"/>
    <w:rsid w:val="00C05B15"/>
    <w:rsid w:val="00C06136"/>
    <w:rsid w:val="00C069B8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2EAA"/>
    <w:rsid w:val="00C1315E"/>
    <w:rsid w:val="00C1319C"/>
    <w:rsid w:val="00C1340C"/>
    <w:rsid w:val="00C1348A"/>
    <w:rsid w:val="00C1372C"/>
    <w:rsid w:val="00C13A56"/>
    <w:rsid w:val="00C13A9A"/>
    <w:rsid w:val="00C13CB8"/>
    <w:rsid w:val="00C13D3A"/>
    <w:rsid w:val="00C13D8E"/>
    <w:rsid w:val="00C143FF"/>
    <w:rsid w:val="00C14872"/>
    <w:rsid w:val="00C14951"/>
    <w:rsid w:val="00C14A90"/>
    <w:rsid w:val="00C14B68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2E0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3FF1"/>
    <w:rsid w:val="00C24187"/>
    <w:rsid w:val="00C24406"/>
    <w:rsid w:val="00C2501D"/>
    <w:rsid w:val="00C25195"/>
    <w:rsid w:val="00C2552C"/>
    <w:rsid w:val="00C25708"/>
    <w:rsid w:val="00C25748"/>
    <w:rsid w:val="00C25EA5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3E2"/>
    <w:rsid w:val="00C356CC"/>
    <w:rsid w:val="00C35E7F"/>
    <w:rsid w:val="00C35FA7"/>
    <w:rsid w:val="00C3626E"/>
    <w:rsid w:val="00C365C2"/>
    <w:rsid w:val="00C3666B"/>
    <w:rsid w:val="00C36CBB"/>
    <w:rsid w:val="00C36FAD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596"/>
    <w:rsid w:val="00C41C59"/>
    <w:rsid w:val="00C41E24"/>
    <w:rsid w:val="00C422FE"/>
    <w:rsid w:val="00C427C3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5697"/>
    <w:rsid w:val="00C4609C"/>
    <w:rsid w:val="00C46590"/>
    <w:rsid w:val="00C46775"/>
    <w:rsid w:val="00C468A5"/>
    <w:rsid w:val="00C468E7"/>
    <w:rsid w:val="00C46A78"/>
    <w:rsid w:val="00C46C5E"/>
    <w:rsid w:val="00C4714D"/>
    <w:rsid w:val="00C47237"/>
    <w:rsid w:val="00C473AB"/>
    <w:rsid w:val="00C47DFD"/>
    <w:rsid w:val="00C47E73"/>
    <w:rsid w:val="00C5026D"/>
    <w:rsid w:val="00C50E5C"/>
    <w:rsid w:val="00C510EE"/>
    <w:rsid w:val="00C5151D"/>
    <w:rsid w:val="00C51AA9"/>
    <w:rsid w:val="00C51D75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CD8"/>
    <w:rsid w:val="00C64D1E"/>
    <w:rsid w:val="00C65207"/>
    <w:rsid w:val="00C653A8"/>
    <w:rsid w:val="00C6544A"/>
    <w:rsid w:val="00C662A2"/>
    <w:rsid w:val="00C66749"/>
    <w:rsid w:val="00C67AB2"/>
    <w:rsid w:val="00C67F36"/>
    <w:rsid w:val="00C70690"/>
    <w:rsid w:val="00C707B5"/>
    <w:rsid w:val="00C7080C"/>
    <w:rsid w:val="00C70870"/>
    <w:rsid w:val="00C70943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3F9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5FA3"/>
    <w:rsid w:val="00C763EE"/>
    <w:rsid w:val="00C766D0"/>
    <w:rsid w:val="00C7699B"/>
    <w:rsid w:val="00C76C6F"/>
    <w:rsid w:val="00C776D3"/>
    <w:rsid w:val="00C7776A"/>
    <w:rsid w:val="00C77D9F"/>
    <w:rsid w:val="00C77DF6"/>
    <w:rsid w:val="00C805A5"/>
    <w:rsid w:val="00C806F9"/>
    <w:rsid w:val="00C81795"/>
    <w:rsid w:val="00C81797"/>
    <w:rsid w:val="00C81AE6"/>
    <w:rsid w:val="00C81BA1"/>
    <w:rsid w:val="00C81BA6"/>
    <w:rsid w:val="00C81C5F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6278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68E0"/>
    <w:rsid w:val="00C970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0F3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56C"/>
    <w:rsid w:val="00CC68BE"/>
    <w:rsid w:val="00CC6BE7"/>
    <w:rsid w:val="00CC7558"/>
    <w:rsid w:val="00CC768A"/>
    <w:rsid w:val="00CC7F4A"/>
    <w:rsid w:val="00CD0249"/>
    <w:rsid w:val="00CD0257"/>
    <w:rsid w:val="00CD1085"/>
    <w:rsid w:val="00CD10A6"/>
    <w:rsid w:val="00CD19DC"/>
    <w:rsid w:val="00CD1CC8"/>
    <w:rsid w:val="00CD1E89"/>
    <w:rsid w:val="00CD22CB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4D47"/>
    <w:rsid w:val="00CD58EB"/>
    <w:rsid w:val="00CD59B9"/>
    <w:rsid w:val="00CD602B"/>
    <w:rsid w:val="00CD66BE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ADC"/>
    <w:rsid w:val="00CE3DB8"/>
    <w:rsid w:val="00CE4979"/>
    <w:rsid w:val="00CE4C21"/>
    <w:rsid w:val="00CE4C2B"/>
    <w:rsid w:val="00CE5037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77A"/>
    <w:rsid w:val="00CF0A43"/>
    <w:rsid w:val="00CF0B25"/>
    <w:rsid w:val="00CF0D04"/>
    <w:rsid w:val="00CF0DCF"/>
    <w:rsid w:val="00CF113E"/>
    <w:rsid w:val="00CF1A0E"/>
    <w:rsid w:val="00CF1B2C"/>
    <w:rsid w:val="00CF1E9E"/>
    <w:rsid w:val="00CF1FDC"/>
    <w:rsid w:val="00CF22F9"/>
    <w:rsid w:val="00CF3602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C2C"/>
    <w:rsid w:val="00CF6D93"/>
    <w:rsid w:val="00CF6F93"/>
    <w:rsid w:val="00CF7832"/>
    <w:rsid w:val="00CF7AC9"/>
    <w:rsid w:val="00CF7B6E"/>
    <w:rsid w:val="00CF7EA3"/>
    <w:rsid w:val="00D00394"/>
    <w:rsid w:val="00D00F83"/>
    <w:rsid w:val="00D0119B"/>
    <w:rsid w:val="00D012DC"/>
    <w:rsid w:val="00D01648"/>
    <w:rsid w:val="00D01F3D"/>
    <w:rsid w:val="00D026B2"/>
    <w:rsid w:val="00D02B9D"/>
    <w:rsid w:val="00D03620"/>
    <w:rsid w:val="00D03BF6"/>
    <w:rsid w:val="00D04489"/>
    <w:rsid w:val="00D04A3E"/>
    <w:rsid w:val="00D04F54"/>
    <w:rsid w:val="00D0552D"/>
    <w:rsid w:val="00D0658A"/>
    <w:rsid w:val="00D07548"/>
    <w:rsid w:val="00D07D8F"/>
    <w:rsid w:val="00D07E1E"/>
    <w:rsid w:val="00D100A7"/>
    <w:rsid w:val="00D100C1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3ED"/>
    <w:rsid w:val="00D1369F"/>
    <w:rsid w:val="00D137B6"/>
    <w:rsid w:val="00D13867"/>
    <w:rsid w:val="00D13BE4"/>
    <w:rsid w:val="00D143AD"/>
    <w:rsid w:val="00D1453B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0C8F"/>
    <w:rsid w:val="00D211C6"/>
    <w:rsid w:val="00D211FD"/>
    <w:rsid w:val="00D218B8"/>
    <w:rsid w:val="00D21A38"/>
    <w:rsid w:val="00D22218"/>
    <w:rsid w:val="00D226AD"/>
    <w:rsid w:val="00D22E01"/>
    <w:rsid w:val="00D23381"/>
    <w:rsid w:val="00D2354A"/>
    <w:rsid w:val="00D2354E"/>
    <w:rsid w:val="00D236D5"/>
    <w:rsid w:val="00D23A54"/>
    <w:rsid w:val="00D23A89"/>
    <w:rsid w:val="00D23C59"/>
    <w:rsid w:val="00D241E1"/>
    <w:rsid w:val="00D253DF"/>
    <w:rsid w:val="00D2588F"/>
    <w:rsid w:val="00D2680B"/>
    <w:rsid w:val="00D26DF0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768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607"/>
    <w:rsid w:val="00D36BC0"/>
    <w:rsid w:val="00D3727A"/>
    <w:rsid w:val="00D378C7"/>
    <w:rsid w:val="00D37FEA"/>
    <w:rsid w:val="00D4040D"/>
    <w:rsid w:val="00D40DFF"/>
    <w:rsid w:val="00D40FE0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5F3C"/>
    <w:rsid w:val="00D561A3"/>
    <w:rsid w:val="00D56DFF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2EE0"/>
    <w:rsid w:val="00D730C4"/>
    <w:rsid w:val="00D7358D"/>
    <w:rsid w:val="00D73F72"/>
    <w:rsid w:val="00D7421D"/>
    <w:rsid w:val="00D74A34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6C48"/>
    <w:rsid w:val="00D77851"/>
    <w:rsid w:val="00D77C52"/>
    <w:rsid w:val="00D807D8"/>
    <w:rsid w:val="00D80B65"/>
    <w:rsid w:val="00D80CA6"/>
    <w:rsid w:val="00D80D06"/>
    <w:rsid w:val="00D80F2E"/>
    <w:rsid w:val="00D81597"/>
    <w:rsid w:val="00D81AC2"/>
    <w:rsid w:val="00D81EDF"/>
    <w:rsid w:val="00D81F64"/>
    <w:rsid w:val="00D8212E"/>
    <w:rsid w:val="00D82F7E"/>
    <w:rsid w:val="00D8378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9E7"/>
    <w:rsid w:val="00D85B70"/>
    <w:rsid w:val="00D86600"/>
    <w:rsid w:val="00D87D27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8C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5EE"/>
    <w:rsid w:val="00D97CF9"/>
    <w:rsid w:val="00D97F86"/>
    <w:rsid w:val="00DA0047"/>
    <w:rsid w:val="00DA0301"/>
    <w:rsid w:val="00DA0A4C"/>
    <w:rsid w:val="00DA12A5"/>
    <w:rsid w:val="00DA17AB"/>
    <w:rsid w:val="00DA1A1D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79D"/>
    <w:rsid w:val="00DB2F16"/>
    <w:rsid w:val="00DB361D"/>
    <w:rsid w:val="00DB3639"/>
    <w:rsid w:val="00DB42E3"/>
    <w:rsid w:val="00DB443F"/>
    <w:rsid w:val="00DB4F59"/>
    <w:rsid w:val="00DB50DD"/>
    <w:rsid w:val="00DB5596"/>
    <w:rsid w:val="00DB6307"/>
    <w:rsid w:val="00DB7112"/>
    <w:rsid w:val="00DB7D07"/>
    <w:rsid w:val="00DC0231"/>
    <w:rsid w:val="00DC063D"/>
    <w:rsid w:val="00DC06A7"/>
    <w:rsid w:val="00DC0781"/>
    <w:rsid w:val="00DC0E23"/>
    <w:rsid w:val="00DC1041"/>
    <w:rsid w:val="00DC11F5"/>
    <w:rsid w:val="00DC16F4"/>
    <w:rsid w:val="00DC19FC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63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6EB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6E2"/>
    <w:rsid w:val="00DD378B"/>
    <w:rsid w:val="00DD3CBF"/>
    <w:rsid w:val="00DD3D23"/>
    <w:rsid w:val="00DD4B2C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56C5"/>
    <w:rsid w:val="00DE6514"/>
    <w:rsid w:val="00DE65DF"/>
    <w:rsid w:val="00DE6792"/>
    <w:rsid w:val="00DE7912"/>
    <w:rsid w:val="00DE7B2B"/>
    <w:rsid w:val="00DE7C9D"/>
    <w:rsid w:val="00DE7EB5"/>
    <w:rsid w:val="00DF0195"/>
    <w:rsid w:val="00DF0291"/>
    <w:rsid w:val="00DF0506"/>
    <w:rsid w:val="00DF0EE1"/>
    <w:rsid w:val="00DF18A3"/>
    <w:rsid w:val="00DF1BDF"/>
    <w:rsid w:val="00DF2759"/>
    <w:rsid w:val="00DF313D"/>
    <w:rsid w:val="00DF329D"/>
    <w:rsid w:val="00DF33E2"/>
    <w:rsid w:val="00DF33FA"/>
    <w:rsid w:val="00DF3E14"/>
    <w:rsid w:val="00DF4134"/>
    <w:rsid w:val="00DF43E3"/>
    <w:rsid w:val="00DF4BB3"/>
    <w:rsid w:val="00DF4BD5"/>
    <w:rsid w:val="00DF4BFB"/>
    <w:rsid w:val="00DF587C"/>
    <w:rsid w:val="00DF6F56"/>
    <w:rsid w:val="00DF77A5"/>
    <w:rsid w:val="00DF7882"/>
    <w:rsid w:val="00E00873"/>
    <w:rsid w:val="00E0127D"/>
    <w:rsid w:val="00E013BD"/>
    <w:rsid w:val="00E013F7"/>
    <w:rsid w:val="00E015F0"/>
    <w:rsid w:val="00E01F0D"/>
    <w:rsid w:val="00E02352"/>
    <w:rsid w:val="00E02532"/>
    <w:rsid w:val="00E027BA"/>
    <w:rsid w:val="00E03509"/>
    <w:rsid w:val="00E0466C"/>
    <w:rsid w:val="00E04997"/>
    <w:rsid w:val="00E04A7E"/>
    <w:rsid w:val="00E052AE"/>
    <w:rsid w:val="00E05483"/>
    <w:rsid w:val="00E060A1"/>
    <w:rsid w:val="00E06789"/>
    <w:rsid w:val="00E06D44"/>
    <w:rsid w:val="00E06F9D"/>
    <w:rsid w:val="00E10209"/>
    <w:rsid w:val="00E1093F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9E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CF2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6FDF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9E4"/>
    <w:rsid w:val="00E34AD9"/>
    <w:rsid w:val="00E34B36"/>
    <w:rsid w:val="00E3580B"/>
    <w:rsid w:val="00E359A2"/>
    <w:rsid w:val="00E359FC"/>
    <w:rsid w:val="00E35BEB"/>
    <w:rsid w:val="00E35EA4"/>
    <w:rsid w:val="00E361F1"/>
    <w:rsid w:val="00E363F5"/>
    <w:rsid w:val="00E368AF"/>
    <w:rsid w:val="00E36912"/>
    <w:rsid w:val="00E3694E"/>
    <w:rsid w:val="00E369D2"/>
    <w:rsid w:val="00E36CB3"/>
    <w:rsid w:val="00E36D94"/>
    <w:rsid w:val="00E371C3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1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15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2477"/>
    <w:rsid w:val="00E53312"/>
    <w:rsid w:val="00E544F1"/>
    <w:rsid w:val="00E5513C"/>
    <w:rsid w:val="00E553DA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21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0C5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0CB7"/>
    <w:rsid w:val="00E80E2C"/>
    <w:rsid w:val="00E8176E"/>
    <w:rsid w:val="00E81969"/>
    <w:rsid w:val="00E8261F"/>
    <w:rsid w:val="00E82836"/>
    <w:rsid w:val="00E82EDC"/>
    <w:rsid w:val="00E831A1"/>
    <w:rsid w:val="00E8322F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7F6"/>
    <w:rsid w:val="00E859A8"/>
    <w:rsid w:val="00E85F74"/>
    <w:rsid w:val="00E86B06"/>
    <w:rsid w:val="00E86E8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2AC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4F5"/>
    <w:rsid w:val="00E94629"/>
    <w:rsid w:val="00E94ADA"/>
    <w:rsid w:val="00E95B7F"/>
    <w:rsid w:val="00E96354"/>
    <w:rsid w:val="00E96A78"/>
    <w:rsid w:val="00E96D33"/>
    <w:rsid w:val="00EA0120"/>
    <w:rsid w:val="00EA1633"/>
    <w:rsid w:val="00EA180A"/>
    <w:rsid w:val="00EA1976"/>
    <w:rsid w:val="00EA1A6F"/>
    <w:rsid w:val="00EA1C6F"/>
    <w:rsid w:val="00EA2068"/>
    <w:rsid w:val="00EA2198"/>
    <w:rsid w:val="00EA21E9"/>
    <w:rsid w:val="00EA2924"/>
    <w:rsid w:val="00EA2BDB"/>
    <w:rsid w:val="00EA3BBF"/>
    <w:rsid w:val="00EA3C51"/>
    <w:rsid w:val="00EA3CCF"/>
    <w:rsid w:val="00EA425C"/>
    <w:rsid w:val="00EA46D0"/>
    <w:rsid w:val="00EA4895"/>
    <w:rsid w:val="00EA4960"/>
    <w:rsid w:val="00EA4E1D"/>
    <w:rsid w:val="00EA5702"/>
    <w:rsid w:val="00EA594C"/>
    <w:rsid w:val="00EA5BA2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DA5"/>
    <w:rsid w:val="00EB1E8B"/>
    <w:rsid w:val="00EB2002"/>
    <w:rsid w:val="00EB2B9A"/>
    <w:rsid w:val="00EB3535"/>
    <w:rsid w:val="00EB3A46"/>
    <w:rsid w:val="00EB41AA"/>
    <w:rsid w:val="00EB4803"/>
    <w:rsid w:val="00EB4F9B"/>
    <w:rsid w:val="00EB5642"/>
    <w:rsid w:val="00EB5A62"/>
    <w:rsid w:val="00EB5C95"/>
    <w:rsid w:val="00EB6312"/>
    <w:rsid w:val="00EB63F0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103"/>
    <w:rsid w:val="00EC36E1"/>
    <w:rsid w:val="00EC3A34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8E2"/>
    <w:rsid w:val="00ED23A5"/>
    <w:rsid w:val="00ED23C6"/>
    <w:rsid w:val="00ED2EC4"/>
    <w:rsid w:val="00ED37B4"/>
    <w:rsid w:val="00ED3C83"/>
    <w:rsid w:val="00ED3CC2"/>
    <w:rsid w:val="00ED3EDC"/>
    <w:rsid w:val="00ED4293"/>
    <w:rsid w:val="00ED4363"/>
    <w:rsid w:val="00ED4639"/>
    <w:rsid w:val="00ED5419"/>
    <w:rsid w:val="00ED5BE9"/>
    <w:rsid w:val="00ED6174"/>
    <w:rsid w:val="00ED64A7"/>
    <w:rsid w:val="00ED6A9E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156"/>
    <w:rsid w:val="00EE5EE4"/>
    <w:rsid w:val="00EE5F86"/>
    <w:rsid w:val="00EE61ED"/>
    <w:rsid w:val="00EE6221"/>
    <w:rsid w:val="00EE672C"/>
    <w:rsid w:val="00EE686E"/>
    <w:rsid w:val="00EE6923"/>
    <w:rsid w:val="00EE6D06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4EF"/>
    <w:rsid w:val="00EF171C"/>
    <w:rsid w:val="00EF1832"/>
    <w:rsid w:val="00EF18BC"/>
    <w:rsid w:val="00EF1C4F"/>
    <w:rsid w:val="00EF2E58"/>
    <w:rsid w:val="00EF3353"/>
    <w:rsid w:val="00EF34AD"/>
    <w:rsid w:val="00EF3B7C"/>
    <w:rsid w:val="00EF3D7B"/>
    <w:rsid w:val="00EF3EC8"/>
    <w:rsid w:val="00EF40DD"/>
    <w:rsid w:val="00EF4139"/>
    <w:rsid w:val="00EF47B2"/>
    <w:rsid w:val="00EF4CBE"/>
    <w:rsid w:val="00EF50E4"/>
    <w:rsid w:val="00EF5363"/>
    <w:rsid w:val="00EF5402"/>
    <w:rsid w:val="00EF5570"/>
    <w:rsid w:val="00EF5779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044"/>
    <w:rsid w:val="00F05734"/>
    <w:rsid w:val="00F05F15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274"/>
    <w:rsid w:val="00F32356"/>
    <w:rsid w:val="00F323C3"/>
    <w:rsid w:val="00F32876"/>
    <w:rsid w:val="00F32FCF"/>
    <w:rsid w:val="00F33204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1F7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45"/>
    <w:rsid w:val="00F46DA6"/>
    <w:rsid w:val="00F47026"/>
    <w:rsid w:val="00F47030"/>
    <w:rsid w:val="00F47869"/>
    <w:rsid w:val="00F47939"/>
    <w:rsid w:val="00F5049D"/>
    <w:rsid w:val="00F50960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253"/>
    <w:rsid w:val="00F558EA"/>
    <w:rsid w:val="00F55C9C"/>
    <w:rsid w:val="00F55E70"/>
    <w:rsid w:val="00F5607B"/>
    <w:rsid w:val="00F56C8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3D3"/>
    <w:rsid w:val="00F62437"/>
    <w:rsid w:val="00F6329E"/>
    <w:rsid w:val="00F63704"/>
    <w:rsid w:val="00F637F6"/>
    <w:rsid w:val="00F640D1"/>
    <w:rsid w:val="00F64AE6"/>
    <w:rsid w:val="00F64C03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679CC"/>
    <w:rsid w:val="00F70526"/>
    <w:rsid w:val="00F709FB"/>
    <w:rsid w:val="00F7123F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77956"/>
    <w:rsid w:val="00F804A4"/>
    <w:rsid w:val="00F81A1F"/>
    <w:rsid w:val="00F83E0F"/>
    <w:rsid w:val="00F8473F"/>
    <w:rsid w:val="00F84902"/>
    <w:rsid w:val="00F84CBF"/>
    <w:rsid w:val="00F8505F"/>
    <w:rsid w:val="00F85707"/>
    <w:rsid w:val="00F85995"/>
    <w:rsid w:val="00F85B23"/>
    <w:rsid w:val="00F85BA5"/>
    <w:rsid w:val="00F862A1"/>
    <w:rsid w:val="00F86578"/>
    <w:rsid w:val="00F873E4"/>
    <w:rsid w:val="00F87938"/>
    <w:rsid w:val="00F87BCE"/>
    <w:rsid w:val="00F87D61"/>
    <w:rsid w:val="00F9017C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407"/>
    <w:rsid w:val="00F925F2"/>
    <w:rsid w:val="00F929F6"/>
    <w:rsid w:val="00F92D66"/>
    <w:rsid w:val="00F932AB"/>
    <w:rsid w:val="00F93326"/>
    <w:rsid w:val="00F93AA1"/>
    <w:rsid w:val="00F94481"/>
    <w:rsid w:val="00F949A1"/>
    <w:rsid w:val="00F953B0"/>
    <w:rsid w:val="00F958F1"/>
    <w:rsid w:val="00F9595C"/>
    <w:rsid w:val="00F95A31"/>
    <w:rsid w:val="00F95C3A"/>
    <w:rsid w:val="00F95CFC"/>
    <w:rsid w:val="00F96309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0DF2"/>
    <w:rsid w:val="00FB1034"/>
    <w:rsid w:val="00FB1179"/>
    <w:rsid w:val="00FB12B3"/>
    <w:rsid w:val="00FB1E61"/>
    <w:rsid w:val="00FB25DB"/>
    <w:rsid w:val="00FB2988"/>
    <w:rsid w:val="00FB2BB8"/>
    <w:rsid w:val="00FB2CAB"/>
    <w:rsid w:val="00FB32D9"/>
    <w:rsid w:val="00FB35AB"/>
    <w:rsid w:val="00FB40BE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5FA"/>
    <w:rsid w:val="00FB6ED7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0C61"/>
    <w:rsid w:val="00FD18A1"/>
    <w:rsid w:val="00FD1B34"/>
    <w:rsid w:val="00FD296A"/>
    <w:rsid w:val="00FD2AE3"/>
    <w:rsid w:val="00FD2D45"/>
    <w:rsid w:val="00FD302B"/>
    <w:rsid w:val="00FD3407"/>
    <w:rsid w:val="00FD40F1"/>
    <w:rsid w:val="00FD51AE"/>
    <w:rsid w:val="00FD533A"/>
    <w:rsid w:val="00FD56C9"/>
    <w:rsid w:val="00FD5907"/>
    <w:rsid w:val="00FD5ED8"/>
    <w:rsid w:val="00FD66E9"/>
    <w:rsid w:val="00FD6C72"/>
    <w:rsid w:val="00FD74C4"/>
    <w:rsid w:val="00FD751E"/>
    <w:rsid w:val="00FD7AB5"/>
    <w:rsid w:val="00FD7D08"/>
    <w:rsid w:val="00FD7D19"/>
    <w:rsid w:val="00FE0520"/>
    <w:rsid w:val="00FE0FEF"/>
    <w:rsid w:val="00FE116E"/>
    <w:rsid w:val="00FE1913"/>
    <w:rsid w:val="00FE1B51"/>
    <w:rsid w:val="00FE2294"/>
    <w:rsid w:val="00FE24A5"/>
    <w:rsid w:val="00FE35A2"/>
    <w:rsid w:val="00FE385E"/>
    <w:rsid w:val="00FE38C0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4C9"/>
    <w:rsid w:val="00FF05A0"/>
    <w:rsid w:val="00FF05E6"/>
    <w:rsid w:val="00FF06B7"/>
    <w:rsid w:val="00FF0843"/>
    <w:rsid w:val="00FF08D1"/>
    <w:rsid w:val="00FF0E6E"/>
    <w:rsid w:val="00FF1031"/>
    <w:rsid w:val="00FF116F"/>
    <w:rsid w:val="00FF14B3"/>
    <w:rsid w:val="00FF1BB7"/>
    <w:rsid w:val="00FF1BBF"/>
    <w:rsid w:val="00FF201E"/>
    <w:rsid w:val="00FF2090"/>
    <w:rsid w:val="00FF20C8"/>
    <w:rsid w:val="00FF25CE"/>
    <w:rsid w:val="00FF2C76"/>
    <w:rsid w:val="00FF2FCC"/>
    <w:rsid w:val="00FF3A12"/>
    <w:rsid w:val="00FF4B0F"/>
    <w:rsid w:val="00FF5949"/>
    <w:rsid w:val="00FF5A7A"/>
    <w:rsid w:val="00FF5F7A"/>
    <w:rsid w:val="00FF6475"/>
    <w:rsid w:val="00FF66A2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3256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2">
    <w:name w:val="Сетка таблицы3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2">
    <w:name w:val="Сетка таблицы12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2">
    <w:name w:val="Сетка таблицы514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2">
    <w:name w:val="Сетка таблицы14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2">
    <w:name w:val="Сетка таблицы614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2">
    <w:name w:val="Сетка таблицы15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3256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2">
    <w:name w:val="Сетка таблицы3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2">
    <w:name w:val="Сетка таблицы12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2">
    <w:name w:val="Сетка таблицы514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2">
    <w:name w:val="Сетка таблицы14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2">
    <w:name w:val="Сетка таблицы614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2">
    <w:name w:val="Сетка таблицы15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029F-A5D4-40A3-BE34-78CAC6B7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45</Pages>
  <Words>11783</Words>
  <Characters>67167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78793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Urist02</dc:creator>
  <cp:keywords/>
  <dc:description/>
  <cp:lastModifiedBy>Юлия Олеговна Кузьмина</cp:lastModifiedBy>
  <cp:revision>62</cp:revision>
  <cp:lastPrinted>2024-12-13T06:43:00Z</cp:lastPrinted>
  <dcterms:created xsi:type="dcterms:W3CDTF">2024-01-26T05:38:00Z</dcterms:created>
  <dcterms:modified xsi:type="dcterms:W3CDTF">2024-12-17T08:21:00Z</dcterms:modified>
</cp:coreProperties>
</file>