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E93" w:rsidRDefault="00DF6E93" w:rsidP="00DF6E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DF6E93" w:rsidRDefault="00DF6E93" w:rsidP="00DF6E93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 xml:space="preserve">приостановлению, изменению или принятию в связи с принятием закона Чувашской Республики </w:t>
      </w:r>
      <w:r w:rsidRPr="00C8697E">
        <w:rPr>
          <w:rFonts w:eastAsiaTheme="minorHAnsi"/>
          <w:b/>
          <w:sz w:val="28"/>
          <w:szCs w:val="28"/>
          <w:lang w:eastAsia="en-US"/>
        </w:rPr>
        <w:t>"О внесении изменени</w:t>
      </w:r>
      <w:r w:rsidR="00895DB5">
        <w:rPr>
          <w:rFonts w:eastAsiaTheme="minorHAnsi"/>
          <w:b/>
          <w:sz w:val="28"/>
          <w:szCs w:val="28"/>
          <w:lang w:eastAsia="en-US"/>
        </w:rPr>
        <w:t>й</w:t>
      </w:r>
      <w:r w:rsidRPr="00C8697E">
        <w:rPr>
          <w:rFonts w:eastAsiaTheme="minorHAnsi"/>
          <w:b/>
          <w:sz w:val="28"/>
          <w:szCs w:val="28"/>
          <w:lang w:eastAsia="en-US"/>
        </w:rPr>
        <w:t xml:space="preserve"> в Закон</w:t>
      </w:r>
      <w:r w:rsidR="00F24150">
        <w:rPr>
          <w:rFonts w:eastAsiaTheme="minorHAnsi"/>
          <w:b/>
          <w:sz w:val="28"/>
          <w:szCs w:val="28"/>
          <w:lang w:eastAsia="en-US"/>
        </w:rPr>
        <w:br/>
      </w:r>
      <w:r w:rsidRPr="00C8697E">
        <w:rPr>
          <w:rFonts w:eastAsiaTheme="minorHAnsi"/>
          <w:b/>
          <w:sz w:val="28"/>
          <w:szCs w:val="28"/>
          <w:lang w:eastAsia="en-US"/>
        </w:rPr>
        <w:t>Чувашской Республики "Об организации местного</w:t>
      </w:r>
      <w:r w:rsidR="00F24150">
        <w:rPr>
          <w:rFonts w:eastAsiaTheme="minorHAnsi"/>
          <w:b/>
          <w:sz w:val="28"/>
          <w:szCs w:val="28"/>
          <w:lang w:eastAsia="en-US"/>
        </w:rPr>
        <w:br/>
      </w:r>
      <w:r w:rsidRPr="00C8697E">
        <w:rPr>
          <w:rFonts w:eastAsiaTheme="minorHAnsi"/>
          <w:b/>
          <w:sz w:val="28"/>
          <w:szCs w:val="28"/>
          <w:lang w:eastAsia="en-US"/>
        </w:rPr>
        <w:t>самоуправления в Чувашской Республике"</w:t>
      </w:r>
    </w:p>
    <w:p w:rsidR="00DF6E93" w:rsidRDefault="00DF6E93" w:rsidP="00DF6E93">
      <w:pPr>
        <w:jc w:val="center"/>
        <w:rPr>
          <w:spacing w:val="6"/>
          <w:sz w:val="56"/>
          <w:szCs w:val="56"/>
        </w:rPr>
      </w:pPr>
    </w:p>
    <w:p w:rsidR="00DF6E93" w:rsidRPr="00BF43D8" w:rsidRDefault="00DF6E93" w:rsidP="00DF6E93">
      <w:pPr>
        <w:ind w:firstLine="709"/>
        <w:jc w:val="both"/>
        <w:rPr>
          <w:sz w:val="28"/>
          <w:szCs w:val="28"/>
        </w:rPr>
      </w:pPr>
      <w:r w:rsidRPr="00E55C53">
        <w:rPr>
          <w:spacing w:val="4"/>
          <w:sz w:val="28"/>
          <w:szCs w:val="28"/>
        </w:rPr>
        <w:t xml:space="preserve">Принятие закона Чувашской Республики </w:t>
      </w:r>
      <w:r w:rsidR="00F24150">
        <w:rPr>
          <w:spacing w:val="4"/>
          <w:sz w:val="28"/>
          <w:szCs w:val="28"/>
        </w:rPr>
        <w:t>"О внесении изменени</w:t>
      </w:r>
      <w:r w:rsidR="00895DB5">
        <w:rPr>
          <w:spacing w:val="4"/>
          <w:sz w:val="28"/>
          <w:szCs w:val="28"/>
        </w:rPr>
        <w:t>й</w:t>
      </w:r>
      <w:r w:rsidRPr="00E55C53">
        <w:rPr>
          <w:spacing w:val="4"/>
          <w:sz w:val="28"/>
          <w:szCs w:val="28"/>
        </w:rPr>
        <w:t xml:space="preserve"> в </w:t>
      </w:r>
      <w:r w:rsidRPr="00C8697E">
        <w:rPr>
          <w:sz w:val="28"/>
          <w:szCs w:val="28"/>
        </w:rPr>
        <w:t>З</w:t>
      </w:r>
      <w:r w:rsidRPr="00C8697E">
        <w:rPr>
          <w:sz w:val="28"/>
          <w:szCs w:val="28"/>
        </w:rPr>
        <w:t>а</w:t>
      </w:r>
      <w:r w:rsidRPr="00C8697E">
        <w:rPr>
          <w:sz w:val="28"/>
          <w:szCs w:val="28"/>
        </w:rPr>
        <w:t>кон</w:t>
      </w:r>
      <w:bookmarkStart w:id="0" w:name="_GoBack"/>
      <w:bookmarkEnd w:id="0"/>
      <w:r w:rsidRPr="00C8697E">
        <w:rPr>
          <w:sz w:val="28"/>
          <w:szCs w:val="28"/>
        </w:rPr>
        <w:t xml:space="preserve"> Чувашской Республики "Об организации местного самоуправления в Ч</w:t>
      </w:r>
      <w:r w:rsidRPr="00C8697E">
        <w:rPr>
          <w:sz w:val="28"/>
          <w:szCs w:val="28"/>
        </w:rPr>
        <w:t>у</w:t>
      </w:r>
      <w:r w:rsidRPr="00C8697E">
        <w:rPr>
          <w:sz w:val="28"/>
          <w:szCs w:val="28"/>
        </w:rPr>
        <w:t>вашской Республике"</w:t>
      </w:r>
      <w:r w:rsidRPr="00ED34B6">
        <w:rPr>
          <w:sz w:val="28"/>
          <w:szCs w:val="28"/>
        </w:rPr>
        <w:t xml:space="preserve"> </w:t>
      </w:r>
      <w:r w:rsidRPr="00837840">
        <w:rPr>
          <w:sz w:val="28"/>
          <w:szCs w:val="28"/>
        </w:rPr>
        <w:t>не потребует признания утратившими силу, приостано</w:t>
      </w:r>
      <w:r w:rsidRPr="00837840">
        <w:rPr>
          <w:sz w:val="28"/>
          <w:szCs w:val="28"/>
        </w:rPr>
        <w:t>в</w:t>
      </w:r>
      <w:r w:rsidRPr="00837840">
        <w:rPr>
          <w:sz w:val="28"/>
          <w:szCs w:val="28"/>
        </w:rPr>
        <w:t>ления, изменения или принятия законов Чувашской Республики и иных норм</w:t>
      </w:r>
      <w:r w:rsidRPr="00837840">
        <w:rPr>
          <w:sz w:val="28"/>
          <w:szCs w:val="28"/>
        </w:rPr>
        <w:t>а</w:t>
      </w:r>
      <w:r w:rsidRPr="00837840">
        <w:rPr>
          <w:sz w:val="28"/>
          <w:szCs w:val="28"/>
        </w:rPr>
        <w:t>тивных правовых актов Чувашской Республики.</w:t>
      </w:r>
    </w:p>
    <w:p w:rsidR="00C166C0" w:rsidRDefault="00C166C0"/>
    <w:sectPr w:rsidR="00C166C0">
      <w:headerReference w:type="even" r:id="rId7"/>
      <w:headerReference w:type="default" r:id="rId8"/>
      <w:headerReference w:type="firs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E93" w:rsidRDefault="00DF6E93" w:rsidP="00DF6E93">
      <w:r>
        <w:separator/>
      </w:r>
    </w:p>
  </w:endnote>
  <w:endnote w:type="continuationSeparator" w:id="0">
    <w:p w:rsidR="00DF6E93" w:rsidRDefault="00DF6E93" w:rsidP="00DF6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E93" w:rsidRDefault="00DF6E93" w:rsidP="00DF6E93">
      <w:r>
        <w:separator/>
      </w:r>
    </w:p>
  </w:footnote>
  <w:footnote w:type="continuationSeparator" w:id="0">
    <w:p w:rsidR="00DF6E93" w:rsidRDefault="00DF6E93" w:rsidP="00DF6E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F2415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895DB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F2415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895DB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E93" w:rsidRDefault="00DF6E93">
    <w:pPr>
      <w:pStyle w:val="a3"/>
      <w:jc w:val="center"/>
    </w:pPr>
  </w:p>
  <w:p w:rsidR="00DF6E93" w:rsidRDefault="00DF6E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E93"/>
    <w:rsid w:val="00895DB5"/>
    <w:rsid w:val="00C166C0"/>
    <w:rsid w:val="00DF6E93"/>
    <w:rsid w:val="00F2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6E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6E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F6E93"/>
  </w:style>
  <w:style w:type="paragraph" w:styleId="a6">
    <w:name w:val="footer"/>
    <w:basedOn w:val="a"/>
    <w:link w:val="a7"/>
    <w:uiPriority w:val="99"/>
    <w:unhideWhenUsed/>
    <w:rsid w:val="00DF6E9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F6E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6E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6E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F6E93"/>
  </w:style>
  <w:style w:type="paragraph" w:styleId="a6">
    <w:name w:val="footer"/>
    <w:basedOn w:val="a"/>
    <w:link w:val="a7"/>
    <w:uiPriority w:val="99"/>
    <w:unhideWhenUsed/>
    <w:rsid w:val="00DF6E9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F6E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Шамбулина Светлана Витальевна</cp:lastModifiedBy>
  <cp:revision>2</cp:revision>
  <dcterms:created xsi:type="dcterms:W3CDTF">2024-07-18T07:32:00Z</dcterms:created>
  <dcterms:modified xsi:type="dcterms:W3CDTF">2024-07-18T07:32:00Z</dcterms:modified>
</cp:coreProperties>
</file>