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CB" w:rsidRDefault="00E738CB" w:rsidP="00E738CB">
      <w:pPr>
        <w:pStyle w:val="2"/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748030" cy="1143000"/>
            <wp:effectExtent l="19050" t="0" r="0" b="0"/>
            <wp:wrapTight wrapText="bothSides">
              <wp:wrapPolygon edited="0">
                <wp:start x="-550" y="0"/>
                <wp:lineTo x="-550" y="21240"/>
                <wp:lineTo x="21453" y="21240"/>
                <wp:lineTo x="21453" y="0"/>
                <wp:lineTo x="-5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8E9">
        <w:rPr>
          <w:b w:val="0"/>
          <w:bCs/>
        </w:rPr>
        <w:t xml:space="preserve">  </w:t>
      </w:r>
      <w:r>
        <w:rPr>
          <w:b w:val="0"/>
          <w:bCs/>
        </w:rPr>
        <w:t xml:space="preserve">                 </w:t>
      </w:r>
    </w:p>
    <w:p w:rsidR="00E738CB" w:rsidRDefault="00E738CB" w:rsidP="00E738CB">
      <w:pPr>
        <w:pStyle w:val="2"/>
        <w:rPr>
          <w:b w:val="0"/>
          <w:bCs/>
        </w:rPr>
      </w:pPr>
    </w:p>
    <w:p w:rsidR="00E738CB" w:rsidRDefault="00E738CB" w:rsidP="00E738CB">
      <w:pPr>
        <w:pStyle w:val="2"/>
        <w:rPr>
          <w:b w:val="0"/>
          <w:bCs/>
        </w:rPr>
      </w:pPr>
      <w:r>
        <w:rPr>
          <w:b w:val="0"/>
          <w:bCs/>
        </w:rPr>
        <w:t xml:space="preserve">                </w:t>
      </w:r>
    </w:p>
    <w:p w:rsidR="00E738CB" w:rsidRDefault="00E738CB" w:rsidP="00E738CB">
      <w:pPr>
        <w:pStyle w:val="2"/>
        <w:rPr>
          <w:b w:val="0"/>
          <w:bCs/>
        </w:rPr>
      </w:pPr>
    </w:p>
    <w:p w:rsidR="00E738CB" w:rsidRDefault="00E738CB" w:rsidP="00E738CB">
      <w:pPr>
        <w:pStyle w:val="2"/>
        <w:rPr>
          <w:rFonts w:ascii="Times New Roman" w:hAnsi="Times New Roman"/>
        </w:rPr>
      </w:pPr>
      <w:r>
        <w:rPr>
          <w:b w:val="0"/>
          <w:bCs/>
        </w:rPr>
        <w:t xml:space="preserve">                    </w:t>
      </w:r>
      <w:r>
        <w:rPr>
          <w:rFonts w:ascii="Times New Roman" w:hAnsi="Times New Roman"/>
        </w:rPr>
        <w:t xml:space="preserve">РЕШЕНИЕ                                                                        </w:t>
      </w:r>
    </w:p>
    <w:p w:rsidR="00E738CB" w:rsidRDefault="00E738CB" w:rsidP="00E738CB">
      <w:pPr>
        <w:rPr>
          <w:b/>
          <w:sz w:val="32"/>
        </w:rPr>
      </w:pPr>
      <w:r>
        <w:rPr>
          <w:b/>
          <w:sz w:val="32"/>
        </w:rPr>
        <w:t xml:space="preserve"> Собрания депутатов</w:t>
      </w:r>
    </w:p>
    <w:p w:rsidR="00E738CB" w:rsidRDefault="00FD554F" w:rsidP="00EB7F7F">
      <w:pPr>
        <w:tabs>
          <w:tab w:val="left" w:pos="6061"/>
        </w:tabs>
        <w:rPr>
          <w:b/>
          <w:sz w:val="32"/>
        </w:rPr>
      </w:pPr>
      <w:r>
        <w:rPr>
          <w:b/>
          <w:sz w:val="32"/>
        </w:rPr>
        <w:t xml:space="preserve">   </w:t>
      </w:r>
      <w:r w:rsidR="00E738CB">
        <w:rPr>
          <w:b/>
          <w:sz w:val="32"/>
        </w:rPr>
        <w:t>города Алатыря</w:t>
      </w:r>
    </w:p>
    <w:p w:rsidR="00E738CB" w:rsidRDefault="00EB7F7F" w:rsidP="00EB7F7F">
      <w:pPr>
        <w:pStyle w:val="2"/>
      </w:pPr>
      <w:r>
        <w:rPr>
          <w:rFonts w:ascii="Times New Roman" w:hAnsi="Times New Roman"/>
          <w:sz w:val="32"/>
        </w:rPr>
        <w:t xml:space="preserve">          </w:t>
      </w:r>
      <w:r w:rsidR="007E02DF">
        <w:rPr>
          <w:rFonts w:ascii="Times New Roman" w:hAnsi="Times New Roman"/>
          <w:sz w:val="32"/>
        </w:rPr>
        <w:t>седьмого</w:t>
      </w:r>
      <w:r w:rsidR="00E738CB">
        <w:rPr>
          <w:rFonts w:ascii="Times New Roman" w:hAnsi="Times New Roman"/>
          <w:sz w:val="32"/>
        </w:rPr>
        <w:t xml:space="preserve"> созыва</w:t>
      </w:r>
    </w:p>
    <w:p w:rsidR="00E738CB" w:rsidRDefault="00E738CB" w:rsidP="00E738CB">
      <w:pPr>
        <w:pStyle w:val="2"/>
        <w:rPr>
          <w:sz w:val="10"/>
        </w:rPr>
      </w:pPr>
      <w:r>
        <w:t xml:space="preserve">          </w:t>
      </w:r>
    </w:p>
    <w:p w:rsidR="00E738CB" w:rsidRPr="00384FCC" w:rsidRDefault="00E738CB" w:rsidP="00E738CB">
      <w:pPr>
        <w:ind w:firstLine="0"/>
        <w:rPr>
          <w:rFonts w:ascii="Calibri" w:hAnsi="Calibri"/>
          <w:b/>
          <w:bCs/>
          <w:sz w:val="28"/>
        </w:rPr>
      </w:pPr>
      <w:r w:rsidRPr="00384FCC">
        <w:rPr>
          <w:rFonts w:ascii="Antiqua" w:hAnsi="Antiqua"/>
          <w:b/>
          <w:bCs/>
          <w:sz w:val="28"/>
        </w:rPr>
        <w:t>от «</w:t>
      </w:r>
      <w:r w:rsidR="00384FCC">
        <w:rPr>
          <w:rFonts w:ascii="Antiqua" w:hAnsi="Antiqua"/>
          <w:b/>
          <w:bCs/>
          <w:sz w:val="28"/>
        </w:rPr>
        <w:t>17</w:t>
      </w:r>
      <w:r w:rsidRPr="00384FCC">
        <w:rPr>
          <w:rFonts w:ascii="Antiqua" w:hAnsi="Antiqua"/>
          <w:b/>
          <w:bCs/>
          <w:sz w:val="28"/>
        </w:rPr>
        <w:t xml:space="preserve">» </w:t>
      </w:r>
      <w:r w:rsidR="006425A2" w:rsidRPr="00384FCC">
        <w:rPr>
          <w:rFonts w:ascii="Antiqua" w:hAnsi="Antiqua"/>
          <w:b/>
          <w:bCs/>
          <w:sz w:val="28"/>
        </w:rPr>
        <w:t>марта</w:t>
      </w:r>
      <w:r w:rsidRPr="00384FCC">
        <w:rPr>
          <w:rFonts w:ascii="Antiqua" w:hAnsi="Antiqua"/>
          <w:b/>
          <w:bCs/>
          <w:sz w:val="28"/>
        </w:rPr>
        <w:t xml:space="preserve"> 20</w:t>
      </w:r>
      <w:r w:rsidR="007E02DF" w:rsidRPr="00384FCC">
        <w:rPr>
          <w:rFonts w:ascii="Antiqua" w:hAnsi="Antiqua"/>
          <w:b/>
          <w:bCs/>
          <w:sz w:val="28"/>
        </w:rPr>
        <w:t>2</w:t>
      </w:r>
      <w:r w:rsidR="006425A2" w:rsidRPr="00384FCC">
        <w:rPr>
          <w:rFonts w:ascii="Antiqua" w:hAnsi="Antiqua"/>
          <w:b/>
          <w:bCs/>
          <w:sz w:val="28"/>
        </w:rPr>
        <w:t>3</w:t>
      </w:r>
      <w:r w:rsidRPr="00384FCC">
        <w:rPr>
          <w:rFonts w:ascii="Antiqua" w:hAnsi="Antiqua"/>
          <w:b/>
          <w:bCs/>
          <w:sz w:val="28"/>
        </w:rPr>
        <w:t xml:space="preserve"> г. № </w:t>
      </w:r>
      <w:r w:rsidR="00384FCC">
        <w:rPr>
          <w:rFonts w:ascii="Antiqua" w:hAnsi="Antiqua"/>
          <w:b/>
          <w:bCs/>
          <w:sz w:val="28"/>
        </w:rPr>
        <w:t>20/34-7</w:t>
      </w:r>
    </w:p>
    <w:p w:rsidR="00E738CB" w:rsidRPr="00384FCC" w:rsidRDefault="00E738CB" w:rsidP="00E738CB">
      <w:pPr>
        <w:rPr>
          <w:b/>
          <w:sz w:val="26"/>
          <w:szCs w:val="26"/>
        </w:rPr>
      </w:pPr>
    </w:p>
    <w:tbl>
      <w:tblPr>
        <w:tblW w:w="0" w:type="auto"/>
        <w:tblInd w:w="113" w:type="dxa"/>
        <w:tblLook w:val="0000"/>
      </w:tblPr>
      <w:tblGrid>
        <w:gridCol w:w="4122"/>
      </w:tblGrid>
      <w:tr w:rsidR="00E738CB" w:rsidRPr="00384FCC" w:rsidTr="00FD554F">
        <w:trPr>
          <w:trHeight w:val="2123"/>
        </w:trPr>
        <w:tc>
          <w:tcPr>
            <w:tcW w:w="4122" w:type="dxa"/>
          </w:tcPr>
          <w:p w:rsidR="00E738CB" w:rsidRPr="00384FCC" w:rsidRDefault="00E738CB" w:rsidP="006425A2">
            <w:pPr>
              <w:ind w:left="-113" w:firstLine="0"/>
              <w:rPr>
                <w:b/>
              </w:rPr>
            </w:pPr>
            <w:r w:rsidRPr="00384FCC">
              <w:rPr>
                <w:b/>
              </w:rPr>
              <w:t xml:space="preserve">О согласовании вопроса о передаче из федеральной собственности Российской Федерации в муниципальную собственность города Алатыря Чувашской Республики </w:t>
            </w:r>
            <w:r w:rsidR="00131EE3" w:rsidRPr="00384FCC">
              <w:rPr>
                <w:b/>
              </w:rPr>
              <w:t>объект</w:t>
            </w:r>
            <w:r w:rsidR="006425A2" w:rsidRPr="00384FCC">
              <w:rPr>
                <w:b/>
              </w:rPr>
              <w:t>а</w:t>
            </w:r>
            <w:r w:rsidR="00131EE3" w:rsidRPr="00384FCC">
              <w:rPr>
                <w:b/>
              </w:rPr>
              <w:t xml:space="preserve"> </w:t>
            </w:r>
            <w:r w:rsidR="006425A2" w:rsidRPr="00384FCC">
              <w:rPr>
                <w:b/>
              </w:rPr>
              <w:t>не</w:t>
            </w:r>
            <w:r w:rsidR="00131EE3" w:rsidRPr="00384FCC">
              <w:rPr>
                <w:b/>
              </w:rPr>
              <w:t>движимого имущества</w:t>
            </w:r>
          </w:p>
        </w:tc>
      </w:tr>
    </w:tbl>
    <w:p w:rsidR="00E738CB" w:rsidRPr="007C0ADD" w:rsidRDefault="00E738CB" w:rsidP="00E738CB">
      <w:pPr>
        <w:ind w:firstLine="0"/>
      </w:pPr>
    </w:p>
    <w:p w:rsidR="00E738CB" w:rsidRPr="007C0ADD" w:rsidRDefault="00E738CB" w:rsidP="00FD554F">
      <w:pPr>
        <w:rPr>
          <w:rFonts w:ascii="Antiqua" w:hAnsi="Antiqua"/>
          <w:b/>
        </w:rPr>
      </w:pPr>
      <w:r w:rsidRPr="007C0ADD">
        <w:t>В соответствии со ст.</w:t>
      </w:r>
      <w:r w:rsidR="00FD554F">
        <w:t xml:space="preserve"> </w:t>
      </w:r>
      <w:r w:rsidRPr="007C0ADD">
        <w:t>23 Устава  города Алатыря Чувашской Республики, Собрание депутатов города Алатыря</w:t>
      </w:r>
    </w:p>
    <w:p w:rsidR="00E738CB" w:rsidRPr="007C0ADD" w:rsidRDefault="00E738CB" w:rsidP="00FD554F">
      <w:pPr>
        <w:pStyle w:val="a5"/>
        <w:ind w:firstLine="567"/>
        <w:rPr>
          <w:sz w:val="24"/>
        </w:rPr>
      </w:pPr>
      <w:r w:rsidRPr="007C0ADD">
        <w:rPr>
          <w:sz w:val="24"/>
        </w:rPr>
        <w:t xml:space="preserve"> </w:t>
      </w:r>
    </w:p>
    <w:p w:rsidR="00E738CB" w:rsidRPr="007C0ADD" w:rsidRDefault="00E738CB" w:rsidP="00E738CB">
      <w:pPr>
        <w:ind w:firstLine="748"/>
        <w:jc w:val="center"/>
      </w:pPr>
      <w:r w:rsidRPr="007C0ADD">
        <w:t>Р Е Ш И Л О:</w:t>
      </w:r>
    </w:p>
    <w:p w:rsidR="00E738CB" w:rsidRPr="007C0ADD" w:rsidRDefault="00E738CB" w:rsidP="00E738CB">
      <w:pPr>
        <w:ind w:firstLine="748"/>
        <w:jc w:val="center"/>
      </w:pPr>
    </w:p>
    <w:p w:rsidR="00131EE3" w:rsidRPr="007C0ADD" w:rsidRDefault="00E738CB" w:rsidP="00FD554F">
      <w:r w:rsidRPr="007C0ADD">
        <w:t>1.</w:t>
      </w:r>
      <w:r w:rsidR="00FD554F">
        <w:t xml:space="preserve"> </w:t>
      </w:r>
      <w:r w:rsidRPr="007C0ADD">
        <w:t xml:space="preserve">Согласовать передачу из федеральной собственности Российской Федерации в муниципальную собственность города Алатыря Чувашской Республики </w:t>
      </w:r>
      <w:r w:rsidR="007E02DF">
        <w:t>объект</w:t>
      </w:r>
      <w:r w:rsidR="006425A2">
        <w:t>а</w:t>
      </w:r>
      <w:r w:rsidR="007E02DF">
        <w:t xml:space="preserve"> </w:t>
      </w:r>
      <w:r w:rsidR="006425A2">
        <w:t>не</w:t>
      </w:r>
      <w:r w:rsidR="00131EE3" w:rsidRPr="007C0ADD">
        <w:t xml:space="preserve">движимого имущества </w:t>
      </w:r>
      <w:r w:rsidR="007C0ADD" w:rsidRPr="007C0ADD">
        <w:t>согласно приложению к настоящему решению.</w:t>
      </w:r>
    </w:p>
    <w:p w:rsidR="007C0ADD" w:rsidRPr="007C0ADD" w:rsidRDefault="007C0ADD" w:rsidP="00FD554F">
      <w:r w:rsidRPr="007C0ADD">
        <w:t>2.</w:t>
      </w:r>
      <w:r w:rsidR="00FD554F">
        <w:t xml:space="preserve"> </w:t>
      </w:r>
      <w:r w:rsidRPr="007C0ADD">
        <w:t>Отделу имущественных и земельных отношений администрации города Алатыря Чувашской Республики обеспечить в установленном порядке прием указанн</w:t>
      </w:r>
      <w:r w:rsidR="008F1372">
        <w:t>ого</w:t>
      </w:r>
      <w:r w:rsidRPr="007C0ADD">
        <w:t xml:space="preserve"> в </w:t>
      </w:r>
      <w:r w:rsidR="00750DA4">
        <w:t xml:space="preserve">приложении к </w:t>
      </w:r>
      <w:r w:rsidRPr="007C0ADD">
        <w:t xml:space="preserve"> настояще</w:t>
      </w:r>
      <w:r w:rsidR="00750DA4">
        <w:t>му</w:t>
      </w:r>
      <w:r w:rsidRPr="007C0ADD">
        <w:t xml:space="preserve"> решени</w:t>
      </w:r>
      <w:r w:rsidR="00750DA4">
        <w:t>ю</w:t>
      </w:r>
      <w:r w:rsidR="007E02DF">
        <w:t xml:space="preserve"> объект</w:t>
      </w:r>
      <w:r w:rsidR="006425A2">
        <w:t>а</w:t>
      </w:r>
      <w:r w:rsidR="007E02DF">
        <w:t xml:space="preserve"> </w:t>
      </w:r>
      <w:r w:rsidR="006425A2">
        <w:t>не</w:t>
      </w:r>
      <w:r w:rsidRPr="007C0ADD">
        <w:t>движимого имущества  в муниципальную собственность горо</w:t>
      </w:r>
      <w:r w:rsidR="007E02DF">
        <w:t>да Алатыря Чувашской Республики.</w:t>
      </w:r>
    </w:p>
    <w:p w:rsidR="007C0ADD" w:rsidRPr="007C0ADD" w:rsidRDefault="007C0ADD" w:rsidP="00FD554F"/>
    <w:p w:rsidR="007C0ADD" w:rsidRPr="007C0ADD" w:rsidRDefault="007C0ADD" w:rsidP="007C0ADD">
      <w:pPr>
        <w:ind w:firstLine="748"/>
      </w:pPr>
    </w:p>
    <w:p w:rsidR="007C0ADD" w:rsidRPr="007C0ADD" w:rsidRDefault="007C0ADD" w:rsidP="007C0ADD">
      <w:pPr>
        <w:ind w:firstLine="748"/>
      </w:pPr>
    </w:p>
    <w:p w:rsidR="007C0ADD" w:rsidRPr="007C0ADD" w:rsidRDefault="007C0ADD" w:rsidP="007C0ADD">
      <w:pPr>
        <w:ind w:firstLine="748"/>
      </w:pPr>
    </w:p>
    <w:p w:rsidR="00501D9C" w:rsidRDefault="00501D9C" w:rsidP="00501D9C">
      <w:r>
        <w:t xml:space="preserve">Глава города Алатыря - </w:t>
      </w:r>
      <w:r w:rsidRPr="00704CBA">
        <w:t>председател</w:t>
      </w:r>
      <w:r>
        <w:t>ь</w:t>
      </w:r>
      <w:r w:rsidRPr="00704CBA">
        <w:t xml:space="preserve"> </w:t>
      </w:r>
    </w:p>
    <w:p w:rsidR="00501D9C" w:rsidRPr="00704CBA" w:rsidRDefault="00501D9C" w:rsidP="00501D9C">
      <w:r w:rsidRPr="00704CBA">
        <w:t>Собрания депутатов</w:t>
      </w:r>
    </w:p>
    <w:p w:rsidR="00501D9C" w:rsidRDefault="00501D9C" w:rsidP="00501D9C">
      <w:r w:rsidRPr="00704CBA">
        <w:t>города Алатыря</w:t>
      </w:r>
      <w:r>
        <w:t xml:space="preserve"> Чувашской </w:t>
      </w:r>
    </w:p>
    <w:p w:rsidR="00501D9C" w:rsidRPr="00EF29C6" w:rsidRDefault="00501D9C" w:rsidP="00501D9C">
      <w:r>
        <w:t xml:space="preserve">Республики </w:t>
      </w:r>
      <w:r w:rsidRPr="00704CBA">
        <w:t xml:space="preserve">седьмого созыва                          </w:t>
      </w:r>
      <w:r>
        <w:t xml:space="preserve">           </w:t>
      </w:r>
      <w:r w:rsidRPr="00704CBA">
        <w:t xml:space="preserve">                          </w:t>
      </w:r>
      <w:r>
        <w:t xml:space="preserve">  </w:t>
      </w:r>
      <w:r w:rsidRPr="00704CBA">
        <w:t xml:space="preserve">   </w:t>
      </w:r>
      <w:r>
        <w:t>В.Н. Косолапенков</w:t>
      </w: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384FCC" w:rsidRDefault="00384FCC" w:rsidP="007C0ADD">
      <w:pPr>
        <w:ind w:firstLine="748"/>
        <w:jc w:val="right"/>
      </w:pPr>
    </w:p>
    <w:p w:rsidR="00384FCC" w:rsidRDefault="00384FCC" w:rsidP="007C0ADD">
      <w:pPr>
        <w:ind w:firstLine="748"/>
        <w:jc w:val="right"/>
      </w:pPr>
    </w:p>
    <w:p w:rsidR="007C0ADD" w:rsidRPr="007C0ADD" w:rsidRDefault="007C0ADD" w:rsidP="007C0ADD">
      <w:pPr>
        <w:ind w:firstLine="748"/>
        <w:jc w:val="right"/>
      </w:pPr>
      <w:r w:rsidRPr="007C0ADD">
        <w:lastRenderedPageBreak/>
        <w:t>Приложение</w:t>
      </w:r>
    </w:p>
    <w:p w:rsidR="007C0ADD" w:rsidRPr="007C0ADD" w:rsidRDefault="007C0ADD" w:rsidP="007C0ADD">
      <w:pPr>
        <w:ind w:firstLine="748"/>
        <w:jc w:val="right"/>
      </w:pPr>
      <w:r w:rsidRPr="007C0ADD">
        <w:t xml:space="preserve">к решению Собрания депутатов </w:t>
      </w:r>
    </w:p>
    <w:p w:rsidR="007C0ADD" w:rsidRPr="007C0ADD" w:rsidRDefault="007C0ADD" w:rsidP="007C0ADD">
      <w:pPr>
        <w:ind w:firstLine="748"/>
        <w:jc w:val="right"/>
      </w:pPr>
      <w:r w:rsidRPr="007C0ADD">
        <w:t xml:space="preserve">города Алатыря </w:t>
      </w:r>
      <w:r w:rsidR="007E02DF">
        <w:t>седьмого</w:t>
      </w:r>
      <w:r w:rsidRPr="007C0ADD">
        <w:t xml:space="preserve"> созыва</w:t>
      </w:r>
    </w:p>
    <w:p w:rsidR="007C0ADD" w:rsidRDefault="007C0ADD" w:rsidP="007C0ADD">
      <w:pPr>
        <w:ind w:firstLine="748"/>
        <w:jc w:val="right"/>
      </w:pPr>
      <w:r w:rsidRPr="007C0ADD">
        <w:t>от «</w:t>
      </w:r>
      <w:r w:rsidR="00384FCC">
        <w:t>17</w:t>
      </w:r>
      <w:r w:rsidRPr="007C0ADD">
        <w:t>»</w:t>
      </w:r>
      <w:r w:rsidR="00FD554F">
        <w:t xml:space="preserve"> </w:t>
      </w:r>
      <w:r w:rsidR="00501D9C">
        <w:t>марта</w:t>
      </w:r>
      <w:r w:rsidR="00FD554F">
        <w:t xml:space="preserve"> </w:t>
      </w:r>
      <w:r w:rsidRPr="007C0ADD">
        <w:t>20</w:t>
      </w:r>
      <w:r w:rsidR="007E02DF">
        <w:t>2</w:t>
      </w:r>
      <w:r w:rsidR="00501D9C">
        <w:t>3</w:t>
      </w:r>
      <w:r w:rsidR="007E02DF">
        <w:t xml:space="preserve"> </w:t>
      </w:r>
      <w:r w:rsidRPr="007C0ADD">
        <w:t>г №</w:t>
      </w:r>
      <w:r w:rsidR="00384FCC">
        <w:t xml:space="preserve"> 20/34-7</w:t>
      </w:r>
      <w:r w:rsidR="00FD554F">
        <w:t xml:space="preserve"> </w:t>
      </w:r>
      <w:r w:rsidR="007E02DF">
        <w:t xml:space="preserve">    </w:t>
      </w:r>
    </w:p>
    <w:p w:rsidR="00750DA4" w:rsidRPr="007C0ADD" w:rsidRDefault="00750DA4" w:rsidP="007C0ADD">
      <w:pPr>
        <w:ind w:firstLine="748"/>
        <w:jc w:val="right"/>
      </w:pPr>
    </w:p>
    <w:p w:rsidR="007C0ADD" w:rsidRPr="00750DA4" w:rsidRDefault="00245976" w:rsidP="00750DA4">
      <w:pPr>
        <w:ind w:firstLine="748"/>
        <w:jc w:val="center"/>
      </w:pPr>
      <w:r>
        <w:t>О</w:t>
      </w:r>
      <w:r w:rsidR="007E02DF">
        <w:t>бъект</w:t>
      </w:r>
      <w:r>
        <w:t xml:space="preserve"> </w:t>
      </w:r>
      <w:r w:rsidR="007E02DF">
        <w:t xml:space="preserve"> </w:t>
      </w:r>
      <w:r>
        <w:t>не</w:t>
      </w:r>
      <w:r w:rsidR="00750DA4" w:rsidRPr="00750DA4">
        <w:t>движимого имущества</w:t>
      </w:r>
      <w:r w:rsidR="00750DA4">
        <w:t>,</w:t>
      </w:r>
      <w:r w:rsidR="00750DA4" w:rsidRPr="00750DA4">
        <w:t xml:space="preserve"> п</w:t>
      </w:r>
      <w:r w:rsidR="00672F4D">
        <w:t>одлежащего</w:t>
      </w:r>
      <w:r w:rsidR="00750DA4" w:rsidRPr="00750DA4">
        <w:t xml:space="preserve"> перед</w:t>
      </w:r>
      <w:r w:rsidR="00750DA4">
        <w:t>аче</w:t>
      </w:r>
      <w:r w:rsidR="00750DA4" w:rsidRPr="00750DA4">
        <w:t xml:space="preserve"> из федеральной собственности Российской Федерации в муниципальную собственность города Алатыря Чувашской Республики</w:t>
      </w:r>
    </w:p>
    <w:p w:rsidR="00750DA4" w:rsidRPr="00FC762F" w:rsidRDefault="00750DA4" w:rsidP="00E738CB">
      <w:pPr>
        <w:ind w:firstLine="748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3969"/>
        <w:gridCol w:w="3260"/>
      </w:tblGrid>
      <w:tr w:rsidR="00131EE3" w:rsidRPr="00131EE3" w:rsidTr="00245976">
        <w:trPr>
          <w:trHeight w:val="664"/>
        </w:trPr>
        <w:tc>
          <w:tcPr>
            <w:tcW w:w="710" w:type="dxa"/>
            <w:shd w:val="clear" w:color="auto" w:fill="auto"/>
            <w:vAlign w:val="center"/>
            <w:hideMark/>
          </w:tcPr>
          <w:p w:rsidR="00131EE3" w:rsidRPr="00FC762F" w:rsidRDefault="00131EE3" w:rsidP="00FC762F">
            <w:pPr>
              <w:tabs>
                <w:tab w:val="left" w:pos="176"/>
              </w:tabs>
              <w:ind w:left="-392" w:firstLine="568"/>
              <w:jc w:val="left"/>
            </w:pPr>
            <w:r w:rsidRPr="00FC762F">
              <w:t>№</w:t>
            </w:r>
          </w:p>
          <w:p w:rsidR="00131EE3" w:rsidRPr="00FC762F" w:rsidRDefault="00131EE3" w:rsidP="00FC762F">
            <w:pPr>
              <w:tabs>
                <w:tab w:val="left" w:pos="176"/>
              </w:tabs>
              <w:ind w:left="-392" w:firstLine="568"/>
              <w:jc w:val="left"/>
            </w:pPr>
            <w:r w:rsidRPr="00FC762F">
              <w:t>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1EE3" w:rsidRPr="00131EE3" w:rsidRDefault="00131EE3" w:rsidP="00131EE3">
            <w:pPr>
              <w:ind w:firstLine="33"/>
              <w:jc w:val="center"/>
            </w:pPr>
            <w:r w:rsidRPr="00131EE3"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31EE3" w:rsidRPr="00131EE3" w:rsidRDefault="00131EE3" w:rsidP="00245976">
            <w:pPr>
              <w:ind w:firstLine="0"/>
              <w:jc w:val="center"/>
            </w:pPr>
            <w:r w:rsidRPr="00131EE3">
              <w:t>Местонахождение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31EE3" w:rsidRPr="00131EE3" w:rsidRDefault="00131EE3" w:rsidP="00245976">
            <w:pPr>
              <w:ind w:firstLine="34"/>
              <w:jc w:val="center"/>
            </w:pPr>
            <w:r w:rsidRPr="00131EE3">
              <w:t>Индивидуализирующие характеристики</w:t>
            </w:r>
          </w:p>
        </w:tc>
      </w:tr>
      <w:tr w:rsidR="00131EE3" w:rsidRPr="00E7670D" w:rsidTr="00245976">
        <w:trPr>
          <w:trHeight w:val="375"/>
        </w:trPr>
        <w:tc>
          <w:tcPr>
            <w:tcW w:w="710" w:type="dxa"/>
            <w:shd w:val="clear" w:color="auto" w:fill="auto"/>
            <w:noWrap/>
            <w:hideMark/>
          </w:tcPr>
          <w:p w:rsidR="00131EE3" w:rsidRPr="00FC762F" w:rsidRDefault="00131EE3" w:rsidP="00FC762F">
            <w:pPr>
              <w:tabs>
                <w:tab w:val="left" w:pos="176"/>
              </w:tabs>
              <w:ind w:firstLine="176"/>
              <w:jc w:val="left"/>
            </w:pPr>
            <w:r w:rsidRPr="00FC762F"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31EE3" w:rsidRPr="00E7670D" w:rsidRDefault="009D19B5" w:rsidP="00245976">
            <w:pPr>
              <w:ind w:firstLine="33"/>
            </w:pPr>
            <w:r>
              <w:t>Газоснабжение котельной № 2</w:t>
            </w:r>
            <w:r w:rsidR="00245976">
              <w:t>, 2003 г.п.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131EE3" w:rsidRPr="00E7670D" w:rsidRDefault="00131EE3" w:rsidP="00245976">
            <w:pPr>
              <w:ind w:firstLine="34"/>
            </w:pPr>
            <w:r w:rsidRPr="00E7670D">
              <w:t xml:space="preserve">Чувашская Республика - Чувашия, г. Алатырь, </w:t>
            </w:r>
            <w:r w:rsidR="00245976">
              <w:t>(начало трассы ГЗ- ответный фланец задвижки Ду 100 существующего газопровода высокого давления, расположенной в 60 м от д. 1 по ул. Кутузова в юго-западном направлении; окончание трассы Г3 – ГРПШ, расположенный около здания котельной в/ч 86297 по ул. Калинина; начало трассы Г1 – ГРПШ, расположенный около здания котельной в/ч 86297 по ул. Калинина; окончание трассы Г1 – задвижка к котельной в/ч 86297 по ул. Калинина); литера Г1, Г3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45976" w:rsidRDefault="00245976" w:rsidP="00E7670D">
            <w:pPr>
              <w:ind w:firstLine="34"/>
              <w:jc w:val="left"/>
            </w:pPr>
            <w:r>
              <w:t>Кадастровый № 21:03:000000:1880</w:t>
            </w:r>
          </w:p>
          <w:p w:rsidR="00131EE3" w:rsidRPr="00E7670D" w:rsidRDefault="00245976" w:rsidP="00245976">
            <w:pPr>
              <w:ind w:firstLine="34"/>
              <w:jc w:val="left"/>
            </w:pPr>
            <w:r>
              <w:t>Инвентарный № 21:003:001:000016170</w:t>
            </w:r>
            <w:r w:rsidR="009D19B5">
              <w:t xml:space="preserve"> </w:t>
            </w:r>
            <w:r>
              <w:t xml:space="preserve"> протяжённостью 483,95 п.м.</w:t>
            </w:r>
          </w:p>
        </w:tc>
      </w:tr>
    </w:tbl>
    <w:p w:rsidR="00E7670D" w:rsidRDefault="00E7670D" w:rsidP="00E7670D">
      <w:pPr>
        <w:tabs>
          <w:tab w:val="center" w:pos="5174"/>
          <w:tab w:val="right" w:pos="10348"/>
        </w:tabs>
      </w:pPr>
    </w:p>
    <w:sectPr w:rsidR="00E7670D" w:rsidSect="007C0ADD">
      <w:pgSz w:w="11906" w:h="16838" w:code="9"/>
      <w:pgMar w:top="993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AF" w:rsidRDefault="00FF0DAF" w:rsidP="00E8594B">
      <w:r>
        <w:separator/>
      </w:r>
    </w:p>
  </w:endnote>
  <w:endnote w:type="continuationSeparator" w:id="1">
    <w:p w:rsidR="00FF0DAF" w:rsidRDefault="00FF0DAF" w:rsidP="00E8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AF" w:rsidRDefault="00FF0DAF" w:rsidP="00E8594B">
      <w:r>
        <w:separator/>
      </w:r>
    </w:p>
  </w:footnote>
  <w:footnote w:type="continuationSeparator" w:id="1">
    <w:p w:rsidR="00FF0DAF" w:rsidRDefault="00FF0DAF" w:rsidP="00E85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CB"/>
    <w:rsid w:val="00007641"/>
    <w:rsid w:val="000E1B22"/>
    <w:rsid w:val="00131EE3"/>
    <w:rsid w:val="001700C2"/>
    <w:rsid w:val="001A0D4A"/>
    <w:rsid w:val="001A0ECF"/>
    <w:rsid w:val="001D3D86"/>
    <w:rsid w:val="00231AFB"/>
    <w:rsid w:val="00245976"/>
    <w:rsid w:val="00271E52"/>
    <w:rsid w:val="00356189"/>
    <w:rsid w:val="00384FCC"/>
    <w:rsid w:val="003A1FFA"/>
    <w:rsid w:val="004C4000"/>
    <w:rsid w:val="004E0DF6"/>
    <w:rsid w:val="00501D9C"/>
    <w:rsid w:val="00546E1B"/>
    <w:rsid w:val="006407CE"/>
    <w:rsid w:val="006425A2"/>
    <w:rsid w:val="00672F4D"/>
    <w:rsid w:val="00750DA4"/>
    <w:rsid w:val="007C0ADD"/>
    <w:rsid w:val="007E02DF"/>
    <w:rsid w:val="007F2588"/>
    <w:rsid w:val="008177FB"/>
    <w:rsid w:val="008967A0"/>
    <w:rsid w:val="008C0073"/>
    <w:rsid w:val="008F1372"/>
    <w:rsid w:val="00946780"/>
    <w:rsid w:val="009C7F7A"/>
    <w:rsid w:val="009D19B5"/>
    <w:rsid w:val="00A018FD"/>
    <w:rsid w:val="00A63F22"/>
    <w:rsid w:val="00AC78E9"/>
    <w:rsid w:val="00B33BAA"/>
    <w:rsid w:val="00B3575E"/>
    <w:rsid w:val="00BA759A"/>
    <w:rsid w:val="00BD770F"/>
    <w:rsid w:val="00C2098C"/>
    <w:rsid w:val="00C53081"/>
    <w:rsid w:val="00C910B2"/>
    <w:rsid w:val="00C91AF4"/>
    <w:rsid w:val="00D37BD6"/>
    <w:rsid w:val="00D50183"/>
    <w:rsid w:val="00D52DE5"/>
    <w:rsid w:val="00D545C3"/>
    <w:rsid w:val="00DF4EE1"/>
    <w:rsid w:val="00E738CB"/>
    <w:rsid w:val="00E7670D"/>
    <w:rsid w:val="00E8594B"/>
    <w:rsid w:val="00EB7F7F"/>
    <w:rsid w:val="00EC0457"/>
    <w:rsid w:val="00F077DE"/>
    <w:rsid w:val="00F51C90"/>
    <w:rsid w:val="00F82D5D"/>
    <w:rsid w:val="00FB67C6"/>
    <w:rsid w:val="00FC762F"/>
    <w:rsid w:val="00FD554F"/>
    <w:rsid w:val="00F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38CB"/>
    <w:pPr>
      <w:keepNext/>
      <w:ind w:firstLine="0"/>
      <w:jc w:val="left"/>
      <w:outlineLvl w:val="1"/>
    </w:pPr>
    <w:rPr>
      <w:rFonts w:ascii="Antiqua" w:hAnsi="Antiqu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8CB"/>
    <w:rPr>
      <w:rFonts w:ascii="Antiqua" w:eastAsia="Times New Roman" w:hAnsi="Antiqua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738CB"/>
    <w:pPr>
      <w:ind w:firstLine="74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E738CB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7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EB7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859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5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00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galatr_org3</cp:lastModifiedBy>
  <cp:revision>3</cp:revision>
  <cp:lastPrinted>2023-03-17T06:56:00Z</cp:lastPrinted>
  <dcterms:created xsi:type="dcterms:W3CDTF">2023-02-22T09:11:00Z</dcterms:created>
  <dcterms:modified xsi:type="dcterms:W3CDTF">2023-03-17T06:57:00Z</dcterms:modified>
</cp:coreProperties>
</file>