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</w:t>
      </w:r>
      <w:r w:rsidR="00D23C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эксплуатации бесхозяйного здания</w:t>
      </w:r>
      <w:bookmarkStart w:id="0" w:name="_GoBack"/>
      <w:bookmarkEnd w:id="0"/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0FC" w:rsidRDefault="00610FB7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388" w:rsidRPr="00F66388">
        <w:rPr>
          <w:rFonts w:ascii="Times New Roman" w:hAnsi="Times New Roman" w:cs="Times New Roman"/>
          <w:color w:val="000000" w:themeColor="text1"/>
          <w:sz w:val="28"/>
          <w:szCs w:val="28"/>
        </w:rPr>
        <w:t>принять меры, исключающие несанкционированный, свободный доступ в неэксплуатируемое здание ФАП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расположенное на территории муниципального округа</w:t>
      </w:r>
      <w:r w:rsidR="00456033" w:rsidRPr="00456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B060FC" w:rsidP="00B060F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прокуратуры района удовлетворены в полном объеме.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456033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D2F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23CF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13754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456033"/>
    <w:rsid w:val="00610FB7"/>
    <w:rsid w:val="00623697"/>
    <w:rsid w:val="00642F0E"/>
    <w:rsid w:val="00742B46"/>
    <w:rsid w:val="008846B7"/>
    <w:rsid w:val="008D2FC0"/>
    <w:rsid w:val="008D5569"/>
    <w:rsid w:val="00956E50"/>
    <w:rsid w:val="009A1AEF"/>
    <w:rsid w:val="00A56C92"/>
    <w:rsid w:val="00A977D8"/>
    <w:rsid w:val="00AE13FA"/>
    <w:rsid w:val="00B060FC"/>
    <w:rsid w:val="00B557E0"/>
    <w:rsid w:val="00CE6B18"/>
    <w:rsid w:val="00D23CFE"/>
    <w:rsid w:val="00D86592"/>
    <w:rsid w:val="00F6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A461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2024-01-06T16:41:00Z</dcterms:created>
  <dcterms:modified xsi:type="dcterms:W3CDTF">2025-01-06T16:14:00Z</dcterms:modified>
</cp:coreProperties>
</file>