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338" w:rsidRDefault="000539AE" w:rsidP="00AA2338">
      <w:pPr>
        <w:jc w:val="center"/>
      </w:pPr>
      <w:r>
        <w:t xml:space="preserve"> </w:t>
      </w:r>
      <w:r w:rsidR="007825BC">
        <w:t xml:space="preserve"> </w:t>
      </w:r>
      <w:r w:rsidR="00AA2338" w:rsidRPr="00AF3912">
        <w:rPr>
          <w:noProof/>
        </w:rPr>
        <w:drawing>
          <wp:inline distT="0" distB="0" distL="0" distR="0">
            <wp:extent cx="895350" cy="1143000"/>
            <wp:effectExtent l="19050" t="0" r="0" b="0"/>
            <wp:docPr id="6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338" w:rsidRDefault="00AA2338" w:rsidP="00AA2338"/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8"/>
        <w:gridCol w:w="2409"/>
        <w:gridCol w:w="3969"/>
      </w:tblGrid>
      <w:tr w:rsidR="00AA2338" w:rsidRPr="00E53325" w:rsidTr="009717AB">
        <w:trPr>
          <w:trHeight w:val="1985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AA2338" w:rsidRPr="00E53325" w:rsidRDefault="00AA2338" w:rsidP="008D13DF">
            <w:pPr>
              <w:ind w:firstLine="0"/>
              <w:jc w:val="center"/>
            </w:pPr>
            <w:r w:rsidRPr="00E53325">
              <w:t>ЧĂВАШ РЕСПУБЛИКИН</w:t>
            </w:r>
          </w:p>
          <w:p w:rsidR="00AA2338" w:rsidRDefault="00AA2338" w:rsidP="008D13DF">
            <w:pPr>
              <w:ind w:firstLine="0"/>
              <w:jc w:val="center"/>
            </w:pPr>
            <w:r w:rsidRPr="00E53325">
              <w:t>КОМСОМОЛЬСКИ</w:t>
            </w:r>
          </w:p>
          <w:p w:rsidR="00AA2338" w:rsidRPr="00E53325" w:rsidRDefault="00AA2338" w:rsidP="008D13DF">
            <w:pPr>
              <w:ind w:firstLine="0"/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AA2338" w:rsidRPr="00E53325" w:rsidRDefault="00AA2338" w:rsidP="008D13DF">
            <w:pPr>
              <w:tabs>
                <w:tab w:val="left" w:pos="555"/>
                <w:tab w:val="left" w:pos="930"/>
              </w:tabs>
              <w:ind w:firstLine="0"/>
              <w:jc w:val="center"/>
            </w:pPr>
            <w:r w:rsidRPr="00E53325">
              <w:t>АДМИНИСТРАЦИЙ</w:t>
            </w:r>
            <w:r>
              <w:t>Ĕ</w:t>
            </w:r>
          </w:p>
          <w:p w:rsidR="00AA2338" w:rsidRPr="00E53325" w:rsidRDefault="00AA2338" w:rsidP="008D13DF">
            <w:pPr>
              <w:ind w:firstLine="0"/>
              <w:jc w:val="center"/>
            </w:pPr>
          </w:p>
          <w:p w:rsidR="00AA2338" w:rsidRPr="00E53325" w:rsidRDefault="00AA2338" w:rsidP="008D13DF">
            <w:pPr>
              <w:ind w:firstLine="0"/>
              <w:jc w:val="center"/>
            </w:pPr>
            <w:r>
              <w:t>ЙЫШẰНУ</w:t>
            </w:r>
          </w:p>
          <w:p w:rsidR="00AA2338" w:rsidRPr="00E53325" w:rsidRDefault="00274AC7" w:rsidP="008D13DF">
            <w:pPr>
              <w:ind w:firstLine="0"/>
              <w:jc w:val="center"/>
            </w:pPr>
            <w:r>
              <w:t>29</w:t>
            </w:r>
            <w:r w:rsidR="00AA2338" w:rsidRPr="002F31FE">
              <w:t>.</w:t>
            </w:r>
            <w:r w:rsidR="00686A4A">
              <w:t>05</w:t>
            </w:r>
            <w:r w:rsidR="00AA2338">
              <w:t>.202</w:t>
            </w:r>
            <w:r w:rsidR="00C31780">
              <w:t>4</w:t>
            </w:r>
            <w:r w:rsidR="00AA2338" w:rsidRPr="002F31FE">
              <w:t xml:space="preserve"> ç</w:t>
            </w:r>
            <w:r w:rsidR="00AA2338">
              <w:t xml:space="preserve">.  № </w:t>
            </w:r>
            <w:r>
              <w:t>496</w:t>
            </w:r>
          </w:p>
          <w:p w:rsidR="00AA2338" w:rsidRPr="00E53325" w:rsidRDefault="00AA2338" w:rsidP="008D13DF">
            <w:pPr>
              <w:ind w:firstLine="0"/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AA2338" w:rsidRPr="0062263B" w:rsidRDefault="00AA2338" w:rsidP="008D13DF">
            <w:pPr>
              <w:ind w:firstLine="0"/>
              <w:rPr>
                <w:b/>
                <w:sz w:val="28"/>
              </w:rPr>
            </w:pPr>
          </w:p>
          <w:p w:rsidR="00AA2338" w:rsidRPr="00E53325" w:rsidRDefault="00AA2338" w:rsidP="008D13DF">
            <w:pPr>
              <w:ind w:right="-1368" w:firstLine="0"/>
              <w:rPr>
                <w:sz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AA2338" w:rsidRDefault="00AA2338" w:rsidP="008D13DF">
            <w:pPr>
              <w:rPr>
                <w:sz w:val="28"/>
              </w:rPr>
            </w:pPr>
          </w:p>
          <w:p w:rsidR="00AA2338" w:rsidRPr="0062263B" w:rsidRDefault="00AA2338" w:rsidP="008D13DF">
            <w:pPr>
              <w:rPr>
                <w:sz w:val="28"/>
              </w:rPr>
            </w:pPr>
          </w:p>
          <w:p w:rsidR="00AA2338" w:rsidRPr="0062263B" w:rsidRDefault="00AA2338" w:rsidP="008D13DF">
            <w:pPr>
              <w:rPr>
                <w:sz w:val="28"/>
              </w:rPr>
            </w:pPr>
          </w:p>
          <w:p w:rsidR="00AA2338" w:rsidRDefault="00AA2338" w:rsidP="008D13DF">
            <w:pPr>
              <w:rPr>
                <w:sz w:val="28"/>
              </w:rPr>
            </w:pPr>
          </w:p>
          <w:p w:rsidR="00AA2338" w:rsidRPr="0062263B" w:rsidRDefault="00AA2338" w:rsidP="008D13DF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A2338" w:rsidRPr="00E53325" w:rsidRDefault="009717AB" w:rsidP="009717AB">
            <w:pPr>
              <w:ind w:firstLine="0"/>
            </w:pPr>
            <w:r>
              <w:t xml:space="preserve">        </w:t>
            </w:r>
            <w:r w:rsidR="00AA2338" w:rsidRPr="00E53325">
              <w:t>АДМИНИСТРАЦИЯ</w:t>
            </w:r>
          </w:p>
          <w:p w:rsidR="00AA2338" w:rsidRDefault="009717AB" w:rsidP="009717AB">
            <w:pPr>
              <w:ind w:hanging="52"/>
            </w:pPr>
            <w:r>
              <w:t xml:space="preserve">        </w:t>
            </w:r>
            <w:r w:rsidR="00AA2338" w:rsidRPr="00E53325">
              <w:t>КОМСОМОЛЬСКОГО</w:t>
            </w:r>
          </w:p>
          <w:p w:rsidR="00AA2338" w:rsidRPr="00E53325" w:rsidRDefault="00AA2338" w:rsidP="009717AB">
            <w:pPr>
              <w:ind w:firstLine="0"/>
              <w:jc w:val="center"/>
            </w:pPr>
            <w:r>
              <w:t>МУНИЦИПАЛЬНОГО ОКРУГА</w:t>
            </w:r>
          </w:p>
          <w:p w:rsidR="00AA2338" w:rsidRPr="00E53325" w:rsidRDefault="00AA2338" w:rsidP="009717AB">
            <w:pPr>
              <w:ind w:firstLine="0"/>
              <w:jc w:val="center"/>
            </w:pPr>
            <w:r w:rsidRPr="00E53325">
              <w:t>ЧУВАШСКОЙ РЕСПУБЛИКИ</w:t>
            </w:r>
          </w:p>
          <w:p w:rsidR="00AA2338" w:rsidRPr="00E53325" w:rsidRDefault="00AA2338" w:rsidP="008D13DF">
            <w:pPr>
              <w:jc w:val="center"/>
            </w:pPr>
          </w:p>
          <w:p w:rsidR="00AA2338" w:rsidRPr="00E53325" w:rsidRDefault="00AA2338" w:rsidP="009717AB">
            <w:r>
              <w:t>ПОСТАНОВЛЕНИЕ</w:t>
            </w:r>
          </w:p>
          <w:p w:rsidR="00AA2338" w:rsidRPr="00E53325" w:rsidRDefault="009717AB" w:rsidP="009717AB">
            <w:pPr>
              <w:tabs>
                <w:tab w:val="left" w:pos="930"/>
                <w:tab w:val="center" w:pos="1966"/>
              </w:tabs>
            </w:pPr>
            <w:r>
              <w:t xml:space="preserve">  </w:t>
            </w:r>
            <w:r w:rsidR="00274AC7">
              <w:t>29</w:t>
            </w:r>
            <w:r w:rsidR="00AA2338">
              <w:t>.</w:t>
            </w:r>
            <w:r w:rsidR="00686A4A">
              <w:t>05</w:t>
            </w:r>
            <w:r w:rsidR="00AA2338">
              <w:t>.202</w:t>
            </w:r>
            <w:r w:rsidR="003F417C">
              <w:t>4</w:t>
            </w:r>
            <w:r w:rsidR="00AA2338">
              <w:t xml:space="preserve"> г. № </w:t>
            </w:r>
            <w:r w:rsidR="00274AC7">
              <w:t>496</w:t>
            </w:r>
          </w:p>
          <w:p w:rsidR="00AA2338" w:rsidRPr="00E53325" w:rsidRDefault="009717AB" w:rsidP="009717AB">
            <w:pPr>
              <w:ind w:right="175"/>
              <w:rPr>
                <w:sz w:val="28"/>
              </w:rPr>
            </w:pPr>
            <w:r>
              <w:t xml:space="preserve"> </w:t>
            </w:r>
            <w:r w:rsidR="00AA2338" w:rsidRPr="00E53325">
              <w:t>село Комсомольское</w:t>
            </w:r>
          </w:p>
        </w:tc>
      </w:tr>
    </w:tbl>
    <w:p w:rsidR="00AA2338" w:rsidRPr="00AF3912" w:rsidRDefault="00AA2338" w:rsidP="00EC50A0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6"/>
          <w:szCs w:val="26"/>
        </w:rPr>
      </w:pPr>
      <w:r w:rsidRPr="00AF3912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1A403B">
        <w:rPr>
          <w:rFonts w:ascii="Times New Roman" w:hAnsi="Times New Roman"/>
          <w:b/>
          <w:sz w:val="26"/>
          <w:szCs w:val="26"/>
        </w:rPr>
        <w:t xml:space="preserve">внесении изменений в </w:t>
      </w:r>
      <w:r w:rsidRPr="00AF3912">
        <w:rPr>
          <w:rFonts w:ascii="Times New Roman" w:hAnsi="Times New Roman"/>
          <w:b/>
          <w:sz w:val="26"/>
          <w:szCs w:val="26"/>
        </w:rPr>
        <w:t>муниципальн</w:t>
      </w:r>
      <w:r w:rsidR="001A403B">
        <w:rPr>
          <w:rFonts w:ascii="Times New Roman" w:hAnsi="Times New Roman"/>
          <w:b/>
          <w:sz w:val="26"/>
          <w:szCs w:val="26"/>
        </w:rPr>
        <w:t xml:space="preserve">ую </w:t>
      </w:r>
      <w:r w:rsidRPr="00AF3912">
        <w:rPr>
          <w:rFonts w:ascii="Times New Roman" w:hAnsi="Times New Roman"/>
          <w:b/>
          <w:sz w:val="26"/>
          <w:szCs w:val="26"/>
        </w:rPr>
        <w:t>программ</w:t>
      </w:r>
      <w:r w:rsidR="001A403B">
        <w:rPr>
          <w:rFonts w:ascii="Times New Roman" w:hAnsi="Times New Roman"/>
          <w:b/>
          <w:sz w:val="26"/>
          <w:szCs w:val="26"/>
        </w:rPr>
        <w:t>у</w:t>
      </w:r>
      <w:r w:rsidRPr="00AF3912">
        <w:rPr>
          <w:rFonts w:ascii="Times New Roman" w:hAnsi="Times New Roman"/>
          <w:b/>
          <w:sz w:val="26"/>
          <w:szCs w:val="26"/>
        </w:rPr>
        <w:t xml:space="preserve"> Комсомольского</w:t>
      </w:r>
      <w:r>
        <w:rPr>
          <w:rFonts w:ascii="Times New Roman" w:hAnsi="Times New Roman"/>
          <w:b/>
          <w:sz w:val="26"/>
          <w:szCs w:val="26"/>
        </w:rPr>
        <w:t xml:space="preserve"> муниципального округа Чувашской Республики «Развитие </w:t>
      </w:r>
      <w:r w:rsidR="00BF2645">
        <w:rPr>
          <w:rFonts w:ascii="Times New Roman" w:hAnsi="Times New Roman"/>
          <w:b/>
          <w:sz w:val="26"/>
          <w:szCs w:val="26"/>
        </w:rPr>
        <w:t>физической культуры и спорта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AA2338" w:rsidRDefault="00AA2338" w:rsidP="00AA2338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AA2338" w:rsidRPr="0027196D" w:rsidRDefault="00AA2338" w:rsidP="00AA2338">
      <w:pPr>
        <w:pStyle w:val="ac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А</w:t>
      </w:r>
      <w:r w:rsidRPr="0027196D">
        <w:rPr>
          <w:rFonts w:ascii="Times New Roman" w:hAnsi="Times New Roman"/>
          <w:sz w:val="26"/>
          <w:szCs w:val="26"/>
        </w:rPr>
        <w:t xml:space="preserve">дминистрация Комсомольского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proofErr w:type="gramStart"/>
      <w:r>
        <w:rPr>
          <w:rFonts w:ascii="Times New Roman" w:hAnsi="Times New Roman"/>
          <w:sz w:val="26"/>
          <w:szCs w:val="26"/>
        </w:rPr>
        <w:t>округа</w:t>
      </w:r>
      <w:r w:rsidRPr="0027196D">
        <w:rPr>
          <w:rFonts w:ascii="Times New Roman" w:hAnsi="Times New Roman"/>
          <w:sz w:val="26"/>
          <w:szCs w:val="26"/>
        </w:rPr>
        <w:t xml:space="preserve">  п</w:t>
      </w:r>
      <w:proofErr w:type="gramEnd"/>
      <w:r w:rsidRPr="0027196D">
        <w:rPr>
          <w:rFonts w:ascii="Times New Roman" w:hAnsi="Times New Roman"/>
          <w:sz w:val="26"/>
          <w:szCs w:val="26"/>
        </w:rPr>
        <w:t xml:space="preserve"> о с т а н о в л я е т:</w:t>
      </w:r>
    </w:p>
    <w:p w:rsidR="001A403B" w:rsidRPr="00976311" w:rsidRDefault="001A403B" w:rsidP="001A403B">
      <w:pPr>
        <w:ind w:firstLine="709"/>
        <w:rPr>
          <w:sz w:val="26"/>
          <w:szCs w:val="26"/>
        </w:rPr>
      </w:pPr>
      <w:r w:rsidRPr="00976311">
        <w:rPr>
          <w:sz w:val="26"/>
          <w:szCs w:val="26"/>
        </w:rPr>
        <w:t>1. Утвердить прилагаем</w:t>
      </w:r>
      <w:r>
        <w:rPr>
          <w:sz w:val="26"/>
          <w:szCs w:val="26"/>
        </w:rPr>
        <w:t>ые изменения, которые вносятся в</w:t>
      </w:r>
      <w:r w:rsidRPr="00976311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муниципальную</w:t>
      </w:r>
      <w:r w:rsidRPr="00976311">
        <w:rPr>
          <w:sz w:val="26"/>
          <w:szCs w:val="26"/>
        </w:rPr>
        <w:t xml:space="preserve"> программу </w:t>
      </w:r>
      <w:r>
        <w:rPr>
          <w:sz w:val="26"/>
          <w:szCs w:val="26"/>
        </w:rPr>
        <w:t xml:space="preserve">Комсомольского муниципального округа </w:t>
      </w:r>
      <w:r w:rsidRPr="00976311">
        <w:rPr>
          <w:sz w:val="26"/>
          <w:szCs w:val="26"/>
        </w:rPr>
        <w:t xml:space="preserve">Чувашской Республики </w:t>
      </w:r>
      <w:r>
        <w:rPr>
          <w:sz w:val="26"/>
          <w:szCs w:val="26"/>
        </w:rPr>
        <w:t>«</w:t>
      </w:r>
      <w:r>
        <w:rPr>
          <w:bCs/>
          <w:sz w:val="26"/>
          <w:szCs w:val="26"/>
        </w:rPr>
        <w:t>Развитие физической культуры и спорта», утвержденную постановлением администрации Комсомольского муниципального округа Чувашской Республики от 08 июня 2023 г. № 670</w:t>
      </w:r>
      <w:r w:rsidR="00D62BB3">
        <w:rPr>
          <w:bCs/>
          <w:sz w:val="26"/>
          <w:szCs w:val="26"/>
        </w:rPr>
        <w:t xml:space="preserve"> (</w:t>
      </w:r>
      <w:r w:rsidR="00D62BB3">
        <w:rPr>
          <w:sz w:val="26"/>
          <w:szCs w:val="26"/>
        </w:rPr>
        <w:t>с изменениями, внесенными  постановлением администрации Комсомольского муниципального округа от 28 декабря 2023 г. № 1527)</w:t>
      </w:r>
      <w:r w:rsidRPr="00976311">
        <w:rPr>
          <w:sz w:val="26"/>
          <w:szCs w:val="26"/>
        </w:rPr>
        <w:t>.</w:t>
      </w:r>
    </w:p>
    <w:p w:rsidR="001A403B" w:rsidRPr="00BF2645" w:rsidRDefault="001A403B" w:rsidP="001A403B">
      <w:pPr>
        <w:ind w:right="-48"/>
        <w:rPr>
          <w:rFonts w:ascii="Times New Roman" w:hAnsi="Times New Roman" w:cs="Times New Roman"/>
          <w:sz w:val="26"/>
          <w:szCs w:val="26"/>
        </w:rPr>
      </w:pPr>
      <w:r w:rsidRPr="00A979FB">
        <w:rPr>
          <w:sz w:val="26"/>
          <w:szCs w:val="26"/>
        </w:rPr>
        <w:t>2.</w:t>
      </w:r>
      <w:r>
        <w:rPr>
          <w:b/>
          <w:sz w:val="26"/>
          <w:szCs w:val="26"/>
        </w:rPr>
        <w:t xml:space="preserve"> </w:t>
      </w:r>
      <w:r w:rsidRPr="00BF2645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после</w:t>
      </w:r>
      <w:r w:rsidRPr="00BF26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его официального опубликования.</w:t>
      </w:r>
    </w:p>
    <w:p w:rsidR="00AA2338" w:rsidRPr="00BF2645" w:rsidRDefault="00AA2338" w:rsidP="00AA2338">
      <w:pPr>
        <w:ind w:right="-48"/>
        <w:rPr>
          <w:rFonts w:ascii="Times New Roman" w:hAnsi="Times New Roman" w:cs="Times New Roman"/>
          <w:sz w:val="26"/>
          <w:szCs w:val="26"/>
        </w:rPr>
      </w:pPr>
    </w:p>
    <w:p w:rsidR="00AA2338" w:rsidRDefault="00AA2338" w:rsidP="00AA2338">
      <w:pPr>
        <w:ind w:right="-48"/>
        <w:rPr>
          <w:sz w:val="26"/>
          <w:szCs w:val="26"/>
        </w:rPr>
      </w:pPr>
    </w:p>
    <w:p w:rsidR="002F1954" w:rsidRPr="00AF3912" w:rsidRDefault="002F1954" w:rsidP="002F1954">
      <w:pPr>
        <w:ind w:firstLine="0"/>
        <w:jc w:val="left"/>
        <w:rPr>
          <w:sz w:val="26"/>
          <w:szCs w:val="26"/>
        </w:rPr>
      </w:pPr>
      <w:r w:rsidRPr="00AF3912">
        <w:rPr>
          <w:sz w:val="26"/>
          <w:szCs w:val="26"/>
        </w:rPr>
        <w:t xml:space="preserve">Глава Комсомольского </w:t>
      </w:r>
    </w:p>
    <w:p w:rsidR="002F1954" w:rsidRDefault="002F1954" w:rsidP="002F1954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</w:t>
      </w:r>
      <w:r w:rsidRPr="00AF3912">
        <w:rPr>
          <w:sz w:val="26"/>
          <w:szCs w:val="26"/>
        </w:rPr>
        <w:t xml:space="preserve">округа              </w:t>
      </w:r>
      <w:r>
        <w:rPr>
          <w:sz w:val="26"/>
          <w:szCs w:val="26"/>
        </w:rPr>
        <w:t xml:space="preserve">          </w:t>
      </w:r>
      <w:r w:rsidR="001956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</w:t>
      </w:r>
      <w:r w:rsidR="001A403B">
        <w:rPr>
          <w:sz w:val="26"/>
          <w:szCs w:val="26"/>
        </w:rPr>
        <w:t>Н</w:t>
      </w:r>
      <w:r>
        <w:rPr>
          <w:sz w:val="26"/>
          <w:szCs w:val="26"/>
        </w:rPr>
        <w:t xml:space="preserve">.Н. </w:t>
      </w:r>
      <w:r w:rsidR="001A403B">
        <w:rPr>
          <w:sz w:val="26"/>
          <w:szCs w:val="26"/>
        </w:rPr>
        <w:t>Раськин</w:t>
      </w:r>
      <w:r w:rsidRPr="00AF3912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       </w:t>
      </w:r>
      <w:r w:rsidRPr="00AF3912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  </w:t>
      </w:r>
    </w:p>
    <w:p w:rsidR="00AA2338" w:rsidRDefault="00AA2338">
      <w:pPr>
        <w:pStyle w:val="1"/>
        <w:rPr>
          <w:color w:val="auto"/>
        </w:rPr>
      </w:pPr>
    </w:p>
    <w:p w:rsidR="00BF2645" w:rsidRDefault="00BF2645" w:rsidP="00BF2645"/>
    <w:p w:rsidR="00BF2645" w:rsidRDefault="00BF2645" w:rsidP="00BF2645"/>
    <w:p w:rsidR="00BF2645" w:rsidRDefault="00BF2645" w:rsidP="00BF2645"/>
    <w:p w:rsidR="00BF2645" w:rsidRDefault="00BF2645" w:rsidP="0019563A">
      <w:pPr>
        <w:ind w:firstLine="0"/>
      </w:pPr>
    </w:p>
    <w:p w:rsidR="0019563A" w:rsidRDefault="0019563A" w:rsidP="0019563A">
      <w:pPr>
        <w:ind w:firstLine="0"/>
      </w:pPr>
    </w:p>
    <w:p w:rsidR="008D13DF" w:rsidRDefault="008D13DF" w:rsidP="00BF2645"/>
    <w:p w:rsidR="00203341" w:rsidRDefault="00203341" w:rsidP="00203341">
      <w:pPr>
        <w:ind w:firstLine="0"/>
        <w:rPr>
          <w:b/>
          <w:bCs/>
        </w:rPr>
      </w:pPr>
    </w:p>
    <w:p w:rsidR="001A403B" w:rsidRDefault="001A403B" w:rsidP="00203341">
      <w:pPr>
        <w:ind w:firstLine="0"/>
        <w:rPr>
          <w:b/>
          <w:bCs/>
        </w:rPr>
      </w:pPr>
    </w:p>
    <w:p w:rsidR="001A403B" w:rsidRDefault="001A403B" w:rsidP="00203341">
      <w:pPr>
        <w:ind w:firstLine="0"/>
        <w:rPr>
          <w:b/>
          <w:bCs/>
        </w:rPr>
      </w:pPr>
    </w:p>
    <w:p w:rsidR="00C31780" w:rsidRDefault="00C31780" w:rsidP="00203341">
      <w:pPr>
        <w:ind w:firstLine="0"/>
        <w:rPr>
          <w:b/>
          <w:bCs/>
        </w:rPr>
      </w:pPr>
    </w:p>
    <w:p w:rsidR="00C31780" w:rsidRDefault="00C31780" w:rsidP="00203341">
      <w:pPr>
        <w:ind w:firstLine="0"/>
        <w:rPr>
          <w:b/>
          <w:bCs/>
        </w:rPr>
      </w:pPr>
    </w:p>
    <w:p w:rsidR="00C715DB" w:rsidRPr="006538DB" w:rsidRDefault="00A348ED" w:rsidP="00A348ED">
      <w:pPr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Cs w:val="22"/>
        </w:rPr>
        <w:lastRenderedPageBreak/>
        <w:t xml:space="preserve">                                                            </w:t>
      </w:r>
      <w:r w:rsidR="00C715DB" w:rsidRPr="005F2457">
        <w:rPr>
          <w:rFonts w:ascii="Times New Roman" w:hAnsi="Times New Roman" w:cs="Times New Roman"/>
          <w:szCs w:val="22"/>
        </w:rPr>
        <w:t>Утверждена</w:t>
      </w:r>
    </w:p>
    <w:p w:rsidR="00C715DB" w:rsidRDefault="00C715DB" w:rsidP="00C715DB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5F2457">
        <w:rPr>
          <w:rFonts w:ascii="Times New Roman" w:hAnsi="Times New Roman" w:cs="Times New Roman"/>
          <w:b w:val="0"/>
          <w:szCs w:val="22"/>
        </w:rPr>
        <w:t xml:space="preserve"> постановлением администрации</w:t>
      </w:r>
    </w:p>
    <w:p w:rsidR="00C715DB" w:rsidRDefault="00C715DB" w:rsidP="00C715DB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5F2457">
        <w:rPr>
          <w:rFonts w:ascii="Times New Roman" w:hAnsi="Times New Roman" w:cs="Times New Roman"/>
          <w:b w:val="0"/>
          <w:szCs w:val="22"/>
        </w:rPr>
        <w:t xml:space="preserve"> Комсомол</w:t>
      </w:r>
      <w:r>
        <w:rPr>
          <w:rFonts w:ascii="Times New Roman" w:hAnsi="Times New Roman" w:cs="Times New Roman"/>
          <w:b w:val="0"/>
          <w:szCs w:val="22"/>
        </w:rPr>
        <w:t>ь</w:t>
      </w:r>
      <w:r w:rsidRPr="005F2457">
        <w:rPr>
          <w:rFonts w:ascii="Times New Roman" w:hAnsi="Times New Roman" w:cs="Times New Roman"/>
          <w:b w:val="0"/>
          <w:szCs w:val="22"/>
        </w:rPr>
        <w:t xml:space="preserve">ского </w:t>
      </w:r>
      <w:r>
        <w:rPr>
          <w:rFonts w:ascii="Times New Roman" w:hAnsi="Times New Roman" w:cs="Times New Roman"/>
          <w:b w:val="0"/>
          <w:szCs w:val="22"/>
        </w:rPr>
        <w:t>муниципального</w:t>
      </w:r>
    </w:p>
    <w:p w:rsidR="00C715DB" w:rsidRDefault="00C715DB" w:rsidP="00C715DB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округа  Ч</w:t>
      </w:r>
      <w:r w:rsidRPr="005F2457">
        <w:rPr>
          <w:rFonts w:ascii="Times New Roman" w:hAnsi="Times New Roman" w:cs="Times New Roman"/>
          <w:b w:val="0"/>
          <w:szCs w:val="22"/>
        </w:rPr>
        <w:t xml:space="preserve">увашской Республики </w:t>
      </w:r>
    </w:p>
    <w:p w:rsidR="00C715DB" w:rsidRDefault="00274AC7" w:rsidP="00274AC7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                                                                 </w:t>
      </w:r>
      <w:r w:rsidR="00C715DB" w:rsidRPr="005F2457">
        <w:rPr>
          <w:rFonts w:ascii="Times New Roman" w:hAnsi="Times New Roman" w:cs="Times New Roman"/>
          <w:b w:val="0"/>
          <w:szCs w:val="22"/>
        </w:rPr>
        <w:t xml:space="preserve">от </w:t>
      </w:r>
      <w:r w:rsidR="00C31780">
        <w:rPr>
          <w:rFonts w:ascii="Times New Roman" w:hAnsi="Times New Roman" w:cs="Times New Roman"/>
          <w:b w:val="0"/>
          <w:szCs w:val="22"/>
        </w:rPr>
        <w:t>«</w:t>
      </w:r>
      <w:r>
        <w:rPr>
          <w:rFonts w:ascii="Times New Roman" w:hAnsi="Times New Roman" w:cs="Times New Roman"/>
          <w:b w:val="0"/>
          <w:szCs w:val="22"/>
        </w:rPr>
        <w:t>29» мая</w:t>
      </w:r>
      <w:r w:rsidR="00C715DB" w:rsidRPr="005F2457">
        <w:rPr>
          <w:rFonts w:ascii="Times New Roman" w:hAnsi="Times New Roman" w:cs="Times New Roman"/>
          <w:b w:val="0"/>
          <w:szCs w:val="22"/>
        </w:rPr>
        <w:t xml:space="preserve"> 20</w:t>
      </w:r>
      <w:r w:rsidR="00C715DB">
        <w:rPr>
          <w:rFonts w:ascii="Times New Roman" w:hAnsi="Times New Roman" w:cs="Times New Roman"/>
          <w:b w:val="0"/>
          <w:szCs w:val="22"/>
        </w:rPr>
        <w:t>2</w:t>
      </w:r>
      <w:r w:rsidR="00C31780">
        <w:rPr>
          <w:rFonts w:ascii="Times New Roman" w:hAnsi="Times New Roman" w:cs="Times New Roman"/>
          <w:b w:val="0"/>
          <w:szCs w:val="22"/>
        </w:rPr>
        <w:t>4</w:t>
      </w:r>
      <w:r w:rsidR="00C715DB">
        <w:rPr>
          <w:rFonts w:ascii="Times New Roman" w:hAnsi="Times New Roman" w:cs="Times New Roman"/>
          <w:b w:val="0"/>
          <w:szCs w:val="22"/>
        </w:rPr>
        <w:t xml:space="preserve"> </w:t>
      </w:r>
      <w:r w:rsidR="00C715DB" w:rsidRPr="005F2457">
        <w:rPr>
          <w:rFonts w:ascii="Times New Roman" w:hAnsi="Times New Roman" w:cs="Times New Roman"/>
          <w:b w:val="0"/>
          <w:szCs w:val="22"/>
        </w:rPr>
        <w:t xml:space="preserve">г. № </w:t>
      </w:r>
      <w:r>
        <w:rPr>
          <w:rFonts w:ascii="Times New Roman" w:hAnsi="Times New Roman" w:cs="Times New Roman"/>
          <w:b w:val="0"/>
          <w:szCs w:val="22"/>
        </w:rPr>
        <w:t>496</w:t>
      </w:r>
    </w:p>
    <w:p w:rsidR="00C715DB" w:rsidRDefault="00C715DB" w:rsidP="00C715DB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</w:p>
    <w:p w:rsidR="00C715DB" w:rsidRPr="00AB30AE" w:rsidRDefault="00C715DB" w:rsidP="00C715DB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</w:p>
    <w:p w:rsidR="00C715DB" w:rsidRPr="001A403B" w:rsidRDefault="00C715DB" w:rsidP="00C715DB">
      <w:pPr>
        <w:pStyle w:val="1"/>
        <w:rPr>
          <w:color w:val="000000" w:themeColor="text1"/>
        </w:rPr>
      </w:pPr>
      <w:r>
        <w:rPr>
          <w:color w:val="000000" w:themeColor="text1"/>
        </w:rPr>
        <w:t>Изменения,</w:t>
      </w:r>
    </w:p>
    <w:p w:rsidR="00C715DB" w:rsidRDefault="00C715DB" w:rsidP="00C715DB">
      <w:pPr>
        <w:pStyle w:val="1"/>
        <w:rPr>
          <w:color w:val="auto"/>
        </w:rPr>
      </w:pPr>
      <w:r>
        <w:rPr>
          <w:color w:val="000000" w:themeColor="text1"/>
        </w:rPr>
        <w:t xml:space="preserve">которые вносятся в </w:t>
      </w:r>
      <w:r w:rsidRPr="002E5644">
        <w:rPr>
          <w:color w:val="000000" w:themeColor="text1"/>
        </w:rPr>
        <w:t>муниципальн</w:t>
      </w:r>
      <w:r>
        <w:rPr>
          <w:color w:val="000000" w:themeColor="text1"/>
        </w:rPr>
        <w:t>ую</w:t>
      </w:r>
      <w:r w:rsidRPr="002E5644">
        <w:rPr>
          <w:color w:val="000000" w:themeColor="text1"/>
        </w:rPr>
        <w:t xml:space="preserve"> программ</w:t>
      </w:r>
      <w:r>
        <w:rPr>
          <w:color w:val="000000" w:themeColor="text1"/>
        </w:rPr>
        <w:t>у</w:t>
      </w:r>
      <w:r w:rsidRPr="002E5644">
        <w:rPr>
          <w:color w:val="000000" w:themeColor="text1"/>
        </w:rPr>
        <w:t xml:space="preserve"> Комсомольского </w:t>
      </w:r>
      <w:r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 </w:t>
      </w:r>
      <w:r w:rsidRPr="008331A7">
        <w:rPr>
          <w:color w:val="auto"/>
        </w:rPr>
        <w:t>"Развитие физической культуры и спорта"</w:t>
      </w:r>
    </w:p>
    <w:p w:rsidR="00C715DB" w:rsidRDefault="00C715DB" w:rsidP="00C715DB">
      <w:pPr>
        <w:pStyle w:val="af4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В паспорте  муниципальной программы Комсомольского муниципального округа</w:t>
      </w:r>
    </w:p>
    <w:p w:rsidR="00C715DB" w:rsidRDefault="00C715DB" w:rsidP="00A348ED">
      <w:pPr>
        <w:ind w:firstLine="0"/>
        <w:rPr>
          <w:color w:val="000000" w:themeColor="text1"/>
        </w:rPr>
      </w:pPr>
      <w:r w:rsidRPr="00A979FB">
        <w:rPr>
          <w:color w:val="000000" w:themeColor="text1"/>
        </w:rPr>
        <w:t>Чувашской Респу</w:t>
      </w:r>
      <w:r>
        <w:rPr>
          <w:color w:val="000000" w:themeColor="text1"/>
        </w:rPr>
        <w:t>блики «Развитие физической культуры и спорта» (далее – муниципальная программа) позицию «Объемы финансирования муниципальной программы с разбивкой по годам реализации программы» изложить в следующей редакции:</w:t>
      </w:r>
    </w:p>
    <w:p w:rsidR="00A348ED" w:rsidRPr="00A348ED" w:rsidRDefault="00A348ED" w:rsidP="00A348ED">
      <w:pPr>
        <w:ind w:firstLine="0"/>
        <w:rPr>
          <w:color w:val="000000" w:themeColor="text1"/>
        </w:rPr>
      </w:pPr>
    </w:p>
    <w:tbl>
      <w:tblPr>
        <w:tblW w:w="10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5"/>
        <w:gridCol w:w="497"/>
        <w:gridCol w:w="6811"/>
      </w:tblGrid>
      <w:tr w:rsidR="00C715DB" w:rsidRPr="008331A7" w:rsidTr="00C715DB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C715DB" w:rsidRPr="008331A7" w:rsidRDefault="00C715DB" w:rsidP="00C715DB">
            <w:pPr>
              <w:pStyle w:val="ac"/>
            </w:pPr>
            <w:bookmarkStart w:id="0" w:name="sub_118"/>
            <w:r>
              <w:t>«</w:t>
            </w:r>
            <w:r w:rsidRPr="008331A7">
              <w:t>Объемы финансирования муниципальной программы с разбивкой по годам ее реализации</w:t>
            </w:r>
            <w:bookmarkEnd w:id="0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C715DB" w:rsidRPr="008331A7" w:rsidRDefault="00C715DB" w:rsidP="00C715DB">
            <w:pPr>
              <w:pStyle w:val="ac"/>
            </w:pPr>
            <w:r w:rsidRPr="008331A7">
              <w:t>-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715DB" w:rsidRPr="008331A7" w:rsidRDefault="00C715DB" w:rsidP="00C715DB">
            <w:pPr>
              <w:pStyle w:val="ac"/>
            </w:pPr>
            <w:r w:rsidRPr="008331A7">
              <w:t>прогнозируемый объем финансирования мероприятий муниципальной программы в 20</w:t>
            </w:r>
            <w:r>
              <w:t>23</w:t>
            </w:r>
            <w:r w:rsidRPr="008331A7">
              <w:t xml:space="preserve"> - 2035 годах составляет </w:t>
            </w:r>
            <w:r>
              <w:t>197 043,7</w:t>
            </w:r>
            <w:r w:rsidRPr="008331A7">
              <w:t> тыс. рублей, в том числе:</w:t>
            </w:r>
          </w:p>
          <w:p w:rsidR="00C31780" w:rsidRPr="008331A7" w:rsidRDefault="00C31780" w:rsidP="00C31780">
            <w:pPr>
              <w:pStyle w:val="ac"/>
            </w:pPr>
            <w:r w:rsidRPr="008331A7">
              <w:t xml:space="preserve">составляет </w:t>
            </w:r>
            <w:r>
              <w:t>197 750,9</w:t>
            </w:r>
            <w:r w:rsidRPr="008331A7">
              <w:t> тыс. рублей, в том числе:</w:t>
            </w:r>
          </w:p>
          <w:p w:rsidR="00C31780" w:rsidRPr="008331A7" w:rsidRDefault="00C31780" w:rsidP="00C31780">
            <w:pPr>
              <w:pStyle w:val="ac"/>
            </w:pPr>
            <w:r w:rsidRPr="008331A7">
              <w:t xml:space="preserve">в 2023 году </w:t>
            </w:r>
            <w:r>
              <w:t>–</w:t>
            </w:r>
            <w:r w:rsidRPr="008331A7">
              <w:t xml:space="preserve"> </w:t>
            </w:r>
            <w:r>
              <w:t>47 867,6</w:t>
            </w:r>
            <w:r w:rsidRPr="008331A7">
              <w:t> тыс. рублей;</w:t>
            </w:r>
          </w:p>
          <w:p w:rsidR="00C31780" w:rsidRPr="008331A7" w:rsidRDefault="00C31780" w:rsidP="00C31780">
            <w:pPr>
              <w:pStyle w:val="ac"/>
            </w:pPr>
            <w:r w:rsidRPr="008331A7">
              <w:t xml:space="preserve">в 2024 году </w:t>
            </w:r>
            <w:r>
              <w:t>–</w:t>
            </w:r>
            <w:r w:rsidRPr="008331A7">
              <w:t xml:space="preserve"> </w:t>
            </w:r>
            <w:r>
              <w:t>15 688,7</w:t>
            </w:r>
            <w:r w:rsidRPr="008331A7">
              <w:t> тыс. рублей;</w:t>
            </w:r>
          </w:p>
          <w:p w:rsidR="00C31780" w:rsidRPr="008331A7" w:rsidRDefault="00C31780" w:rsidP="00C31780">
            <w:pPr>
              <w:pStyle w:val="ac"/>
            </w:pPr>
            <w:r w:rsidRPr="008331A7">
              <w:t xml:space="preserve">в 2025 году </w:t>
            </w:r>
            <w:r>
              <w:t>–</w:t>
            </w:r>
            <w:r w:rsidRPr="008331A7">
              <w:t xml:space="preserve"> </w:t>
            </w:r>
            <w:r>
              <w:t>13 774,6</w:t>
            </w:r>
            <w:r w:rsidRPr="008331A7">
              <w:t> тыс. рублей;</w:t>
            </w:r>
          </w:p>
          <w:p w:rsidR="00C31780" w:rsidRPr="008331A7" w:rsidRDefault="00C31780" w:rsidP="00C31780">
            <w:pPr>
              <w:pStyle w:val="ac"/>
            </w:pPr>
            <w:r w:rsidRPr="008331A7">
              <w:t xml:space="preserve">в 2026 - 2030 годах </w:t>
            </w:r>
            <w:r>
              <w:t>–</w:t>
            </w:r>
            <w:r w:rsidRPr="008331A7">
              <w:t xml:space="preserve"> </w:t>
            </w:r>
            <w:r>
              <w:t>68 873,0</w:t>
            </w:r>
            <w:r w:rsidRPr="008331A7">
              <w:t> тыс. рублей;</w:t>
            </w:r>
          </w:p>
          <w:p w:rsidR="00C31780" w:rsidRPr="008331A7" w:rsidRDefault="00C31780" w:rsidP="00C31780">
            <w:pPr>
              <w:pStyle w:val="ac"/>
            </w:pPr>
            <w:r w:rsidRPr="008331A7">
              <w:t>в 2031 - 2035 годах - 51 547,0 тыс. рублей;</w:t>
            </w:r>
          </w:p>
          <w:p w:rsidR="00C31780" w:rsidRPr="008331A7" w:rsidRDefault="00C31780" w:rsidP="00C31780">
            <w:pPr>
              <w:pStyle w:val="ac"/>
            </w:pPr>
            <w:r w:rsidRPr="008331A7">
              <w:t>из них средства:</w:t>
            </w:r>
          </w:p>
          <w:p w:rsidR="00C31780" w:rsidRPr="008331A7" w:rsidRDefault="00C31780" w:rsidP="00C31780">
            <w:pPr>
              <w:pStyle w:val="ac"/>
            </w:pPr>
            <w:r w:rsidRPr="008331A7">
              <w:t xml:space="preserve">федерального бюджета </w:t>
            </w:r>
            <w:r>
              <w:t>–</w:t>
            </w:r>
            <w:r w:rsidRPr="008331A7">
              <w:t xml:space="preserve"> </w:t>
            </w:r>
            <w:r>
              <w:t>2 942,1</w:t>
            </w:r>
            <w:r w:rsidRPr="008331A7">
              <w:t> тыс. рублей (</w:t>
            </w:r>
            <w:r>
              <w:t>1,49</w:t>
            </w:r>
            <w:r w:rsidRPr="008331A7">
              <w:t xml:space="preserve"> процента), в том числе:</w:t>
            </w:r>
          </w:p>
          <w:p w:rsidR="00C31780" w:rsidRPr="008331A7" w:rsidRDefault="00C31780" w:rsidP="00C31780">
            <w:pPr>
              <w:pStyle w:val="ac"/>
            </w:pPr>
            <w:r w:rsidRPr="008331A7">
              <w:t xml:space="preserve">в 2023 году </w:t>
            </w:r>
            <w:r>
              <w:t>–</w:t>
            </w:r>
            <w:r w:rsidRPr="008331A7">
              <w:t xml:space="preserve"> </w:t>
            </w:r>
            <w:r>
              <w:t>2 942,1</w:t>
            </w:r>
            <w:r w:rsidRPr="008331A7">
              <w:t> тыс. рублей;</w:t>
            </w:r>
          </w:p>
          <w:p w:rsidR="00C31780" w:rsidRPr="008331A7" w:rsidRDefault="00C31780" w:rsidP="00C31780">
            <w:pPr>
              <w:pStyle w:val="ac"/>
            </w:pPr>
            <w:r w:rsidRPr="008331A7">
              <w:t>в 2024 году - 0,0 тыс. рублей;</w:t>
            </w:r>
          </w:p>
          <w:p w:rsidR="00C31780" w:rsidRPr="008331A7" w:rsidRDefault="00C31780" w:rsidP="00C31780">
            <w:pPr>
              <w:pStyle w:val="ac"/>
            </w:pPr>
            <w:r w:rsidRPr="008331A7">
              <w:t>в 2025 году - 0,0 тыс. рублей;</w:t>
            </w:r>
          </w:p>
          <w:p w:rsidR="00C31780" w:rsidRPr="008331A7" w:rsidRDefault="00C31780" w:rsidP="00C31780">
            <w:pPr>
              <w:pStyle w:val="ac"/>
            </w:pPr>
            <w:r w:rsidRPr="008331A7">
              <w:t>в 2026 - 2030 годах - 0,0 тыс. рублей;</w:t>
            </w:r>
          </w:p>
          <w:p w:rsidR="00C31780" w:rsidRPr="008331A7" w:rsidRDefault="00C31780" w:rsidP="00C31780">
            <w:pPr>
              <w:pStyle w:val="ac"/>
            </w:pPr>
            <w:r w:rsidRPr="008331A7">
              <w:t>в 2031 - 2035 годах - 0,0 тыс. рублей;</w:t>
            </w:r>
          </w:p>
          <w:p w:rsidR="00C31780" w:rsidRPr="008331A7" w:rsidRDefault="00C31780" w:rsidP="00C31780">
            <w:pPr>
              <w:pStyle w:val="ac"/>
            </w:pPr>
            <w:r w:rsidRPr="008331A7">
              <w:t xml:space="preserve">республиканского бюджета Чувашской Республики </w:t>
            </w:r>
            <w:r>
              <w:t>23 600,9</w:t>
            </w:r>
            <w:r w:rsidRPr="008331A7">
              <w:t> тыс. рублей (</w:t>
            </w:r>
            <w:r>
              <w:t>11,93</w:t>
            </w:r>
            <w:r w:rsidRPr="008331A7">
              <w:t xml:space="preserve"> процента), в том числе:</w:t>
            </w:r>
          </w:p>
          <w:p w:rsidR="00C31780" w:rsidRPr="008331A7" w:rsidRDefault="00C31780" w:rsidP="00C31780">
            <w:pPr>
              <w:pStyle w:val="ac"/>
            </w:pPr>
            <w:r w:rsidRPr="008331A7">
              <w:t xml:space="preserve">в 2023 году </w:t>
            </w:r>
            <w:r>
              <w:t>–</w:t>
            </w:r>
            <w:r w:rsidRPr="008331A7">
              <w:t xml:space="preserve"> </w:t>
            </w:r>
            <w:r>
              <w:t>23 600,9</w:t>
            </w:r>
            <w:r w:rsidRPr="008331A7">
              <w:t> тыс. рублей;</w:t>
            </w:r>
          </w:p>
          <w:p w:rsidR="00C31780" w:rsidRPr="008331A7" w:rsidRDefault="00C31780" w:rsidP="00C31780">
            <w:pPr>
              <w:pStyle w:val="ac"/>
            </w:pPr>
            <w:r w:rsidRPr="008331A7">
              <w:t>в 2024 году - 0,0 тыс. рублей;</w:t>
            </w:r>
          </w:p>
          <w:p w:rsidR="00C31780" w:rsidRPr="008331A7" w:rsidRDefault="00C31780" w:rsidP="00C31780">
            <w:pPr>
              <w:pStyle w:val="ac"/>
            </w:pPr>
            <w:r w:rsidRPr="008331A7">
              <w:t>в 2025 году - 0,0 тыс. рублей;</w:t>
            </w:r>
          </w:p>
          <w:p w:rsidR="00C31780" w:rsidRPr="008331A7" w:rsidRDefault="00C31780" w:rsidP="00C31780">
            <w:pPr>
              <w:pStyle w:val="ac"/>
            </w:pPr>
            <w:r w:rsidRPr="008331A7">
              <w:t>в 2026 - 2030 годах - 0,0 тыс. рублей;</w:t>
            </w:r>
          </w:p>
          <w:p w:rsidR="00C31780" w:rsidRPr="008331A7" w:rsidRDefault="00C31780" w:rsidP="00C31780">
            <w:pPr>
              <w:pStyle w:val="ac"/>
            </w:pPr>
            <w:r w:rsidRPr="008331A7">
              <w:t>в 2031 - 2035 годах - 0,0 тыс. рублей;</w:t>
            </w:r>
          </w:p>
          <w:p w:rsidR="00C31780" w:rsidRPr="008331A7" w:rsidRDefault="00C31780" w:rsidP="00C31780">
            <w:pPr>
              <w:pStyle w:val="ac"/>
            </w:pPr>
            <w:r w:rsidRPr="008331A7">
              <w:t xml:space="preserve">бюджета Комсомольского </w:t>
            </w:r>
            <w:r w:rsidRPr="008331A7">
              <w:rPr>
                <w:sz w:val="23"/>
                <w:szCs w:val="23"/>
              </w:rPr>
              <w:t>муниципального округа</w:t>
            </w:r>
            <w:r w:rsidRPr="008331A7">
              <w:t xml:space="preserve"> </w:t>
            </w:r>
            <w:r>
              <w:t>–</w:t>
            </w:r>
            <w:r w:rsidRPr="008331A7">
              <w:t xml:space="preserve"> </w:t>
            </w:r>
            <w:r>
              <w:t xml:space="preserve">148 999,9 </w:t>
            </w:r>
            <w:r w:rsidRPr="008331A7">
              <w:t>тыс. рублей (</w:t>
            </w:r>
            <w:r>
              <w:t>75,35</w:t>
            </w:r>
            <w:r w:rsidRPr="008331A7">
              <w:t xml:space="preserve"> процента), в том числе:</w:t>
            </w:r>
          </w:p>
          <w:p w:rsidR="00C31780" w:rsidRPr="008331A7" w:rsidRDefault="00C31780" w:rsidP="00C31780">
            <w:pPr>
              <w:pStyle w:val="ac"/>
            </w:pPr>
            <w:r w:rsidRPr="008331A7">
              <w:t xml:space="preserve">в 2023 году </w:t>
            </w:r>
            <w:r>
              <w:t>–</w:t>
            </w:r>
            <w:r w:rsidRPr="008331A7">
              <w:t xml:space="preserve"> </w:t>
            </w:r>
            <w:r>
              <w:t>19 899,5</w:t>
            </w:r>
            <w:r w:rsidRPr="008331A7">
              <w:t> тыс. рублей;</w:t>
            </w:r>
          </w:p>
          <w:p w:rsidR="00C31780" w:rsidRPr="008331A7" w:rsidRDefault="00C31780" w:rsidP="00C31780">
            <w:pPr>
              <w:pStyle w:val="ac"/>
            </w:pPr>
            <w:r w:rsidRPr="008331A7">
              <w:t xml:space="preserve">в 2024 году </w:t>
            </w:r>
            <w:r>
              <w:t>–</w:t>
            </w:r>
            <w:r w:rsidRPr="008331A7">
              <w:t xml:space="preserve"> </w:t>
            </w:r>
            <w:r>
              <w:t>14 306,4</w:t>
            </w:r>
            <w:r w:rsidRPr="008331A7">
              <w:t> тыс. рублей;</w:t>
            </w:r>
          </w:p>
          <w:p w:rsidR="00C31780" w:rsidRPr="008331A7" w:rsidRDefault="00C31780" w:rsidP="00C31780">
            <w:pPr>
              <w:pStyle w:val="ac"/>
            </w:pPr>
            <w:r w:rsidRPr="008331A7">
              <w:t xml:space="preserve">в 2025 году </w:t>
            </w:r>
            <w:r>
              <w:t>–</w:t>
            </w:r>
            <w:r w:rsidRPr="008331A7">
              <w:t xml:space="preserve"> </w:t>
            </w:r>
            <w:r>
              <w:t>12 349,5</w:t>
            </w:r>
            <w:r w:rsidRPr="008331A7">
              <w:t> рублей;</w:t>
            </w:r>
          </w:p>
          <w:p w:rsidR="00C31780" w:rsidRPr="008331A7" w:rsidRDefault="00C31780" w:rsidP="00C31780">
            <w:pPr>
              <w:pStyle w:val="ac"/>
            </w:pPr>
            <w:r w:rsidRPr="008331A7">
              <w:t xml:space="preserve">в 2026 - 2030 годах </w:t>
            </w:r>
            <w:r>
              <w:t>–</w:t>
            </w:r>
            <w:r w:rsidRPr="008331A7">
              <w:t xml:space="preserve"> </w:t>
            </w:r>
            <w:r>
              <w:t>61 747,5</w:t>
            </w:r>
            <w:r w:rsidRPr="008331A7">
              <w:t> тыс. рублей;</w:t>
            </w:r>
          </w:p>
          <w:p w:rsidR="00C31780" w:rsidRPr="008331A7" w:rsidRDefault="00C31780" w:rsidP="00C31780">
            <w:pPr>
              <w:pStyle w:val="ac"/>
            </w:pPr>
            <w:r w:rsidRPr="008331A7">
              <w:t>в 2031 - 2035 годах - 40 697,0 тыс. рублей;</w:t>
            </w:r>
          </w:p>
          <w:p w:rsidR="00C31780" w:rsidRPr="008331A7" w:rsidRDefault="00C31780" w:rsidP="00C31780">
            <w:pPr>
              <w:pStyle w:val="ac"/>
            </w:pPr>
            <w:r w:rsidRPr="008331A7">
              <w:t xml:space="preserve">внебюджетных источников </w:t>
            </w:r>
            <w:r>
              <w:t>–</w:t>
            </w:r>
            <w:r w:rsidRPr="008331A7">
              <w:t xml:space="preserve"> </w:t>
            </w:r>
            <w:r>
              <w:t>22 208,0</w:t>
            </w:r>
            <w:r w:rsidRPr="008331A7">
              <w:t> тыс. рублей (</w:t>
            </w:r>
            <w:r>
              <w:t>11,23</w:t>
            </w:r>
            <w:r w:rsidRPr="008331A7">
              <w:t xml:space="preserve"> процентов), в том числе:</w:t>
            </w:r>
          </w:p>
          <w:p w:rsidR="00C31780" w:rsidRPr="008331A7" w:rsidRDefault="00C31780" w:rsidP="00C31780">
            <w:pPr>
              <w:pStyle w:val="ac"/>
            </w:pPr>
            <w:r w:rsidRPr="008331A7">
              <w:t xml:space="preserve">в 2023 году </w:t>
            </w:r>
            <w:r>
              <w:t>–</w:t>
            </w:r>
            <w:r w:rsidRPr="008331A7">
              <w:t xml:space="preserve"> </w:t>
            </w:r>
            <w:r>
              <w:t>1425,1</w:t>
            </w:r>
            <w:r w:rsidRPr="008331A7">
              <w:t> тыс. рублей;</w:t>
            </w:r>
          </w:p>
          <w:p w:rsidR="00C31780" w:rsidRPr="008331A7" w:rsidRDefault="00C31780" w:rsidP="00C31780">
            <w:pPr>
              <w:pStyle w:val="ac"/>
            </w:pPr>
            <w:r w:rsidRPr="008331A7">
              <w:lastRenderedPageBreak/>
              <w:t xml:space="preserve">в 2024 году </w:t>
            </w:r>
            <w:r>
              <w:t>–</w:t>
            </w:r>
            <w:r w:rsidRPr="008331A7">
              <w:t xml:space="preserve"> </w:t>
            </w:r>
            <w:r>
              <w:t>1382,3</w:t>
            </w:r>
            <w:r w:rsidRPr="008331A7">
              <w:t> тыс. рублей;</w:t>
            </w:r>
          </w:p>
          <w:p w:rsidR="00C31780" w:rsidRPr="008331A7" w:rsidRDefault="00C31780" w:rsidP="00C31780">
            <w:pPr>
              <w:pStyle w:val="ac"/>
            </w:pPr>
            <w:r w:rsidRPr="008331A7">
              <w:t xml:space="preserve">в 2025 году </w:t>
            </w:r>
            <w:r>
              <w:t>–</w:t>
            </w:r>
            <w:r w:rsidRPr="008331A7">
              <w:t xml:space="preserve"> </w:t>
            </w:r>
            <w:r>
              <w:t>1425,1</w:t>
            </w:r>
            <w:r w:rsidRPr="008331A7">
              <w:t> тыс. рублей;</w:t>
            </w:r>
          </w:p>
          <w:p w:rsidR="00C31780" w:rsidRPr="008331A7" w:rsidRDefault="00C31780" w:rsidP="00C31780">
            <w:pPr>
              <w:pStyle w:val="ac"/>
            </w:pPr>
            <w:r w:rsidRPr="008331A7">
              <w:t xml:space="preserve">в 2026 - 2030 годах </w:t>
            </w:r>
            <w:r>
              <w:t>–</w:t>
            </w:r>
            <w:r w:rsidRPr="008331A7">
              <w:t xml:space="preserve"> </w:t>
            </w:r>
            <w:r>
              <w:t>7 125,5</w:t>
            </w:r>
            <w:r w:rsidRPr="008331A7">
              <w:t> тыс. рублей;</w:t>
            </w:r>
          </w:p>
          <w:p w:rsidR="00C31780" w:rsidRPr="008331A7" w:rsidRDefault="00C31780" w:rsidP="00C31780">
            <w:pPr>
              <w:pStyle w:val="ac"/>
            </w:pPr>
            <w:r w:rsidRPr="008331A7">
              <w:t>в 2031 - 2035 годах - 10 850,0 тыс. рублей.</w:t>
            </w:r>
          </w:p>
          <w:p w:rsidR="00C715DB" w:rsidRDefault="00C715DB" w:rsidP="00C715DB">
            <w:pPr>
              <w:pStyle w:val="ac"/>
            </w:pPr>
            <w:r w:rsidRPr="008331A7">
              <w:t>Объемы и источники финансирования муниципальной программы уточняются при формировании муниципального бюджета Комсомольского муниципального округа Чувашской Республики на очередной финансовый год и плановый период</w:t>
            </w:r>
            <w:r w:rsidR="00787DCE">
              <w:t>.».</w:t>
            </w:r>
          </w:p>
          <w:p w:rsidR="00C715DB" w:rsidRPr="0051244C" w:rsidRDefault="00C715DB" w:rsidP="00C715DB"/>
        </w:tc>
      </w:tr>
    </w:tbl>
    <w:p w:rsidR="00C715DB" w:rsidRPr="0051244C" w:rsidRDefault="00C715DB" w:rsidP="00C715DB">
      <w:pPr>
        <w:pStyle w:val="11"/>
        <w:numPr>
          <w:ilvl w:val="0"/>
          <w:numId w:val="2"/>
        </w:numPr>
        <w:jc w:val="both"/>
        <w:rPr>
          <w:sz w:val="26"/>
          <w:szCs w:val="26"/>
        </w:rPr>
      </w:pPr>
      <w:r w:rsidRPr="005F5A16">
        <w:rPr>
          <w:sz w:val="26"/>
          <w:szCs w:val="26"/>
        </w:rPr>
        <w:lastRenderedPageBreak/>
        <w:t xml:space="preserve">Раздел </w:t>
      </w:r>
      <w:r w:rsidRPr="005F5A16">
        <w:rPr>
          <w:sz w:val="26"/>
          <w:szCs w:val="26"/>
          <w:lang w:val="en-US"/>
        </w:rPr>
        <w:t>III</w:t>
      </w:r>
      <w:r w:rsidRPr="005F5A16">
        <w:rPr>
          <w:sz w:val="26"/>
          <w:szCs w:val="26"/>
        </w:rPr>
        <w:t xml:space="preserve"> муниципальной программы изложить в следующей редакции:</w:t>
      </w:r>
    </w:p>
    <w:p w:rsidR="00C715DB" w:rsidRPr="008331A7" w:rsidRDefault="00C715DB" w:rsidP="00C715DB">
      <w:pPr>
        <w:pStyle w:val="1"/>
        <w:rPr>
          <w:color w:val="auto"/>
        </w:rPr>
      </w:pPr>
      <w:r>
        <w:rPr>
          <w:color w:val="auto"/>
        </w:rPr>
        <w:t>«</w:t>
      </w:r>
      <w:r w:rsidRPr="008331A7">
        <w:rPr>
          <w:color w:val="auto"/>
        </w:rPr>
        <w:t>Раздел III. Обоснование объема финансовых ресурсов, необходимых для реализации Муниципальной программы</w:t>
      </w:r>
    </w:p>
    <w:p w:rsidR="00C715DB" w:rsidRPr="008331A7" w:rsidRDefault="00C715DB" w:rsidP="00C715DB"/>
    <w:p w:rsidR="00C715DB" w:rsidRPr="008331A7" w:rsidRDefault="00C715DB" w:rsidP="00C715DB">
      <w:r w:rsidRPr="008331A7">
        <w:t>Расходы на реализацию Муниципальной программы предусматриваются за счет средств бюджета Комсомольского муниципального округа и внебюджетных источников.</w:t>
      </w:r>
    </w:p>
    <w:p w:rsidR="00C715DB" w:rsidRPr="008331A7" w:rsidRDefault="00C715DB" w:rsidP="00C715DB">
      <w:pPr>
        <w:pStyle w:val="ac"/>
      </w:pPr>
      <w:r w:rsidRPr="008331A7">
        <w:t xml:space="preserve">Прогнозируемый объем финансирования мероприятий Муниципальной программы в </w:t>
      </w:r>
      <w:r>
        <w:t>2023</w:t>
      </w:r>
      <w:r w:rsidRPr="008331A7">
        <w:t xml:space="preserve"> - 2035 годах составляет </w:t>
      </w:r>
      <w:r w:rsidR="00C31780">
        <w:t>197 750,9</w:t>
      </w:r>
      <w:r w:rsidRPr="008331A7">
        <w:t> тыс. рублей, в том числе:</w:t>
      </w:r>
    </w:p>
    <w:p w:rsidR="00C715DB" w:rsidRPr="008331A7" w:rsidRDefault="00C715DB" w:rsidP="00C715DB">
      <w:pPr>
        <w:pStyle w:val="ac"/>
      </w:pPr>
      <w:r w:rsidRPr="008331A7">
        <w:t xml:space="preserve">в 2023 году </w:t>
      </w:r>
      <w:r>
        <w:t>–</w:t>
      </w:r>
      <w:r w:rsidRPr="008331A7">
        <w:t xml:space="preserve"> </w:t>
      </w:r>
      <w:r>
        <w:t>47 867,6</w:t>
      </w:r>
      <w:r w:rsidRPr="008331A7">
        <w:t> тыс. рублей;</w:t>
      </w:r>
    </w:p>
    <w:p w:rsidR="00C715DB" w:rsidRPr="008331A7" w:rsidRDefault="00C715DB" w:rsidP="00C715DB">
      <w:pPr>
        <w:pStyle w:val="ac"/>
      </w:pPr>
      <w:r w:rsidRPr="008331A7">
        <w:t xml:space="preserve">в 2024 году </w:t>
      </w:r>
      <w:r>
        <w:t>–</w:t>
      </w:r>
      <w:r w:rsidRPr="008331A7">
        <w:t xml:space="preserve"> </w:t>
      </w:r>
      <w:r w:rsidR="007C2BB3">
        <w:t>15 688,7</w:t>
      </w:r>
      <w:r w:rsidRPr="008331A7">
        <w:t> тыс. рублей;</w:t>
      </w:r>
    </w:p>
    <w:p w:rsidR="00C715DB" w:rsidRPr="008331A7" w:rsidRDefault="00C715DB" w:rsidP="00C715DB">
      <w:pPr>
        <w:pStyle w:val="ac"/>
      </w:pPr>
      <w:r w:rsidRPr="008331A7">
        <w:t xml:space="preserve">в 2025 году </w:t>
      </w:r>
      <w:r>
        <w:t>–</w:t>
      </w:r>
      <w:r w:rsidRPr="008331A7">
        <w:t xml:space="preserve"> </w:t>
      </w:r>
      <w:r>
        <w:t>13</w:t>
      </w:r>
      <w:r w:rsidR="007C2BB3">
        <w:t xml:space="preserve"> </w:t>
      </w:r>
      <w:r>
        <w:t>774,6</w:t>
      </w:r>
      <w:r w:rsidRPr="008331A7">
        <w:t> тыс. рублей;</w:t>
      </w:r>
    </w:p>
    <w:p w:rsidR="00C715DB" w:rsidRPr="008331A7" w:rsidRDefault="00C715DB" w:rsidP="00C715DB">
      <w:pPr>
        <w:pStyle w:val="ac"/>
      </w:pPr>
      <w:r w:rsidRPr="008331A7">
        <w:t xml:space="preserve">в 2026 - 2030 годах </w:t>
      </w:r>
      <w:r>
        <w:t>–</w:t>
      </w:r>
      <w:r w:rsidRPr="008331A7">
        <w:t xml:space="preserve"> </w:t>
      </w:r>
      <w:r>
        <w:t>68 873,0</w:t>
      </w:r>
      <w:r w:rsidRPr="008331A7">
        <w:t> тыс. рублей;</w:t>
      </w:r>
    </w:p>
    <w:p w:rsidR="00C715DB" w:rsidRPr="008331A7" w:rsidRDefault="00C715DB" w:rsidP="00C715DB">
      <w:pPr>
        <w:pStyle w:val="ac"/>
      </w:pPr>
      <w:r w:rsidRPr="008331A7">
        <w:t>в 2031 - 2035 годах - 51 547,0 тыс. рублей;</w:t>
      </w:r>
    </w:p>
    <w:p w:rsidR="00C715DB" w:rsidRPr="008331A7" w:rsidRDefault="00C715DB" w:rsidP="00C715DB">
      <w:pPr>
        <w:pStyle w:val="ac"/>
      </w:pPr>
      <w:r w:rsidRPr="008331A7">
        <w:t>из них средства:</w:t>
      </w:r>
    </w:p>
    <w:p w:rsidR="00C715DB" w:rsidRPr="008331A7" w:rsidRDefault="00C715DB" w:rsidP="00C715DB">
      <w:pPr>
        <w:pStyle w:val="ac"/>
      </w:pPr>
      <w:r w:rsidRPr="008331A7">
        <w:t xml:space="preserve">федерального бюджета </w:t>
      </w:r>
      <w:r>
        <w:t>–</w:t>
      </w:r>
      <w:r w:rsidRPr="008331A7">
        <w:t xml:space="preserve"> </w:t>
      </w:r>
      <w:r>
        <w:t>2</w:t>
      </w:r>
      <w:r w:rsidR="00C31780">
        <w:t xml:space="preserve"> </w:t>
      </w:r>
      <w:r>
        <w:t>942,1</w:t>
      </w:r>
      <w:r w:rsidRPr="008331A7">
        <w:t> тыс. рублей (</w:t>
      </w:r>
      <w:r>
        <w:t>1,49</w:t>
      </w:r>
      <w:r w:rsidRPr="008331A7">
        <w:t xml:space="preserve"> процента), в том числе:</w:t>
      </w:r>
    </w:p>
    <w:p w:rsidR="00C715DB" w:rsidRPr="008331A7" w:rsidRDefault="00C715DB" w:rsidP="00C715DB">
      <w:pPr>
        <w:pStyle w:val="ac"/>
      </w:pPr>
      <w:r w:rsidRPr="008331A7">
        <w:t xml:space="preserve">в 2023 году </w:t>
      </w:r>
      <w:r>
        <w:t>–</w:t>
      </w:r>
      <w:r w:rsidRPr="008331A7">
        <w:t xml:space="preserve"> </w:t>
      </w:r>
      <w:r>
        <w:t>2</w:t>
      </w:r>
      <w:r w:rsidR="00C31780">
        <w:t xml:space="preserve"> </w:t>
      </w:r>
      <w:r>
        <w:t>942,1</w:t>
      </w:r>
      <w:r w:rsidRPr="008331A7">
        <w:t> тыс. рублей;</w:t>
      </w:r>
    </w:p>
    <w:p w:rsidR="00C715DB" w:rsidRPr="008331A7" w:rsidRDefault="00C715DB" w:rsidP="00C715DB">
      <w:pPr>
        <w:pStyle w:val="ac"/>
      </w:pPr>
      <w:r w:rsidRPr="008331A7">
        <w:t>в 2024 году - 0,0 тыс. рублей;</w:t>
      </w:r>
    </w:p>
    <w:p w:rsidR="00C715DB" w:rsidRPr="008331A7" w:rsidRDefault="00C715DB" w:rsidP="00C715DB">
      <w:pPr>
        <w:pStyle w:val="ac"/>
      </w:pPr>
      <w:r w:rsidRPr="008331A7">
        <w:t>в 2025 году - 0,0 тыс. рублей;</w:t>
      </w:r>
    </w:p>
    <w:p w:rsidR="00C715DB" w:rsidRPr="008331A7" w:rsidRDefault="00C715DB" w:rsidP="00C715DB">
      <w:pPr>
        <w:pStyle w:val="ac"/>
      </w:pPr>
      <w:r w:rsidRPr="008331A7">
        <w:t>в 2026 - 2030 годах - 0,0 тыс. рублей;</w:t>
      </w:r>
    </w:p>
    <w:p w:rsidR="00C715DB" w:rsidRPr="008331A7" w:rsidRDefault="00C715DB" w:rsidP="00C715DB">
      <w:pPr>
        <w:pStyle w:val="ac"/>
      </w:pPr>
      <w:r w:rsidRPr="008331A7">
        <w:t>в 2031 - 2035 годах - 0,0 тыс. рублей;</w:t>
      </w:r>
    </w:p>
    <w:p w:rsidR="00C715DB" w:rsidRPr="008331A7" w:rsidRDefault="00C715DB" w:rsidP="00C715DB">
      <w:pPr>
        <w:pStyle w:val="ac"/>
      </w:pPr>
      <w:r w:rsidRPr="008331A7">
        <w:t xml:space="preserve">республиканского бюджета Чувашской Республики </w:t>
      </w:r>
      <w:r>
        <w:t>23 600,9</w:t>
      </w:r>
      <w:r w:rsidRPr="008331A7">
        <w:t> тыс. рублей (</w:t>
      </w:r>
      <w:r>
        <w:t>11,9</w:t>
      </w:r>
      <w:r w:rsidR="00C31780">
        <w:t>3</w:t>
      </w:r>
      <w:r w:rsidRPr="008331A7">
        <w:t xml:space="preserve"> процента), в том числе:</w:t>
      </w:r>
    </w:p>
    <w:p w:rsidR="00C715DB" w:rsidRPr="008331A7" w:rsidRDefault="00C715DB" w:rsidP="00C715DB">
      <w:pPr>
        <w:pStyle w:val="ac"/>
      </w:pPr>
      <w:r w:rsidRPr="008331A7">
        <w:t xml:space="preserve">в 2023 году </w:t>
      </w:r>
      <w:r>
        <w:t>–</w:t>
      </w:r>
      <w:r w:rsidRPr="008331A7">
        <w:t xml:space="preserve"> </w:t>
      </w:r>
      <w:r>
        <w:t>23 600,9</w:t>
      </w:r>
      <w:r w:rsidRPr="008331A7">
        <w:t> тыс. рублей;</w:t>
      </w:r>
    </w:p>
    <w:p w:rsidR="00C715DB" w:rsidRPr="008331A7" w:rsidRDefault="00C715DB" w:rsidP="00C715DB">
      <w:pPr>
        <w:pStyle w:val="ac"/>
      </w:pPr>
      <w:r w:rsidRPr="008331A7">
        <w:t>в 2024 году - 0,0 тыс. рублей;</w:t>
      </w:r>
    </w:p>
    <w:p w:rsidR="00C715DB" w:rsidRPr="008331A7" w:rsidRDefault="00C715DB" w:rsidP="00C715DB">
      <w:pPr>
        <w:pStyle w:val="ac"/>
      </w:pPr>
      <w:r w:rsidRPr="008331A7">
        <w:t>в 2025 году - 0,0 тыс. рублей;</w:t>
      </w:r>
    </w:p>
    <w:p w:rsidR="00C715DB" w:rsidRPr="008331A7" w:rsidRDefault="00C715DB" w:rsidP="00C715DB">
      <w:pPr>
        <w:pStyle w:val="ac"/>
      </w:pPr>
      <w:r w:rsidRPr="008331A7">
        <w:t>в 2026 - 2030 годах - 0,0 тыс. рублей;</w:t>
      </w:r>
    </w:p>
    <w:p w:rsidR="00C715DB" w:rsidRPr="008331A7" w:rsidRDefault="00C715DB" w:rsidP="00C715DB">
      <w:pPr>
        <w:pStyle w:val="ac"/>
      </w:pPr>
      <w:r w:rsidRPr="008331A7">
        <w:t>в 2031 - 2035 годах - 0,0 тыс. рублей;</w:t>
      </w:r>
    </w:p>
    <w:p w:rsidR="00C715DB" w:rsidRPr="008331A7" w:rsidRDefault="00C715DB" w:rsidP="00C715DB">
      <w:pPr>
        <w:pStyle w:val="ac"/>
      </w:pPr>
      <w:r w:rsidRPr="008331A7">
        <w:t xml:space="preserve">бюджета Комсомольского </w:t>
      </w:r>
      <w:r w:rsidRPr="008331A7">
        <w:rPr>
          <w:sz w:val="23"/>
          <w:szCs w:val="23"/>
        </w:rPr>
        <w:t>муниципального округа</w:t>
      </w:r>
      <w:r w:rsidRPr="008331A7">
        <w:t xml:space="preserve"> </w:t>
      </w:r>
      <w:r>
        <w:t>–</w:t>
      </w:r>
      <w:r w:rsidRPr="008331A7">
        <w:t xml:space="preserve"> </w:t>
      </w:r>
      <w:r>
        <w:t>148 </w:t>
      </w:r>
      <w:r w:rsidR="009C7F80">
        <w:t>99</w:t>
      </w:r>
      <w:r>
        <w:t xml:space="preserve">9,9 </w:t>
      </w:r>
      <w:r w:rsidRPr="008331A7">
        <w:t>тыс. рублей (</w:t>
      </w:r>
      <w:r>
        <w:t>75,</w:t>
      </w:r>
      <w:r w:rsidR="00C31780">
        <w:t>35</w:t>
      </w:r>
      <w:r w:rsidRPr="008331A7">
        <w:t xml:space="preserve"> процента), в том числе:</w:t>
      </w:r>
    </w:p>
    <w:p w:rsidR="00C715DB" w:rsidRPr="008331A7" w:rsidRDefault="00C715DB" w:rsidP="00C715DB">
      <w:pPr>
        <w:pStyle w:val="ac"/>
      </w:pPr>
      <w:r w:rsidRPr="008331A7">
        <w:t xml:space="preserve">в 2023 году </w:t>
      </w:r>
      <w:r>
        <w:t>–</w:t>
      </w:r>
      <w:r w:rsidRPr="008331A7">
        <w:t xml:space="preserve"> </w:t>
      </w:r>
      <w:r>
        <w:t>19 899,5</w:t>
      </w:r>
      <w:r w:rsidRPr="008331A7">
        <w:t> тыс. рублей;</w:t>
      </w:r>
    </w:p>
    <w:p w:rsidR="00C715DB" w:rsidRPr="008331A7" w:rsidRDefault="00C715DB" w:rsidP="00C715DB">
      <w:pPr>
        <w:pStyle w:val="ac"/>
      </w:pPr>
      <w:r w:rsidRPr="008331A7">
        <w:t xml:space="preserve">в 2024 году </w:t>
      </w:r>
      <w:r>
        <w:t>–</w:t>
      </w:r>
      <w:r w:rsidRPr="008331A7">
        <w:t xml:space="preserve"> </w:t>
      </w:r>
      <w:r w:rsidR="009C7F80">
        <w:t>14 306,4</w:t>
      </w:r>
      <w:r w:rsidRPr="008331A7">
        <w:t> тыс. рублей;</w:t>
      </w:r>
    </w:p>
    <w:p w:rsidR="00C715DB" w:rsidRPr="008331A7" w:rsidRDefault="00C715DB" w:rsidP="00C715DB">
      <w:pPr>
        <w:pStyle w:val="ac"/>
      </w:pPr>
      <w:r w:rsidRPr="008331A7">
        <w:t xml:space="preserve">в 2025 году </w:t>
      </w:r>
      <w:r>
        <w:t>–</w:t>
      </w:r>
      <w:r w:rsidRPr="008331A7">
        <w:t xml:space="preserve"> </w:t>
      </w:r>
      <w:r>
        <w:t>12 349,5</w:t>
      </w:r>
      <w:r w:rsidRPr="008331A7">
        <w:t> рублей;</w:t>
      </w:r>
    </w:p>
    <w:p w:rsidR="00C715DB" w:rsidRPr="008331A7" w:rsidRDefault="00C715DB" w:rsidP="00C715DB">
      <w:pPr>
        <w:pStyle w:val="ac"/>
      </w:pPr>
      <w:r w:rsidRPr="008331A7">
        <w:t xml:space="preserve">в 2026 - 2030 годах </w:t>
      </w:r>
      <w:r>
        <w:t>–</w:t>
      </w:r>
      <w:r w:rsidRPr="008331A7">
        <w:t xml:space="preserve"> </w:t>
      </w:r>
      <w:r>
        <w:t>61 747,5</w:t>
      </w:r>
      <w:r w:rsidRPr="008331A7">
        <w:t> тыс. рублей;</w:t>
      </w:r>
    </w:p>
    <w:p w:rsidR="00C715DB" w:rsidRPr="008331A7" w:rsidRDefault="00C715DB" w:rsidP="00C715DB">
      <w:pPr>
        <w:pStyle w:val="ac"/>
      </w:pPr>
      <w:r w:rsidRPr="008331A7">
        <w:t>в 2031 - 2035 годах - 40 697,0 тыс. рублей;</w:t>
      </w:r>
    </w:p>
    <w:p w:rsidR="00C715DB" w:rsidRPr="008331A7" w:rsidRDefault="00C715DB" w:rsidP="00C715DB">
      <w:pPr>
        <w:pStyle w:val="ac"/>
      </w:pPr>
      <w:r w:rsidRPr="008331A7">
        <w:t xml:space="preserve">внебюджетных источников </w:t>
      </w:r>
      <w:r>
        <w:t>–</w:t>
      </w:r>
      <w:r w:rsidRPr="008331A7">
        <w:t xml:space="preserve"> </w:t>
      </w:r>
      <w:r w:rsidR="009C7F80">
        <w:t>22 208,0</w:t>
      </w:r>
      <w:r w:rsidRPr="008331A7">
        <w:t> тыс. рублей (</w:t>
      </w:r>
      <w:r w:rsidR="00C31780">
        <w:t>11,23</w:t>
      </w:r>
      <w:r w:rsidRPr="008331A7">
        <w:t xml:space="preserve"> процентов), в том числе:</w:t>
      </w:r>
    </w:p>
    <w:p w:rsidR="00C715DB" w:rsidRPr="008331A7" w:rsidRDefault="00C715DB" w:rsidP="00C715DB">
      <w:pPr>
        <w:pStyle w:val="ac"/>
      </w:pPr>
      <w:r w:rsidRPr="008331A7">
        <w:t xml:space="preserve">в 2023 году </w:t>
      </w:r>
      <w:r>
        <w:t>–</w:t>
      </w:r>
      <w:r w:rsidRPr="008331A7">
        <w:t xml:space="preserve"> </w:t>
      </w:r>
      <w:r>
        <w:t>1425,1</w:t>
      </w:r>
      <w:r w:rsidRPr="008331A7">
        <w:t> тыс. рублей;</w:t>
      </w:r>
    </w:p>
    <w:p w:rsidR="00C715DB" w:rsidRPr="008331A7" w:rsidRDefault="00C715DB" w:rsidP="00C715DB">
      <w:pPr>
        <w:pStyle w:val="ac"/>
      </w:pPr>
      <w:r w:rsidRPr="008331A7">
        <w:t xml:space="preserve">в 2024 году </w:t>
      </w:r>
      <w:r>
        <w:t>–</w:t>
      </w:r>
      <w:r w:rsidRPr="008331A7">
        <w:t xml:space="preserve"> </w:t>
      </w:r>
      <w:r w:rsidR="009C7F80">
        <w:t>1382,3</w:t>
      </w:r>
      <w:r w:rsidRPr="008331A7">
        <w:t> тыс. рублей;</w:t>
      </w:r>
    </w:p>
    <w:p w:rsidR="00C715DB" w:rsidRPr="008331A7" w:rsidRDefault="00C715DB" w:rsidP="00C715DB">
      <w:pPr>
        <w:pStyle w:val="ac"/>
      </w:pPr>
      <w:r w:rsidRPr="008331A7">
        <w:t xml:space="preserve">в 2025 году </w:t>
      </w:r>
      <w:r>
        <w:t>–</w:t>
      </w:r>
      <w:r w:rsidRPr="008331A7">
        <w:t xml:space="preserve"> </w:t>
      </w:r>
      <w:r>
        <w:t>1425,1</w:t>
      </w:r>
      <w:r w:rsidRPr="008331A7">
        <w:t> тыс. рублей;</w:t>
      </w:r>
    </w:p>
    <w:p w:rsidR="00C715DB" w:rsidRPr="008331A7" w:rsidRDefault="00C715DB" w:rsidP="00C715DB">
      <w:pPr>
        <w:pStyle w:val="ac"/>
      </w:pPr>
      <w:r w:rsidRPr="008331A7">
        <w:t xml:space="preserve">в 2026 - 2030 годах </w:t>
      </w:r>
      <w:r>
        <w:t>–</w:t>
      </w:r>
      <w:r w:rsidRPr="008331A7">
        <w:t xml:space="preserve"> </w:t>
      </w:r>
      <w:r>
        <w:t>7 125,5</w:t>
      </w:r>
      <w:r w:rsidRPr="008331A7">
        <w:t> тыс. рублей;</w:t>
      </w:r>
    </w:p>
    <w:p w:rsidR="00C715DB" w:rsidRPr="008331A7" w:rsidRDefault="00C715DB" w:rsidP="00C715DB">
      <w:pPr>
        <w:pStyle w:val="ac"/>
      </w:pPr>
      <w:r w:rsidRPr="008331A7">
        <w:t>в 2031 - 2035 годах - 10 850,0 тыс. рублей.</w:t>
      </w:r>
    </w:p>
    <w:p w:rsidR="00C715DB" w:rsidRPr="008331A7" w:rsidRDefault="00C715DB" w:rsidP="00C715DB">
      <w:r w:rsidRPr="008331A7">
        <w:lastRenderedPageBreak/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C715DB" w:rsidRPr="008331A7" w:rsidRDefault="00C715DB" w:rsidP="00C715DB">
      <w:r w:rsidRPr="008331A7"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20000" w:history="1">
        <w:r w:rsidRPr="008331A7">
          <w:rPr>
            <w:rStyle w:val="a4"/>
            <w:color w:val="auto"/>
          </w:rPr>
          <w:t>приложении N 2</w:t>
        </w:r>
      </w:hyperlink>
      <w:r w:rsidRPr="008331A7">
        <w:t xml:space="preserve"> к настоящей Муниципальной программе.</w:t>
      </w:r>
    </w:p>
    <w:p w:rsidR="00C715DB" w:rsidRDefault="00C715DB" w:rsidP="00C715DB">
      <w:r w:rsidRPr="008331A7">
        <w:t xml:space="preserve">В Муниципальную программу включены подпрограммы, реализуемые в рамках муниципальной программы, согласно </w:t>
      </w:r>
      <w:r w:rsidRPr="00180ACE">
        <w:rPr>
          <w:rStyle w:val="a4"/>
          <w:b w:val="0"/>
          <w:color w:val="auto"/>
        </w:rPr>
        <w:t xml:space="preserve">приложениям </w:t>
      </w:r>
      <w:r w:rsidR="00180ACE">
        <w:rPr>
          <w:rStyle w:val="a4"/>
          <w:b w:val="0"/>
          <w:color w:val="auto"/>
        </w:rPr>
        <w:t>№</w:t>
      </w:r>
      <w:bookmarkStart w:id="1" w:name="_GoBack"/>
      <w:bookmarkEnd w:id="1"/>
      <w:r w:rsidRPr="00180ACE">
        <w:rPr>
          <w:rStyle w:val="a4"/>
          <w:b w:val="0"/>
          <w:color w:val="auto"/>
        </w:rPr>
        <w:t> 3</w:t>
      </w:r>
      <w:r w:rsidRPr="00180ACE">
        <w:rPr>
          <w:b/>
        </w:rPr>
        <w:t xml:space="preserve"> и </w:t>
      </w:r>
      <w:hyperlink w:anchor="sub_40000" w:history="1">
        <w:r w:rsidRPr="00180ACE">
          <w:rPr>
            <w:rStyle w:val="a4"/>
            <w:b w:val="0"/>
            <w:color w:val="auto"/>
          </w:rPr>
          <w:t>4</w:t>
        </w:r>
      </w:hyperlink>
      <w:r w:rsidRPr="008331A7">
        <w:t xml:space="preserve"> к настоящей муниципальной программе.</w:t>
      </w:r>
      <w:r>
        <w:t>».</w:t>
      </w:r>
    </w:p>
    <w:p w:rsidR="00C715DB" w:rsidRDefault="00C715DB" w:rsidP="00C715DB">
      <w:pPr>
        <w:pStyle w:val="11"/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5F5A16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  <w:r w:rsidRPr="005F5A16">
        <w:rPr>
          <w:sz w:val="26"/>
          <w:szCs w:val="26"/>
        </w:rPr>
        <w:t xml:space="preserve"> №</w:t>
      </w:r>
      <w:proofErr w:type="gramEnd"/>
      <w:r w:rsidRPr="005F5A1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F5A16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5F5A16">
        <w:rPr>
          <w:sz w:val="26"/>
          <w:szCs w:val="26"/>
        </w:rPr>
        <w:t xml:space="preserve"> к </w:t>
      </w:r>
      <w:r>
        <w:rPr>
          <w:sz w:val="26"/>
          <w:szCs w:val="26"/>
        </w:rPr>
        <w:t xml:space="preserve"> </w:t>
      </w:r>
      <w:r w:rsidRPr="005F5A16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 </w:t>
      </w:r>
      <w:r w:rsidRPr="005F5A16">
        <w:rPr>
          <w:sz w:val="26"/>
          <w:szCs w:val="26"/>
        </w:rPr>
        <w:t>программе</w:t>
      </w:r>
      <w:r>
        <w:rPr>
          <w:sz w:val="26"/>
          <w:szCs w:val="26"/>
        </w:rPr>
        <w:t xml:space="preserve"> </w:t>
      </w:r>
      <w:r w:rsidRPr="005F5A16">
        <w:rPr>
          <w:sz w:val="26"/>
          <w:szCs w:val="26"/>
        </w:rPr>
        <w:t xml:space="preserve"> изложить в  следующей</w:t>
      </w:r>
    </w:p>
    <w:p w:rsidR="00C715DB" w:rsidRPr="0051244C" w:rsidRDefault="00C715DB" w:rsidP="00C715DB">
      <w:pPr>
        <w:pStyle w:val="11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51244C">
        <w:rPr>
          <w:sz w:val="26"/>
          <w:szCs w:val="26"/>
        </w:rPr>
        <w:t>редакции:</w:t>
      </w:r>
    </w:p>
    <w:p w:rsidR="00C715DB" w:rsidRPr="008331A7" w:rsidRDefault="00C715DB" w:rsidP="00C715DB">
      <w:pPr>
        <w:ind w:firstLine="0"/>
        <w:jc w:val="left"/>
        <w:sectPr w:rsidR="00C715DB" w:rsidRPr="008331A7" w:rsidSect="0019563A">
          <w:footerReference w:type="default" r:id="rId9"/>
          <w:pgSz w:w="11900" w:h="16800"/>
          <w:pgMar w:top="1440" w:right="799" w:bottom="1440" w:left="1134" w:header="720" w:footer="720" w:gutter="0"/>
          <w:cols w:space="720"/>
          <w:noEndnote/>
        </w:sectPr>
      </w:pPr>
    </w:p>
    <w:p w:rsidR="00C715DB" w:rsidRDefault="00C715DB" w:rsidP="00C715DB">
      <w:pPr>
        <w:ind w:firstLine="0"/>
        <w:rPr>
          <w:rStyle w:val="a3"/>
          <w:rFonts w:ascii="Arial" w:hAnsi="Arial" w:cs="Arial"/>
          <w:color w:val="auto"/>
        </w:rPr>
      </w:pPr>
    </w:p>
    <w:p w:rsidR="00C715DB" w:rsidRDefault="00C715DB" w:rsidP="00C715DB">
      <w:pPr>
        <w:jc w:val="right"/>
        <w:rPr>
          <w:rStyle w:val="a3"/>
          <w:rFonts w:ascii="Arial" w:hAnsi="Arial" w:cs="Arial"/>
          <w:color w:val="auto"/>
        </w:rPr>
      </w:pPr>
    </w:p>
    <w:p w:rsidR="00C715DB" w:rsidRPr="008331A7" w:rsidRDefault="00C715DB" w:rsidP="00C715DB">
      <w:pPr>
        <w:jc w:val="right"/>
        <w:rPr>
          <w:rStyle w:val="a3"/>
          <w:rFonts w:ascii="Arial" w:hAnsi="Arial" w:cs="Arial"/>
          <w:color w:val="auto"/>
        </w:rPr>
      </w:pPr>
    </w:p>
    <w:p w:rsidR="00C715DB" w:rsidRPr="008331A7" w:rsidRDefault="00C715DB" w:rsidP="00C715DB">
      <w:pPr>
        <w:jc w:val="right"/>
        <w:rPr>
          <w:rStyle w:val="a3"/>
          <w:rFonts w:ascii="Arial" w:hAnsi="Arial" w:cs="Arial"/>
          <w:color w:val="auto"/>
        </w:rPr>
      </w:pPr>
      <w:r w:rsidRPr="000470AF">
        <w:rPr>
          <w:rStyle w:val="a3"/>
          <w:rFonts w:ascii="Times New Roman" w:hAnsi="Times New Roman" w:cs="Times New Roman"/>
          <w:color w:val="auto"/>
        </w:rPr>
        <w:t>«Приложение N 2</w:t>
      </w:r>
      <w:r w:rsidRPr="000470AF">
        <w:rPr>
          <w:rStyle w:val="a3"/>
          <w:rFonts w:ascii="Times New Roman" w:hAnsi="Times New Roman" w:cs="Times New Roman"/>
          <w:color w:val="auto"/>
        </w:rPr>
        <w:br/>
        <w:t xml:space="preserve">к </w:t>
      </w:r>
      <w:hyperlink w:anchor="sub_1000" w:history="1">
        <w:r w:rsidRPr="000470AF">
          <w:rPr>
            <w:rStyle w:val="a4"/>
            <w:rFonts w:ascii="Times New Roman" w:hAnsi="Times New Roman" w:cs="Times New Roman"/>
            <w:color w:val="auto"/>
          </w:rPr>
          <w:t>муниципальной программе</w:t>
        </w:r>
      </w:hyperlink>
      <w:r w:rsidRPr="000470AF">
        <w:rPr>
          <w:rStyle w:val="a3"/>
          <w:rFonts w:ascii="Times New Roman" w:hAnsi="Times New Roman" w:cs="Times New Roman"/>
          <w:color w:val="auto"/>
        </w:rPr>
        <w:br/>
        <w:t>Комсомольского муниципального округа Чувашской</w:t>
      </w:r>
      <w:r w:rsidRPr="000470AF">
        <w:rPr>
          <w:rStyle w:val="a3"/>
          <w:rFonts w:ascii="Times New Roman" w:hAnsi="Times New Roman" w:cs="Times New Roman"/>
          <w:color w:val="auto"/>
        </w:rPr>
        <w:br/>
        <w:t>Республики "Развитие</w:t>
      </w:r>
      <w:r w:rsidRPr="000470AF">
        <w:rPr>
          <w:rStyle w:val="a3"/>
          <w:rFonts w:ascii="Times New Roman" w:hAnsi="Times New Roman" w:cs="Times New Roman"/>
          <w:color w:val="auto"/>
        </w:rPr>
        <w:br/>
        <w:t>физической культуры и спорта</w:t>
      </w:r>
      <w:r w:rsidRPr="008331A7">
        <w:rPr>
          <w:rStyle w:val="a3"/>
          <w:rFonts w:ascii="Arial" w:hAnsi="Arial" w:cs="Arial"/>
          <w:color w:val="auto"/>
        </w:rPr>
        <w:t>"</w:t>
      </w:r>
    </w:p>
    <w:p w:rsidR="00C715DB" w:rsidRPr="008331A7" w:rsidRDefault="00C715DB" w:rsidP="00C715DB"/>
    <w:p w:rsidR="00C715DB" w:rsidRPr="008331A7" w:rsidRDefault="00C715DB" w:rsidP="00C715DB">
      <w:pPr>
        <w:pStyle w:val="1"/>
        <w:rPr>
          <w:color w:val="auto"/>
        </w:rPr>
      </w:pPr>
      <w:r w:rsidRPr="008331A7">
        <w:rPr>
          <w:color w:val="auto"/>
        </w:rPr>
        <w:t>Ресурсное обеспечение и прогнозная (справочная) оценка</w:t>
      </w:r>
      <w:r w:rsidRPr="008331A7">
        <w:rPr>
          <w:color w:val="auto"/>
        </w:rPr>
        <w:br/>
        <w:t>расходов за счет всех источников финансирования реализации муниципальной программы Комсомольского муниципального округа Чувашской Республики "Развитие физической культуры и спорта"</w:t>
      </w:r>
    </w:p>
    <w:p w:rsidR="00C715DB" w:rsidRPr="008331A7" w:rsidRDefault="00C715DB" w:rsidP="00C715DB"/>
    <w:tbl>
      <w:tblPr>
        <w:tblW w:w="155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820"/>
        <w:gridCol w:w="1316"/>
        <w:gridCol w:w="709"/>
        <w:gridCol w:w="941"/>
        <w:gridCol w:w="902"/>
        <w:gridCol w:w="992"/>
        <w:gridCol w:w="1134"/>
        <w:gridCol w:w="992"/>
        <w:gridCol w:w="993"/>
        <w:gridCol w:w="1133"/>
        <w:gridCol w:w="1134"/>
        <w:gridCol w:w="1114"/>
        <w:gridCol w:w="1011"/>
      </w:tblGrid>
      <w:tr w:rsidR="00C715DB" w:rsidRPr="008331A7" w:rsidTr="00C715DB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 Комсомольского муниципального округа Чувашской Республики, подпрограммы муниципальной программы Комсомольского муниципального округа Чувашской Республики (программы, ведомственной целевой программы Комсомольского муниципального округа Чувашской Республики, </w:t>
            </w:r>
            <w:r w:rsidRPr="00B636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основного мероприятия)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Код </w:t>
            </w:r>
            <w:hyperlink r:id="rId10" w:history="1">
              <w:r w:rsidRPr="00B6367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405" w:type="dxa"/>
            <w:gridSpan w:val="9"/>
            <w:vMerge w:val="restart"/>
            <w:tcBorders>
              <w:top w:val="single" w:sz="4" w:space="0" w:color="auto"/>
            </w:tcBorders>
          </w:tcPr>
          <w:p w:rsidR="00C715DB" w:rsidRPr="00B6367E" w:rsidRDefault="00C715DB" w:rsidP="00C715D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годам, тыс. рублей</w:t>
            </w:r>
          </w:p>
        </w:tc>
      </w:tr>
      <w:tr w:rsidR="00C715DB" w:rsidRPr="008331A7" w:rsidTr="00C715DB">
        <w:trPr>
          <w:trHeight w:val="276"/>
        </w:trPr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расходов*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5" w:type="dxa"/>
            <w:gridSpan w:val="9"/>
            <w:vMerge/>
            <w:tcBorders>
              <w:bottom w:val="single" w:sz="4" w:space="0" w:color="auto"/>
            </w:tcBorders>
          </w:tcPr>
          <w:p w:rsidR="00C715DB" w:rsidRPr="00B6367E" w:rsidRDefault="00C715DB" w:rsidP="00C715D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2031 - 2035</w:t>
            </w:r>
          </w:p>
        </w:tc>
      </w:tr>
      <w:tr w:rsidR="00C715DB" w:rsidRPr="008331A7" w:rsidTr="00C715DB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>
              <w:t>14</w:t>
            </w:r>
          </w:p>
        </w:tc>
      </w:tr>
      <w:tr w:rsidR="00C715DB" w:rsidRPr="008331A7" w:rsidTr="00C715DB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Муниципальная программа Комсомольского муниципального округа Чувашской Республики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"Развитие физической культуры и спорта"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Ц500000000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9C7F80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C7">
              <w:rPr>
                <w:rFonts w:ascii="Times New Roman" w:hAnsi="Times New Roman" w:cs="Times New Roman"/>
                <w:sz w:val="20"/>
                <w:szCs w:val="20"/>
              </w:rPr>
              <w:t>13774,6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C7">
              <w:rPr>
                <w:rFonts w:ascii="Times New Roman" w:hAnsi="Times New Roman" w:cs="Times New Roman"/>
                <w:sz w:val="20"/>
                <w:szCs w:val="20"/>
              </w:rPr>
              <w:t>13774,6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C7">
              <w:rPr>
                <w:rFonts w:ascii="Times New Roman" w:hAnsi="Times New Roman" w:cs="Times New Roman"/>
                <w:sz w:val="20"/>
                <w:szCs w:val="20"/>
              </w:rPr>
              <w:t>13774,6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C7">
              <w:rPr>
                <w:rFonts w:ascii="Times New Roman" w:hAnsi="Times New Roman" w:cs="Times New Roman"/>
                <w:sz w:val="20"/>
                <w:szCs w:val="20"/>
              </w:rPr>
              <w:t>13774,6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C7">
              <w:rPr>
                <w:rFonts w:ascii="Times New Roman" w:hAnsi="Times New Roman" w:cs="Times New Roman"/>
                <w:sz w:val="20"/>
                <w:szCs w:val="20"/>
              </w:rPr>
              <w:t>13774,6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3810C7" w:rsidRDefault="00C715DB" w:rsidP="00C715DB">
            <w:pPr>
              <w:pStyle w:val="aa"/>
              <w:jc w:val="center"/>
              <w:rPr>
                <w:sz w:val="20"/>
                <w:szCs w:val="20"/>
              </w:rPr>
            </w:pPr>
            <w:r w:rsidRPr="003810C7">
              <w:rPr>
                <w:sz w:val="20"/>
                <w:szCs w:val="20"/>
              </w:rPr>
              <w:t>51547,0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9C7F80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12349,5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C7">
              <w:rPr>
                <w:rFonts w:ascii="Times New Roman" w:hAnsi="Times New Roman" w:cs="Times New Roman"/>
                <w:sz w:val="20"/>
                <w:szCs w:val="20"/>
              </w:rPr>
              <w:t>12349,5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C7">
              <w:rPr>
                <w:rFonts w:ascii="Times New Roman" w:hAnsi="Times New Roman" w:cs="Times New Roman"/>
                <w:sz w:val="20"/>
                <w:szCs w:val="20"/>
              </w:rPr>
              <w:t>12349,5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C7">
              <w:rPr>
                <w:rFonts w:ascii="Times New Roman" w:hAnsi="Times New Roman" w:cs="Times New Roman"/>
                <w:sz w:val="20"/>
                <w:szCs w:val="20"/>
              </w:rPr>
              <w:t>12349,5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C7">
              <w:rPr>
                <w:rFonts w:ascii="Times New Roman" w:hAnsi="Times New Roman" w:cs="Times New Roman"/>
                <w:sz w:val="20"/>
                <w:szCs w:val="20"/>
              </w:rPr>
              <w:t>12349,5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3810C7" w:rsidRDefault="00C715DB" w:rsidP="00C715DB">
            <w:pPr>
              <w:pStyle w:val="aa"/>
              <w:jc w:val="center"/>
              <w:rPr>
                <w:sz w:val="20"/>
                <w:szCs w:val="20"/>
              </w:rPr>
            </w:pPr>
            <w:r w:rsidRPr="003810C7">
              <w:rPr>
                <w:sz w:val="20"/>
                <w:szCs w:val="20"/>
              </w:rPr>
              <w:t>40697,0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1425,1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934F3D" w:rsidRDefault="009C7F80" w:rsidP="00C715D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1425,1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1425,1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1425,1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1425,1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1425,1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1425,1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10850,0</w:t>
            </w:r>
          </w:p>
        </w:tc>
      </w:tr>
      <w:tr w:rsidR="00C715DB" w:rsidRPr="008331A7" w:rsidTr="00C715DB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5D5218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30000" w:history="1">
              <w:r w:rsidR="00C715DB" w:rsidRPr="00B6367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"Развитие физической культуры и массового спорта"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  <w:p w:rsidR="00C715DB" w:rsidRDefault="00C715DB" w:rsidP="009C7F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  <w:p w:rsidR="009C7F80" w:rsidRPr="00B6367E" w:rsidRDefault="009C7F80" w:rsidP="009C7F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Ц510000000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3810C7" w:rsidRDefault="009C7F80" w:rsidP="00C715D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3810C7" w:rsidRDefault="00C715DB" w:rsidP="00C715DB">
            <w:pPr>
              <w:ind w:firstLine="0"/>
              <w:rPr>
                <w:sz w:val="20"/>
                <w:szCs w:val="20"/>
              </w:rPr>
            </w:pPr>
            <w:r w:rsidRPr="003810C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3810C7" w:rsidRDefault="00C715DB" w:rsidP="00C715DB">
            <w:pPr>
              <w:ind w:firstLine="0"/>
              <w:rPr>
                <w:sz w:val="20"/>
                <w:szCs w:val="20"/>
              </w:rPr>
            </w:pPr>
            <w:r w:rsidRPr="003810C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3810C7" w:rsidRDefault="00C715DB" w:rsidP="00C715DB">
            <w:pPr>
              <w:ind w:firstLine="0"/>
              <w:rPr>
                <w:sz w:val="20"/>
                <w:szCs w:val="20"/>
              </w:rPr>
            </w:pPr>
            <w:r w:rsidRPr="003810C7">
              <w:rPr>
                <w:sz w:val="20"/>
                <w:szCs w:val="20"/>
              </w:rPr>
              <w:t>225,0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3810C7" w:rsidRDefault="00C715DB" w:rsidP="00C715DB">
            <w:pPr>
              <w:ind w:firstLine="0"/>
              <w:rPr>
                <w:sz w:val="20"/>
                <w:szCs w:val="20"/>
              </w:rPr>
            </w:pPr>
            <w:r w:rsidRPr="003810C7">
              <w:rPr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3810C7" w:rsidRDefault="00C715DB" w:rsidP="00C715DB">
            <w:pPr>
              <w:ind w:firstLine="0"/>
              <w:rPr>
                <w:sz w:val="20"/>
                <w:szCs w:val="20"/>
              </w:rPr>
            </w:pPr>
            <w:r w:rsidRPr="003810C7">
              <w:rPr>
                <w:sz w:val="20"/>
                <w:szCs w:val="20"/>
              </w:rPr>
              <w:t>225,0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3810C7" w:rsidRDefault="00C715DB" w:rsidP="00C715DB">
            <w:pPr>
              <w:ind w:firstLine="0"/>
              <w:rPr>
                <w:sz w:val="20"/>
                <w:szCs w:val="20"/>
              </w:rPr>
            </w:pPr>
            <w:r w:rsidRPr="003810C7">
              <w:rPr>
                <w:sz w:val="20"/>
                <w:szCs w:val="20"/>
              </w:rPr>
              <w:t>225,0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3810C7" w:rsidRDefault="00C715DB" w:rsidP="00C715DB">
            <w:pPr>
              <w:ind w:firstLine="0"/>
              <w:rPr>
                <w:sz w:val="20"/>
                <w:szCs w:val="20"/>
              </w:rPr>
            </w:pPr>
            <w:r w:rsidRPr="003810C7">
              <w:rPr>
                <w:sz w:val="20"/>
                <w:szCs w:val="20"/>
              </w:rPr>
              <w:t>1125,0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3810C7" w:rsidRDefault="00C715DB" w:rsidP="00C715DB">
            <w:pPr>
              <w:pStyle w:val="aa"/>
              <w:jc w:val="center"/>
              <w:rPr>
                <w:sz w:val="20"/>
                <w:szCs w:val="20"/>
              </w:rPr>
            </w:pPr>
            <w:r w:rsidRPr="003810C7">
              <w:rPr>
                <w:sz w:val="20"/>
                <w:szCs w:val="20"/>
              </w:rPr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3810C7" w:rsidRDefault="00C715DB" w:rsidP="00C715DB">
            <w:pPr>
              <w:pStyle w:val="aa"/>
              <w:jc w:val="center"/>
              <w:rPr>
                <w:sz w:val="20"/>
                <w:szCs w:val="20"/>
              </w:rPr>
            </w:pPr>
            <w:r w:rsidRPr="003810C7">
              <w:rPr>
                <w:sz w:val="20"/>
                <w:szCs w:val="20"/>
              </w:rPr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3810C7" w:rsidRDefault="009C7F80" w:rsidP="00C715D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3810C7" w:rsidRDefault="00C715DB" w:rsidP="00C715DB">
            <w:pPr>
              <w:ind w:firstLine="0"/>
              <w:rPr>
                <w:sz w:val="20"/>
                <w:szCs w:val="20"/>
              </w:rPr>
            </w:pPr>
            <w:r w:rsidRPr="003810C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3810C7" w:rsidRDefault="00C715DB" w:rsidP="00C715DB">
            <w:pPr>
              <w:ind w:firstLine="0"/>
              <w:rPr>
                <w:sz w:val="20"/>
                <w:szCs w:val="20"/>
              </w:rPr>
            </w:pPr>
            <w:r w:rsidRPr="003810C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3810C7" w:rsidRDefault="00C715DB" w:rsidP="00C715DB">
            <w:pPr>
              <w:ind w:firstLine="0"/>
              <w:rPr>
                <w:sz w:val="20"/>
                <w:szCs w:val="20"/>
              </w:rPr>
            </w:pPr>
            <w:r w:rsidRPr="003810C7">
              <w:rPr>
                <w:sz w:val="20"/>
                <w:szCs w:val="20"/>
              </w:rPr>
              <w:t>225,0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3810C7" w:rsidRDefault="00C715DB" w:rsidP="00C715DB">
            <w:pPr>
              <w:ind w:firstLine="0"/>
              <w:rPr>
                <w:sz w:val="20"/>
                <w:szCs w:val="20"/>
              </w:rPr>
            </w:pPr>
            <w:r w:rsidRPr="003810C7">
              <w:rPr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3810C7" w:rsidRDefault="00C715DB" w:rsidP="00C715DB">
            <w:pPr>
              <w:ind w:firstLine="0"/>
              <w:rPr>
                <w:sz w:val="20"/>
                <w:szCs w:val="20"/>
              </w:rPr>
            </w:pPr>
            <w:r w:rsidRPr="003810C7">
              <w:rPr>
                <w:sz w:val="20"/>
                <w:szCs w:val="20"/>
              </w:rPr>
              <w:t>225,0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3810C7" w:rsidRDefault="00C715DB" w:rsidP="00C715DB">
            <w:pPr>
              <w:ind w:firstLine="0"/>
              <w:rPr>
                <w:sz w:val="20"/>
                <w:szCs w:val="20"/>
              </w:rPr>
            </w:pPr>
            <w:r w:rsidRPr="003810C7">
              <w:rPr>
                <w:sz w:val="20"/>
                <w:szCs w:val="20"/>
              </w:rPr>
              <w:t>225,0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3810C7" w:rsidRDefault="00C715DB" w:rsidP="00C715DB">
            <w:pPr>
              <w:ind w:firstLine="0"/>
              <w:rPr>
                <w:sz w:val="20"/>
                <w:szCs w:val="20"/>
              </w:rPr>
            </w:pPr>
            <w:r w:rsidRPr="003810C7">
              <w:rPr>
                <w:sz w:val="20"/>
                <w:szCs w:val="20"/>
              </w:rPr>
              <w:t>1125,0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внебюд</w:t>
            </w:r>
            <w:r w:rsidRPr="00B636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жетные источники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0,0</w:t>
            </w:r>
          </w:p>
        </w:tc>
      </w:tr>
      <w:tr w:rsidR="00C715DB" w:rsidRPr="008331A7" w:rsidTr="00C715DB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и спортивно-массовая работа с населением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1C68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  <w:p w:rsidR="001C68EF" w:rsidRDefault="001C68EF" w:rsidP="001C68E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C715DB" w:rsidRPr="00B6367E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  <w:p w:rsidR="001C68EF" w:rsidRPr="00B6367E" w:rsidRDefault="001C68EF" w:rsidP="001C68E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994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Ц510100000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3810C7" w:rsidRDefault="009C7F80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3810C7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C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3810C7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C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3810C7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C7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3810C7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C7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3810C7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C7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3810C7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C7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3810C7" w:rsidRDefault="00C715DB" w:rsidP="00C715DB">
            <w:pPr>
              <w:pStyle w:val="aa"/>
              <w:jc w:val="center"/>
              <w:rPr>
                <w:sz w:val="20"/>
                <w:szCs w:val="20"/>
              </w:rPr>
            </w:pPr>
            <w:r w:rsidRPr="003810C7">
              <w:rPr>
                <w:sz w:val="20"/>
                <w:szCs w:val="20"/>
              </w:rPr>
              <w:t>1125,0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9C7F80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3810C7" w:rsidRDefault="00C715DB" w:rsidP="00C715DB">
            <w:pPr>
              <w:pStyle w:val="aa"/>
              <w:jc w:val="center"/>
              <w:rPr>
                <w:sz w:val="20"/>
                <w:szCs w:val="20"/>
              </w:rPr>
            </w:pPr>
            <w:r w:rsidRPr="003810C7">
              <w:rPr>
                <w:sz w:val="20"/>
                <w:szCs w:val="20"/>
              </w:rPr>
              <w:t>1125,0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0,0</w:t>
            </w:r>
          </w:p>
        </w:tc>
      </w:tr>
      <w:tr w:rsidR="00C715DB" w:rsidRPr="008331A7" w:rsidTr="00C715DB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спортивной инфраструктуры, в том числе с использованием принципов государственно частного партнерства и </w:t>
            </w:r>
            <w:proofErr w:type="spellStart"/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B6367E">
              <w:rPr>
                <w:rFonts w:ascii="Times New Roman" w:hAnsi="Times New Roman" w:cs="Times New Roman"/>
                <w:sz w:val="20"/>
                <w:szCs w:val="20"/>
              </w:rPr>
              <w:t xml:space="preserve"> из всех уровней бюджетов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  <w:p w:rsidR="00C715DB" w:rsidRPr="00B6367E" w:rsidRDefault="00C715DB" w:rsidP="00C7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68EF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Ц510200000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внебюд</w:t>
            </w:r>
            <w:r w:rsidRPr="00B636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жетные источники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0,0</w:t>
            </w:r>
          </w:p>
        </w:tc>
      </w:tr>
      <w:tr w:rsidR="00C715DB" w:rsidRPr="008331A7" w:rsidTr="00C715DB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3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Развитие спортивной инфраструктуры и материально-технической базы для занятий физической культурой и массовым спортом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Ц510300000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0,0</w:t>
            </w:r>
          </w:p>
        </w:tc>
      </w:tr>
      <w:tr w:rsidR="00C715DB" w:rsidRPr="008331A7" w:rsidTr="00C715DB">
        <w:tc>
          <w:tcPr>
            <w:tcW w:w="14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регионального проекта «Спорт норма жизни»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Ц51</w:t>
            </w:r>
            <w:r w:rsidRPr="00B636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P5</w:t>
            </w: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внебюд</w:t>
            </w:r>
            <w:r w:rsidRPr="00B636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жетные источники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0,0</w:t>
            </w:r>
          </w:p>
        </w:tc>
      </w:tr>
      <w:tr w:rsidR="00C715DB" w:rsidRPr="008331A7" w:rsidTr="00C715DB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5D5218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40000" w:history="1">
              <w:r w:rsidR="00C715DB" w:rsidRPr="00B6367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Ц520000000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15469,1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934F3D" w:rsidRDefault="001C68EF" w:rsidP="00C715D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13774,6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13774,6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13774,6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13774,6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13774,6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13774,6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50422,0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9E042B" w:rsidRDefault="00C715DB" w:rsidP="00C715DB">
            <w:pPr>
              <w:pStyle w:val="aa"/>
              <w:jc w:val="center"/>
              <w:rPr>
                <w:sz w:val="20"/>
                <w:szCs w:val="20"/>
              </w:rPr>
            </w:pPr>
            <w:r w:rsidRPr="009E042B">
              <w:rPr>
                <w:sz w:val="20"/>
                <w:szCs w:val="20"/>
              </w:rPr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9E042B" w:rsidRDefault="00C715DB" w:rsidP="00C715DB">
            <w:pPr>
              <w:pStyle w:val="aa"/>
              <w:jc w:val="center"/>
              <w:rPr>
                <w:sz w:val="20"/>
                <w:szCs w:val="20"/>
              </w:rPr>
            </w:pPr>
            <w:r w:rsidRPr="009E042B">
              <w:rPr>
                <w:sz w:val="20"/>
                <w:szCs w:val="20"/>
              </w:rPr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14044,0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934F3D" w:rsidRDefault="001C68EF" w:rsidP="00C715D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12349,5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12349,5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12349,5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12349,5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12349,5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12349,5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39572,0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1425,1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934F3D" w:rsidRDefault="001C68EF" w:rsidP="00C715D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1425,1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1425,1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1425,1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1425,1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1425,1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1425,1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10850,0</w:t>
            </w:r>
          </w:p>
        </w:tc>
      </w:tr>
      <w:tr w:rsidR="00C715DB" w:rsidRPr="008331A7" w:rsidTr="00C715DB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Содержание спортивных школ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1C68EF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13774,6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13774,6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13774,6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9E042B" w:rsidRDefault="00C715DB" w:rsidP="00C715DB">
            <w:pPr>
              <w:pStyle w:val="aa"/>
              <w:jc w:val="center"/>
              <w:rPr>
                <w:sz w:val="20"/>
                <w:szCs w:val="20"/>
              </w:rPr>
            </w:pPr>
            <w:r w:rsidRPr="009E042B">
              <w:rPr>
                <w:sz w:val="20"/>
                <w:szCs w:val="20"/>
              </w:rPr>
              <w:t>50422,0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9E042B" w:rsidRDefault="00C715DB" w:rsidP="00C715DB">
            <w:pPr>
              <w:pStyle w:val="aa"/>
              <w:jc w:val="center"/>
              <w:rPr>
                <w:sz w:val="20"/>
                <w:szCs w:val="20"/>
              </w:rPr>
            </w:pPr>
            <w:r w:rsidRPr="009E042B">
              <w:rPr>
                <w:sz w:val="20"/>
                <w:szCs w:val="20"/>
              </w:rPr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9E042B" w:rsidRDefault="00C715DB" w:rsidP="00C715DB">
            <w:pPr>
              <w:pStyle w:val="aa"/>
              <w:jc w:val="center"/>
              <w:rPr>
                <w:sz w:val="20"/>
                <w:szCs w:val="20"/>
              </w:rPr>
            </w:pPr>
            <w:r w:rsidRPr="009E042B">
              <w:rPr>
                <w:sz w:val="20"/>
                <w:szCs w:val="20"/>
              </w:rPr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1C68EF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12349,5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12349,5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12349,5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12349,5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9E042B" w:rsidRDefault="00C715DB" w:rsidP="00C715DB">
            <w:pPr>
              <w:pStyle w:val="aa"/>
              <w:jc w:val="center"/>
              <w:rPr>
                <w:sz w:val="20"/>
                <w:szCs w:val="20"/>
              </w:rPr>
            </w:pPr>
            <w:r w:rsidRPr="009E042B">
              <w:rPr>
                <w:sz w:val="20"/>
                <w:szCs w:val="20"/>
              </w:rPr>
              <w:t>39572,0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внебюд</w:t>
            </w:r>
            <w:r w:rsidRPr="00B636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жетные источники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1C68EF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1425,1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1425,1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9E042B" w:rsidRDefault="00C715DB" w:rsidP="00C715DB">
            <w:pPr>
              <w:pStyle w:val="aa"/>
              <w:jc w:val="center"/>
              <w:rPr>
                <w:sz w:val="20"/>
                <w:szCs w:val="20"/>
              </w:rPr>
            </w:pPr>
            <w:r w:rsidRPr="009E042B">
              <w:rPr>
                <w:sz w:val="20"/>
                <w:szCs w:val="20"/>
              </w:rPr>
              <w:t>10850,0</w:t>
            </w:r>
          </w:p>
        </w:tc>
      </w:tr>
      <w:tr w:rsidR="00C715DB" w:rsidRPr="008331A7" w:rsidTr="00C715DB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"Обеспечение реализации муниципальной программы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Ц5Э0100000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934F3D" w:rsidRDefault="00C715DB" w:rsidP="00C715DB">
            <w:pPr>
              <w:pStyle w:val="aa"/>
              <w:jc w:val="center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934F3D" w:rsidRDefault="00C715DB" w:rsidP="00C715DB">
            <w:pPr>
              <w:pStyle w:val="aa"/>
              <w:jc w:val="center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934F3D" w:rsidRDefault="00C715DB" w:rsidP="00C715DB">
            <w:pPr>
              <w:pStyle w:val="aa"/>
              <w:jc w:val="center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934F3D" w:rsidRDefault="00C715DB" w:rsidP="00C715DB">
            <w:pPr>
              <w:pStyle w:val="aa"/>
              <w:jc w:val="center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934F3D" w:rsidRDefault="00C715DB" w:rsidP="00C715DB">
            <w:pPr>
              <w:pStyle w:val="aa"/>
              <w:jc w:val="center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».</w:t>
            </w:r>
          </w:p>
        </w:tc>
      </w:tr>
    </w:tbl>
    <w:p w:rsidR="0010338E" w:rsidRPr="008331A7" w:rsidRDefault="0010338E" w:rsidP="00C715DB">
      <w:pPr>
        <w:sectPr w:rsidR="0010338E" w:rsidRPr="008331A7">
          <w:headerReference w:type="default" r:id="rId11"/>
          <w:footerReference w:type="default" r:id="rId12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C715DB" w:rsidRDefault="00C715DB">
      <w:pPr>
        <w:jc w:val="right"/>
        <w:rPr>
          <w:rStyle w:val="a3"/>
          <w:rFonts w:ascii="Times New Roman" w:hAnsi="Times New Roman" w:cs="Times New Roman"/>
          <w:color w:val="auto"/>
        </w:rPr>
      </w:pPr>
      <w:bookmarkStart w:id="2" w:name="sub_30000"/>
    </w:p>
    <w:p w:rsidR="00C715DB" w:rsidRDefault="00C715DB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C715DB" w:rsidRDefault="00C715DB" w:rsidP="00C715DB">
      <w:pPr>
        <w:pStyle w:val="ConsPlusNormal"/>
        <w:widowControl/>
        <w:numPr>
          <w:ilvl w:val="0"/>
          <w:numId w:val="2"/>
        </w:numPr>
        <w:autoSpaceDE w:val="0"/>
        <w:autoSpaceDN w:val="0"/>
        <w:adjustRightInd w:val="0"/>
        <w:snapToGrid/>
        <w:jc w:val="both"/>
        <w:rPr>
          <w:rFonts w:ascii="Times New Roman" w:hAnsi="Times New Roman"/>
          <w:sz w:val="26"/>
          <w:szCs w:val="26"/>
        </w:rPr>
      </w:pPr>
      <w:r w:rsidRPr="005F5A16">
        <w:rPr>
          <w:rFonts w:ascii="Times New Roman" w:hAnsi="Times New Roman"/>
          <w:sz w:val="26"/>
          <w:szCs w:val="26"/>
        </w:rPr>
        <w:t>В приложении № 3 к муниципальной программе:</w:t>
      </w:r>
    </w:p>
    <w:p w:rsidR="001C68EF" w:rsidRPr="001C68EF" w:rsidRDefault="001C68EF" w:rsidP="001C68EF">
      <w:pPr>
        <w:pStyle w:val="ConsPlusNormal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967D2">
        <w:rPr>
          <w:rFonts w:ascii="Times New Roman" w:hAnsi="Times New Roman"/>
          <w:sz w:val="24"/>
          <w:szCs w:val="24"/>
        </w:rPr>
        <w:t xml:space="preserve"> паспорте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67D2">
        <w:rPr>
          <w:rFonts w:ascii="Times New Roman" w:hAnsi="Times New Roman"/>
          <w:sz w:val="24"/>
          <w:szCs w:val="24"/>
        </w:rPr>
        <w:t xml:space="preserve"> подпрограммы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67D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Развитие  физической культуры и массового спорта» </w:t>
      </w:r>
      <w:r w:rsidRPr="001C68EF">
        <w:rPr>
          <w:rFonts w:ascii="Times New Roman" w:hAnsi="Times New Roman"/>
          <w:sz w:val="24"/>
          <w:szCs w:val="24"/>
        </w:rPr>
        <w:t>муниципальной программы Комсомольского муниципального округа Чувашской Республики «Развитие физической культуры и спорта» (далее – подпрограмма):</w:t>
      </w:r>
      <w:r w:rsidRPr="00A348ED">
        <w:rPr>
          <w:lang w:eastAsia="en-US"/>
        </w:rPr>
        <w:t xml:space="preserve">       </w:t>
      </w:r>
    </w:p>
    <w:p w:rsidR="00C715DB" w:rsidRPr="001C68EF" w:rsidRDefault="00C715DB" w:rsidP="00C715D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1C68EF">
        <w:rPr>
          <w:rFonts w:ascii="Times New Roman" w:hAnsi="Times New Roman"/>
          <w:sz w:val="24"/>
          <w:szCs w:val="24"/>
        </w:rPr>
        <w:t xml:space="preserve">       позицию «Объемы финансирования подпрограммы с разбивкой по годам реализации подпрограммы» изложить в следующей редакции: </w:t>
      </w:r>
    </w:p>
    <w:p w:rsidR="00C715DB" w:rsidRPr="001C68EF" w:rsidRDefault="00C715DB">
      <w:pPr>
        <w:jc w:val="right"/>
        <w:rPr>
          <w:rStyle w:val="a3"/>
          <w:rFonts w:ascii="Times New Roman" w:hAnsi="Times New Roman" w:cs="Times New Roman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5"/>
        <w:gridCol w:w="779"/>
        <w:gridCol w:w="6738"/>
      </w:tblGrid>
      <w:tr w:rsidR="0010338E" w:rsidRPr="001C68EF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1C68EF" w:rsidRDefault="00C715DB">
            <w:pPr>
              <w:pStyle w:val="ac"/>
              <w:rPr>
                <w:rFonts w:ascii="Times New Roman" w:hAnsi="Times New Roman" w:cs="Times New Roman"/>
              </w:rPr>
            </w:pPr>
            <w:bookmarkStart w:id="3" w:name="sub_317"/>
            <w:bookmarkEnd w:id="2"/>
            <w:r w:rsidRPr="001C68EF">
              <w:rPr>
                <w:rFonts w:ascii="Times New Roman" w:hAnsi="Times New Roman" w:cs="Times New Roman"/>
              </w:rPr>
              <w:t>«</w:t>
            </w:r>
            <w:r w:rsidR="00870959" w:rsidRPr="001C68EF">
              <w:rPr>
                <w:rFonts w:ascii="Times New Roman" w:hAnsi="Times New Roman" w:cs="Times New Roman"/>
              </w:rPr>
              <w:t>Объемы финансирования подпрограммы с разбивкой по годам ее реализации</w:t>
            </w:r>
            <w:bookmarkEnd w:id="3"/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1C68EF" w:rsidRDefault="0087095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C68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</w:tcPr>
          <w:p w:rsidR="001C68EF" w:rsidRPr="001C68EF" w:rsidRDefault="00870959" w:rsidP="001C68EF">
            <w:pPr>
              <w:rPr>
                <w:rFonts w:ascii="Times New Roman" w:hAnsi="Times New Roman" w:cs="Times New Roman"/>
              </w:rPr>
            </w:pPr>
            <w:r w:rsidRPr="001C68EF">
              <w:rPr>
                <w:rFonts w:ascii="Times New Roman" w:hAnsi="Times New Roman" w:cs="Times New Roman"/>
              </w:rPr>
              <w:t>прогнозируемый объем финансирования мероприятий Муниципальной программы в 20</w:t>
            </w:r>
            <w:r w:rsidR="00B810BA" w:rsidRPr="001C68EF">
              <w:rPr>
                <w:rFonts w:ascii="Times New Roman" w:hAnsi="Times New Roman" w:cs="Times New Roman"/>
              </w:rPr>
              <w:t>23</w:t>
            </w:r>
            <w:r w:rsidRPr="001C68EF">
              <w:rPr>
                <w:rFonts w:ascii="Times New Roman" w:hAnsi="Times New Roman" w:cs="Times New Roman"/>
              </w:rPr>
              <w:t xml:space="preserve"> - 2035 годах составляет </w:t>
            </w:r>
            <w:r w:rsidR="001C68EF" w:rsidRPr="001C68EF">
              <w:rPr>
                <w:rFonts w:ascii="Times New Roman" w:hAnsi="Times New Roman" w:cs="Times New Roman"/>
              </w:rPr>
              <w:t>35 033,5 тыс. рублей, в том числе за счет средств:</w:t>
            </w:r>
          </w:p>
          <w:p w:rsidR="001C68EF" w:rsidRPr="001C68EF" w:rsidRDefault="001C68EF" w:rsidP="001C68EF">
            <w:pPr>
              <w:ind w:firstLine="0"/>
              <w:rPr>
                <w:rFonts w:ascii="Times New Roman" w:hAnsi="Times New Roman" w:cs="Times New Roman"/>
              </w:rPr>
            </w:pPr>
            <w:r w:rsidRPr="001C68EF">
              <w:rPr>
                <w:rFonts w:ascii="Times New Roman" w:hAnsi="Times New Roman" w:cs="Times New Roman"/>
              </w:rPr>
              <w:t>в 2023 году – 32398,5 тыс. рублей;</w:t>
            </w:r>
          </w:p>
          <w:p w:rsidR="001C68EF" w:rsidRPr="001C68EF" w:rsidRDefault="001C68EF" w:rsidP="001C68EF">
            <w:pPr>
              <w:ind w:firstLine="0"/>
              <w:rPr>
                <w:rFonts w:ascii="Times New Roman" w:hAnsi="Times New Roman" w:cs="Times New Roman"/>
              </w:rPr>
            </w:pPr>
            <w:r w:rsidRPr="001C68EF">
              <w:rPr>
                <w:rFonts w:ascii="Times New Roman" w:hAnsi="Times New Roman" w:cs="Times New Roman"/>
              </w:rPr>
              <w:t>в 2024 году – 610,0 тыс. рублей;</w:t>
            </w:r>
          </w:p>
          <w:p w:rsidR="001C68EF" w:rsidRPr="001C68EF" w:rsidRDefault="001C68EF" w:rsidP="001C68EF">
            <w:pPr>
              <w:ind w:firstLine="0"/>
              <w:rPr>
                <w:rFonts w:ascii="Times New Roman" w:hAnsi="Times New Roman" w:cs="Times New Roman"/>
              </w:rPr>
            </w:pPr>
            <w:r w:rsidRPr="001C68EF">
              <w:rPr>
                <w:rFonts w:ascii="Times New Roman" w:hAnsi="Times New Roman" w:cs="Times New Roman"/>
              </w:rPr>
              <w:t>в 2025 году -0,0 тыс. рублей;</w:t>
            </w:r>
          </w:p>
          <w:p w:rsidR="001C68EF" w:rsidRPr="001C68EF" w:rsidRDefault="001C68EF" w:rsidP="001C68EF">
            <w:pPr>
              <w:ind w:firstLine="0"/>
              <w:rPr>
                <w:rFonts w:ascii="Times New Roman" w:hAnsi="Times New Roman" w:cs="Times New Roman"/>
              </w:rPr>
            </w:pPr>
            <w:r w:rsidRPr="001C68EF">
              <w:rPr>
                <w:rFonts w:ascii="Times New Roman" w:hAnsi="Times New Roman" w:cs="Times New Roman"/>
              </w:rPr>
              <w:t>в 2026 - 2030 годах - 900,0 тыс. рублей;</w:t>
            </w:r>
          </w:p>
          <w:p w:rsidR="001C68EF" w:rsidRPr="001C68EF" w:rsidRDefault="001C68EF" w:rsidP="001C68EF">
            <w:pPr>
              <w:ind w:firstLine="0"/>
              <w:rPr>
                <w:rFonts w:ascii="Times New Roman" w:hAnsi="Times New Roman" w:cs="Times New Roman"/>
              </w:rPr>
            </w:pPr>
            <w:r w:rsidRPr="001C68EF">
              <w:rPr>
                <w:rFonts w:ascii="Times New Roman" w:hAnsi="Times New Roman" w:cs="Times New Roman"/>
              </w:rPr>
              <w:t>в 2031 - 2035 годах - 1 125,0 тыс. рублей;</w:t>
            </w:r>
          </w:p>
          <w:p w:rsidR="001C68EF" w:rsidRPr="001C68EF" w:rsidRDefault="001C68EF" w:rsidP="001C68EF">
            <w:pPr>
              <w:rPr>
                <w:rFonts w:ascii="Times New Roman" w:hAnsi="Times New Roman" w:cs="Times New Roman"/>
              </w:rPr>
            </w:pPr>
            <w:r w:rsidRPr="001C68EF">
              <w:rPr>
                <w:rFonts w:ascii="Times New Roman" w:hAnsi="Times New Roman" w:cs="Times New Roman"/>
              </w:rPr>
              <w:t>из них средства:</w:t>
            </w:r>
          </w:p>
          <w:p w:rsidR="001C68EF" w:rsidRPr="001C68EF" w:rsidRDefault="001C68EF" w:rsidP="001C68EF">
            <w:pPr>
              <w:rPr>
                <w:rFonts w:ascii="Times New Roman" w:hAnsi="Times New Roman" w:cs="Times New Roman"/>
              </w:rPr>
            </w:pPr>
            <w:r w:rsidRPr="001C68EF">
              <w:rPr>
                <w:rFonts w:ascii="Times New Roman" w:hAnsi="Times New Roman" w:cs="Times New Roman"/>
              </w:rPr>
              <w:t>федерального бюджета – 2942,1 тыс. рублей (8,40 процента), в том числе:</w:t>
            </w:r>
          </w:p>
          <w:p w:rsidR="001C68EF" w:rsidRPr="001C68EF" w:rsidRDefault="001C68EF" w:rsidP="001C68EF">
            <w:pPr>
              <w:ind w:firstLine="0"/>
              <w:rPr>
                <w:rFonts w:ascii="Times New Roman" w:hAnsi="Times New Roman" w:cs="Times New Roman"/>
              </w:rPr>
            </w:pPr>
            <w:r w:rsidRPr="001C68EF">
              <w:rPr>
                <w:rFonts w:ascii="Times New Roman" w:hAnsi="Times New Roman" w:cs="Times New Roman"/>
              </w:rPr>
              <w:t>в 2023 году – 2 942,1 тыс. рублей;</w:t>
            </w:r>
          </w:p>
          <w:p w:rsidR="001C68EF" w:rsidRPr="001C68EF" w:rsidRDefault="001C68EF" w:rsidP="001C68EF">
            <w:pPr>
              <w:ind w:firstLine="0"/>
              <w:rPr>
                <w:rFonts w:ascii="Times New Roman" w:hAnsi="Times New Roman" w:cs="Times New Roman"/>
              </w:rPr>
            </w:pPr>
            <w:r w:rsidRPr="001C68EF">
              <w:rPr>
                <w:rFonts w:ascii="Times New Roman" w:hAnsi="Times New Roman" w:cs="Times New Roman"/>
              </w:rPr>
              <w:t>в 2024 году - 0,0 тыс. рублей;</w:t>
            </w:r>
          </w:p>
          <w:p w:rsidR="001C68EF" w:rsidRPr="001C68EF" w:rsidRDefault="001C68EF" w:rsidP="001C68EF">
            <w:pPr>
              <w:ind w:firstLine="0"/>
              <w:rPr>
                <w:rFonts w:ascii="Times New Roman" w:hAnsi="Times New Roman" w:cs="Times New Roman"/>
              </w:rPr>
            </w:pPr>
            <w:r w:rsidRPr="001C68EF">
              <w:rPr>
                <w:rFonts w:ascii="Times New Roman" w:hAnsi="Times New Roman" w:cs="Times New Roman"/>
              </w:rPr>
              <w:t>в 2025 году - 0,0 тыс. рублей;</w:t>
            </w:r>
          </w:p>
          <w:p w:rsidR="001C68EF" w:rsidRPr="001C68EF" w:rsidRDefault="001C68EF" w:rsidP="001C68EF">
            <w:pPr>
              <w:ind w:firstLine="0"/>
              <w:rPr>
                <w:rFonts w:ascii="Times New Roman" w:hAnsi="Times New Roman" w:cs="Times New Roman"/>
              </w:rPr>
            </w:pPr>
            <w:r w:rsidRPr="001C68EF">
              <w:rPr>
                <w:rFonts w:ascii="Times New Roman" w:hAnsi="Times New Roman" w:cs="Times New Roman"/>
              </w:rPr>
              <w:t>в 2026 - 2030 годах - 0,0 тыс. рублей;</w:t>
            </w:r>
          </w:p>
          <w:p w:rsidR="001C68EF" w:rsidRPr="001C68EF" w:rsidRDefault="001C68EF" w:rsidP="001C68EF">
            <w:pPr>
              <w:ind w:firstLine="0"/>
              <w:rPr>
                <w:rFonts w:ascii="Times New Roman" w:hAnsi="Times New Roman" w:cs="Times New Roman"/>
              </w:rPr>
            </w:pPr>
            <w:r w:rsidRPr="001C68EF">
              <w:rPr>
                <w:rFonts w:ascii="Times New Roman" w:hAnsi="Times New Roman" w:cs="Times New Roman"/>
              </w:rPr>
              <w:t>в 2031 - 2035 годах - 0,0 тыс. рублей;</w:t>
            </w:r>
          </w:p>
          <w:p w:rsidR="001C68EF" w:rsidRPr="001C68EF" w:rsidRDefault="001C68EF" w:rsidP="001C68EF">
            <w:pPr>
              <w:rPr>
                <w:rFonts w:ascii="Times New Roman" w:hAnsi="Times New Roman" w:cs="Times New Roman"/>
              </w:rPr>
            </w:pPr>
            <w:r w:rsidRPr="001C68EF">
              <w:rPr>
                <w:rFonts w:ascii="Times New Roman" w:hAnsi="Times New Roman" w:cs="Times New Roman"/>
              </w:rPr>
              <w:t>республиканского бюджета Чувашской Республики 23 600,9 тыс. рублей (67,36 процента), в том числе:</w:t>
            </w:r>
          </w:p>
          <w:p w:rsidR="001C68EF" w:rsidRPr="001C68EF" w:rsidRDefault="001C68EF" w:rsidP="001C68EF">
            <w:pPr>
              <w:ind w:firstLine="0"/>
              <w:rPr>
                <w:rFonts w:ascii="Times New Roman" w:hAnsi="Times New Roman" w:cs="Times New Roman"/>
              </w:rPr>
            </w:pPr>
            <w:r w:rsidRPr="001C68EF">
              <w:rPr>
                <w:rFonts w:ascii="Times New Roman" w:hAnsi="Times New Roman" w:cs="Times New Roman"/>
              </w:rPr>
              <w:t>в 2023 году – 23 600,9 тыс. рублей;</w:t>
            </w:r>
          </w:p>
          <w:p w:rsidR="001C68EF" w:rsidRPr="001C68EF" w:rsidRDefault="001C68EF" w:rsidP="001C68EF">
            <w:pPr>
              <w:ind w:firstLine="0"/>
              <w:rPr>
                <w:rFonts w:ascii="Times New Roman" w:hAnsi="Times New Roman" w:cs="Times New Roman"/>
              </w:rPr>
            </w:pPr>
            <w:r w:rsidRPr="001C68EF">
              <w:rPr>
                <w:rFonts w:ascii="Times New Roman" w:hAnsi="Times New Roman" w:cs="Times New Roman"/>
              </w:rPr>
              <w:t>в 2024 году - 0,0 тыс. рублей;</w:t>
            </w:r>
          </w:p>
          <w:p w:rsidR="001C68EF" w:rsidRPr="001C68EF" w:rsidRDefault="001C68EF" w:rsidP="001C68EF">
            <w:pPr>
              <w:ind w:firstLine="0"/>
              <w:rPr>
                <w:rFonts w:ascii="Times New Roman" w:hAnsi="Times New Roman" w:cs="Times New Roman"/>
              </w:rPr>
            </w:pPr>
            <w:r w:rsidRPr="001C68EF">
              <w:rPr>
                <w:rFonts w:ascii="Times New Roman" w:hAnsi="Times New Roman" w:cs="Times New Roman"/>
              </w:rPr>
              <w:t>в 2025 году - 0,0 тыс. рублей;</w:t>
            </w:r>
          </w:p>
          <w:p w:rsidR="001C68EF" w:rsidRPr="001C68EF" w:rsidRDefault="001C68EF" w:rsidP="001C68EF">
            <w:pPr>
              <w:ind w:firstLine="0"/>
              <w:rPr>
                <w:rFonts w:ascii="Times New Roman" w:hAnsi="Times New Roman" w:cs="Times New Roman"/>
              </w:rPr>
            </w:pPr>
            <w:r w:rsidRPr="001C68EF">
              <w:rPr>
                <w:rFonts w:ascii="Times New Roman" w:hAnsi="Times New Roman" w:cs="Times New Roman"/>
              </w:rPr>
              <w:t>в 2026 - 2030 годах - 0,0 тыс. рублей;</w:t>
            </w:r>
          </w:p>
          <w:p w:rsidR="001C68EF" w:rsidRPr="001C68EF" w:rsidRDefault="001C68EF" w:rsidP="001C68EF">
            <w:pPr>
              <w:ind w:firstLine="0"/>
              <w:rPr>
                <w:rFonts w:ascii="Times New Roman" w:hAnsi="Times New Roman" w:cs="Times New Roman"/>
              </w:rPr>
            </w:pPr>
            <w:r w:rsidRPr="001C68EF">
              <w:rPr>
                <w:rFonts w:ascii="Times New Roman" w:hAnsi="Times New Roman" w:cs="Times New Roman"/>
              </w:rPr>
              <w:t>в 2031 - 2035 годах - 0,0 тыс. рублей;</w:t>
            </w:r>
          </w:p>
          <w:p w:rsidR="001C68EF" w:rsidRPr="001C68EF" w:rsidRDefault="001C68EF" w:rsidP="001C68EF">
            <w:pPr>
              <w:rPr>
                <w:rFonts w:ascii="Times New Roman" w:hAnsi="Times New Roman" w:cs="Times New Roman"/>
              </w:rPr>
            </w:pPr>
            <w:r w:rsidRPr="001C68EF">
              <w:rPr>
                <w:rFonts w:ascii="Times New Roman" w:hAnsi="Times New Roman" w:cs="Times New Roman"/>
              </w:rPr>
              <w:t>бюджета Комсомольского муниципального округа –  8 490,5 тыс. рублей (24,24 процентов), в том числе:</w:t>
            </w:r>
          </w:p>
          <w:p w:rsidR="001C68EF" w:rsidRPr="001C68EF" w:rsidRDefault="001C68EF" w:rsidP="001C68EF">
            <w:pPr>
              <w:ind w:firstLine="0"/>
              <w:rPr>
                <w:rFonts w:ascii="Times New Roman" w:hAnsi="Times New Roman" w:cs="Times New Roman"/>
              </w:rPr>
            </w:pPr>
            <w:r w:rsidRPr="001C68EF">
              <w:rPr>
                <w:rFonts w:ascii="Times New Roman" w:hAnsi="Times New Roman" w:cs="Times New Roman"/>
              </w:rPr>
              <w:t>в 2023 году – 5 855,5 тыс. рублей;</w:t>
            </w:r>
          </w:p>
          <w:p w:rsidR="001C68EF" w:rsidRPr="001C68EF" w:rsidRDefault="001C68EF" w:rsidP="001C68EF">
            <w:pPr>
              <w:ind w:firstLine="0"/>
              <w:rPr>
                <w:rFonts w:ascii="Times New Roman" w:hAnsi="Times New Roman" w:cs="Times New Roman"/>
              </w:rPr>
            </w:pPr>
            <w:r w:rsidRPr="001C68EF">
              <w:rPr>
                <w:rFonts w:ascii="Times New Roman" w:hAnsi="Times New Roman" w:cs="Times New Roman"/>
              </w:rPr>
              <w:t>в 2024 году – 610,0 тыс. рублей;</w:t>
            </w:r>
          </w:p>
          <w:p w:rsidR="001C68EF" w:rsidRPr="001C68EF" w:rsidRDefault="001C68EF" w:rsidP="001C68EF">
            <w:pPr>
              <w:ind w:firstLine="0"/>
              <w:rPr>
                <w:rFonts w:ascii="Times New Roman" w:hAnsi="Times New Roman" w:cs="Times New Roman"/>
              </w:rPr>
            </w:pPr>
            <w:r w:rsidRPr="001C68EF">
              <w:rPr>
                <w:rFonts w:ascii="Times New Roman" w:hAnsi="Times New Roman" w:cs="Times New Roman"/>
              </w:rPr>
              <w:t>в 2025 году - 0,0 тыс. рублей;</w:t>
            </w:r>
          </w:p>
          <w:p w:rsidR="001C68EF" w:rsidRPr="001C68EF" w:rsidRDefault="001C68EF" w:rsidP="001C68EF">
            <w:pPr>
              <w:ind w:firstLine="0"/>
              <w:rPr>
                <w:rFonts w:ascii="Times New Roman" w:hAnsi="Times New Roman" w:cs="Times New Roman"/>
              </w:rPr>
            </w:pPr>
            <w:r w:rsidRPr="001C68EF">
              <w:rPr>
                <w:rFonts w:ascii="Times New Roman" w:hAnsi="Times New Roman" w:cs="Times New Roman"/>
              </w:rPr>
              <w:t>в 2026 - 2030 годах – 900,0 тыс. рублей;</w:t>
            </w:r>
          </w:p>
          <w:p w:rsidR="001C68EF" w:rsidRPr="001C68EF" w:rsidRDefault="001C68EF" w:rsidP="001C68EF">
            <w:pPr>
              <w:ind w:firstLine="0"/>
              <w:rPr>
                <w:rFonts w:ascii="Times New Roman" w:hAnsi="Times New Roman" w:cs="Times New Roman"/>
              </w:rPr>
            </w:pPr>
            <w:r w:rsidRPr="001C68EF">
              <w:rPr>
                <w:rFonts w:ascii="Times New Roman" w:hAnsi="Times New Roman" w:cs="Times New Roman"/>
              </w:rPr>
              <w:t>в 2031 - 2035 годах - 1125,0 тыс. рублей;</w:t>
            </w:r>
          </w:p>
          <w:p w:rsidR="001C68EF" w:rsidRPr="001C68EF" w:rsidRDefault="001C68EF" w:rsidP="001C68EF">
            <w:pPr>
              <w:rPr>
                <w:rFonts w:ascii="Times New Roman" w:hAnsi="Times New Roman" w:cs="Times New Roman"/>
              </w:rPr>
            </w:pPr>
            <w:r w:rsidRPr="001C68EF">
              <w:rPr>
                <w:rFonts w:ascii="Times New Roman" w:hAnsi="Times New Roman" w:cs="Times New Roman"/>
              </w:rPr>
              <w:t>внебюджетных источников - 0,0 тыс. рублей (0 процента), в том числе:</w:t>
            </w:r>
          </w:p>
          <w:p w:rsidR="001C68EF" w:rsidRPr="001C68EF" w:rsidRDefault="001C68EF" w:rsidP="001C68EF">
            <w:pPr>
              <w:ind w:firstLine="0"/>
              <w:rPr>
                <w:rFonts w:ascii="Times New Roman" w:hAnsi="Times New Roman" w:cs="Times New Roman"/>
              </w:rPr>
            </w:pPr>
            <w:r w:rsidRPr="001C68EF">
              <w:rPr>
                <w:rFonts w:ascii="Times New Roman" w:hAnsi="Times New Roman" w:cs="Times New Roman"/>
              </w:rPr>
              <w:t>в 2023 году - 0,0 тыс. рублей;</w:t>
            </w:r>
          </w:p>
          <w:p w:rsidR="001C68EF" w:rsidRPr="001C68EF" w:rsidRDefault="001C68EF" w:rsidP="001C68EF">
            <w:pPr>
              <w:ind w:firstLine="0"/>
              <w:rPr>
                <w:rFonts w:ascii="Times New Roman" w:hAnsi="Times New Roman" w:cs="Times New Roman"/>
              </w:rPr>
            </w:pPr>
            <w:r w:rsidRPr="001C68EF">
              <w:rPr>
                <w:rFonts w:ascii="Times New Roman" w:hAnsi="Times New Roman" w:cs="Times New Roman"/>
              </w:rPr>
              <w:t>в 2024 году - 0,0 тыс. рублей;</w:t>
            </w:r>
          </w:p>
          <w:p w:rsidR="001C68EF" w:rsidRPr="001C68EF" w:rsidRDefault="001C68EF" w:rsidP="001C68EF">
            <w:pPr>
              <w:ind w:firstLine="0"/>
              <w:rPr>
                <w:rFonts w:ascii="Times New Roman" w:hAnsi="Times New Roman" w:cs="Times New Roman"/>
              </w:rPr>
            </w:pPr>
            <w:r w:rsidRPr="001C68EF">
              <w:rPr>
                <w:rFonts w:ascii="Times New Roman" w:hAnsi="Times New Roman" w:cs="Times New Roman"/>
              </w:rPr>
              <w:t>в 2025 году - 0,0 тыс. рублей;</w:t>
            </w:r>
          </w:p>
          <w:p w:rsidR="001C68EF" w:rsidRPr="001C68EF" w:rsidRDefault="001C68EF" w:rsidP="001C68EF">
            <w:pPr>
              <w:ind w:firstLine="0"/>
              <w:rPr>
                <w:rFonts w:ascii="Times New Roman" w:hAnsi="Times New Roman" w:cs="Times New Roman"/>
              </w:rPr>
            </w:pPr>
            <w:r w:rsidRPr="001C68EF">
              <w:rPr>
                <w:rFonts w:ascii="Times New Roman" w:hAnsi="Times New Roman" w:cs="Times New Roman"/>
              </w:rPr>
              <w:t>в 2026 - 2030 годах - 0,0 тыс. рублей;</w:t>
            </w:r>
          </w:p>
          <w:p w:rsidR="001C68EF" w:rsidRPr="001C68EF" w:rsidRDefault="001C68EF" w:rsidP="001C68EF">
            <w:pPr>
              <w:ind w:firstLine="0"/>
              <w:rPr>
                <w:rFonts w:ascii="Times New Roman" w:hAnsi="Times New Roman" w:cs="Times New Roman"/>
              </w:rPr>
            </w:pPr>
            <w:r w:rsidRPr="001C68EF">
              <w:rPr>
                <w:rFonts w:ascii="Times New Roman" w:hAnsi="Times New Roman" w:cs="Times New Roman"/>
              </w:rPr>
              <w:t>в 2031 - 2035 годах - 0,0 тыс. рублей.</w:t>
            </w:r>
          </w:p>
          <w:p w:rsidR="0010338E" w:rsidRPr="001C68EF" w:rsidRDefault="00870959">
            <w:pPr>
              <w:pStyle w:val="ac"/>
              <w:rPr>
                <w:rFonts w:ascii="Times New Roman" w:hAnsi="Times New Roman" w:cs="Times New Roman"/>
              </w:rPr>
            </w:pPr>
            <w:r w:rsidRPr="001C68EF">
              <w:rPr>
                <w:rFonts w:ascii="Times New Roman" w:hAnsi="Times New Roman" w:cs="Times New Roman"/>
              </w:rPr>
              <w:t xml:space="preserve">Объемы и источники финансирования Муниципальной программы уточняются при формировании муниципального бюджета Комсомольского </w:t>
            </w:r>
            <w:r w:rsidR="0042640D" w:rsidRPr="001C68EF">
              <w:rPr>
                <w:rFonts w:ascii="Times New Roman" w:hAnsi="Times New Roman" w:cs="Times New Roman"/>
              </w:rPr>
              <w:t>муниципального округа</w:t>
            </w:r>
            <w:r w:rsidRPr="001C68EF">
              <w:rPr>
                <w:rFonts w:ascii="Times New Roman" w:hAnsi="Times New Roman" w:cs="Times New Roman"/>
              </w:rPr>
              <w:t xml:space="preserve"> на очередной финансовый год и плановый период</w:t>
            </w:r>
            <w:r w:rsidR="00C715DB" w:rsidRPr="001C68EF">
              <w:rPr>
                <w:rFonts w:ascii="Times New Roman" w:hAnsi="Times New Roman" w:cs="Times New Roman"/>
              </w:rPr>
              <w:t>.»;</w:t>
            </w:r>
          </w:p>
        </w:tc>
      </w:tr>
    </w:tbl>
    <w:p w:rsidR="00C715DB" w:rsidRPr="001C68EF" w:rsidRDefault="00C715DB" w:rsidP="00C715DB">
      <w:pPr>
        <w:ind w:firstLine="993"/>
        <w:rPr>
          <w:rFonts w:ascii="Times New Roman" w:hAnsi="Times New Roman" w:cs="Times New Roman"/>
          <w:lang w:eastAsia="en-US"/>
        </w:rPr>
      </w:pPr>
    </w:p>
    <w:p w:rsidR="00C715DB" w:rsidRPr="001C68EF" w:rsidRDefault="00C715DB" w:rsidP="00C715DB">
      <w:pPr>
        <w:ind w:firstLine="993"/>
        <w:rPr>
          <w:rFonts w:ascii="Times New Roman" w:hAnsi="Times New Roman" w:cs="Times New Roman"/>
          <w:lang w:eastAsia="en-US"/>
        </w:rPr>
      </w:pPr>
      <w:r w:rsidRPr="001C68EF">
        <w:rPr>
          <w:rFonts w:ascii="Times New Roman" w:hAnsi="Times New Roman" w:cs="Times New Roman"/>
          <w:lang w:eastAsia="en-US"/>
        </w:rPr>
        <w:t>раздел 4 подпрограммы изложить в следующей редакции:</w:t>
      </w:r>
    </w:p>
    <w:p w:rsidR="0010338E" w:rsidRPr="001C68EF" w:rsidRDefault="0010338E">
      <w:pPr>
        <w:rPr>
          <w:rFonts w:ascii="Times New Roman" w:hAnsi="Times New Roman" w:cs="Times New Roman"/>
        </w:rPr>
      </w:pPr>
    </w:p>
    <w:p w:rsidR="0010338E" w:rsidRPr="001C68EF" w:rsidRDefault="00C715DB">
      <w:pPr>
        <w:pStyle w:val="1"/>
        <w:rPr>
          <w:rFonts w:ascii="Times New Roman" w:hAnsi="Times New Roman" w:cs="Times New Roman"/>
          <w:color w:val="auto"/>
        </w:rPr>
      </w:pPr>
      <w:r w:rsidRPr="001C68EF">
        <w:rPr>
          <w:rFonts w:ascii="Times New Roman" w:hAnsi="Times New Roman" w:cs="Times New Roman"/>
          <w:color w:val="auto"/>
        </w:rPr>
        <w:lastRenderedPageBreak/>
        <w:t>«</w:t>
      </w:r>
      <w:r w:rsidR="00870959" w:rsidRPr="001C68EF">
        <w:rPr>
          <w:rFonts w:ascii="Times New Roman" w:hAnsi="Times New Roman" w:cs="Times New Roman"/>
          <w:color w:val="auto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10338E" w:rsidRPr="001C68EF" w:rsidRDefault="0010338E">
      <w:pPr>
        <w:rPr>
          <w:rFonts w:ascii="Times New Roman" w:hAnsi="Times New Roman" w:cs="Times New Roman"/>
        </w:rPr>
      </w:pPr>
    </w:p>
    <w:p w:rsidR="0010338E" w:rsidRPr="001C68EF" w:rsidRDefault="00870959">
      <w:pPr>
        <w:rPr>
          <w:rFonts w:ascii="Times New Roman" w:hAnsi="Times New Roman" w:cs="Times New Roman"/>
        </w:rPr>
      </w:pPr>
      <w:r w:rsidRPr="001C68EF">
        <w:rPr>
          <w:rFonts w:ascii="Times New Roman" w:hAnsi="Times New Roman" w:cs="Times New Roman"/>
        </w:rPr>
        <w:t xml:space="preserve">Расходы подпрограммы формируются за счет средств федерального бюджета, республиканского бюджета Чувашской Республики, бюджета Комсомольского </w:t>
      </w:r>
      <w:r w:rsidR="006342B4" w:rsidRPr="001C68EF">
        <w:rPr>
          <w:rFonts w:ascii="Times New Roman" w:hAnsi="Times New Roman" w:cs="Times New Roman"/>
        </w:rPr>
        <w:t>муниципального округа</w:t>
      </w:r>
      <w:r w:rsidRPr="001C68EF">
        <w:rPr>
          <w:rFonts w:ascii="Times New Roman" w:hAnsi="Times New Roman" w:cs="Times New Roman"/>
        </w:rPr>
        <w:t xml:space="preserve"> и внебюджетных источников.</w:t>
      </w:r>
    </w:p>
    <w:p w:rsidR="0025184D" w:rsidRPr="001C68EF" w:rsidRDefault="00DB44B8" w:rsidP="0025184D">
      <w:pPr>
        <w:rPr>
          <w:rFonts w:ascii="Times New Roman" w:hAnsi="Times New Roman" w:cs="Times New Roman"/>
        </w:rPr>
      </w:pPr>
      <w:r w:rsidRPr="001C68EF">
        <w:rPr>
          <w:rFonts w:ascii="Times New Roman" w:hAnsi="Times New Roman" w:cs="Times New Roman"/>
        </w:rPr>
        <w:t xml:space="preserve">Общий объем финансирования подпрограммы в 2023- 2035 годах составит </w:t>
      </w:r>
      <w:r w:rsidR="001C68EF" w:rsidRPr="001C68EF">
        <w:rPr>
          <w:rFonts w:ascii="Times New Roman" w:hAnsi="Times New Roman" w:cs="Times New Roman"/>
        </w:rPr>
        <w:t>35 033,5</w:t>
      </w:r>
      <w:r w:rsidR="0025184D" w:rsidRPr="001C68EF">
        <w:rPr>
          <w:rFonts w:ascii="Times New Roman" w:hAnsi="Times New Roman" w:cs="Times New Roman"/>
        </w:rPr>
        <w:t> тыс. рублей, в том числе за счет средств:</w:t>
      </w:r>
    </w:p>
    <w:p w:rsidR="0025184D" w:rsidRPr="001C68EF" w:rsidRDefault="0025184D" w:rsidP="0025184D">
      <w:pPr>
        <w:ind w:firstLine="0"/>
        <w:rPr>
          <w:rFonts w:ascii="Times New Roman" w:hAnsi="Times New Roman" w:cs="Times New Roman"/>
        </w:rPr>
      </w:pPr>
      <w:r w:rsidRPr="001C68EF">
        <w:rPr>
          <w:rFonts w:ascii="Times New Roman" w:hAnsi="Times New Roman" w:cs="Times New Roman"/>
        </w:rPr>
        <w:t>в 2023 году – 32398,5 тыс. рублей;</w:t>
      </w:r>
    </w:p>
    <w:p w:rsidR="0025184D" w:rsidRPr="001C68EF" w:rsidRDefault="0025184D" w:rsidP="0025184D">
      <w:pPr>
        <w:ind w:firstLine="0"/>
        <w:rPr>
          <w:rFonts w:ascii="Times New Roman" w:hAnsi="Times New Roman" w:cs="Times New Roman"/>
        </w:rPr>
      </w:pPr>
      <w:r w:rsidRPr="001C68EF">
        <w:rPr>
          <w:rFonts w:ascii="Times New Roman" w:hAnsi="Times New Roman" w:cs="Times New Roman"/>
        </w:rPr>
        <w:t xml:space="preserve">в 2024 году – </w:t>
      </w:r>
      <w:r w:rsidR="001C68EF" w:rsidRPr="001C68EF">
        <w:rPr>
          <w:rFonts w:ascii="Times New Roman" w:hAnsi="Times New Roman" w:cs="Times New Roman"/>
        </w:rPr>
        <w:t>610,0</w:t>
      </w:r>
      <w:r w:rsidRPr="001C68EF">
        <w:rPr>
          <w:rFonts w:ascii="Times New Roman" w:hAnsi="Times New Roman" w:cs="Times New Roman"/>
        </w:rPr>
        <w:t> тыс. рублей;</w:t>
      </w:r>
    </w:p>
    <w:p w:rsidR="0025184D" w:rsidRPr="001C68EF" w:rsidRDefault="0025184D" w:rsidP="0025184D">
      <w:pPr>
        <w:ind w:firstLine="0"/>
        <w:rPr>
          <w:rFonts w:ascii="Times New Roman" w:hAnsi="Times New Roman" w:cs="Times New Roman"/>
        </w:rPr>
      </w:pPr>
      <w:r w:rsidRPr="001C68EF">
        <w:rPr>
          <w:rFonts w:ascii="Times New Roman" w:hAnsi="Times New Roman" w:cs="Times New Roman"/>
        </w:rPr>
        <w:t>в 2025 году -0,0 тыс. рублей;</w:t>
      </w:r>
    </w:p>
    <w:p w:rsidR="0025184D" w:rsidRPr="001C68EF" w:rsidRDefault="0025184D" w:rsidP="0025184D">
      <w:pPr>
        <w:ind w:firstLine="0"/>
        <w:rPr>
          <w:rFonts w:ascii="Times New Roman" w:hAnsi="Times New Roman" w:cs="Times New Roman"/>
        </w:rPr>
      </w:pPr>
      <w:r w:rsidRPr="001C68EF">
        <w:rPr>
          <w:rFonts w:ascii="Times New Roman" w:hAnsi="Times New Roman" w:cs="Times New Roman"/>
        </w:rPr>
        <w:t>в 2026 - 2030 годах - 900,0 тыс. рублей;</w:t>
      </w:r>
    </w:p>
    <w:p w:rsidR="0025184D" w:rsidRPr="001C68EF" w:rsidRDefault="0025184D" w:rsidP="0025184D">
      <w:pPr>
        <w:ind w:firstLine="0"/>
        <w:rPr>
          <w:rFonts w:ascii="Times New Roman" w:hAnsi="Times New Roman" w:cs="Times New Roman"/>
        </w:rPr>
      </w:pPr>
      <w:r w:rsidRPr="001C68EF">
        <w:rPr>
          <w:rFonts w:ascii="Times New Roman" w:hAnsi="Times New Roman" w:cs="Times New Roman"/>
        </w:rPr>
        <w:t>в 2031 - 2035 годах - 1 125,0 тыс. рублей;</w:t>
      </w:r>
    </w:p>
    <w:p w:rsidR="0025184D" w:rsidRPr="001C68EF" w:rsidRDefault="0025184D" w:rsidP="0025184D">
      <w:pPr>
        <w:rPr>
          <w:rFonts w:ascii="Times New Roman" w:hAnsi="Times New Roman" w:cs="Times New Roman"/>
        </w:rPr>
      </w:pPr>
      <w:r w:rsidRPr="001C68EF">
        <w:rPr>
          <w:rFonts w:ascii="Times New Roman" w:hAnsi="Times New Roman" w:cs="Times New Roman"/>
        </w:rPr>
        <w:t>из них средства:</w:t>
      </w:r>
    </w:p>
    <w:p w:rsidR="0025184D" w:rsidRPr="001C68EF" w:rsidRDefault="0025184D" w:rsidP="0025184D">
      <w:pPr>
        <w:rPr>
          <w:rFonts w:ascii="Times New Roman" w:hAnsi="Times New Roman" w:cs="Times New Roman"/>
        </w:rPr>
      </w:pPr>
      <w:r w:rsidRPr="001C68EF">
        <w:rPr>
          <w:rFonts w:ascii="Times New Roman" w:hAnsi="Times New Roman" w:cs="Times New Roman"/>
        </w:rPr>
        <w:t>федерального бюджета – 2942,1 тыс. рублей (8,</w:t>
      </w:r>
      <w:r w:rsidR="001C68EF" w:rsidRPr="001C68EF">
        <w:rPr>
          <w:rFonts w:ascii="Times New Roman" w:hAnsi="Times New Roman" w:cs="Times New Roman"/>
        </w:rPr>
        <w:t>40</w:t>
      </w:r>
      <w:r w:rsidRPr="001C68EF">
        <w:rPr>
          <w:rFonts w:ascii="Times New Roman" w:hAnsi="Times New Roman" w:cs="Times New Roman"/>
        </w:rPr>
        <w:t xml:space="preserve"> процента), в том числе:</w:t>
      </w:r>
    </w:p>
    <w:p w:rsidR="0025184D" w:rsidRPr="001C68EF" w:rsidRDefault="0025184D" w:rsidP="0025184D">
      <w:pPr>
        <w:ind w:firstLine="0"/>
        <w:rPr>
          <w:rFonts w:ascii="Times New Roman" w:hAnsi="Times New Roman" w:cs="Times New Roman"/>
        </w:rPr>
      </w:pPr>
      <w:r w:rsidRPr="001C68EF">
        <w:rPr>
          <w:rFonts w:ascii="Times New Roman" w:hAnsi="Times New Roman" w:cs="Times New Roman"/>
        </w:rPr>
        <w:t>в 2023 году – 2 942,1 тыс. рублей;</w:t>
      </w:r>
    </w:p>
    <w:p w:rsidR="0025184D" w:rsidRPr="001C68EF" w:rsidRDefault="0025184D" w:rsidP="0025184D">
      <w:pPr>
        <w:ind w:firstLine="0"/>
        <w:rPr>
          <w:rFonts w:ascii="Times New Roman" w:hAnsi="Times New Roman" w:cs="Times New Roman"/>
        </w:rPr>
      </w:pPr>
      <w:r w:rsidRPr="001C68EF">
        <w:rPr>
          <w:rFonts w:ascii="Times New Roman" w:hAnsi="Times New Roman" w:cs="Times New Roman"/>
        </w:rPr>
        <w:t>в 2024 году - 0,0 тыс. рублей;</w:t>
      </w:r>
    </w:p>
    <w:p w:rsidR="0025184D" w:rsidRPr="001C68EF" w:rsidRDefault="0025184D" w:rsidP="0025184D">
      <w:pPr>
        <w:ind w:firstLine="0"/>
        <w:rPr>
          <w:rFonts w:ascii="Times New Roman" w:hAnsi="Times New Roman" w:cs="Times New Roman"/>
        </w:rPr>
      </w:pPr>
      <w:r w:rsidRPr="001C68EF">
        <w:rPr>
          <w:rFonts w:ascii="Times New Roman" w:hAnsi="Times New Roman" w:cs="Times New Roman"/>
        </w:rPr>
        <w:t>в 2025 году - 0,0 тыс. рублей;</w:t>
      </w:r>
    </w:p>
    <w:p w:rsidR="0025184D" w:rsidRPr="001C68EF" w:rsidRDefault="0025184D" w:rsidP="0025184D">
      <w:pPr>
        <w:ind w:firstLine="0"/>
        <w:rPr>
          <w:rFonts w:ascii="Times New Roman" w:hAnsi="Times New Roman" w:cs="Times New Roman"/>
        </w:rPr>
      </w:pPr>
      <w:r w:rsidRPr="001C68EF">
        <w:rPr>
          <w:rFonts w:ascii="Times New Roman" w:hAnsi="Times New Roman" w:cs="Times New Roman"/>
        </w:rPr>
        <w:t>в 2026 - 2030 годах - 0,0 тыс. рублей;</w:t>
      </w:r>
    </w:p>
    <w:p w:rsidR="0025184D" w:rsidRPr="001C68EF" w:rsidRDefault="0025184D" w:rsidP="0025184D">
      <w:pPr>
        <w:ind w:firstLine="0"/>
        <w:rPr>
          <w:rFonts w:ascii="Times New Roman" w:hAnsi="Times New Roman" w:cs="Times New Roman"/>
        </w:rPr>
      </w:pPr>
      <w:r w:rsidRPr="001C68EF">
        <w:rPr>
          <w:rFonts w:ascii="Times New Roman" w:hAnsi="Times New Roman" w:cs="Times New Roman"/>
        </w:rPr>
        <w:t>в 2031 - 2035 годах - 0,0 тыс. рублей;</w:t>
      </w:r>
    </w:p>
    <w:p w:rsidR="0025184D" w:rsidRPr="001C68EF" w:rsidRDefault="0025184D" w:rsidP="0025184D">
      <w:pPr>
        <w:rPr>
          <w:rFonts w:ascii="Times New Roman" w:hAnsi="Times New Roman" w:cs="Times New Roman"/>
        </w:rPr>
      </w:pPr>
      <w:r w:rsidRPr="001C68EF">
        <w:rPr>
          <w:rFonts w:ascii="Times New Roman" w:hAnsi="Times New Roman" w:cs="Times New Roman"/>
        </w:rPr>
        <w:t>республиканского бюджета Чувашской Республики 23 600,9 тыс. рублей (</w:t>
      </w:r>
      <w:r w:rsidR="001C68EF" w:rsidRPr="001C68EF">
        <w:rPr>
          <w:rFonts w:ascii="Times New Roman" w:hAnsi="Times New Roman" w:cs="Times New Roman"/>
        </w:rPr>
        <w:t>67,36</w:t>
      </w:r>
      <w:r w:rsidRPr="001C68EF">
        <w:rPr>
          <w:rFonts w:ascii="Times New Roman" w:hAnsi="Times New Roman" w:cs="Times New Roman"/>
        </w:rPr>
        <w:t xml:space="preserve"> процента), в том числе:</w:t>
      </w:r>
    </w:p>
    <w:p w:rsidR="0025184D" w:rsidRPr="001C68EF" w:rsidRDefault="0025184D" w:rsidP="0025184D">
      <w:pPr>
        <w:ind w:firstLine="0"/>
        <w:rPr>
          <w:rFonts w:ascii="Times New Roman" w:hAnsi="Times New Roman" w:cs="Times New Roman"/>
        </w:rPr>
      </w:pPr>
      <w:r w:rsidRPr="001C68EF">
        <w:rPr>
          <w:rFonts w:ascii="Times New Roman" w:hAnsi="Times New Roman" w:cs="Times New Roman"/>
        </w:rPr>
        <w:t>в 2023 году – 23 600,9 тыс. рублей;</w:t>
      </w:r>
    </w:p>
    <w:p w:rsidR="0025184D" w:rsidRPr="001C68EF" w:rsidRDefault="0025184D" w:rsidP="0025184D">
      <w:pPr>
        <w:ind w:firstLine="0"/>
        <w:rPr>
          <w:rFonts w:ascii="Times New Roman" w:hAnsi="Times New Roman" w:cs="Times New Roman"/>
        </w:rPr>
      </w:pPr>
      <w:r w:rsidRPr="001C68EF">
        <w:rPr>
          <w:rFonts w:ascii="Times New Roman" w:hAnsi="Times New Roman" w:cs="Times New Roman"/>
        </w:rPr>
        <w:t>в 2024 году - 0,0 тыс. рублей;</w:t>
      </w:r>
    </w:p>
    <w:p w:rsidR="0025184D" w:rsidRPr="001C68EF" w:rsidRDefault="0025184D" w:rsidP="0025184D">
      <w:pPr>
        <w:ind w:firstLine="0"/>
        <w:rPr>
          <w:rFonts w:ascii="Times New Roman" w:hAnsi="Times New Roman" w:cs="Times New Roman"/>
        </w:rPr>
      </w:pPr>
      <w:r w:rsidRPr="001C68EF">
        <w:rPr>
          <w:rFonts w:ascii="Times New Roman" w:hAnsi="Times New Roman" w:cs="Times New Roman"/>
        </w:rPr>
        <w:t>в 2025 году - 0,0 тыс. рублей;</w:t>
      </w:r>
    </w:p>
    <w:p w:rsidR="0025184D" w:rsidRPr="001C68EF" w:rsidRDefault="0025184D" w:rsidP="0025184D">
      <w:pPr>
        <w:ind w:firstLine="0"/>
        <w:rPr>
          <w:rFonts w:ascii="Times New Roman" w:hAnsi="Times New Roman" w:cs="Times New Roman"/>
        </w:rPr>
      </w:pPr>
      <w:r w:rsidRPr="001C68EF">
        <w:rPr>
          <w:rFonts w:ascii="Times New Roman" w:hAnsi="Times New Roman" w:cs="Times New Roman"/>
        </w:rPr>
        <w:t>в 2026 - 2030 годах - 0,0 тыс. рублей;</w:t>
      </w:r>
    </w:p>
    <w:p w:rsidR="0025184D" w:rsidRPr="001C68EF" w:rsidRDefault="0025184D" w:rsidP="0025184D">
      <w:pPr>
        <w:ind w:firstLine="0"/>
        <w:rPr>
          <w:rFonts w:ascii="Times New Roman" w:hAnsi="Times New Roman" w:cs="Times New Roman"/>
        </w:rPr>
      </w:pPr>
      <w:r w:rsidRPr="001C68EF">
        <w:rPr>
          <w:rFonts w:ascii="Times New Roman" w:hAnsi="Times New Roman" w:cs="Times New Roman"/>
        </w:rPr>
        <w:t>в 2031 - 2035 годах - 0,0 тыс. рублей;</w:t>
      </w:r>
    </w:p>
    <w:p w:rsidR="0025184D" w:rsidRPr="001C68EF" w:rsidRDefault="0025184D" w:rsidP="0025184D">
      <w:pPr>
        <w:rPr>
          <w:rFonts w:ascii="Times New Roman" w:hAnsi="Times New Roman" w:cs="Times New Roman"/>
        </w:rPr>
      </w:pPr>
      <w:r w:rsidRPr="001C68EF">
        <w:rPr>
          <w:rFonts w:ascii="Times New Roman" w:hAnsi="Times New Roman" w:cs="Times New Roman"/>
        </w:rPr>
        <w:t xml:space="preserve">бюджета Комсомольского муниципального округа –  8 </w:t>
      </w:r>
      <w:r w:rsidR="001464F7" w:rsidRPr="001C68EF">
        <w:rPr>
          <w:rFonts w:ascii="Times New Roman" w:hAnsi="Times New Roman" w:cs="Times New Roman"/>
        </w:rPr>
        <w:t>490</w:t>
      </w:r>
      <w:r w:rsidRPr="001C68EF">
        <w:rPr>
          <w:rFonts w:ascii="Times New Roman" w:hAnsi="Times New Roman" w:cs="Times New Roman"/>
        </w:rPr>
        <w:t>,5 тыс. рублей (</w:t>
      </w:r>
      <w:r w:rsidR="001C68EF" w:rsidRPr="001C68EF">
        <w:rPr>
          <w:rFonts w:ascii="Times New Roman" w:hAnsi="Times New Roman" w:cs="Times New Roman"/>
        </w:rPr>
        <w:t>24,24</w:t>
      </w:r>
      <w:r w:rsidRPr="001C68EF">
        <w:rPr>
          <w:rFonts w:ascii="Times New Roman" w:hAnsi="Times New Roman" w:cs="Times New Roman"/>
        </w:rPr>
        <w:t xml:space="preserve"> процентов), в том числе:</w:t>
      </w:r>
    </w:p>
    <w:p w:rsidR="0025184D" w:rsidRPr="001C68EF" w:rsidRDefault="0025184D" w:rsidP="0025184D">
      <w:pPr>
        <w:ind w:firstLine="0"/>
        <w:rPr>
          <w:rFonts w:ascii="Times New Roman" w:hAnsi="Times New Roman" w:cs="Times New Roman"/>
        </w:rPr>
      </w:pPr>
      <w:r w:rsidRPr="001C68EF">
        <w:rPr>
          <w:rFonts w:ascii="Times New Roman" w:hAnsi="Times New Roman" w:cs="Times New Roman"/>
        </w:rPr>
        <w:t>в 2023 году – 5</w:t>
      </w:r>
      <w:r w:rsidR="001464F7" w:rsidRPr="001C68EF">
        <w:rPr>
          <w:rFonts w:ascii="Times New Roman" w:hAnsi="Times New Roman" w:cs="Times New Roman"/>
        </w:rPr>
        <w:t xml:space="preserve"> </w:t>
      </w:r>
      <w:r w:rsidRPr="001C68EF">
        <w:rPr>
          <w:rFonts w:ascii="Times New Roman" w:hAnsi="Times New Roman" w:cs="Times New Roman"/>
        </w:rPr>
        <w:t>855,5 тыс. рублей;</w:t>
      </w:r>
    </w:p>
    <w:p w:rsidR="0025184D" w:rsidRPr="001C68EF" w:rsidRDefault="0025184D" w:rsidP="0025184D">
      <w:pPr>
        <w:ind w:firstLine="0"/>
        <w:rPr>
          <w:rFonts w:ascii="Times New Roman" w:hAnsi="Times New Roman" w:cs="Times New Roman"/>
        </w:rPr>
      </w:pPr>
      <w:r w:rsidRPr="001C68EF">
        <w:rPr>
          <w:rFonts w:ascii="Times New Roman" w:hAnsi="Times New Roman" w:cs="Times New Roman"/>
        </w:rPr>
        <w:t xml:space="preserve">в 2024 году – </w:t>
      </w:r>
      <w:r w:rsidR="001464F7" w:rsidRPr="001C68EF">
        <w:rPr>
          <w:rFonts w:ascii="Times New Roman" w:hAnsi="Times New Roman" w:cs="Times New Roman"/>
        </w:rPr>
        <w:t>610,0</w:t>
      </w:r>
      <w:r w:rsidRPr="001C68EF">
        <w:rPr>
          <w:rFonts w:ascii="Times New Roman" w:hAnsi="Times New Roman" w:cs="Times New Roman"/>
        </w:rPr>
        <w:t> тыс. рублей;</w:t>
      </w:r>
    </w:p>
    <w:p w:rsidR="0025184D" w:rsidRPr="001C68EF" w:rsidRDefault="0025184D" w:rsidP="0025184D">
      <w:pPr>
        <w:ind w:firstLine="0"/>
        <w:rPr>
          <w:rFonts w:ascii="Times New Roman" w:hAnsi="Times New Roman" w:cs="Times New Roman"/>
        </w:rPr>
      </w:pPr>
      <w:r w:rsidRPr="001C68EF">
        <w:rPr>
          <w:rFonts w:ascii="Times New Roman" w:hAnsi="Times New Roman" w:cs="Times New Roman"/>
        </w:rPr>
        <w:t>в 2025 году - 0,0 тыс. рублей;</w:t>
      </w:r>
    </w:p>
    <w:p w:rsidR="0025184D" w:rsidRPr="001C68EF" w:rsidRDefault="0025184D" w:rsidP="0025184D">
      <w:pPr>
        <w:ind w:firstLine="0"/>
        <w:rPr>
          <w:rFonts w:ascii="Times New Roman" w:hAnsi="Times New Roman" w:cs="Times New Roman"/>
        </w:rPr>
      </w:pPr>
      <w:r w:rsidRPr="001C68EF">
        <w:rPr>
          <w:rFonts w:ascii="Times New Roman" w:hAnsi="Times New Roman" w:cs="Times New Roman"/>
        </w:rPr>
        <w:t>в 2026 - 2030 годах – 900,0 тыс. рублей;</w:t>
      </w:r>
    </w:p>
    <w:p w:rsidR="0025184D" w:rsidRPr="001C68EF" w:rsidRDefault="0025184D" w:rsidP="0025184D">
      <w:pPr>
        <w:ind w:firstLine="0"/>
        <w:rPr>
          <w:rFonts w:ascii="Times New Roman" w:hAnsi="Times New Roman" w:cs="Times New Roman"/>
        </w:rPr>
      </w:pPr>
      <w:r w:rsidRPr="001C68EF">
        <w:rPr>
          <w:rFonts w:ascii="Times New Roman" w:hAnsi="Times New Roman" w:cs="Times New Roman"/>
        </w:rPr>
        <w:t>в 2031 - 2035 годах - 1125,0 тыс. рублей;</w:t>
      </w:r>
    </w:p>
    <w:p w:rsidR="0025184D" w:rsidRPr="001C68EF" w:rsidRDefault="0025184D" w:rsidP="0025184D">
      <w:pPr>
        <w:rPr>
          <w:rFonts w:ascii="Times New Roman" w:hAnsi="Times New Roman" w:cs="Times New Roman"/>
        </w:rPr>
      </w:pPr>
      <w:r w:rsidRPr="001C68EF">
        <w:rPr>
          <w:rFonts w:ascii="Times New Roman" w:hAnsi="Times New Roman" w:cs="Times New Roman"/>
        </w:rPr>
        <w:t>внебюджетных источников - 0,0 тыс. рублей (0 процента), в том числе:</w:t>
      </w:r>
    </w:p>
    <w:p w:rsidR="0025184D" w:rsidRPr="001C68EF" w:rsidRDefault="0025184D" w:rsidP="0025184D">
      <w:pPr>
        <w:ind w:firstLine="0"/>
        <w:rPr>
          <w:rFonts w:ascii="Times New Roman" w:hAnsi="Times New Roman" w:cs="Times New Roman"/>
        </w:rPr>
      </w:pPr>
      <w:r w:rsidRPr="001C68EF">
        <w:rPr>
          <w:rFonts w:ascii="Times New Roman" w:hAnsi="Times New Roman" w:cs="Times New Roman"/>
        </w:rPr>
        <w:t>в 2023 году - 0,0 тыс. рублей;</w:t>
      </w:r>
    </w:p>
    <w:p w:rsidR="0025184D" w:rsidRPr="001C68EF" w:rsidRDefault="0025184D" w:rsidP="0025184D">
      <w:pPr>
        <w:ind w:firstLine="0"/>
        <w:rPr>
          <w:rFonts w:ascii="Times New Roman" w:hAnsi="Times New Roman" w:cs="Times New Roman"/>
        </w:rPr>
      </w:pPr>
      <w:r w:rsidRPr="001C68EF">
        <w:rPr>
          <w:rFonts w:ascii="Times New Roman" w:hAnsi="Times New Roman" w:cs="Times New Roman"/>
        </w:rPr>
        <w:t>в 2024 году - 0,0 тыс. рублей;</w:t>
      </w:r>
    </w:p>
    <w:p w:rsidR="0025184D" w:rsidRPr="001C68EF" w:rsidRDefault="0025184D" w:rsidP="0025184D">
      <w:pPr>
        <w:ind w:firstLine="0"/>
        <w:rPr>
          <w:rFonts w:ascii="Times New Roman" w:hAnsi="Times New Roman" w:cs="Times New Roman"/>
        </w:rPr>
      </w:pPr>
      <w:r w:rsidRPr="001C68EF">
        <w:rPr>
          <w:rFonts w:ascii="Times New Roman" w:hAnsi="Times New Roman" w:cs="Times New Roman"/>
        </w:rPr>
        <w:t>в 2025 году - 0,0 тыс. рублей;</w:t>
      </w:r>
    </w:p>
    <w:p w:rsidR="0025184D" w:rsidRPr="001C68EF" w:rsidRDefault="0025184D" w:rsidP="0025184D">
      <w:pPr>
        <w:ind w:firstLine="0"/>
        <w:rPr>
          <w:rFonts w:ascii="Times New Roman" w:hAnsi="Times New Roman" w:cs="Times New Roman"/>
        </w:rPr>
      </w:pPr>
      <w:r w:rsidRPr="001C68EF">
        <w:rPr>
          <w:rFonts w:ascii="Times New Roman" w:hAnsi="Times New Roman" w:cs="Times New Roman"/>
        </w:rPr>
        <w:t>в 2026 - 2030 годах - 0,0 тыс. рублей;</w:t>
      </w:r>
    </w:p>
    <w:p w:rsidR="0025184D" w:rsidRPr="001C68EF" w:rsidRDefault="0025184D" w:rsidP="0025184D">
      <w:pPr>
        <w:ind w:firstLine="0"/>
        <w:rPr>
          <w:rFonts w:ascii="Times New Roman" w:hAnsi="Times New Roman" w:cs="Times New Roman"/>
        </w:rPr>
      </w:pPr>
      <w:r w:rsidRPr="001C68EF">
        <w:rPr>
          <w:rFonts w:ascii="Times New Roman" w:hAnsi="Times New Roman" w:cs="Times New Roman"/>
        </w:rPr>
        <w:t>в 2031 - 2035 годах - 0,0 тыс. рублей.</w:t>
      </w:r>
    </w:p>
    <w:p w:rsidR="0010338E" w:rsidRPr="001C68EF" w:rsidRDefault="00870959" w:rsidP="0025184D">
      <w:pPr>
        <w:rPr>
          <w:rFonts w:ascii="Times New Roman" w:hAnsi="Times New Roman" w:cs="Times New Roman"/>
        </w:rPr>
      </w:pPr>
      <w:r w:rsidRPr="001C68EF">
        <w:rPr>
          <w:rFonts w:ascii="Times New Roman" w:hAnsi="Times New Roman" w:cs="Times New Roman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10338E" w:rsidRPr="001C68EF" w:rsidRDefault="00870959">
      <w:pPr>
        <w:rPr>
          <w:rFonts w:ascii="Times New Roman" w:hAnsi="Times New Roman" w:cs="Times New Roman"/>
        </w:rPr>
      </w:pPr>
      <w:r w:rsidRPr="001C68EF">
        <w:rPr>
          <w:rFonts w:ascii="Times New Roman" w:hAnsi="Times New Roman" w:cs="Times New Roman"/>
        </w:rPr>
        <w:t xml:space="preserve">Ресурсное обеспечение подпрограммы за счет всех источников финансирования приведено в </w:t>
      </w:r>
      <w:hyperlink w:anchor="sub_30010" w:history="1">
        <w:r w:rsidRPr="001C68EF">
          <w:rPr>
            <w:rStyle w:val="a4"/>
            <w:rFonts w:ascii="Times New Roman" w:hAnsi="Times New Roman" w:cs="Times New Roman"/>
            <w:color w:val="auto"/>
          </w:rPr>
          <w:t>приложении</w:t>
        </w:r>
      </w:hyperlink>
      <w:r w:rsidRPr="001C68EF">
        <w:rPr>
          <w:rFonts w:ascii="Times New Roman" w:hAnsi="Times New Roman" w:cs="Times New Roman"/>
        </w:rPr>
        <w:t xml:space="preserve"> к настоящей подпрограмме и ежегодно будет уточняться.</w:t>
      </w:r>
      <w:r w:rsidR="00C715DB" w:rsidRPr="001C68EF">
        <w:rPr>
          <w:rFonts w:ascii="Times New Roman" w:hAnsi="Times New Roman" w:cs="Times New Roman"/>
        </w:rPr>
        <w:t>»;</w:t>
      </w:r>
    </w:p>
    <w:p w:rsidR="0010338E" w:rsidRPr="001C68EF" w:rsidRDefault="0010338E">
      <w:pPr>
        <w:rPr>
          <w:rFonts w:ascii="Times New Roman" w:hAnsi="Times New Roman" w:cs="Times New Roman"/>
        </w:rPr>
      </w:pPr>
    </w:p>
    <w:p w:rsidR="0025184D" w:rsidRPr="001C68EF" w:rsidRDefault="0025184D" w:rsidP="0025184D">
      <w:pPr>
        <w:ind w:firstLine="540"/>
        <w:rPr>
          <w:rFonts w:ascii="Times New Roman" w:hAnsi="Times New Roman" w:cs="Times New Roman"/>
          <w:lang w:eastAsia="en-US"/>
        </w:rPr>
        <w:sectPr w:rsidR="0025184D" w:rsidRPr="001C68EF" w:rsidSect="00634B13">
          <w:pgSz w:w="11906" w:h="16838"/>
          <w:pgMar w:top="709" w:right="851" w:bottom="567" w:left="1418" w:header="709" w:footer="709" w:gutter="0"/>
          <w:cols w:space="708"/>
          <w:docGrid w:linePitch="360"/>
        </w:sectPr>
      </w:pPr>
      <w:r w:rsidRPr="001C68EF">
        <w:rPr>
          <w:rFonts w:ascii="Times New Roman" w:hAnsi="Times New Roman" w:cs="Times New Roman"/>
          <w:lang w:eastAsia="en-US"/>
        </w:rPr>
        <w:t>приложение к подпрограмме изложить в следующей редакции:</w:t>
      </w:r>
    </w:p>
    <w:p w:rsidR="0010338E" w:rsidRPr="000470AF" w:rsidRDefault="0025184D">
      <w:pPr>
        <w:jc w:val="right"/>
        <w:rPr>
          <w:rStyle w:val="a3"/>
          <w:rFonts w:ascii="Times New Roman" w:hAnsi="Times New Roman" w:cs="Times New Roman"/>
          <w:color w:val="auto"/>
        </w:rPr>
      </w:pPr>
      <w:r w:rsidRPr="000470AF">
        <w:rPr>
          <w:rStyle w:val="a3"/>
          <w:rFonts w:ascii="Times New Roman" w:hAnsi="Times New Roman" w:cs="Times New Roman"/>
          <w:color w:val="auto"/>
        </w:rPr>
        <w:lastRenderedPageBreak/>
        <w:t>«</w:t>
      </w:r>
      <w:r w:rsidR="00870959" w:rsidRPr="000470AF">
        <w:rPr>
          <w:rStyle w:val="a3"/>
          <w:rFonts w:ascii="Times New Roman" w:hAnsi="Times New Roman" w:cs="Times New Roman"/>
          <w:color w:val="auto"/>
        </w:rPr>
        <w:t>Приложение</w:t>
      </w:r>
      <w:r w:rsidR="00870959" w:rsidRPr="000470AF">
        <w:rPr>
          <w:rStyle w:val="a3"/>
          <w:rFonts w:ascii="Times New Roman" w:hAnsi="Times New Roman" w:cs="Times New Roman"/>
          <w:color w:val="auto"/>
        </w:rPr>
        <w:br/>
        <w:t xml:space="preserve">к </w:t>
      </w:r>
      <w:hyperlink w:anchor="sub_30000" w:history="1">
        <w:r w:rsidR="00870959" w:rsidRPr="000470AF">
          <w:rPr>
            <w:rStyle w:val="a4"/>
            <w:rFonts w:ascii="Times New Roman" w:hAnsi="Times New Roman" w:cs="Times New Roman"/>
            <w:color w:val="auto"/>
          </w:rPr>
          <w:t>подпрограмме</w:t>
        </w:r>
      </w:hyperlink>
      <w:r w:rsidR="00870959" w:rsidRPr="000470AF">
        <w:rPr>
          <w:rStyle w:val="a3"/>
          <w:rFonts w:ascii="Times New Roman" w:hAnsi="Times New Roman" w:cs="Times New Roman"/>
          <w:color w:val="auto"/>
        </w:rPr>
        <w:t xml:space="preserve"> "Развитие</w:t>
      </w:r>
      <w:r w:rsidR="00870959" w:rsidRPr="000470AF">
        <w:rPr>
          <w:rStyle w:val="a3"/>
          <w:rFonts w:ascii="Times New Roman" w:hAnsi="Times New Roman" w:cs="Times New Roman"/>
          <w:color w:val="auto"/>
        </w:rPr>
        <w:br/>
        <w:t>физической культуры и массового</w:t>
      </w:r>
      <w:r w:rsidR="00870959" w:rsidRPr="000470AF">
        <w:rPr>
          <w:rStyle w:val="a3"/>
          <w:rFonts w:ascii="Times New Roman" w:hAnsi="Times New Roman" w:cs="Times New Roman"/>
          <w:color w:val="auto"/>
        </w:rPr>
        <w:br/>
        <w:t>спорта" муниципальной программы</w:t>
      </w:r>
      <w:r w:rsidR="00870959" w:rsidRPr="000470AF">
        <w:rPr>
          <w:rStyle w:val="a3"/>
          <w:rFonts w:ascii="Times New Roman" w:hAnsi="Times New Roman" w:cs="Times New Roman"/>
          <w:color w:val="auto"/>
        </w:rPr>
        <w:br/>
        <w:t xml:space="preserve">Комсомольского </w:t>
      </w:r>
      <w:r w:rsidR="00365144" w:rsidRPr="000470AF">
        <w:rPr>
          <w:rStyle w:val="a3"/>
          <w:rFonts w:ascii="Times New Roman" w:hAnsi="Times New Roman" w:cs="Times New Roman"/>
          <w:color w:val="auto"/>
        </w:rPr>
        <w:t>муниципального округа</w:t>
      </w:r>
      <w:r w:rsidR="00870959" w:rsidRPr="000470AF">
        <w:rPr>
          <w:rStyle w:val="a3"/>
          <w:rFonts w:ascii="Times New Roman" w:hAnsi="Times New Roman" w:cs="Times New Roman"/>
          <w:color w:val="auto"/>
        </w:rPr>
        <w:t xml:space="preserve"> Чувашской</w:t>
      </w:r>
      <w:r w:rsidR="00870959" w:rsidRPr="000470AF">
        <w:rPr>
          <w:rStyle w:val="a3"/>
          <w:rFonts w:ascii="Times New Roman" w:hAnsi="Times New Roman" w:cs="Times New Roman"/>
          <w:color w:val="auto"/>
        </w:rPr>
        <w:br/>
        <w:t>Республики "Развитие</w:t>
      </w:r>
      <w:r w:rsidR="00870959" w:rsidRPr="000470AF">
        <w:rPr>
          <w:rStyle w:val="a3"/>
          <w:rFonts w:ascii="Times New Roman" w:hAnsi="Times New Roman" w:cs="Times New Roman"/>
          <w:color w:val="auto"/>
        </w:rPr>
        <w:br/>
        <w:t>физической культуры и спорта"</w:t>
      </w:r>
    </w:p>
    <w:p w:rsidR="0010338E" w:rsidRPr="008331A7" w:rsidRDefault="0010338E"/>
    <w:tbl>
      <w:tblPr>
        <w:tblW w:w="153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276"/>
        <w:gridCol w:w="1134"/>
        <w:gridCol w:w="567"/>
        <w:gridCol w:w="1134"/>
        <w:gridCol w:w="709"/>
        <w:gridCol w:w="850"/>
        <w:gridCol w:w="993"/>
        <w:gridCol w:w="1275"/>
        <w:gridCol w:w="964"/>
        <w:gridCol w:w="734"/>
        <w:gridCol w:w="676"/>
        <w:gridCol w:w="676"/>
        <w:gridCol w:w="734"/>
        <w:gridCol w:w="734"/>
        <w:gridCol w:w="734"/>
        <w:gridCol w:w="734"/>
        <w:gridCol w:w="849"/>
      </w:tblGrid>
      <w:tr w:rsidR="00634B13" w:rsidRPr="00634B13" w:rsidTr="00634B13">
        <w:trPr>
          <w:trHeight w:val="513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Наименование подпрограммы муниципальной программы Комсомольского </w:t>
            </w:r>
            <w:r w:rsidRPr="00634B13">
              <w:rPr>
                <w:rFonts w:ascii="Times New Roman" w:eastAsia="Times New Roman" w:hAnsi="Times New Roman" w:cs="Times New Roman"/>
                <w:color w:val="000000"/>
              </w:rPr>
              <w:t>муниципального округа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Чувашской Республики (основного 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мероприятия, мероприятия)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Задача подпрограммы муниципальной программы Комсомольского </w:t>
            </w:r>
            <w:r w:rsidRPr="00634B13">
              <w:rPr>
                <w:rFonts w:ascii="Times New Roman" w:eastAsia="Times New Roman" w:hAnsi="Times New Roman" w:cs="Times New Roman"/>
                <w:color w:val="000000"/>
              </w:rPr>
              <w:t>муниципального округа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Чувашской Республики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Ответственный исполнитель, соисполнители, участники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634B13">
              <w:rPr>
                <w:rFonts w:ascii="Calibri" w:eastAsia="Times New Roman" w:hAnsi="Calibri" w:cs="Calibri"/>
                <w:color w:val="0000FF"/>
                <w:sz w:val="22"/>
                <w:u w:val="single"/>
              </w:rPr>
              <w:t>Код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683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Расходы по годам, тыс. рублей</w:t>
            </w:r>
          </w:p>
        </w:tc>
      </w:tr>
      <w:tr w:rsidR="00634B13" w:rsidRPr="00634B13" w:rsidTr="00634B13">
        <w:trPr>
          <w:trHeight w:val="18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раздел, подраздел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целевая статья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группа (подгруппа) видов расходов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2031 - 2035</w:t>
            </w:r>
          </w:p>
        </w:tc>
      </w:tr>
      <w:tr w:rsidR="00634B13" w:rsidRPr="00634B13" w:rsidTr="00634B1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</w:t>
            </w:r>
          </w:p>
        </w:tc>
      </w:tr>
      <w:tr w:rsidR="00634B13" w:rsidRPr="00634B13" w:rsidTr="00634B13">
        <w:trPr>
          <w:trHeight w:val="208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Подпрограмма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"Развитие физической культуры и массового спорта"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ответственный исполнитель - отдел образования Комсомольско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го </w:t>
            </w:r>
            <w:r w:rsidRPr="00634B13">
              <w:rPr>
                <w:rFonts w:ascii="Times New Roman" w:eastAsia="Times New Roman" w:hAnsi="Times New Roman" w:cs="Times New Roman"/>
                <w:color w:val="000000"/>
              </w:rPr>
              <w:t>муниципального округа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МАУ Д</w:t>
            </w:r>
            <w:r w:rsidR="005609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СШ</w:t>
            </w:r>
            <w:proofErr w:type="spellEnd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"Кетне", соисполнители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32398,5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1464F7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610,0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225,0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225,0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225,0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225,0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1125,0</w:t>
            </w:r>
          </w:p>
        </w:tc>
      </w:tr>
      <w:tr w:rsidR="00634B13" w:rsidRPr="00634B13" w:rsidTr="00634B13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2942,1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17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348ED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974 </w:t>
            </w:r>
          </w:p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Ц510000000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23600,9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974 903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5855,5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1464F7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610,0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1125,0</w:t>
            </w:r>
          </w:p>
        </w:tc>
      </w:tr>
      <w:tr w:rsidR="00634B13" w:rsidRPr="00634B13" w:rsidTr="00634B13">
        <w:trPr>
          <w:trHeight w:val="12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8192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Основное мероприятие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Физкультурно-оздоровительная и спортивно-массовая работа с населением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повышение мотивации населения Комсомольского </w:t>
            </w:r>
            <w:r w:rsidRPr="00634B13">
              <w:rPr>
                <w:rFonts w:ascii="Times New Roman" w:eastAsia="Times New Roman" w:hAnsi="Times New Roman" w:cs="Times New Roman"/>
                <w:color w:val="000000"/>
              </w:rPr>
              <w:t>муниципального округа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Чувашской Республики к систематическим занятиям физической культурой и спортом; увеличение доли граждан, принявших участие в тестовых 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испытаниях Всероссийского физкультурно-спортивного комплекса "Готов к труду и обороне" (ГТО); улучшение охвата населения мероприятиями информационно-коммуникационной кампании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ответ</w:t>
            </w:r>
            <w:r w:rsidR="005609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ственный исполнитель - МАУ ДО </w:t>
            </w: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СШ</w:t>
            </w:r>
            <w:proofErr w:type="spellEnd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"Кетне", отдел образования Комсомольского </w:t>
            </w:r>
            <w:r w:rsidRPr="00634B1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муниципального округа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соисполнители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1600,9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1464F7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610,0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1125,0</w:t>
            </w:r>
          </w:p>
        </w:tc>
      </w:tr>
      <w:tr w:rsidR="00634B13" w:rsidRPr="00634B13" w:rsidTr="00634B13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21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840,2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760,7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1464F7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610,0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1125</w:t>
            </w:r>
          </w:p>
        </w:tc>
      </w:tr>
      <w:tr w:rsidR="00634B13" w:rsidRPr="00634B13" w:rsidTr="00634B13">
        <w:trPr>
          <w:trHeight w:val="12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202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Целевые показатели 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(индикаторы) подпрограммы, увязанные с основным мероприятием 1</w:t>
            </w:r>
          </w:p>
        </w:tc>
        <w:tc>
          <w:tcPr>
            <w:tcW w:w="66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Доля детей и молодежи, систематически занимающихся физической культурой и спортом, в общей численности детей и молодежи,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83,5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83,5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83,5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83,5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83,5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88,5</w:t>
            </w:r>
          </w:p>
        </w:tc>
      </w:tr>
      <w:tr w:rsidR="00634B13" w:rsidRPr="00634B13" w:rsidTr="00634B13">
        <w:trPr>
          <w:trHeight w:val="5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66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возраста, %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51,2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55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57,5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58,5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58,5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58,5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58,5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58,5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58,7</w:t>
            </w:r>
          </w:p>
        </w:tc>
      </w:tr>
      <w:tr w:rsidR="00634B13" w:rsidRPr="00634B13" w:rsidTr="00634B13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66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34B13" w:rsidRPr="00634B13" w:rsidTr="00634B13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6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28,3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35</w:t>
            </w:r>
          </w:p>
        </w:tc>
      </w:tr>
      <w:tr w:rsidR="00634B13" w:rsidRPr="00634B13" w:rsidTr="00634B13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6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36,5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45</w:t>
            </w:r>
          </w:p>
        </w:tc>
      </w:tr>
      <w:tr w:rsidR="00634B13" w:rsidRPr="00634B13" w:rsidTr="00634B13">
        <w:trPr>
          <w:trHeight w:val="15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6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Доля граждан,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76,5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80</w:t>
            </w:r>
          </w:p>
        </w:tc>
      </w:tr>
      <w:tr w:rsidR="00634B13" w:rsidRPr="00634B13" w:rsidTr="00634B13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6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25</w:t>
            </w:r>
          </w:p>
        </w:tc>
      </w:tr>
      <w:tr w:rsidR="00634B13" w:rsidRPr="00634B13" w:rsidTr="00634B13">
        <w:trPr>
          <w:trHeight w:val="819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Мероприятие 1.1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повышение мотивации населения Комсомольского муниципального округа Чувашской Республики к систематическим занятиям физической культурой и спортом; увеличение доли граждан, принявших участие в тестовых 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испытаниях Всероссийского физкультурно-спортивного комплекса "Готов к труду и обороне" (ГТО); улучшение охвата населения мероприятиями информационно-коммуникационной кампании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ответ</w:t>
            </w:r>
            <w:r w:rsidR="005609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ственный исполнитель - МАУ ДО </w:t>
            </w: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СШ</w:t>
            </w:r>
            <w:proofErr w:type="spellEnd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"Кетне", отдел образования Комсомольского 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муниципального округа, соисполнители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1464F7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380,0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500</w:t>
            </w:r>
          </w:p>
        </w:tc>
      </w:tr>
      <w:tr w:rsidR="00634B13" w:rsidRPr="00634B13" w:rsidTr="00634B13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21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Ц510171390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1464F7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195,0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500</w:t>
            </w:r>
          </w:p>
        </w:tc>
      </w:tr>
      <w:tr w:rsidR="00634B13" w:rsidRPr="00634B13" w:rsidTr="00634B13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Ц510171390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1464F7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135</w:t>
            </w:r>
            <w:r w:rsidR="00634B13"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Ц510171390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87,0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12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8192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Мероприятие 1.2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и проведение физкультурных мероприятий с детьми и молодежью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повышение мотивации населения Комсомольского муниципального округа Чувашской Республики к систематическим занятиям физической культурой и спортом; увеличение доли граждан, принявших участие в тестовых 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испытаниях Всероссийского физкультурно-спортивного комплекса "Готов к труду и обороне" (ГТО); улучшение охвата населения мероприятиями информационно-коммуникационной кампании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ответ</w:t>
            </w:r>
            <w:r w:rsidR="005609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ственный исполнитель - МАУ ДО </w:t>
            </w: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СШ</w:t>
            </w:r>
            <w:proofErr w:type="spellEnd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"Кетне", отдел образования Комсомольского 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муниципального округа, соисполнители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1464F7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</w:t>
            </w:r>
            <w:r w:rsidR="00634B13"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625</w:t>
            </w:r>
          </w:p>
        </w:tc>
      </w:tr>
      <w:tr w:rsidR="00634B13" w:rsidRPr="00634B13" w:rsidTr="00634B13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21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Ц510171400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1464F7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230</w:t>
            </w:r>
            <w:r w:rsidR="00634B13"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625</w:t>
            </w:r>
          </w:p>
        </w:tc>
      </w:tr>
      <w:tr w:rsidR="00634B13" w:rsidRPr="00634B13" w:rsidTr="00634B13">
        <w:trPr>
          <w:trHeight w:val="12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8192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Мероприятие 1.3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Создание объектов спортивной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повышение мотивации населения Комсомольского муниципального округа Чувашской Республики к систематическим занятиям физической культурой и спортом; увеличение доли граждан, принявших участие в тестовых 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испытаниях Всероссийского физкультурно-спортивного комплекса "Готов к труду и обороне" (ГТО); улучшение охвата населения мероприятиями информационно-коммуникационной кампании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ответ</w:t>
            </w:r>
            <w:r w:rsidR="005609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ственный исполнитель - МАУ ДО </w:t>
            </w: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СШ</w:t>
            </w:r>
            <w:proofErr w:type="spellEnd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"Кетне", отдел образования Комсомольского 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муниципального округа, соисполнители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958,9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634B13" w:rsidRPr="00634B13" w:rsidTr="00634B13">
        <w:trPr>
          <w:trHeight w:val="21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Ц5101S2790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840,2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Ц5101S2790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118,6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12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Основное мер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оприятие 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Развитие спортивной инфрастру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ктуры в том числе с использованием принципов государственно-частного партнерства и </w:t>
            </w: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софинансирования</w:t>
            </w:r>
            <w:proofErr w:type="spellEnd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из всех уровней бюджетов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развитие спортивной инфраст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руктуры и улучшение эффективности её использования для приобщения населения всех социальных категорий к занятиям массовым спортом;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ответственн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ый исполнитель - отдел образования Комсомольского муниципального округа, МАУ Д</w:t>
            </w:r>
            <w:r w:rsidR="005609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СШ</w:t>
            </w:r>
            <w:proofErr w:type="spellEnd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"Кетне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", соисполнители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27810,9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21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7471,0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21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15260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642,7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4437,2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12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358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Целевые показатели (индикаторы) подпрограммы, увя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занные с основным мероприятием 2</w:t>
            </w:r>
          </w:p>
        </w:tc>
        <w:tc>
          <w:tcPr>
            <w:tcW w:w="66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Единовременная пропускная способность спортивных сооружений, тыс. 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</w:tr>
      <w:tr w:rsidR="00634B13" w:rsidRPr="00634B13" w:rsidTr="00634B13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6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Эффективность использования существующих объектов спорта,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85</w:t>
            </w:r>
          </w:p>
        </w:tc>
      </w:tr>
      <w:tr w:rsidR="00634B13" w:rsidRPr="00634B13" w:rsidTr="00634B13">
        <w:trPr>
          <w:trHeight w:val="172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Мероприятие 2.1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развитие спортивной инфраструктуры и улучшение эффективности её использования для приобщения населения всех социальных 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категорий к занятиям массовым спортом;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ответственный исполнитель - отдел образования Комсомоль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ского </w:t>
            </w:r>
            <w:r w:rsidR="005609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муниципального округа, МАУ ДО </w:t>
            </w: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СШ</w:t>
            </w:r>
            <w:proofErr w:type="spellEnd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"Кетне", соисполнители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8113,7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21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Ц5102S9820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7471,0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Ц5102S9820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562,4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Ц510279820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80,3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12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142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Мероприятие 2.2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Строительство футбольного поля в с. Комсомольское Комсомольского муниципального округа Чувашской Республики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ответственный исполнитель - отдел образования Комсомольского муниципального округа, МАУ ДО </w:t>
            </w: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СШ</w:t>
            </w:r>
            <w:proofErr w:type="spellEnd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"Кетне", соисполнители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19697,2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21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Ц5102S3790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15260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Ц5102S3790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1 148,6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Ц510273790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3288,6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12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234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Основное мероприятие 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Развитие спортивной инфраструктуры и материально-технической базы для занятий физической 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культурой и массовым спортом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развитие спортивной инфраструктуры и улучшение эффективности её использо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вания для приобщения населения всех социальных категорий к занятиям массовым спортом;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ответственный исполнитель - отдел 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образования Комсомольского </w:t>
            </w:r>
            <w:r w:rsidR="005609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муниципального округа, МАУ ДО </w:t>
            </w: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СШ</w:t>
            </w:r>
            <w:proofErr w:type="spellEnd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"Кетне", соисполнители муни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21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12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358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Целевые показатели (индикаторы) подпрограммы, увязанные с основным меропр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иятием 3</w:t>
            </w:r>
          </w:p>
        </w:tc>
        <w:tc>
          <w:tcPr>
            <w:tcW w:w="66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Единовременная пропускная способность спортивных сооружений, тыс. 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</w:tr>
      <w:tr w:rsidR="00634B13" w:rsidRPr="00634B13" w:rsidTr="00634B13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6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Эффективность использования существующих объектов спорта,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85</w:t>
            </w:r>
          </w:p>
        </w:tc>
      </w:tr>
      <w:tr w:rsidR="00634B13" w:rsidRPr="00634B13" w:rsidTr="00634B13">
        <w:trPr>
          <w:trHeight w:val="172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Мероприятие 3.1.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Строительство (реконструкция) муниципальных спортивных объектов. Развитие коммунальной и инженерной инфраструктуры (за счет собственных средств)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ответственный исполнитель - отдел образования Комсомольского муниципального округа</w:t>
            </w:r>
            <w:r w:rsidR="005609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, МАУ ДО </w:t>
            </w: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СШ</w:t>
            </w:r>
            <w:proofErr w:type="spellEnd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"Кетне", соисполнители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21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Ц510371460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Ц510371460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12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8192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34B1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Реализация мероприятий регионального проекта «Спорт норма жизни»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</w:rPr>
              <w:t xml:space="preserve">развитие спортивной инфраструктуры и повышение эффективности ее использования для приобщения населения всех социальных категорий к занятиям массовым спортом, приобретение </w:t>
            </w:r>
            <w:r w:rsidRPr="00634B1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ответственный исполнитель - отдел образования Комсомольского муниципального округа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, МАУ </w:t>
            </w:r>
            <w:r w:rsidR="005609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ДО </w:t>
            </w: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СШ</w:t>
            </w:r>
            <w:proofErr w:type="spellEnd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"Кетне", соисполнители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2986,7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1215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Основное мероприятие 4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Ц51P500000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2942,1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2115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34B1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Ц51P500000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29,7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34B1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Ц51P500000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12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34B1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358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Целевые показатели (индикаторы) подпрограммы, увязанные с основным мероприятием 4</w:t>
            </w:r>
          </w:p>
        </w:tc>
        <w:tc>
          <w:tcPr>
            <w:tcW w:w="66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Единовременная пропускная способность спортивных сооружений, тыс. 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</w:tr>
      <w:tr w:rsidR="00634B13" w:rsidRPr="00634B13" w:rsidTr="00634B13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6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Эффективность использования существующих объектов спорта,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85</w:t>
            </w:r>
          </w:p>
        </w:tc>
      </w:tr>
      <w:tr w:rsidR="00634B13" w:rsidRPr="00634B13" w:rsidTr="00634B13">
        <w:trPr>
          <w:trHeight w:val="8192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Мероприятие 4.1.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</w:rPr>
              <w:t xml:space="preserve">развитие спортивной инфраструктуры и повышение эффективности ее использования для приобщения населения всех социальных категорий к занятиям массовым спортом, приобретение </w:t>
            </w:r>
            <w:r w:rsidRPr="00634B1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ответственный исполнитель - отдел образования Комсомольского </w:t>
            </w:r>
            <w:r w:rsidR="005609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муниципального округа</w:t>
            </w:r>
            <w:r w:rsidR="005609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, МАУ ДО </w:t>
            </w: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СШ</w:t>
            </w:r>
            <w:proofErr w:type="spellEnd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"Кетне", соисполнители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2986,7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Ц51P5L2280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2942,1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21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Ц51P5L2280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29,7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Ц51P5L2280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12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0,0»</w:t>
            </w:r>
            <w:r w:rsidR="00787D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10338E" w:rsidRPr="008331A7" w:rsidRDefault="0010338E">
      <w:pPr>
        <w:ind w:firstLine="0"/>
        <w:jc w:val="left"/>
        <w:sectPr w:rsidR="0010338E" w:rsidRPr="008331A7">
          <w:headerReference w:type="default" r:id="rId13"/>
          <w:footerReference w:type="default" r:id="rId1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634B13" w:rsidRDefault="00634B13" w:rsidP="00A348ED">
      <w:pPr>
        <w:ind w:firstLine="0"/>
        <w:rPr>
          <w:rStyle w:val="a3"/>
          <w:rFonts w:ascii="Times New Roman" w:hAnsi="Times New Roman" w:cs="Times New Roman"/>
          <w:color w:val="auto"/>
        </w:rPr>
      </w:pPr>
      <w:bookmarkStart w:id="4" w:name="sub_40000"/>
    </w:p>
    <w:p w:rsidR="00804D24" w:rsidRDefault="00634B13" w:rsidP="00E41780">
      <w:pPr>
        <w:pStyle w:val="21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lang w:eastAsia="en-US"/>
        </w:rPr>
      </w:pPr>
      <w:r w:rsidRPr="00A348ED">
        <w:rPr>
          <w:lang w:eastAsia="en-US"/>
        </w:rPr>
        <w:t xml:space="preserve">В приложении № 4 к муниципальной программе: </w:t>
      </w:r>
    </w:p>
    <w:p w:rsidR="001464F7" w:rsidRDefault="001464F7" w:rsidP="00804D24">
      <w:pPr>
        <w:pStyle w:val="ConsPlusNormal"/>
        <w:ind w:left="72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04D24" w:rsidRPr="00C967D2">
        <w:rPr>
          <w:rFonts w:ascii="Times New Roman" w:hAnsi="Times New Roman"/>
          <w:sz w:val="24"/>
          <w:szCs w:val="24"/>
        </w:rPr>
        <w:t xml:space="preserve"> паспорте</w:t>
      </w:r>
      <w:r>
        <w:rPr>
          <w:rFonts w:ascii="Times New Roman" w:hAnsi="Times New Roman"/>
          <w:sz w:val="24"/>
          <w:szCs w:val="24"/>
        </w:rPr>
        <w:t xml:space="preserve"> </w:t>
      </w:r>
      <w:r w:rsidR="00804D24" w:rsidRPr="00C967D2">
        <w:rPr>
          <w:rFonts w:ascii="Times New Roman" w:hAnsi="Times New Roman"/>
          <w:sz w:val="24"/>
          <w:szCs w:val="24"/>
        </w:rPr>
        <w:t xml:space="preserve"> подпрограммы </w:t>
      </w:r>
      <w:r>
        <w:rPr>
          <w:rFonts w:ascii="Times New Roman" w:hAnsi="Times New Roman"/>
          <w:sz w:val="24"/>
          <w:szCs w:val="24"/>
        </w:rPr>
        <w:t xml:space="preserve"> </w:t>
      </w:r>
      <w:r w:rsidR="00804D24" w:rsidRPr="00C967D2">
        <w:rPr>
          <w:rFonts w:ascii="Times New Roman" w:hAnsi="Times New Roman"/>
          <w:sz w:val="24"/>
          <w:szCs w:val="24"/>
        </w:rPr>
        <w:t>«</w:t>
      </w:r>
      <w:r w:rsidR="00804D24">
        <w:rPr>
          <w:rFonts w:ascii="Times New Roman" w:hAnsi="Times New Roman"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 xml:space="preserve"> </w:t>
      </w:r>
      <w:r w:rsidR="00804D24">
        <w:rPr>
          <w:rFonts w:ascii="Times New Roman" w:hAnsi="Times New Roman"/>
          <w:sz w:val="24"/>
          <w:szCs w:val="24"/>
        </w:rPr>
        <w:t>спорта вы</w:t>
      </w:r>
      <w:r>
        <w:rPr>
          <w:rFonts w:ascii="Times New Roman" w:hAnsi="Times New Roman"/>
          <w:sz w:val="24"/>
          <w:szCs w:val="24"/>
        </w:rPr>
        <w:t>сших достижений и системы  подготовки</w:t>
      </w:r>
    </w:p>
    <w:p w:rsidR="00634B13" w:rsidRPr="001464F7" w:rsidRDefault="001464F7" w:rsidP="001464F7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спортивного резерва</w:t>
      </w:r>
      <w:r w:rsidR="00804D24" w:rsidRPr="00C967D2">
        <w:rPr>
          <w:rFonts w:ascii="Times New Roman" w:hAnsi="Times New Roman"/>
          <w:sz w:val="24"/>
          <w:szCs w:val="24"/>
        </w:rPr>
        <w:t xml:space="preserve">» муниципальной программы Комсомольского </w:t>
      </w:r>
      <w:r w:rsidR="00804D24">
        <w:rPr>
          <w:rFonts w:ascii="Times New Roman" w:hAnsi="Times New Roman"/>
          <w:sz w:val="24"/>
          <w:szCs w:val="24"/>
        </w:rPr>
        <w:t>муниципального округа</w:t>
      </w:r>
      <w:r w:rsidR="00804D24" w:rsidRPr="00C967D2">
        <w:rPr>
          <w:rFonts w:ascii="Times New Roman" w:hAnsi="Times New Roman"/>
          <w:sz w:val="24"/>
          <w:szCs w:val="24"/>
        </w:rPr>
        <w:t xml:space="preserve"> Чувашской </w:t>
      </w:r>
      <w:r>
        <w:rPr>
          <w:rFonts w:ascii="Times New Roman" w:hAnsi="Times New Roman"/>
          <w:sz w:val="24"/>
          <w:szCs w:val="24"/>
        </w:rPr>
        <w:t>Республики «Развитие физической культуры и спорта</w:t>
      </w:r>
      <w:r w:rsidR="00804D24" w:rsidRPr="00C967D2">
        <w:rPr>
          <w:rFonts w:ascii="Times New Roman" w:hAnsi="Times New Roman"/>
          <w:sz w:val="24"/>
          <w:szCs w:val="24"/>
        </w:rPr>
        <w:t>» (далее – подпрограмма):</w:t>
      </w:r>
      <w:r w:rsidR="00634B13" w:rsidRPr="00A348ED">
        <w:rPr>
          <w:lang w:eastAsia="en-US"/>
        </w:rPr>
        <w:t xml:space="preserve">       </w:t>
      </w:r>
    </w:p>
    <w:p w:rsidR="00634B13" w:rsidRPr="00A348ED" w:rsidRDefault="00E41780" w:rsidP="00634B1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A348ED">
        <w:rPr>
          <w:sz w:val="24"/>
          <w:szCs w:val="24"/>
          <w:lang w:eastAsia="en-US"/>
        </w:rPr>
        <w:t xml:space="preserve">    </w:t>
      </w:r>
      <w:r w:rsidR="00634B13" w:rsidRPr="00A348ED">
        <w:rPr>
          <w:sz w:val="24"/>
          <w:szCs w:val="24"/>
          <w:lang w:eastAsia="en-US"/>
        </w:rPr>
        <w:t xml:space="preserve">  </w:t>
      </w:r>
      <w:r w:rsidR="00634B13" w:rsidRPr="00A348ED">
        <w:rPr>
          <w:rFonts w:ascii="Times New Roman" w:hAnsi="Times New Roman"/>
          <w:sz w:val="24"/>
          <w:szCs w:val="24"/>
        </w:rPr>
        <w:t xml:space="preserve">позицию «Объемы финансирования подпрограммы с разбивкой по годам ее реализации» изложить в следующей редакции: </w:t>
      </w:r>
    </w:p>
    <w:p w:rsidR="00634B13" w:rsidRDefault="00634B13">
      <w:pPr>
        <w:jc w:val="right"/>
        <w:rPr>
          <w:rStyle w:val="a3"/>
          <w:rFonts w:ascii="Times New Roman" w:hAnsi="Times New Roman" w:cs="Times New Roman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7"/>
        <w:gridCol w:w="636"/>
        <w:gridCol w:w="6716"/>
      </w:tblGrid>
      <w:tr w:rsidR="0010338E" w:rsidRPr="008331A7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634B13">
            <w:pPr>
              <w:pStyle w:val="ac"/>
            </w:pPr>
            <w:bookmarkStart w:id="5" w:name="sub_4017"/>
            <w:bookmarkEnd w:id="4"/>
            <w:r>
              <w:t>«</w:t>
            </w:r>
            <w:r w:rsidR="00870959" w:rsidRPr="008331A7">
              <w:t>Объемы финансирования подпрограмм</w:t>
            </w:r>
            <w:r w:rsidR="00E41780">
              <w:t>ы с разбивкой по годам ее реализ</w:t>
            </w:r>
            <w:r w:rsidR="00870959" w:rsidRPr="008331A7">
              <w:t>ации</w:t>
            </w:r>
            <w:bookmarkEnd w:id="5"/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a"/>
              <w:jc w:val="center"/>
            </w:pPr>
            <w:r w:rsidRPr="008331A7">
              <w:t>-</w:t>
            </w:r>
          </w:p>
        </w:tc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</w:tcPr>
          <w:p w:rsidR="00804D24" w:rsidRPr="00D746DF" w:rsidRDefault="001910C0" w:rsidP="00804D24">
            <w:pPr>
              <w:pStyle w:val="ac"/>
            </w:pPr>
            <w:r w:rsidRPr="00D746DF">
              <w:t xml:space="preserve">общий объем финансирования подпрограммы составит </w:t>
            </w:r>
            <w:r w:rsidR="00804D24">
              <w:t>163 617,4</w:t>
            </w:r>
            <w:r w:rsidR="00804D24" w:rsidRPr="008331A7">
              <w:t> </w:t>
            </w:r>
            <w:r w:rsidR="00804D24" w:rsidRPr="00D746DF">
              <w:t> тыс. рублей, в том числе:</w:t>
            </w:r>
          </w:p>
          <w:p w:rsidR="00804D24" w:rsidRPr="008331A7" w:rsidRDefault="00804D24" w:rsidP="00804D24">
            <w:pPr>
              <w:ind w:firstLine="0"/>
            </w:pPr>
            <w:r>
              <w:t>в 2023 году – 15 469,1 тыс. рублей;</w:t>
            </w:r>
          </w:p>
          <w:p w:rsidR="00804D24" w:rsidRPr="008331A7" w:rsidRDefault="00804D24" w:rsidP="00804D24">
            <w:pPr>
              <w:ind w:firstLine="0"/>
            </w:pPr>
            <w:r w:rsidRPr="008331A7">
              <w:t xml:space="preserve">в 2024 году </w:t>
            </w:r>
            <w:r>
              <w:t>–</w:t>
            </w:r>
            <w:r w:rsidRPr="008331A7">
              <w:t xml:space="preserve"> </w:t>
            </w:r>
            <w:r>
              <w:t xml:space="preserve">15 078,7 </w:t>
            </w:r>
            <w:r w:rsidRPr="008331A7">
              <w:t>тыс. рублей;</w:t>
            </w:r>
          </w:p>
          <w:p w:rsidR="00804D24" w:rsidRPr="008331A7" w:rsidRDefault="00804D24" w:rsidP="00804D24">
            <w:pPr>
              <w:ind w:firstLine="0"/>
            </w:pPr>
            <w:r w:rsidRPr="008331A7">
              <w:t xml:space="preserve">в 2025 году </w:t>
            </w:r>
            <w:r>
              <w:t>–</w:t>
            </w:r>
            <w:r w:rsidRPr="008331A7">
              <w:t xml:space="preserve"> </w:t>
            </w:r>
            <w:r>
              <w:t>13 774,6</w:t>
            </w:r>
            <w:r w:rsidRPr="008331A7">
              <w:t> тыс. рублей;</w:t>
            </w:r>
          </w:p>
          <w:p w:rsidR="00804D24" w:rsidRPr="008331A7" w:rsidRDefault="00804D24" w:rsidP="00804D24">
            <w:pPr>
              <w:ind w:firstLine="0"/>
            </w:pPr>
            <w:r w:rsidRPr="008331A7">
              <w:t xml:space="preserve">в 2026 - 2030 годах </w:t>
            </w:r>
            <w:r>
              <w:t>–</w:t>
            </w:r>
            <w:r w:rsidRPr="008331A7">
              <w:t xml:space="preserve"> </w:t>
            </w:r>
            <w:r>
              <w:t>68 873,0</w:t>
            </w:r>
            <w:r w:rsidRPr="008331A7">
              <w:t> тыс. рублей;</w:t>
            </w:r>
          </w:p>
          <w:p w:rsidR="00804D24" w:rsidRPr="008331A7" w:rsidRDefault="00804D24" w:rsidP="00804D24">
            <w:pPr>
              <w:ind w:firstLine="0"/>
            </w:pPr>
            <w:r w:rsidRPr="008331A7">
              <w:t>в 2031 - 2035 годах - 50422,0 тыс. рублей;</w:t>
            </w:r>
          </w:p>
          <w:p w:rsidR="00804D24" w:rsidRPr="008331A7" w:rsidRDefault="00804D24" w:rsidP="00804D24">
            <w:r w:rsidRPr="008331A7">
              <w:t>из них средства:</w:t>
            </w:r>
          </w:p>
          <w:p w:rsidR="00804D24" w:rsidRPr="008331A7" w:rsidRDefault="00804D24" w:rsidP="00804D24">
            <w:r w:rsidRPr="008331A7">
              <w:t>федерального бюджета - 0,0 тыс. рублей (0,0 процента), в том числе:</w:t>
            </w:r>
          </w:p>
          <w:p w:rsidR="00804D24" w:rsidRPr="008331A7" w:rsidRDefault="00804D24" w:rsidP="00804D24">
            <w:pPr>
              <w:ind w:firstLine="0"/>
            </w:pPr>
            <w:r w:rsidRPr="008331A7">
              <w:t>в 2023 году - 0,0 тыс. рублей;</w:t>
            </w:r>
          </w:p>
          <w:p w:rsidR="00804D24" w:rsidRPr="008331A7" w:rsidRDefault="00804D24" w:rsidP="00804D24">
            <w:pPr>
              <w:ind w:firstLine="0"/>
            </w:pPr>
            <w:r w:rsidRPr="008331A7">
              <w:t>в 2024 году - 0,0 тыс. рублей;</w:t>
            </w:r>
          </w:p>
          <w:p w:rsidR="00804D24" w:rsidRPr="008331A7" w:rsidRDefault="00804D24" w:rsidP="00804D24">
            <w:pPr>
              <w:ind w:firstLine="0"/>
            </w:pPr>
            <w:r w:rsidRPr="008331A7">
              <w:t>в 2025 году - 0,0 тыс. рублей;</w:t>
            </w:r>
          </w:p>
          <w:p w:rsidR="00804D24" w:rsidRPr="008331A7" w:rsidRDefault="00804D24" w:rsidP="00804D24">
            <w:pPr>
              <w:ind w:firstLine="0"/>
            </w:pPr>
            <w:r w:rsidRPr="008331A7">
              <w:t>в 2026 - 2030 годах - 0,0 тыс. рублей;</w:t>
            </w:r>
          </w:p>
          <w:p w:rsidR="00804D24" w:rsidRPr="008331A7" w:rsidRDefault="00804D24" w:rsidP="00804D24">
            <w:pPr>
              <w:ind w:firstLine="0"/>
            </w:pPr>
            <w:r w:rsidRPr="008331A7">
              <w:t>в 2031 - 2035 годах - 0,0 тыс. рублей;</w:t>
            </w:r>
          </w:p>
          <w:p w:rsidR="00804D24" w:rsidRPr="008331A7" w:rsidRDefault="00804D24" w:rsidP="00804D24">
            <w:r w:rsidRPr="008331A7">
              <w:t>республиканского бюджета Чувашской Республики - 0,0 тыс. рублей (0,0 процента), в том числе:</w:t>
            </w:r>
          </w:p>
          <w:p w:rsidR="00804D24" w:rsidRPr="008331A7" w:rsidRDefault="00804D24" w:rsidP="00804D24">
            <w:pPr>
              <w:ind w:firstLine="0"/>
            </w:pPr>
            <w:r w:rsidRPr="008331A7">
              <w:t>в 2023 году - 0,0 тыс. рублей;</w:t>
            </w:r>
          </w:p>
          <w:p w:rsidR="00804D24" w:rsidRPr="008331A7" w:rsidRDefault="00804D24" w:rsidP="00804D24">
            <w:pPr>
              <w:ind w:firstLine="0"/>
            </w:pPr>
            <w:r w:rsidRPr="008331A7">
              <w:t>в 2024 году - 0,0 тыс. рублей;</w:t>
            </w:r>
          </w:p>
          <w:p w:rsidR="00804D24" w:rsidRPr="008331A7" w:rsidRDefault="00804D24" w:rsidP="00804D24">
            <w:pPr>
              <w:ind w:firstLine="0"/>
            </w:pPr>
            <w:r w:rsidRPr="008331A7">
              <w:t>в 2025 году - 0,0 тыс. рублей;</w:t>
            </w:r>
          </w:p>
          <w:p w:rsidR="00804D24" w:rsidRPr="008331A7" w:rsidRDefault="00804D24" w:rsidP="00804D24">
            <w:pPr>
              <w:ind w:firstLine="0"/>
            </w:pPr>
            <w:r w:rsidRPr="008331A7">
              <w:t>в 2026 - 2030 годах - 0,0 тыс. рублей;</w:t>
            </w:r>
          </w:p>
          <w:p w:rsidR="00804D24" w:rsidRPr="008331A7" w:rsidRDefault="00804D24" w:rsidP="00804D24">
            <w:pPr>
              <w:ind w:firstLine="0"/>
            </w:pPr>
            <w:r w:rsidRPr="008331A7">
              <w:t>в 2031 - 2035 годах - 0,0 тыс. рублей;</w:t>
            </w:r>
          </w:p>
          <w:p w:rsidR="00804D24" w:rsidRPr="008331A7" w:rsidRDefault="00804D24" w:rsidP="00804D24">
            <w:r w:rsidRPr="008331A7">
              <w:t xml:space="preserve">бюджета Комсомольского </w:t>
            </w:r>
            <w:r w:rsidRPr="008331A7">
              <w:rPr>
                <w:sz w:val="23"/>
                <w:szCs w:val="23"/>
              </w:rPr>
              <w:t>муниципального округа</w:t>
            </w:r>
            <w:r w:rsidRPr="008331A7">
              <w:t xml:space="preserve"> </w:t>
            </w:r>
            <w:r>
              <w:t>–</w:t>
            </w:r>
            <w:r w:rsidRPr="008331A7">
              <w:t xml:space="preserve"> </w:t>
            </w:r>
            <w:r>
              <w:t>141 409,4</w:t>
            </w:r>
            <w:r w:rsidRPr="008331A7">
              <w:t> тыс. рублей (</w:t>
            </w:r>
            <w:r>
              <w:t>86,43</w:t>
            </w:r>
            <w:r w:rsidRPr="008331A7">
              <w:t xml:space="preserve"> процента), в том числе:</w:t>
            </w:r>
          </w:p>
          <w:p w:rsidR="00804D24" w:rsidRPr="008331A7" w:rsidRDefault="00804D24" w:rsidP="00804D24">
            <w:pPr>
              <w:ind w:firstLine="0"/>
            </w:pPr>
            <w:r w:rsidRPr="008331A7">
              <w:t xml:space="preserve">в 2023 году </w:t>
            </w:r>
            <w:r>
              <w:t>–</w:t>
            </w:r>
            <w:r w:rsidRPr="008331A7">
              <w:t xml:space="preserve"> </w:t>
            </w:r>
            <w:r>
              <w:t>14 044,0</w:t>
            </w:r>
            <w:r w:rsidRPr="008331A7">
              <w:t> тыс. рублей;</w:t>
            </w:r>
          </w:p>
          <w:p w:rsidR="00804D24" w:rsidRPr="008331A7" w:rsidRDefault="00804D24" w:rsidP="00804D24">
            <w:pPr>
              <w:ind w:firstLine="0"/>
            </w:pPr>
            <w:r w:rsidRPr="008331A7">
              <w:t xml:space="preserve">в 2024 году </w:t>
            </w:r>
            <w:r>
              <w:t>–</w:t>
            </w:r>
            <w:r w:rsidRPr="008331A7">
              <w:t xml:space="preserve"> </w:t>
            </w:r>
            <w:r>
              <w:t>13 696,4</w:t>
            </w:r>
            <w:r w:rsidRPr="008331A7">
              <w:t> тыс. рублей;</w:t>
            </w:r>
          </w:p>
          <w:p w:rsidR="00804D24" w:rsidRPr="008331A7" w:rsidRDefault="00804D24" w:rsidP="00804D24">
            <w:pPr>
              <w:ind w:firstLine="0"/>
            </w:pPr>
            <w:r w:rsidRPr="008331A7">
              <w:t xml:space="preserve">в 2025 году </w:t>
            </w:r>
            <w:r>
              <w:t>–</w:t>
            </w:r>
            <w:r w:rsidRPr="008331A7">
              <w:t xml:space="preserve"> </w:t>
            </w:r>
            <w:r>
              <w:t>12 349,5</w:t>
            </w:r>
            <w:r w:rsidRPr="008331A7">
              <w:t> тыс. рублей;</w:t>
            </w:r>
          </w:p>
          <w:p w:rsidR="00804D24" w:rsidRPr="008331A7" w:rsidRDefault="00804D24" w:rsidP="00804D24">
            <w:pPr>
              <w:ind w:firstLine="0"/>
            </w:pPr>
            <w:r w:rsidRPr="008331A7">
              <w:t xml:space="preserve">в 2026 - 2030 годах </w:t>
            </w:r>
            <w:r>
              <w:t>–</w:t>
            </w:r>
            <w:r w:rsidRPr="008331A7">
              <w:t xml:space="preserve"> </w:t>
            </w:r>
            <w:r>
              <w:t>61 747,5</w:t>
            </w:r>
            <w:r w:rsidRPr="008331A7">
              <w:t> тыс. рублей;</w:t>
            </w:r>
          </w:p>
          <w:p w:rsidR="00804D24" w:rsidRPr="008331A7" w:rsidRDefault="00804D24" w:rsidP="00804D24">
            <w:pPr>
              <w:ind w:firstLine="0"/>
            </w:pPr>
            <w:r w:rsidRPr="008331A7">
              <w:t>в 2031 - 2035 годах - 39 572,0 тыс. рублей;</w:t>
            </w:r>
          </w:p>
          <w:p w:rsidR="00804D24" w:rsidRPr="008331A7" w:rsidRDefault="00804D24" w:rsidP="00804D24">
            <w:r w:rsidRPr="008331A7">
              <w:t xml:space="preserve">внебюджетных источников </w:t>
            </w:r>
            <w:r>
              <w:t>–</w:t>
            </w:r>
            <w:r w:rsidRPr="008331A7">
              <w:t xml:space="preserve"> </w:t>
            </w:r>
            <w:r>
              <w:t>22 208,0</w:t>
            </w:r>
            <w:r w:rsidRPr="008331A7">
              <w:t> тыс.</w:t>
            </w:r>
            <w:r>
              <w:t xml:space="preserve"> </w:t>
            </w:r>
            <w:r w:rsidRPr="008331A7">
              <w:t>рублей (</w:t>
            </w:r>
            <w:r>
              <w:t xml:space="preserve">13,57 </w:t>
            </w:r>
            <w:r w:rsidRPr="008331A7">
              <w:t>процента), в том числе:</w:t>
            </w:r>
          </w:p>
          <w:p w:rsidR="00804D24" w:rsidRPr="008331A7" w:rsidRDefault="00804D24" w:rsidP="00804D24">
            <w:pPr>
              <w:ind w:firstLine="0"/>
            </w:pPr>
            <w:r w:rsidRPr="008331A7">
              <w:t xml:space="preserve">в 2023 году </w:t>
            </w:r>
            <w:r>
              <w:t>–</w:t>
            </w:r>
            <w:r w:rsidRPr="008331A7">
              <w:t xml:space="preserve"> </w:t>
            </w:r>
            <w:r>
              <w:t>1 425,1</w:t>
            </w:r>
            <w:r w:rsidRPr="008331A7">
              <w:t> тыс. рублей;</w:t>
            </w:r>
          </w:p>
          <w:p w:rsidR="00804D24" w:rsidRPr="008331A7" w:rsidRDefault="00804D24" w:rsidP="00804D24">
            <w:pPr>
              <w:ind w:firstLine="0"/>
            </w:pPr>
            <w:r w:rsidRPr="008331A7">
              <w:t xml:space="preserve">в 2024 году </w:t>
            </w:r>
            <w:r>
              <w:t>–</w:t>
            </w:r>
            <w:r w:rsidRPr="008331A7">
              <w:t xml:space="preserve"> </w:t>
            </w:r>
            <w:r>
              <w:t>1 382,3</w:t>
            </w:r>
            <w:r w:rsidRPr="008331A7">
              <w:t>  тыс. рублей;</w:t>
            </w:r>
          </w:p>
          <w:p w:rsidR="00804D24" w:rsidRPr="008331A7" w:rsidRDefault="00804D24" w:rsidP="00804D24">
            <w:pPr>
              <w:ind w:firstLine="0"/>
            </w:pPr>
            <w:r w:rsidRPr="008331A7">
              <w:t xml:space="preserve">в 2025 году </w:t>
            </w:r>
            <w:r>
              <w:t>–</w:t>
            </w:r>
            <w:r w:rsidRPr="008331A7">
              <w:t xml:space="preserve"> </w:t>
            </w:r>
            <w:r>
              <w:t>1 425,1</w:t>
            </w:r>
            <w:r w:rsidRPr="008331A7">
              <w:t> тыс. рублей;</w:t>
            </w:r>
          </w:p>
          <w:p w:rsidR="00804D24" w:rsidRPr="008331A7" w:rsidRDefault="00804D24" w:rsidP="00804D24">
            <w:pPr>
              <w:ind w:firstLine="0"/>
            </w:pPr>
            <w:r w:rsidRPr="008331A7">
              <w:t xml:space="preserve">в 2026 - 2030 годах </w:t>
            </w:r>
            <w:r>
              <w:t>–</w:t>
            </w:r>
            <w:r w:rsidRPr="008331A7">
              <w:t xml:space="preserve"> </w:t>
            </w:r>
            <w:r>
              <w:t>7125,5</w:t>
            </w:r>
            <w:r w:rsidRPr="008331A7">
              <w:t> тыс. рублей;</w:t>
            </w:r>
          </w:p>
          <w:p w:rsidR="00804D24" w:rsidRPr="008331A7" w:rsidRDefault="00804D24" w:rsidP="00804D24">
            <w:pPr>
              <w:ind w:firstLine="0"/>
            </w:pPr>
            <w:r w:rsidRPr="008331A7">
              <w:t>в 2031 - 2035 годах - 10 850,0 тыс. рублей.</w:t>
            </w:r>
          </w:p>
          <w:p w:rsidR="0010338E" w:rsidRDefault="00870959">
            <w:pPr>
              <w:pStyle w:val="ac"/>
            </w:pPr>
            <w:r w:rsidRPr="008331A7">
              <w:t xml:space="preserve">Объемы и источники финансирования подпрограммы уточняются при формировании муниципального бюджета Комсомольского </w:t>
            </w:r>
            <w:r w:rsidR="009E240C" w:rsidRPr="008331A7">
              <w:rPr>
                <w:sz w:val="23"/>
                <w:szCs w:val="23"/>
              </w:rPr>
              <w:t>муниципального округа</w:t>
            </w:r>
            <w:r w:rsidRPr="008331A7">
              <w:t xml:space="preserve"> на очередной финансовый год и плановый период</w:t>
            </w:r>
            <w:r w:rsidR="00634B13">
              <w:t>»;</w:t>
            </w:r>
          </w:p>
          <w:p w:rsidR="00634B13" w:rsidRPr="00634B13" w:rsidRDefault="00634B13" w:rsidP="00634B13"/>
        </w:tc>
      </w:tr>
    </w:tbl>
    <w:p w:rsidR="0010338E" w:rsidRPr="00E41780" w:rsidRDefault="00634B13" w:rsidP="00634B13">
      <w:pPr>
        <w:rPr>
          <w:lang w:eastAsia="en-US"/>
        </w:rPr>
      </w:pPr>
      <w:r w:rsidRPr="00E41780">
        <w:rPr>
          <w:lang w:eastAsia="en-US"/>
        </w:rPr>
        <w:t>раздел 4 подпрограммы изложить в следующей редакции:</w:t>
      </w:r>
    </w:p>
    <w:p w:rsidR="0010338E" w:rsidRPr="008331A7" w:rsidRDefault="00634B13">
      <w:pPr>
        <w:pStyle w:val="1"/>
        <w:rPr>
          <w:color w:val="auto"/>
        </w:rPr>
      </w:pPr>
      <w:r>
        <w:rPr>
          <w:color w:val="auto"/>
        </w:rPr>
        <w:lastRenderedPageBreak/>
        <w:t>«</w:t>
      </w:r>
      <w:r w:rsidR="00870959" w:rsidRPr="008331A7">
        <w:rPr>
          <w:color w:val="auto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10338E" w:rsidRPr="008331A7" w:rsidRDefault="0010338E"/>
    <w:p w:rsidR="001910C0" w:rsidRPr="008331A7" w:rsidRDefault="001910C0" w:rsidP="001910C0">
      <w:r w:rsidRPr="008331A7">
        <w:t xml:space="preserve">Расходы подпрограммы предусматриваются за счет средств бюджета Комсомольского </w:t>
      </w:r>
      <w:r w:rsidRPr="008331A7">
        <w:rPr>
          <w:sz w:val="23"/>
          <w:szCs w:val="23"/>
        </w:rPr>
        <w:t>муниципального округа</w:t>
      </w:r>
      <w:r w:rsidRPr="008331A7">
        <w:t xml:space="preserve"> и внебюджетных источников.</w:t>
      </w:r>
    </w:p>
    <w:p w:rsidR="00607F2B" w:rsidRPr="00D746DF" w:rsidRDefault="001910C0" w:rsidP="00607F2B">
      <w:pPr>
        <w:pStyle w:val="ac"/>
      </w:pPr>
      <w:r w:rsidRPr="008331A7">
        <w:t>Общий объем финансирования подпрограммы в 20</w:t>
      </w:r>
      <w:r>
        <w:t>23</w:t>
      </w:r>
      <w:r w:rsidRPr="008331A7">
        <w:t xml:space="preserve"> - 2035 годах составит </w:t>
      </w:r>
      <w:r w:rsidR="00607F2B">
        <w:t>163</w:t>
      </w:r>
      <w:r w:rsidR="00804D24">
        <w:t> 617,4</w:t>
      </w:r>
      <w:r w:rsidR="00607F2B" w:rsidRPr="008331A7">
        <w:t> </w:t>
      </w:r>
      <w:r w:rsidR="00607F2B" w:rsidRPr="00D746DF">
        <w:t> тыс. рублей, в том числе:</w:t>
      </w:r>
    </w:p>
    <w:p w:rsidR="00607F2B" w:rsidRPr="008331A7" w:rsidRDefault="00607F2B" w:rsidP="00607F2B">
      <w:pPr>
        <w:ind w:firstLine="0"/>
      </w:pPr>
      <w:r>
        <w:t>в 2023 году – 15 469,1 тыс. рублей;</w:t>
      </w:r>
    </w:p>
    <w:p w:rsidR="00607F2B" w:rsidRPr="008331A7" w:rsidRDefault="00607F2B" w:rsidP="00607F2B">
      <w:pPr>
        <w:ind w:firstLine="0"/>
      </w:pPr>
      <w:r w:rsidRPr="008331A7">
        <w:t xml:space="preserve">в 2024 году </w:t>
      </w:r>
      <w:r>
        <w:t>–</w:t>
      </w:r>
      <w:r w:rsidRPr="008331A7">
        <w:t xml:space="preserve"> </w:t>
      </w:r>
      <w:r w:rsidR="00321178">
        <w:t>15 078,7</w:t>
      </w:r>
      <w:r>
        <w:t xml:space="preserve"> </w:t>
      </w:r>
      <w:r w:rsidRPr="008331A7">
        <w:t>тыс. рублей;</w:t>
      </w:r>
    </w:p>
    <w:p w:rsidR="00607F2B" w:rsidRPr="008331A7" w:rsidRDefault="00607F2B" w:rsidP="00607F2B">
      <w:pPr>
        <w:ind w:firstLine="0"/>
      </w:pPr>
      <w:r w:rsidRPr="008331A7">
        <w:t xml:space="preserve">в 2025 году </w:t>
      </w:r>
      <w:r>
        <w:t>–</w:t>
      </w:r>
      <w:r w:rsidRPr="008331A7">
        <w:t xml:space="preserve"> </w:t>
      </w:r>
      <w:r>
        <w:t>13 774,6</w:t>
      </w:r>
      <w:r w:rsidRPr="008331A7">
        <w:t> тыс. рублей;</w:t>
      </w:r>
    </w:p>
    <w:p w:rsidR="00607F2B" w:rsidRPr="008331A7" w:rsidRDefault="00607F2B" w:rsidP="00607F2B">
      <w:pPr>
        <w:ind w:firstLine="0"/>
      </w:pPr>
      <w:r w:rsidRPr="008331A7">
        <w:t xml:space="preserve">в 2026 - 2030 годах </w:t>
      </w:r>
      <w:r>
        <w:t>–</w:t>
      </w:r>
      <w:r w:rsidRPr="008331A7">
        <w:t xml:space="preserve"> </w:t>
      </w:r>
      <w:r>
        <w:t>68 873,0</w:t>
      </w:r>
      <w:r w:rsidRPr="008331A7">
        <w:t> тыс. рублей;</w:t>
      </w:r>
    </w:p>
    <w:p w:rsidR="00607F2B" w:rsidRPr="008331A7" w:rsidRDefault="00607F2B" w:rsidP="00607F2B">
      <w:pPr>
        <w:ind w:firstLine="0"/>
      </w:pPr>
      <w:r w:rsidRPr="008331A7">
        <w:t>в 2031 - 2035 годах - 50422,0 тыс. рублей;</w:t>
      </w:r>
    </w:p>
    <w:p w:rsidR="00607F2B" w:rsidRPr="008331A7" w:rsidRDefault="00607F2B" w:rsidP="00607F2B">
      <w:r w:rsidRPr="008331A7">
        <w:t>из них средства:</w:t>
      </w:r>
    </w:p>
    <w:p w:rsidR="00607F2B" w:rsidRPr="008331A7" w:rsidRDefault="00607F2B" w:rsidP="00607F2B">
      <w:r w:rsidRPr="008331A7">
        <w:t>федерального бюджета - 0,0 тыс. рублей (0,0 процента), в том числе:</w:t>
      </w:r>
    </w:p>
    <w:p w:rsidR="00607F2B" w:rsidRPr="008331A7" w:rsidRDefault="00607F2B" w:rsidP="00607F2B">
      <w:pPr>
        <w:ind w:firstLine="0"/>
      </w:pPr>
      <w:r w:rsidRPr="008331A7">
        <w:t>в 2023 году - 0,0 тыс. рублей;</w:t>
      </w:r>
    </w:p>
    <w:p w:rsidR="00607F2B" w:rsidRPr="008331A7" w:rsidRDefault="00607F2B" w:rsidP="00607F2B">
      <w:pPr>
        <w:ind w:firstLine="0"/>
      </w:pPr>
      <w:r w:rsidRPr="008331A7">
        <w:t>в 2024 году - 0,0 тыс. рублей;</w:t>
      </w:r>
    </w:p>
    <w:p w:rsidR="00607F2B" w:rsidRPr="008331A7" w:rsidRDefault="00607F2B" w:rsidP="00607F2B">
      <w:pPr>
        <w:ind w:firstLine="0"/>
      </w:pPr>
      <w:r w:rsidRPr="008331A7">
        <w:t>в 2025 году - 0,0 тыс. рублей;</w:t>
      </w:r>
    </w:p>
    <w:p w:rsidR="00607F2B" w:rsidRPr="008331A7" w:rsidRDefault="00607F2B" w:rsidP="00607F2B">
      <w:pPr>
        <w:ind w:firstLine="0"/>
      </w:pPr>
      <w:r w:rsidRPr="008331A7">
        <w:t>в 2026 - 2030 годах - 0,0 тыс. рублей;</w:t>
      </w:r>
    </w:p>
    <w:p w:rsidR="00607F2B" w:rsidRPr="008331A7" w:rsidRDefault="00607F2B" w:rsidP="00607F2B">
      <w:pPr>
        <w:ind w:firstLine="0"/>
      </w:pPr>
      <w:r w:rsidRPr="008331A7">
        <w:t>в 2031 - 2035 годах - 0,0 тыс. рублей;</w:t>
      </w:r>
    </w:p>
    <w:p w:rsidR="00607F2B" w:rsidRPr="008331A7" w:rsidRDefault="00607F2B" w:rsidP="00607F2B">
      <w:r w:rsidRPr="008331A7">
        <w:t>республиканского бюджета Чувашской Республики - 0,0 тыс. рублей (0,0 процента), в том числе:</w:t>
      </w:r>
    </w:p>
    <w:p w:rsidR="00607F2B" w:rsidRPr="008331A7" w:rsidRDefault="00607F2B" w:rsidP="00607F2B">
      <w:pPr>
        <w:ind w:firstLine="0"/>
      </w:pPr>
      <w:r w:rsidRPr="008331A7">
        <w:t>в 2023 году - 0,0 тыс. рублей;</w:t>
      </w:r>
    </w:p>
    <w:p w:rsidR="00607F2B" w:rsidRPr="008331A7" w:rsidRDefault="00607F2B" w:rsidP="00607F2B">
      <w:pPr>
        <w:ind w:firstLine="0"/>
      </w:pPr>
      <w:r w:rsidRPr="008331A7">
        <w:t>в 2024 году - 0,0 тыс. рублей;</w:t>
      </w:r>
    </w:p>
    <w:p w:rsidR="00607F2B" w:rsidRPr="008331A7" w:rsidRDefault="00607F2B" w:rsidP="00607F2B">
      <w:pPr>
        <w:ind w:firstLine="0"/>
      </w:pPr>
      <w:r w:rsidRPr="008331A7">
        <w:t>в 2025 году - 0,0 тыс. рублей;</w:t>
      </w:r>
    </w:p>
    <w:p w:rsidR="00607F2B" w:rsidRPr="008331A7" w:rsidRDefault="00607F2B" w:rsidP="00607F2B">
      <w:pPr>
        <w:ind w:firstLine="0"/>
      </w:pPr>
      <w:r w:rsidRPr="008331A7">
        <w:t>в 2026 - 2030 годах - 0,0 тыс. рублей;</w:t>
      </w:r>
    </w:p>
    <w:p w:rsidR="00607F2B" w:rsidRPr="008331A7" w:rsidRDefault="00607F2B" w:rsidP="00607F2B">
      <w:pPr>
        <w:ind w:firstLine="0"/>
      </w:pPr>
      <w:r w:rsidRPr="008331A7">
        <w:t>в 2031 - 2035 годах - 0,0 тыс. рублей;</w:t>
      </w:r>
    </w:p>
    <w:p w:rsidR="00607F2B" w:rsidRPr="008331A7" w:rsidRDefault="00607F2B" w:rsidP="00607F2B">
      <w:r w:rsidRPr="008331A7">
        <w:t xml:space="preserve">бюджета Комсомольского </w:t>
      </w:r>
      <w:r w:rsidRPr="008331A7">
        <w:rPr>
          <w:sz w:val="23"/>
          <w:szCs w:val="23"/>
        </w:rPr>
        <w:t>муниципального округа</w:t>
      </w:r>
      <w:r w:rsidRPr="008331A7">
        <w:t xml:space="preserve"> </w:t>
      </w:r>
      <w:r>
        <w:t>–</w:t>
      </w:r>
      <w:r w:rsidRPr="008331A7">
        <w:t xml:space="preserve"> </w:t>
      </w:r>
      <w:r w:rsidR="00321178">
        <w:t>141 409</w:t>
      </w:r>
      <w:r>
        <w:t>,4</w:t>
      </w:r>
      <w:r w:rsidRPr="008331A7">
        <w:t> тыс. рублей (</w:t>
      </w:r>
      <w:r>
        <w:t>86,</w:t>
      </w:r>
      <w:r w:rsidR="00804D24">
        <w:t>43</w:t>
      </w:r>
      <w:r w:rsidRPr="008331A7">
        <w:t xml:space="preserve"> процента), в том числе:</w:t>
      </w:r>
    </w:p>
    <w:p w:rsidR="00607F2B" w:rsidRPr="008331A7" w:rsidRDefault="00607F2B" w:rsidP="00607F2B">
      <w:pPr>
        <w:ind w:firstLine="0"/>
      </w:pPr>
      <w:r w:rsidRPr="008331A7">
        <w:t xml:space="preserve">в 2023 году </w:t>
      </w:r>
      <w:r>
        <w:t>–</w:t>
      </w:r>
      <w:r w:rsidRPr="008331A7">
        <w:t xml:space="preserve"> </w:t>
      </w:r>
      <w:r>
        <w:t>14 044,0</w:t>
      </w:r>
      <w:r w:rsidRPr="008331A7">
        <w:t> тыс. рублей;</w:t>
      </w:r>
    </w:p>
    <w:p w:rsidR="00607F2B" w:rsidRPr="008331A7" w:rsidRDefault="00607F2B" w:rsidP="00607F2B">
      <w:pPr>
        <w:ind w:firstLine="0"/>
      </w:pPr>
      <w:r w:rsidRPr="008331A7">
        <w:t xml:space="preserve">в 2024 году </w:t>
      </w:r>
      <w:r>
        <w:t>–</w:t>
      </w:r>
      <w:r w:rsidRPr="008331A7">
        <w:t xml:space="preserve"> </w:t>
      </w:r>
      <w:r w:rsidR="00321178">
        <w:t>13 696,4</w:t>
      </w:r>
      <w:r w:rsidRPr="008331A7">
        <w:t> тыс. рублей;</w:t>
      </w:r>
    </w:p>
    <w:p w:rsidR="00607F2B" w:rsidRPr="008331A7" w:rsidRDefault="00607F2B" w:rsidP="00607F2B">
      <w:pPr>
        <w:ind w:firstLine="0"/>
      </w:pPr>
      <w:r w:rsidRPr="008331A7">
        <w:t xml:space="preserve">в 2025 году </w:t>
      </w:r>
      <w:r>
        <w:t>–</w:t>
      </w:r>
      <w:r w:rsidRPr="008331A7">
        <w:t xml:space="preserve"> </w:t>
      </w:r>
      <w:r>
        <w:t>12 349,5</w:t>
      </w:r>
      <w:r w:rsidRPr="008331A7">
        <w:t> тыс. рублей;</w:t>
      </w:r>
    </w:p>
    <w:p w:rsidR="00607F2B" w:rsidRPr="008331A7" w:rsidRDefault="00607F2B" w:rsidP="00607F2B">
      <w:pPr>
        <w:ind w:firstLine="0"/>
      </w:pPr>
      <w:r w:rsidRPr="008331A7">
        <w:t xml:space="preserve">в 2026 - 2030 годах </w:t>
      </w:r>
      <w:r>
        <w:t>–</w:t>
      </w:r>
      <w:r w:rsidRPr="008331A7">
        <w:t xml:space="preserve"> </w:t>
      </w:r>
      <w:r>
        <w:t>61 747,5</w:t>
      </w:r>
      <w:r w:rsidRPr="008331A7">
        <w:t> тыс. рублей;</w:t>
      </w:r>
    </w:p>
    <w:p w:rsidR="00607F2B" w:rsidRPr="008331A7" w:rsidRDefault="00607F2B" w:rsidP="00607F2B">
      <w:pPr>
        <w:ind w:firstLine="0"/>
      </w:pPr>
      <w:r w:rsidRPr="008331A7">
        <w:t>в 2031 - 2035 годах - 39 572,0 тыс. рублей;</w:t>
      </w:r>
    </w:p>
    <w:p w:rsidR="00607F2B" w:rsidRPr="008331A7" w:rsidRDefault="00607F2B" w:rsidP="00607F2B">
      <w:r w:rsidRPr="008331A7">
        <w:t xml:space="preserve">внебюджетных источников </w:t>
      </w:r>
      <w:r>
        <w:t>–</w:t>
      </w:r>
      <w:r w:rsidRPr="008331A7">
        <w:t xml:space="preserve"> </w:t>
      </w:r>
      <w:r w:rsidR="00321178">
        <w:t>22 208,0</w:t>
      </w:r>
      <w:r w:rsidRPr="008331A7">
        <w:t> тыс.</w:t>
      </w:r>
      <w:r>
        <w:t xml:space="preserve"> </w:t>
      </w:r>
      <w:r w:rsidRPr="008331A7">
        <w:t>рублей (</w:t>
      </w:r>
      <w:r>
        <w:t>13,</w:t>
      </w:r>
      <w:r w:rsidR="00804D24">
        <w:t>57</w:t>
      </w:r>
      <w:r>
        <w:t xml:space="preserve"> </w:t>
      </w:r>
      <w:r w:rsidRPr="008331A7">
        <w:t>процента), в том числе:</w:t>
      </w:r>
    </w:p>
    <w:p w:rsidR="00607F2B" w:rsidRPr="008331A7" w:rsidRDefault="00607F2B" w:rsidP="00607F2B">
      <w:pPr>
        <w:ind w:firstLine="0"/>
      </w:pPr>
      <w:r w:rsidRPr="008331A7">
        <w:t xml:space="preserve">в 2023 году </w:t>
      </w:r>
      <w:r>
        <w:t>–</w:t>
      </w:r>
      <w:r w:rsidRPr="008331A7">
        <w:t xml:space="preserve"> </w:t>
      </w:r>
      <w:r>
        <w:t>1 425,1</w:t>
      </w:r>
      <w:r w:rsidRPr="008331A7">
        <w:t> тыс. рублей;</w:t>
      </w:r>
    </w:p>
    <w:p w:rsidR="00607F2B" w:rsidRPr="008331A7" w:rsidRDefault="00607F2B" w:rsidP="00607F2B">
      <w:pPr>
        <w:ind w:firstLine="0"/>
      </w:pPr>
      <w:r w:rsidRPr="008331A7">
        <w:t xml:space="preserve">в 2024 году </w:t>
      </w:r>
      <w:r w:rsidR="00321178">
        <w:t>–</w:t>
      </w:r>
      <w:r w:rsidRPr="008331A7">
        <w:t xml:space="preserve"> </w:t>
      </w:r>
      <w:r w:rsidR="00321178">
        <w:t>1 382,3</w:t>
      </w:r>
      <w:r w:rsidRPr="008331A7">
        <w:t>  тыс. рублей;</w:t>
      </w:r>
    </w:p>
    <w:p w:rsidR="00607F2B" w:rsidRPr="008331A7" w:rsidRDefault="00607F2B" w:rsidP="00607F2B">
      <w:pPr>
        <w:ind w:firstLine="0"/>
      </w:pPr>
      <w:r w:rsidRPr="008331A7">
        <w:t xml:space="preserve">в 2025 году </w:t>
      </w:r>
      <w:r>
        <w:t>–</w:t>
      </w:r>
      <w:r w:rsidRPr="008331A7">
        <w:t xml:space="preserve"> </w:t>
      </w:r>
      <w:r>
        <w:t>1 425,1</w:t>
      </w:r>
      <w:r w:rsidRPr="008331A7">
        <w:t> тыс. рублей;</w:t>
      </w:r>
    </w:p>
    <w:p w:rsidR="00607F2B" w:rsidRPr="008331A7" w:rsidRDefault="00607F2B" w:rsidP="00607F2B">
      <w:pPr>
        <w:ind w:firstLine="0"/>
      </w:pPr>
      <w:r w:rsidRPr="008331A7">
        <w:t xml:space="preserve">в 2026 - 2030 годах </w:t>
      </w:r>
      <w:r>
        <w:t>–</w:t>
      </w:r>
      <w:r w:rsidRPr="008331A7">
        <w:t xml:space="preserve"> </w:t>
      </w:r>
      <w:r>
        <w:t>7125,5</w:t>
      </w:r>
      <w:r w:rsidRPr="008331A7">
        <w:t> тыс. рублей;</w:t>
      </w:r>
    </w:p>
    <w:p w:rsidR="00607F2B" w:rsidRPr="008331A7" w:rsidRDefault="00607F2B" w:rsidP="00607F2B">
      <w:pPr>
        <w:ind w:firstLine="0"/>
      </w:pPr>
      <w:r w:rsidRPr="008331A7">
        <w:t>в 2031 - 2035 годах - 10 850,0 тыс. рублей.</w:t>
      </w:r>
    </w:p>
    <w:p w:rsidR="0010338E" w:rsidRPr="008331A7" w:rsidRDefault="00870959" w:rsidP="00607F2B">
      <w:r w:rsidRPr="008331A7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10338E" w:rsidRDefault="00870959">
      <w:r w:rsidRPr="008331A7">
        <w:t xml:space="preserve">Ресурсное обеспечение подпрограммы за счет всех источников финансирования приведено в </w:t>
      </w:r>
      <w:hyperlink w:anchor="sub_40010" w:history="1">
        <w:r w:rsidRPr="008331A7">
          <w:rPr>
            <w:rStyle w:val="a4"/>
            <w:color w:val="auto"/>
          </w:rPr>
          <w:t>приложении</w:t>
        </w:r>
      </w:hyperlink>
      <w:r w:rsidRPr="008331A7">
        <w:t xml:space="preserve"> к настоящей подпрограмме и ежегодно будет уточняться.</w:t>
      </w:r>
      <w:r w:rsidR="00E41780">
        <w:t>»;</w:t>
      </w:r>
    </w:p>
    <w:p w:rsidR="00607F2B" w:rsidRPr="00607F2B" w:rsidRDefault="00607F2B" w:rsidP="00607F2B">
      <w:pPr>
        <w:ind w:firstLine="540"/>
        <w:rPr>
          <w:lang w:eastAsia="en-US"/>
        </w:rPr>
      </w:pPr>
      <w:r w:rsidRPr="00607F2B">
        <w:rPr>
          <w:lang w:eastAsia="en-US"/>
        </w:rPr>
        <w:t>приложение к подпрограмме изложить в следующей редакции:</w:t>
      </w:r>
    </w:p>
    <w:p w:rsidR="00607F2B" w:rsidRPr="008331A7" w:rsidRDefault="00607F2B"/>
    <w:p w:rsidR="0010338E" w:rsidRPr="008331A7" w:rsidRDefault="0010338E"/>
    <w:p w:rsidR="0010338E" w:rsidRPr="008331A7" w:rsidRDefault="0010338E">
      <w:pPr>
        <w:ind w:firstLine="0"/>
        <w:jc w:val="left"/>
        <w:sectPr w:rsidR="0010338E" w:rsidRPr="008331A7">
          <w:headerReference w:type="default" r:id="rId15"/>
          <w:footerReference w:type="default" r:id="rId16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10338E" w:rsidRPr="000470AF" w:rsidRDefault="00607F2B" w:rsidP="00203341">
      <w:pPr>
        <w:jc w:val="right"/>
        <w:rPr>
          <w:rStyle w:val="a3"/>
          <w:rFonts w:ascii="Times New Roman" w:hAnsi="Times New Roman" w:cs="Times New Roman"/>
          <w:color w:val="auto"/>
        </w:rPr>
      </w:pPr>
      <w:r w:rsidRPr="000470AF">
        <w:rPr>
          <w:rStyle w:val="a3"/>
          <w:rFonts w:ascii="Times New Roman" w:hAnsi="Times New Roman" w:cs="Times New Roman"/>
          <w:color w:val="auto"/>
        </w:rPr>
        <w:lastRenderedPageBreak/>
        <w:t>«</w:t>
      </w:r>
      <w:r w:rsidR="00870959" w:rsidRPr="000470AF">
        <w:rPr>
          <w:rStyle w:val="a3"/>
          <w:rFonts w:ascii="Times New Roman" w:hAnsi="Times New Roman" w:cs="Times New Roman"/>
          <w:color w:val="auto"/>
        </w:rPr>
        <w:t>Приложение</w:t>
      </w:r>
      <w:r w:rsidR="00870959" w:rsidRPr="000470AF">
        <w:rPr>
          <w:rStyle w:val="a3"/>
          <w:rFonts w:ascii="Times New Roman" w:hAnsi="Times New Roman" w:cs="Times New Roman"/>
          <w:color w:val="auto"/>
        </w:rPr>
        <w:br/>
        <w:t xml:space="preserve">к </w:t>
      </w:r>
      <w:hyperlink w:anchor="sub_40000" w:history="1">
        <w:r w:rsidR="00870959" w:rsidRPr="000470AF">
          <w:rPr>
            <w:rStyle w:val="a4"/>
            <w:rFonts w:ascii="Times New Roman" w:hAnsi="Times New Roman" w:cs="Times New Roman"/>
            <w:color w:val="auto"/>
          </w:rPr>
          <w:t>подпрограмме</w:t>
        </w:r>
      </w:hyperlink>
      <w:r w:rsidR="00870959" w:rsidRPr="000470AF">
        <w:rPr>
          <w:rStyle w:val="a3"/>
          <w:rFonts w:ascii="Times New Roman" w:hAnsi="Times New Roman" w:cs="Times New Roman"/>
          <w:color w:val="auto"/>
        </w:rPr>
        <w:t xml:space="preserve"> "Развитие спорта</w:t>
      </w:r>
      <w:r w:rsidR="00870959" w:rsidRPr="000470AF">
        <w:rPr>
          <w:rStyle w:val="a3"/>
          <w:rFonts w:ascii="Times New Roman" w:hAnsi="Times New Roman" w:cs="Times New Roman"/>
          <w:color w:val="auto"/>
        </w:rPr>
        <w:br/>
        <w:t>высших достижений и системы</w:t>
      </w:r>
      <w:r w:rsidR="00870959" w:rsidRPr="000470AF">
        <w:rPr>
          <w:rStyle w:val="a3"/>
          <w:rFonts w:ascii="Times New Roman" w:hAnsi="Times New Roman" w:cs="Times New Roman"/>
          <w:color w:val="auto"/>
        </w:rPr>
        <w:br/>
        <w:t>подготовки спортивного резерва"</w:t>
      </w:r>
      <w:r w:rsidR="00870959" w:rsidRPr="000470AF">
        <w:rPr>
          <w:rStyle w:val="a3"/>
          <w:rFonts w:ascii="Times New Roman" w:hAnsi="Times New Roman" w:cs="Times New Roman"/>
          <w:color w:val="auto"/>
        </w:rPr>
        <w:br/>
        <w:t>муниципальной программы Комсомольского</w:t>
      </w:r>
      <w:r w:rsidR="00870959" w:rsidRPr="000470AF">
        <w:rPr>
          <w:rStyle w:val="a3"/>
          <w:rFonts w:ascii="Times New Roman" w:hAnsi="Times New Roman" w:cs="Times New Roman"/>
          <w:color w:val="auto"/>
        </w:rPr>
        <w:br/>
      </w:r>
      <w:r w:rsidR="00CB34EF" w:rsidRPr="000470AF">
        <w:rPr>
          <w:rStyle w:val="a3"/>
          <w:rFonts w:ascii="Times New Roman" w:hAnsi="Times New Roman" w:cs="Times New Roman"/>
          <w:color w:val="auto"/>
        </w:rPr>
        <w:t>муниципального округа</w:t>
      </w:r>
      <w:r w:rsidR="00870959" w:rsidRPr="000470AF">
        <w:rPr>
          <w:rStyle w:val="a3"/>
          <w:rFonts w:ascii="Times New Roman" w:hAnsi="Times New Roman" w:cs="Times New Roman"/>
          <w:color w:val="auto"/>
        </w:rPr>
        <w:t xml:space="preserve"> Чувашской Республики</w:t>
      </w:r>
      <w:r w:rsidR="00870959" w:rsidRPr="000470AF">
        <w:rPr>
          <w:rStyle w:val="a3"/>
          <w:rFonts w:ascii="Times New Roman" w:hAnsi="Times New Roman" w:cs="Times New Roman"/>
          <w:color w:val="auto"/>
        </w:rPr>
        <w:br/>
        <w:t>"Развитие физической культуры и спорта"</w:t>
      </w:r>
    </w:p>
    <w:p w:rsidR="0010338E" w:rsidRPr="008331A7" w:rsidRDefault="0010338E"/>
    <w:p w:rsidR="0010338E" w:rsidRPr="008331A7" w:rsidRDefault="00870959">
      <w:pPr>
        <w:pStyle w:val="1"/>
        <w:rPr>
          <w:color w:val="auto"/>
        </w:rPr>
      </w:pPr>
      <w:r w:rsidRPr="008331A7">
        <w:rPr>
          <w:color w:val="auto"/>
        </w:rPr>
        <w:t>Ресурсное обеспечение</w:t>
      </w:r>
      <w:r w:rsidRPr="008331A7">
        <w:rPr>
          <w:color w:val="auto"/>
        </w:rPr>
        <w:br/>
        <w:t xml:space="preserve">реализации подпрограммы "Развитие спорта высших достижений и системы подготовки спортивного резерва" муниципальной программы Комсомольского </w:t>
      </w:r>
      <w:r w:rsidR="00CB34EF" w:rsidRPr="008331A7">
        <w:rPr>
          <w:color w:val="auto"/>
          <w:sz w:val="23"/>
          <w:szCs w:val="23"/>
        </w:rPr>
        <w:t>муниципального округа</w:t>
      </w:r>
      <w:r w:rsidRPr="008331A7">
        <w:rPr>
          <w:color w:val="auto"/>
        </w:rPr>
        <w:t xml:space="preserve"> Чувашской Республики "Развитие физической культуры и спорта" за счет всех источников финансирования</w:t>
      </w:r>
    </w:p>
    <w:p w:rsidR="0010338E" w:rsidRPr="008331A7" w:rsidRDefault="0010338E"/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276"/>
        <w:gridCol w:w="992"/>
        <w:gridCol w:w="709"/>
        <w:gridCol w:w="992"/>
        <w:gridCol w:w="708"/>
        <w:gridCol w:w="709"/>
        <w:gridCol w:w="568"/>
        <w:gridCol w:w="710"/>
        <w:gridCol w:w="899"/>
        <w:gridCol w:w="899"/>
        <w:gridCol w:w="899"/>
        <w:gridCol w:w="899"/>
        <w:gridCol w:w="899"/>
        <w:gridCol w:w="899"/>
        <w:gridCol w:w="899"/>
        <w:gridCol w:w="794"/>
        <w:gridCol w:w="991"/>
      </w:tblGrid>
      <w:tr w:rsidR="00A348ED" w:rsidRPr="00607F2B" w:rsidTr="00787DCE">
        <w:trPr>
          <w:trHeight w:val="466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Наименование подпрограммы муниципальной программы Комсомольского </w:t>
            </w:r>
            <w:r w:rsidRPr="00607F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муниципального округа</w:t>
            </w: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Чувашской Республики (основного мероприятия, мероприятия)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Задача подпрограммы муниципальной программы Комсомольского </w:t>
            </w:r>
            <w:r w:rsidRPr="00607F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муниципального округа</w:t>
            </w: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Чувашской Республики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Ответственный исполнитель, соисполнители, участники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607F2B">
              <w:rPr>
                <w:rFonts w:ascii="Calibri" w:eastAsia="Times New Roman" w:hAnsi="Calibri" w:cs="Calibri"/>
                <w:color w:val="0000FF"/>
                <w:sz w:val="22"/>
                <w:u w:val="single"/>
              </w:rPr>
              <w:t>Код бюджетной классификации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807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Расходы по годам, тыс. рублей</w:t>
            </w:r>
          </w:p>
        </w:tc>
      </w:tr>
      <w:tr w:rsidR="00607F2B" w:rsidRPr="00607F2B" w:rsidTr="00787DCE">
        <w:trPr>
          <w:trHeight w:val="163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раздел, подраздел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целевая статья расходов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группа (подгруппа) видов расходов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2031 - 2035</w:t>
            </w:r>
          </w:p>
        </w:tc>
      </w:tr>
      <w:tr w:rsidR="00607F2B" w:rsidRPr="00607F2B" w:rsidTr="00787DCE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</w:tr>
      <w:tr w:rsidR="00607F2B" w:rsidRPr="00607F2B" w:rsidTr="00787DCE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Подпрограмма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"Развитие спорта и высших достижений и системы подготовки спортивного резерва"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ответственный исполнитель - отдел образования Комсомольского </w:t>
            </w:r>
            <w:r w:rsidRPr="00607F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муниципального округа</w:t>
            </w: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МАУ </w:t>
            </w:r>
            <w:r w:rsidR="005609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ДО </w:t>
            </w: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СШ</w:t>
            </w:r>
            <w:proofErr w:type="spellEnd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"Кетне"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15469,1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321178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15078,7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13774,6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13774,6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13774,6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13774,6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13774,6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13774,6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50422</w:t>
            </w:r>
          </w:p>
        </w:tc>
      </w:tr>
      <w:tr w:rsidR="00607F2B" w:rsidRPr="00607F2B" w:rsidTr="00787DCE">
        <w:trPr>
          <w:trHeight w:val="82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</w:tr>
      <w:tr w:rsidR="00607F2B" w:rsidRPr="00607F2B" w:rsidTr="00787DCE">
        <w:trPr>
          <w:trHeight w:val="19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</w:tr>
      <w:tr w:rsidR="00607F2B" w:rsidRPr="00607F2B" w:rsidTr="00787DCE">
        <w:trPr>
          <w:trHeight w:val="55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Ц520000000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14044,0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321178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13696,4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12349,5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12349,5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12349,5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12349,5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12349,5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12349,5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39572</w:t>
            </w:r>
          </w:p>
        </w:tc>
      </w:tr>
      <w:tr w:rsidR="00607F2B" w:rsidRPr="00607F2B" w:rsidTr="00787DCE">
        <w:trPr>
          <w:trHeight w:val="109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Ц520000000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321178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1382,3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10850</w:t>
            </w:r>
          </w:p>
        </w:tc>
      </w:tr>
      <w:tr w:rsidR="00607F2B" w:rsidRPr="00607F2B" w:rsidTr="00787DCE">
        <w:trPr>
          <w:trHeight w:val="75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Основное мероприятие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Содержание спортивных школ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модернизация системы подготовки спортивного резерва, формирование системы непрерывной подготовки тренерско-преподавательского состава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ответ</w:t>
            </w:r>
            <w:r w:rsidR="005609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ственный исполнитель - МАУ ДО </w:t>
            </w: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СШ</w:t>
            </w:r>
            <w:proofErr w:type="spellEnd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"Кетне", отдел образования Комсомольского </w:t>
            </w:r>
            <w:r w:rsidRPr="00607F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15469,1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321178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15078,7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13774,6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13774,6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13774,6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13774,6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13774,6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13774,6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50422</w:t>
            </w:r>
          </w:p>
        </w:tc>
      </w:tr>
      <w:tr w:rsidR="00607F2B" w:rsidRPr="00607F2B" w:rsidTr="00787DCE">
        <w:trPr>
          <w:trHeight w:val="82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</w:tr>
      <w:tr w:rsidR="00607F2B" w:rsidRPr="00607F2B" w:rsidTr="00787DCE">
        <w:trPr>
          <w:trHeight w:val="19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x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</w:tr>
      <w:tr w:rsidR="00607F2B" w:rsidRPr="00607F2B" w:rsidTr="00787DCE">
        <w:trPr>
          <w:trHeight w:val="55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Ц520100000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14044,0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321178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13696,4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12349,5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12349,5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12349,5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12349,5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12349,5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12349,5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39572</w:t>
            </w:r>
          </w:p>
        </w:tc>
      </w:tr>
      <w:tr w:rsidR="00607F2B" w:rsidRPr="00607F2B" w:rsidTr="00787DCE">
        <w:trPr>
          <w:trHeight w:val="109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Ц520100000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внебюджетные исто</w:t>
            </w: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чники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1425,1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321178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1382,3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10850</w:t>
            </w:r>
          </w:p>
        </w:tc>
      </w:tr>
      <w:tr w:rsidR="00E5282C" w:rsidRPr="00607F2B" w:rsidTr="00787DCE">
        <w:trPr>
          <w:trHeight w:val="256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595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Численность спортсменов Комсомольского </w:t>
            </w:r>
            <w:r w:rsidRPr="00607F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муниципального округа</w:t>
            </w: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направленных для повышения спортивного мастерства в республиканские училища олимпийского резерва, человек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</w:tr>
      <w:tr w:rsidR="00E5282C" w:rsidRPr="00607F2B" w:rsidTr="00787DCE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5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Доля обучающихся, занимающихся в спортивной школе, 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37,5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43</w:t>
            </w:r>
          </w:p>
        </w:tc>
      </w:tr>
      <w:tr w:rsidR="00E5282C" w:rsidRPr="00607F2B" w:rsidTr="00787DCE">
        <w:trPr>
          <w:trHeight w:val="54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5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Количество подготовленных спортсменов 1 спортивного разряда и КМС, человек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</w:t>
            </w:r>
          </w:p>
        </w:tc>
      </w:tr>
      <w:tr w:rsidR="00E5282C" w:rsidRPr="00607F2B" w:rsidTr="00787DCE">
        <w:trPr>
          <w:trHeight w:val="54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5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Удельный вес спортсменов массовых разрядов в общей численности учащихся в спортивных школах, 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55</w:t>
            </w:r>
          </w:p>
        </w:tc>
      </w:tr>
      <w:tr w:rsidR="00607F2B" w:rsidRPr="00607F2B" w:rsidTr="00787DCE">
        <w:trPr>
          <w:trHeight w:val="325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Мероприятие 1.1.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обеспечение внедрения новых эффективных физкультурно-спортивных технологий;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ответственный исполнитель - отдел образования админист</w:t>
            </w: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рации Комсомольского </w:t>
            </w:r>
            <w:r w:rsidRPr="00607F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муниципального округа</w:t>
            </w:r>
            <w:r w:rsidR="005609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МАУ ДО </w:t>
            </w: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СШ</w:t>
            </w:r>
            <w:proofErr w:type="spellEnd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"Кетне", соисполнители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15469,1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321178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15078,7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13774,6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13774,6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13774,6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13774,6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13774,6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13774,6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50422</w:t>
            </w:r>
          </w:p>
        </w:tc>
      </w:tr>
      <w:tr w:rsidR="00607F2B" w:rsidRPr="00607F2B" w:rsidTr="00787DCE">
        <w:trPr>
          <w:trHeight w:val="568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модернизация системы подготовки спортивного резерва, формирование системы непрерывной подготовки тренерско-преподавательского состава;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</w:tr>
      <w:tr w:rsidR="00607F2B" w:rsidRPr="00607F2B" w:rsidTr="00787DCE">
        <w:trPr>
          <w:trHeight w:val="27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сохранение и развитие спортивной инфраструктуры муниципального округа;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</w:tr>
      <w:tr w:rsidR="00607F2B" w:rsidRPr="00607F2B" w:rsidTr="00787DCE">
        <w:trPr>
          <w:trHeight w:val="406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совершенствование нормативно-правовой базы в части подготовки спортсменов и спортивного резерва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Ц520170340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14044,0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321178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13696,4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12349,5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12349,5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12349,5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12349,5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12349,5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12349,5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39572</w:t>
            </w:r>
          </w:p>
        </w:tc>
      </w:tr>
      <w:tr w:rsidR="00607F2B" w:rsidRPr="00607F2B" w:rsidTr="00787DCE">
        <w:trPr>
          <w:trHeight w:val="109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07F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Ц520170340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321178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1382,3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10850</w:t>
            </w:r>
            <w:r w:rsidR="00787D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</w:t>
            </w:r>
            <w:r w:rsidR="00A348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</w:tr>
    </w:tbl>
    <w:p w:rsidR="0010338E" w:rsidRPr="008331A7" w:rsidRDefault="0010338E"/>
    <w:sectPr w:rsidR="0010338E" w:rsidRPr="008331A7" w:rsidSect="00E545CF">
      <w:headerReference w:type="default" r:id="rId17"/>
      <w:footerReference w:type="default" r:id="rId18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218" w:rsidRDefault="005D5218" w:rsidP="00320236">
      <w:r>
        <w:separator/>
      </w:r>
    </w:p>
  </w:endnote>
  <w:endnote w:type="continuationSeparator" w:id="0">
    <w:p w:rsidR="005D5218" w:rsidRDefault="005D5218" w:rsidP="0032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25"/>
      <w:gridCol w:w="3321"/>
      <w:gridCol w:w="3321"/>
    </w:tblGrid>
    <w:tr w:rsidR="00560972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60972" w:rsidRDefault="0056097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60972" w:rsidRDefault="0056097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60972" w:rsidRDefault="0056097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560972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560972" w:rsidRDefault="0056097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60972" w:rsidRDefault="0056097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60972" w:rsidRDefault="0056097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972" w:rsidRDefault="00560972">
    <w:r>
      <w:cr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560972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60972" w:rsidRDefault="0056097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60972" w:rsidRDefault="0056097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60972" w:rsidRDefault="0056097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560972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560972" w:rsidRDefault="0056097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60972" w:rsidRDefault="0056097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60972" w:rsidRDefault="0056097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218" w:rsidRDefault="005D5218" w:rsidP="00320236">
      <w:r>
        <w:separator/>
      </w:r>
    </w:p>
  </w:footnote>
  <w:footnote w:type="continuationSeparator" w:id="0">
    <w:p w:rsidR="005D5218" w:rsidRDefault="005D5218" w:rsidP="00320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972" w:rsidRDefault="00560972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972" w:rsidRDefault="00560972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972" w:rsidRDefault="00560972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972" w:rsidRDefault="00560972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B653EF"/>
    <w:multiLevelType w:val="hybridMultilevel"/>
    <w:tmpl w:val="1E6C90F6"/>
    <w:lvl w:ilvl="0" w:tplc="3A5C2558">
      <w:start w:val="1"/>
      <w:numFmt w:val="decimal"/>
      <w:lvlText w:val="%1."/>
      <w:lvlJc w:val="left"/>
      <w:pPr>
        <w:ind w:left="14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48E4203"/>
    <w:multiLevelType w:val="hybridMultilevel"/>
    <w:tmpl w:val="6840CB52"/>
    <w:lvl w:ilvl="0" w:tplc="03DED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0959"/>
    <w:rsid w:val="00007BD0"/>
    <w:rsid w:val="00011268"/>
    <w:rsid w:val="00020191"/>
    <w:rsid w:val="000470AF"/>
    <w:rsid w:val="000539AE"/>
    <w:rsid w:val="00090DE6"/>
    <w:rsid w:val="000B347A"/>
    <w:rsid w:val="000F3B7D"/>
    <w:rsid w:val="00100EC7"/>
    <w:rsid w:val="00101D35"/>
    <w:rsid w:val="0010338E"/>
    <w:rsid w:val="001440D6"/>
    <w:rsid w:val="001464F7"/>
    <w:rsid w:val="001563CF"/>
    <w:rsid w:val="00176686"/>
    <w:rsid w:val="00180ACE"/>
    <w:rsid w:val="001910C0"/>
    <w:rsid w:val="0019563A"/>
    <w:rsid w:val="001A403B"/>
    <w:rsid w:val="001B61D9"/>
    <w:rsid w:val="001C68EF"/>
    <w:rsid w:val="001F37A3"/>
    <w:rsid w:val="00203341"/>
    <w:rsid w:val="00226B70"/>
    <w:rsid w:val="0025184D"/>
    <w:rsid w:val="00274AC7"/>
    <w:rsid w:val="00294BF1"/>
    <w:rsid w:val="00294D07"/>
    <w:rsid w:val="002F10C3"/>
    <w:rsid w:val="002F1954"/>
    <w:rsid w:val="002F4BF2"/>
    <w:rsid w:val="002F5E7B"/>
    <w:rsid w:val="00304E75"/>
    <w:rsid w:val="00320236"/>
    <w:rsid w:val="00321178"/>
    <w:rsid w:val="0033620C"/>
    <w:rsid w:val="0035224F"/>
    <w:rsid w:val="00365144"/>
    <w:rsid w:val="00367CCC"/>
    <w:rsid w:val="003868AA"/>
    <w:rsid w:val="00397323"/>
    <w:rsid w:val="003A070D"/>
    <w:rsid w:val="003E4D45"/>
    <w:rsid w:val="003F417C"/>
    <w:rsid w:val="0042640D"/>
    <w:rsid w:val="00435C03"/>
    <w:rsid w:val="00435FB1"/>
    <w:rsid w:val="00470D08"/>
    <w:rsid w:val="00476E0E"/>
    <w:rsid w:val="004A0DCF"/>
    <w:rsid w:val="004A3418"/>
    <w:rsid w:val="004B08AD"/>
    <w:rsid w:val="004D15FE"/>
    <w:rsid w:val="004F54CB"/>
    <w:rsid w:val="0052425B"/>
    <w:rsid w:val="00560972"/>
    <w:rsid w:val="00575AA5"/>
    <w:rsid w:val="00576DC9"/>
    <w:rsid w:val="005C5B0C"/>
    <w:rsid w:val="005D5218"/>
    <w:rsid w:val="005F0B7C"/>
    <w:rsid w:val="005F2763"/>
    <w:rsid w:val="00607F2B"/>
    <w:rsid w:val="006342B4"/>
    <w:rsid w:val="00634B13"/>
    <w:rsid w:val="00667552"/>
    <w:rsid w:val="00686A4A"/>
    <w:rsid w:val="006875B2"/>
    <w:rsid w:val="00694506"/>
    <w:rsid w:val="006B501B"/>
    <w:rsid w:val="00716D16"/>
    <w:rsid w:val="00744DBE"/>
    <w:rsid w:val="00745AF0"/>
    <w:rsid w:val="00753431"/>
    <w:rsid w:val="00755426"/>
    <w:rsid w:val="00756631"/>
    <w:rsid w:val="007825BC"/>
    <w:rsid w:val="00787DCE"/>
    <w:rsid w:val="007C2BB3"/>
    <w:rsid w:val="008000C2"/>
    <w:rsid w:val="00804D24"/>
    <w:rsid w:val="00822348"/>
    <w:rsid w:val="008243FA"/>
    <w:rsid w:val="008331A7"/>
    <w:rsid w:val="00837AA8"/>
    <w:rsid w:val="0084131A"/>
    <w:rsid w:val="00870959"/>
    <w:rsid w:val="008A715B"/>
    <w:rsid w:val="008D13DF"/>
    <w:rsid w:val="00915132"/>
    <w:rsid w:val="009373B9"/>
    <w:rsid w:val="009635F5"/>
    <w:rsid w:val="009717AB"/>
    <w:rsid w:val="009C775E"/>
    <w:rsid w:val="009C7F80"/>
    <w:rsid w:val="009E240C"/>
    <w:rsid w:val="00A14663"/>
    <w:rsid w:val="00A348ED"/>
    <w:rsid w:val="00A67593"/>
    <w:rsid w:val="00A7171F"/>
    <w:rsid w:val="00AA2338"/>
    <w:rsid w:val="00AA4836"/>
    <w:rsid w:val="00B0022E"/>
    <w:rsid w:val="00B23CD3"/>
    <w:rsid w:val="00B32117"/>
    <w:rsid w:val="00B6299C"/>
    <w:rsid w:val="00B810BA"/>
    <w:rsid w:val="00BD09E6"/>
    <w:rsid w:val="00BE3110"/>
    <w:rsid w:val="00BF2645"/>
    <w:rsid w:val="00BF5D33"/>
    <w:rsid w:val="00C05586"/>
    <w:rsid w:val="00C25553"/>
    <w:rsid w:val="00C31780"/>
    <w:rsid w:val="00C50FF8"/>
    <w:rsid w:val="00C715DB"/>
    <w:rsid w:val="00CB34EF"/>
    <w:rsid w:val="00CB45DA"/>
    <w:rsid w:val="00CB4BA9"/>
    <w:rsid w:val="00CD085A"/>
    <w:rsid w:val="00CE0891"/>
    <w:rsid w:val="00D15B7F"/>
    <w:rsid w:val="00D214E8"/>
    <w:rsid w:val="00D62BB3"/>
    <w:rsid w:val="00D72416"/>
    <w:rsid w:val="00D735FB"/>
    <w:rsid w:val="00D8163B"/>
    <w:rsid w:val="00D908A2"/>
    <w:rsid w:val="00D9294D"/>
    <w:rsid w:val="00D9762A"/>
    <w:rsid w:val="00DA12BF"/>
    <w:rsid w:val="00DB44B8"/>
    <w:rsid w:val="00DC4B72"/>
    <w:rsid w:val="00DD4A82"/>
    <w:rsid w:val="00DE7B4C"/>
    <w:rsid w:val="00E41780"/>
    <w:rsid w:val="00E5282C"/>
    <w:rsid w:val="00E545CF"/>
    <w:rsid w:val="00E67490"/>
    <w:rsid w:val="00EA01A5"/>
    <w:rsid w:val="00EB5D2B"/>
    <w:rsid w:val="00EC50A0"/>
    <w:rsid w:val="00ED5AC3"/>
    <w:rsid w:val="00F01FA5"/>
    <w:rsid w:val="00F2459C"/>
    <w:rsid w:val="00F24EDA"/>
    <w:rsid w:val="00F30827"/>
    <w:rsid w:val="00F36DA6"/>
    <w:rsid w:val="00F56965"/>
    <w:rsid w:val="00F74A1C"/>
    <w:rsid w:val="00F84E1B"/>
    <w:rsid w:val="00F9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7C82C3F-080E-4A58-93E4-2BEA9A58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5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545C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C31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45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E545C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545CF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E545C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545CF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E545CF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E545CF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E545CF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E545CF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E545CF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E545CF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E545CF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rsid w:val="00E545C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545CF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E545C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545CF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D15F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D15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AA233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715DB"/>
    <w:rPr>
      <w:rFonts w:ascii="Arial" w:eastAsia="Times New Roman" w:hAnsi="Arial" w:cs="Times New Roman"/>
      <w:sz w:val="20"/>
      <w:szCs w:val="20"/>
    </w:rPr>
  </w:style>
  <w:style w:type="paragraph" w:customStyle="1" w:styleId="s1">
    <w:name w:val="s_1"/>
    <w:basedOn w:val="a"/>
    <w:rsid w:val="00F3082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476E0E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1A403B"/>
    <w:pPr>
      <w:ind w:left="720"/>
      <w:contextualSpacing/>
    </w:pPr>
  </w:style>
  <w:style w:type="paragraph" w:customStyle="1" w:styleId="11">
    <w:name w:val="Абзац списка1"/>
    <w:basedOn w:val="a"/>
    <w:rsid w:val="00C715DB"/>
    <w:pPr>
      <w:widowControl/>
      <w:autoSpaceDE/>
      <w:autoSpaceDN/>
      <w:adjustRightInd/>
      <w:ind w:left="708" w:firstLine="0"/>
      <w:jc w:val="left"/>
    </w:pPr>
    <w:rPr>
      <w:rFonts w:ascii="Times New Roman" w:eastAsia="Times New Roman" w:hAnsi="Times New Roman" w:cs="Times New Roman"/>
    </w:rPr>
  </w:style>
  <w:style w:type="character" w:styleId="af5">
    <w:name w:val="Hyperlink"/>
    <w:basedOn w:val="a0"/>
    <w:uiPriority w:val="99"/>
    <w:semiHidden/>
    <w:unhideWhenUsed/>
    <w:rsid w:val="00634B13"/>
    <w:rPr>
      <w:color w:val="0000FF"/>
      <w:u w:val="single"/>
    </w:rPr>
  </w:style>
  <w:style w:type="paragraph" w:customStyle="1" w:styleId="font5">
    <w:name w:val="font5"/>
    <w:basedOn w:val="a"/>
    <w:rsid w:val="00634B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rsid w:val="00634B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xl64">
    <w:name w:val="xl64"/>
    <w:basedOn w:val="a"/>
    <w:rsid w:val="00634B13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65">
    <w:name w:val="xl65"/>
    <w:basedOn w:val="a"/>
    <w:rsid w:val="00634B1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66">
    <w:name w:val="xl66"/>
    <w:basedOn w:val="a"/>
    <w:rsid w:val="00634B13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67">
    <w:name w:val="xl67"/>
    <w:basedOn w:val="a"/>
    <w:rsid w:val="00634B1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68">
    <w:name w:val="xl68"/>
    <w:basedOn w:val="a"/>
    <w:rsid w:val="00634B1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69">
    <w:name w:val="xl69"/>
    <w:basedOn w:val="a"/>
    <w:rsid w:val="00634B13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xl70">
    <w:name w:val="xl70"/>
    <w:basedOn w:val="a"/>
    <w:rsid w:val="00634B13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71">
    <w:name w:val="xl71"/>
    <w:basedOn w:val="a"/>
    <w:rsid w:val="00634B13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72">
    <w:name w:val="xl72"/>
    <w:basedOn w:val="a"/>
    <w:rsid w:val="00634B13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73">
    <w:name w:val="xl73"/>
    <w:basedOn w:val="a"/>
    <w:rsid w:val="00634B13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74">
    <w:name w:val="xl74"/>
    <w:basedOn w:val="a"/>
    <w:rsid w:val="00634B13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634B1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634B1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77">
    <w:name w:val="xl77"/>
    <w:basedOn w:val="a"/>
    <w:rsid w:val="00634B13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FF"/>
      <w:u w:val="single"/>
    </w:rPr>
  </w:style>
  <w:style w:type="paragraph" w:customStyle="1" w:styleId="xl78">
    <w:name w:val="xl78"/>
    <w:basedOn w:val="a"/>
    <w:rsid w:val="00634B1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FF"/>
      <w:u w:val="single"/>
    </w:rPr>
  </w:style>
  <w:style w:type="paragraph" w:customStyle="1" w:styleId="xl79">
    <w:name w:val="xl79"/>
    <w:basedOn w:val="a"/>
    <w:rsid w:val="00634B1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FF"/>
      <w:u w:val="single"/>
    </w:rPr>
  </w:style>
  <w:style w:type="paragraph" w:customStyle="1" w:styleId="xl80">
    <w:name w:val="xl80"/>
    <w:basedOn w:val="a"/>
    <w:rsid w:val="00634B13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xl81">
    <w:name w:val="xl81"/>
    <w:basedOn w:val="a"/>
    <w:rsid w:val="00634B1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xl82">
    <w:name w:val="xl82"/>
    <w:basedOn w:val="a"/>
    <w:rsid w:val="00634B13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xl83">
    <w:name w:val="xl83"/>
    <w:basedOn w:val="a"/>
    <w:rsid w:val="00634B1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xl84">
    <w:name w:val="xl84"/>
    <w:basedOn w:val="a"/>
    <w:rsid w:val="00634B1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xl85">
    <w:name w:val="xl85"/>
    <w:basedOn w:val="a"/>
    <w:rsid w:val="00634B13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86">
    <w:name w:val="xl86"/>
    <w:basedOn w:val="a"/>
    <w:rsid w:val="00634B1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87">
    <w:name w:val="xl87"/>
    <w:basedOn w:val="a"/>
    <w:rsid w:val="00634B1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88">
    <w:name w:val="xl88"/>
    <w:basedOn w:val="a"/>
    <w:rsid w:val="00634B1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89">
    <w:name w:val="xl89"/>
    <w:basedOn w:val="a"/>
    <w:rsid w:val="00634B13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90">
    <w:name w:val="xl90"/>
    <w:basedOn w:val="a"/>
    <w:rsid w:val="00634B1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91">
    <w:name w:val="xl91"/>
    <w:basedOn w:val="a"/>
    <w:rsid w:val="00634B1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92">
    <w:name w:val="xl92"/>
    <w:basedOn w:val="a"/>
    <w:rsid w:val="00634B1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93">
    <w:name w:val="xl93"/>
    <w:basedOn w:val="a"/>
    <w:rsid w:val="00634B1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xl94">
    <w:name w:val="xl94"/>
    <w:basedOn w:val="a"/>
    <w:rsid w:val="00634B1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xl95">
    <w:name w:val="xl95"/>
    <w:basedOn w:val="a"/>
    <w:rsid w:val="00634B13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96">
    <w:name w:val="xl96"/>
    <w:basedOn w:val="a"/>
    <w:rsid w:val="00634B1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97">
    <w:name w:val="xl97"/>
    <w:basedOn w:val="a"/>
    <w:rsid w:val="00634B13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98">
    <w:name w:val="xl98"/>
    <w:basedOn w:val="a"/>
    <w:rsid w:val="00634B13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99">
    <w:name w:val="xl99"/>
    <w:basedOn w:val="a"/>
    <w:rsid w:val="00634B13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100">
    <w:name w:val="xl100"/>
    <w:basedOn w:val="a"/>
    <w:rsid w:val="00634B13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101">
    <w:name w:val="xl101"/>
    <w:basedOn w:val="a"/>
    <w:rsid w:val="00634B1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634B13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634B1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634B13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105">
    <w:name w:val="xl105"/>
    <w:basedOn w:val="a"/>
    <w:rsid w:val="00634B13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xl106">
    <w:name w:val="xl106"/>
    <w:basedOn w:val="a"/>
    <w:rsid w:val="00634B1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21">
    <w:name w:val="Абзац списка2"/>
    <w:basedOn w:val="a"/>
    <w:rsid w:val="00634B13"/>
    <w:pPr>
      <w:widowControl/>
      <w:autoSpaceDE/>
      <w:autoSpaceDN/>
      <w:adjustRightInd/>
      <w:ind w:left="708" w:firstLine="0"/>
      <w:jc w:val="left"/>
    </w:pPr>
    <w:rPr>
      <w:rFonts w:ascii="Times New Roman" w:eastAsia="Times New Roman" w:hAnsi="Times New Roman" w:cs="Times New Roman"/>
    </w:rPr>
  </w:style>
  <w:style w:type="paragraph" w:styleId="af6">
    <w:name w:val="No Spacing"/>
    <w:uiPriority w:val="1"/>
    <w:qFormat/>
    <w:rsid w:val="00C317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31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6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7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7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1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723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13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88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65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78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791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942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530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4034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54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046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internet.garant.ru/document/redirect/12112604/1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EC3AD-9AD1-42A0-A414-7A4A6F68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47</Pages>
  <Words>5690</Words>
  <Characters>32434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Соколова Ольга Рудольфовна</cp:lastModifiedBy>
  <cp:revision>13</cp:revision>
  <cp:lastPrinted>2024-05-29T13:01:00Z</cp:lastPrinted>
  <dcterms:created xsi:type="dcterms:W3CDTF">2024-05-23T08:11:00Z</dcterms:created>
  <dcterms:modified xsi:type="dcterms:W3CDTF">2024-05-31T10:42:00Z</dcterms:modified>
</cp:coreProperties>
</file>