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1F7" w:rsidRPr="008F3CD9" w:rsidRDefault="008A31F7">
      <w:pPr>
        <w:jc w:val="center"/>
        <w:rPr>
          <w:b/>
          <w:sz w:val="28"/>
          <w:szCs w:val="28"/>
        </w:rPr>
      </w:pPr>
      <w:r w:rsidRPr="008F3CD9">
        <w:rPr>
          <w:b/>
          <w:sz w:val="28"/>
          <w:szCs w:val="28"/>
        </w:rPr>
        <w:t>ФИНАНСОВО-ЭКОНОМИЧЕСКОЕ ОБОСНОВАНИЕ</w:t>
      </w:r>
    </w:p>
    <w:p w:rsidR="008A31F7" w:rsidRPr="008F3CD9" w:rsidRDefault="008A31F7">
      <w:pPr>
        <w:jc w:val="center"/>
        <w:rPr>
          <w:b/>
          <w:sz w:val="28"/>
          <w:szCs w:val="28"/>
        </w:rPr>
      </w:pPr>
      <w:r w:rsidRPr="008F3CD9">
        <w:rPr>
          <w:b/>
          <w:sz w:val="28"/>
          <w:szCs w:val="28"/>
        </w:rPr>
        <w:t>к проекту закона Чувашской Республики «</w:t>
      </w:r>
      <w:r w:rsidRPr="008F3CD9">
        <w:rPr>
          <w:b/>
          <w:bCs/>
          <w:sz w:val="28"/>
          <w:szCs w:val="28"/>
        </w:rPr>
        <w:t>О внесении изменений в статьи 1 и 14</w:t>
      </w:r>
      <w:r w:rsidRPr="008F3CD9">
        <w:rPr>
          <w:b/>
          <w:bCs/>
          <w:sz w:val="28"/>
          <w:szCs w:val="28"/>
          <w:vertAlign w:val="superscript"/>
        </w:rPr>
        <w:t>8</w:t>
      </w:r>
      <w:r w:rsidRPr="008F3CD9">
        <w:rPr>
          <w:b/>
          <w:bCs/>
          <w:sz w:val="28"/>
          <w:szCs w:val="28"/>
        </w:rPr>
        <w:t xml:space="preserve"> Закона Чувашской Республики «О наделении органов местного самоуправления в Чувашской Республике отдельными государственными полномочиями»</w:t>
      </w:r>
    </w:p>
    <w:p w:rsidR="008A31F7" w:rsidRPr="008F3CD9" w:rsidRDefault="008A31F7">
      <w:pPr>
        <w:shd w:val="clear" w:color="auto" w:fill="FFFFFF"/>
        <w:ind w:firstLine="709"/>
        <w:jc w:val="both"/>
        <w:rPr>
          <w:sz w:val="28"/>
          <w:szCs w:val="28"/>
          <w:highlight w:val="white"/>
        </w:rPr>
      </w:pPr>
    </w:p>
    <w:p w:rsidR="008A31F7" w:rsidRPr="008F3CD9" w:rsidRDefault="008A31F7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A31F7" w:rsidRPr="008F3CD9" w:rsidRDefault="008A31F7">
      <w:pPr>
        <w:ind w:firstLine="709"/>
        <w:jc w:val="both"/>
        <w:rPr>
          <w:sz w:val="28"/>
          <w:szCs w:val="28"/>
        </w:rPr>
      </w:pPr>
      <w:proofErr w:type="gramStart"/>
      <w:r w:rsidRPr="008F3CD9">
        <w:rPr>
          <w:sz w:val="28"/>
          <w:szCs w:val="28"/>
        </w:rPr>
        <w:t>В соответствии с Законом Чувашской Республики «О наделении органов местного самоуправления в Чувашской Республике отдельными государственными полномочиями» органы местного самоуправления муниципальных округов и городских округов наделяются на неограниченный срок государственными полномочиями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владельцев.</w:t>
      </w:r>
      <w:proofErr w:type="gramEnd"/>
    </w:p>
    <w:p w:rsidR="008A31F7" w:rsidRPr="008F3CD9" w:rsidRDefault="008A31F7">
      <w:pPr>
        <w:ind w:firstLine="709"/>
        <w:jc w:val="both"/>
        <w:rPr>
          <w:sz w:val="28"/>
          <w:szCs w:val="28"/>
        </w:rPr>
      </w:pPr>
      <w:r w:rsidRPr="008F3CD9">
        <w:rPr>
          <w:sz w:val="28"/>
          <w:szCs w:val="28"/>
        </w:rPr>
        <w:t>При этом порядок осуществления органами местного самоуправления муниципальных округов и городских округов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 будет устанавливаться Законом Чувашской Республики «Об обращении с животными без владельцев на территории Чувашской Республики».</w:t>
      </w:r>
    </w:p>
    <w:p w:rsidR="008A31F7" w:rsidRPr="008F3CD9" w:rsidRDefault="008A31F7">
      <w:pPr>
        <w:ind w:firstLine="709"/>
        <w:jc w:val="both"/>
        <w:rPr>
          <w:sz w:val="28"/>
          <w:szCs w:val="28"/>
        </w:rPr>
      </w:pPr>
      <w:r w:rsidRPr="008F3CD9">
        <w:rPr>
          <w:sz w:val="28"/>
          <w:szCs w:val="28"/>
        </w:rPr>
        <w:t xml:space="preserve">Законом Чувашской Республики  «Об обращении с животными без владельцев на территории Чувашской Республики» устанавливаются полномочия органов местного самоуправления </w:t>
      </w:r>
      <w:proofErr w:type="gramStart"/>
      <w:r w:rsidRPr="008F3CD9">
        <w:rPr>
          <w:sz w:val="28"/>
          <w:szCs w:val="28"/>
        </w:rPr>
        <w:t>по</w:t>
      </w:r>
      <w:proofErr w:type="gramEnd"/>
      <w:r w:rsidRPr="008F3CD9">
        <w:rPr>
          <w:sz w:val="28"/>
          <w:szCs w:val="28"/>
        </w:rPr>
        <w:t>:</w:t>
      </w:r>
    </w:p>
    <w:p w:rsidR="008A31F7" w:rsidRPr="008F3CD9" w:rsidRDefault="008A31F7">
      <w:pPr>
        <w:ind w:firstLine="709"/>
        <w:jc w:val="both"/>
        <w:rPr>
          <w:sz w:val="28"/>
          <w:szCs w:val="28"/>
        </w:rPr>
      </w:pPr>
      <w:r w:rsidRPr="008F3CD9">
        <w:rPr>
          <w:sz w:val="28"/>
          <w:szCs w:val="28"/>
        </w:rPr>
        <w:t xml:space="preserve">привлечению юридических лиц и индивидуальных предпринимателей </w:t>
      </w:r>
      <w:proofErr w:type="gramStart"/>
      <w:r w:rsidRPr="008F3CD9">
        <w:rPr>
          <w:sz w:val="28"/>
          <w:szCs w:val="28"/>
        </w:rPr>
        <w:t>в качестве исполнителей мероприятий при осуществлении деятельности по обращению с животными без владельцев</w:t>
      </w:r>
      <w:proofErr w:type="gramEnd"/>
      <w:r w:rsidRPr="008F3CD9">
        <w:rPr>
          <w:sz w:val="28"/>
          <w:szCs w:val="28"/>
        </w:rPr>
        <w:t>;</w:t>
      </w:r>
    </w:p>
    <w:p w:rsidR="008A31F7" w:rsidRPr="008F3CD9" w:rsidRDefault="008A31F7">
      <w:pPr>
        <w:ind w:firstLine="709"/>
        <w:jc w:val="both"/>
        <w:rPr>
          <w:sz w:val="28"/>
          <w:szCs w:val="28"/>
        </w:rPr>
      </w:pPr>
      <w:r w:rsidRPr="008F3CD9">
        <w:rPr>
          <w:sz w:val="28"/>
          <w:szCs w:val="28"/>
        </w:rPr>
        <w:t>сбору и представлению ежегодно до 1 июля в исполнительн</w:t>
      </w:r>
      <w:r w:rsidR="009E3D7F">
        <w:rPr>
          <w:sz w:val="28"/>
          <w:szCs w:val="28"/>
        </w:rPr>
        <w:t>ы</w:t>
      </w:r>
      <w:r w:rsidRPr="008F3CD9">
        <w:rPr>
          <w:sz w:val="28"/>
          <w:szCs w:val="28"/>
        </w:rPr>
        <w:t>й</w:t>
      </w:r>
      <w:r w:rsidR="00415B1F">
        <w:rPr>
          <w:sz w:val="28"/>
          <w:szCs w:val="28"/>
        </w:rPr>
        <w:t xml:space="preserve"> </w:t>
      </w:r>
      <w:r w:rsidR="009E3D7F" w:rsidRPr="008F3CD9">
        <w:rPr>
          <w:sz w:val="28"/>
          <w:szCs w:val="28"/>
        </w:rPr>
        <w:t xml:space="preserve">орган </w:t>
      </w:r>
      <w:r w:rsidRPr="008F3CD9">
        <w:rPr>
          <w:sz w:val="28"/>
          <w:szCs w:val="28"/>
        </w:rPr>
        <w:t xml:space="preserve">Чувашской Республики, уполномоченный в области ветеринарии, информации о количестве животных без владельцев на территории муниципального образования; </w:t>
      </w:r>
    </w:p>
    <w:p w:rsidR="008A31F7" w:rsidRPr="008F3CD9" w:rsidRDefault="008A31F7">
      <w:pPr>
        <w:ind w:firstLine="709"/>
        <w:jc w:val="both"/>
        <w:rPr>
          <w:sz w:val="28"/>
          <w:szCs w:val="28"/>
        </w:rPr>
      </w:pPr>
      <w:r w:rsidRPr="008F3CD9">
        <w:rPr>
          <w:sz w:val="28"/>
          <w:szCs w:val="28"/>
        </w:rPr>
        <w:t>работе с поступившими в орган местного самоуправления обращениями об отлове животных без владельцев;</w:t>
      </w:r>
    </w:p>
    <w:p w:rsidR="008A31F7" w:rsidRPr="008F3CD9" w:rsidRDefault="008A31F7">
      <w:pPr>
        <w:ind w:firstLine="709"/>
        <w:jc w:val="both"/>
        <w:rPr>
          <w:sz w:val="28"/>
          <w:szCs w:val="28"/>
        </w:rPr>
      </w:pPr>
      <w:r w:rsidRPr="008F3CD9">
        <w:rPr>
          <w:sz w:val="28"/>
          <w:szCs w:val="28"/>
        </w:rPr>
        <w:t>сбору и обработке сведений об объеме выполненных мероприятий от исполнителей мероприятий;</w:t>
      </w:r>
    </w:p>
    <w:p w:rsidR="008A31F7" w:rsidRPr="008F3CD9" w:rsidRDefault="008A31F7">
      <w:pPr>
        <w:ind w:firstLine="709"/>
        <w:jc w:val="both"/>
        <w:rPr>
          <w:sz w:val="28"/>
          <w:szCs w:val="28"/>
        </w:rPr>
      </w:pPr>
      <w:proofErr w:type="gramStart"/>
      <w:r w:rsidRPr="008F3CD9">
        <w:rPr>
          <w:sz w:val="28"/>
          <w:szCs w:val="28"/>
        </w:rPr>
        <w:t>принятию решения о признании экстраординарной ситуации в области обращения с животными без владельцев на ос</w:t>
      </w:r>
      <w:bookmarkStart w:id="0" w:name="_GoBack"/>
      <w:bookmarkEnd w:id="0"/>
      <w:r w:rsidRPr="008F3CD9">
        <w:rPr>
          <w:sz w:val="28"/>
          <w:szCs w:val="28"/>
        </w:rPr>
        <w:t>нове собранных и обработанных данных о случаях, являющихся основаниями для принятия такого решения, а также по представлению ежегодно в исполнительн</w:t>
      </w:r>
      <w:r w:rsidR="009E3D7F">
        <w:rPr>
          <w:sz w:val="28"/>
          <w:szCs w:val="28"/>
        </w:rPr>
        <w:t>ы</w:t>
      </w:r>
      <w:r w:rsidRPr="008F3CD9">
        <w:rPr>
          <w:sz w:val="28"/>
          <w:szCs w:val="28"/>
        </w:rPr>
        <w:t xml:space="preserve">й </w:t>
      </w:r>
      <w:r w:rsidR="009E3D7F" w:rsidRPr="008F3CD9">
        <w:rPr>
          <w:sz w:val="28"/>
          <w:szCs w:val="28"/>
        </w:rPr>
        <w:t xml:space="preserve">орган </w:t>
      </w:r>
      <w:r w:rsidRPr="008F3CD9">
        <w:rPr>
          <w:sz w:val="28"/>
          <w:szCs w:val="28"/>
        </w:rPr>
        <w:t>Чувашской Республики, уполномоченный в области ветеринарии, информации о количестве случаев, связанных с причинением животными без владельцев вреда здоровью человека (за исключением тяжкого вреда здоровью человека</w:t>
      </w:r>
      <w:proofErr w:type="gramEnd"/>
      <w:r w:rsidRPr="008F3CD9">
        <w:rPr>
          <w:sz w:val="28"/>
          <w:szCs w:val="28"/>
        </w:rPr>
        <w:t xml:space="preserve">) и (или) его имуществу, нанесением ими повреждений, не </w:t>
      </w:r>
      <w:r w:rsidRPr="008F3CD9">
        <w:rPr>
          <w:sz w:val="28"/>
          <w:szCs w:val="28"/>
        </w:rPr>
        <w:lastRenderedPageBreak/>
        <w:t>причинивших вред здоровью человека, зафиксированных на территории муниципального образования за предыдущий год.</w:t>
      </w:r>
    </w:p>
    <w:p w:rsidR="008A31F7" w:rsidRPr="008F3CD9" w:rsidRDefault="008A31F7">
      <w:pPr>
        <w:ind w:firstLine="709"/>
        <w:jc w:val="both"/>
        <w:rPr>
          <w:sz w:val="28"/>
          <w:szCs w:val="28"/>
        </w:rPr>
      </w:pPr>
      <w:proofErr w:type="gramStart"/>
      <w:r w:rsidRPr="008F3CD9">
        <w:rPr>
          <w:sz w:val="28"/>
          <w:szCs w:val="28"/>
        </w:rPr>
        <w:t>Расчетная стоимость указанных выше дополнительных затрат на организацию осуществления органами местного самоуправления муниципальных округов и городских округов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 в 2025 году составит 1405,30 тыс. рублей, в 2026 году – 1685,90 тыс. рублей, в 2027 г</w:t>
      </w:r>
      <w:r>
        <w:rPr>
          <w:sz w:val="28"/>
          <w:szCs w:val="28"/>
        </w:rPr>
        <w:t>оду</w:t>
      </w:r>
      <w:r w:rsidRPr="008F3CD9">
        <w:rPr>
          <w:sz w:val="28"/>
          <w:szCs w:val="28"/>
        </w:rPr>
        <w:t xml:space="preserve"> – 1685,90 тыс. рублей</w:t>
      </w:r>
      <w:proofErr w:type="gramEnd"/>
      <w:r w:rsidRPr="008F3CD9">
        <w:rPr>
          <w:sz w:val="28"/>
          <w:szCs w:val="28"/>
        </w:rPr>
        <w:t xml:space="preserve"> (табличная форма расчетов прилагается).</w:t>
      </w:r>
    </w:p>
    <w:p w:rsidR="008A31F7" w:rsidRPr="008F3CD9" w:rsidRDefault="008A31F7">
      <w:pPr>
        <w:tabs>
          <w:tab w:val="left" w:pos="993"/>
        </w:tabs>
        <w:ind w:firstLine="709"/>
        <w:jc w:val="both"/>
        <w:rPr>
          <w:sz w:val="28"/>
          <w:szCs w:val="28"/>
          <w:highlight w:val="yellow"/>
        </w:rPr>
      </w:pPr>
    </w:p>
    <w:p w:rsidR="008A31F7" w:rsidRPr="008F3CD9" w:rsidRDefault="008A31F7">
      <w:pPr>
        <w:tabs>
          <w:tab w:val="left" w:pos="993"/>
        </w:tabs>
        <w:ind w:firstLine="709"/>
        <w:jc w:val="both"/>
        <w:rPr>
          <w:sz w:val="28"/>
          <w:szCs w:val="28"/>
          <w:highlight w:val="yellow"/>
        </w:rPr>
      </w:pPr>
    </w:p>
    <w:p w:rsidR="008A31F7" w:rsidRPr="008F3CD9" w:rsidRDefault="002806A0">
      <w:pPr>
        <w:widowControl w:val="0"/>
        <w:tabs>
          <w:tab w:val="left" w:pos="993"/>
        </w:tabs>
        <w:spacing w:line="264" w:lineRule="auto"/>
        <w:ind w:firstLine="709"/>
        <w:jc w:val="both"/>
        <w:rPr>
          <w:spacing w:val="-4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52.85pt;margin-top:4.8pt;width:207pt;height:89.25pt;z-index:251659264;mso-wrap-distance-left:0;mso-wrap-distance-right:0">
            <v:imagedata r:id="rId8" o:title=""/>
            <v:path textboxrect="0,0,0,0"/>
          </v:shape>
        </w:pic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3226"/>
        <w:gridCol w:w="4394"/>
        <w:gridCol w:w="1951"/>
      </w:tblGrid>
      <w:tr w:rsidR="008A31F7" w:rsidRPr="008F3CD9" w:rsidTr="00021E92">
        <w:tc>
          <w:tcPr>
            <w:tcW w:w="32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A31F7" w:rsidRPr="008F3CD9" w:rsidRDefault="008A31F7" w:rsidP="00021E92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D9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8A31F7" w:rsidRPr="008F3CD9" w:rsidRDefault="008A31F7" w:rsidP="00021E92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D9">
              <w:rPr>
                <w:rFonts w:ascii="Times New Roman" w:hAnsi="Times New Roman" w:cs="Times New Roman"/>
                <w:sz w:val="28"/>
                <w:szCs w:val="28"/>
              </w:rPr>
              <w:t>Государственной ветеринарной службы</w:t>
            </w:r>
          </w:p>
          <w:p w:rsidR="008A31F7" w:rsidRPr="008F3CD9" w:rsidRDefault="008A31F7" w:rsidP="00021E92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3CD9">
              <w:rPr>
                <w:rFonts w:ascii="Times New Roman" w:hAnsi="Times New Roman" w:cs="Times New Roman"/>
                <w:sz w:val="28"/>
                <w:szCs w:val="28"/>
              </w:rPr>
              <w:t>Чувашской Республики</w:t>
            </w:r>
          </w:p>
          <w:p w:rsidR="008A31F7" w:rsidRPr="008F3CD9" w:rsidRDefault="008A31F7" w:rsidP="00021E92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1F7" w:rsidRPr="008F3CD9" w:rsidRDefault="008A31F7" w:rsidP="00021E92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A31F7" w:rsidRPr="008F3CD9" w:rsidRDefault="002806A0">
            <w:r>
              <w:rPr>
                <w:noProof/>
              </w:rPr>
              <w:pict>
                <v:shape id="_x0000_s1027" type="#_x0000_t75" style="position:absolute;margin-left:0;margin-top:0;width:50pt;height:50pt;z-index:251656192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rPr>
                <w:noProof/>
              </w:rPr>
              <w:pict>
                <v:shape id="_x0000_i0" o:spid="_x0000_s1028" type="#_x0000_t75" style="position:absolute;margin-left:220.2pt;margin-top:630.6pt;width:187.5pt;height:81pt;z-index:-251658240;mso-wrap-distance-left:0;mso-wrap-distance-right:0;mso-position-horizontal-relative:page;mso-position-vertical-relative:page">
                  <v:imagedata r:id="rId9" o:title=""/>
                  <v:path textboxrect="0,0,0,0"/>
                  <w10:wrap anchorx="page" anchory="page"/>
                </v:shape>
              </w:pict>
            </w:r>
          </w:p>
          <w:p w:rsidR="008A31F7" w:rsidRPr="008F3CD9" w:rsidRDefault="002806A0" w:rsidP="00021E92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pict>
                <v:shape id="_x0000_s1029" type="#_x0000_t75" style="position:absolute;left:0;text-align:left;margin-left:0;margin-top:0;width:50pt;height:50pt;z-index:251657216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</w:p>
        </w:tc>
        <w:tc>
          <w:tcPr>
            <w:tcW w:w="19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A31F7" w:rsidRPr="008F3CD9" w:rsidRDefault="008A31F7" w:rsidP="00021E92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1F7" w:rsidRDefault="008A31F7" w:rsidP="00021E92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31F7" w:rsidRPr="008F3CD9" w:rsidRDefault="008A31F7" w:rsidP="00021E92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31F7" w:rsidRPr="008F3CD9" w:rsidRDefault="008A31F7" w:rsidP="00021E92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3CD9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 w:rsidRPr="008F3CD9">
              <w:rPr>
                <w:rFonts w:ascii="Times New Roman" w:hAnsi="Times New Roman" w:cs="Times New Roman"/>
                <w:sz w:val="28"/>
                <w:szCs w:val="28"/>
              </w:rPr>
              <w:t>А.В</w:t>
            </w:r>
            <w:proofErr w:type="spellEnd"/>
            <w:r w:rsidRPr="008F3CD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8F3CD9">
              <w:rPr>
                <w:rFonts w:ascii="Times New Roman" w:hAnsi="Times New Roman" w:cs="Times New Roman"/>
                <w:sz w:val="28"/>
                <w:szCs w:val="28"/>
              </w:rPr>
              <w:t>Шакин</w:t>
            </w:r>
            <w:proofErr w:type="spellEnd"/>
          </w:p>
        </w:tc>
      </w:tr>
    </w:tbl>
    <w:p w:rsidR="008A31F7" w:rsidRPr="008F3CD9" w:rsidRDefault="008A31F7"/>
    <w:p w:rsidR="008A31F7" w:rsidRPr="008F3CD9" w:rsidRDefault="008A31F7">
      <w:pPr>
        <w:widowControl w:val="0"/>
        <w:tabs>
          <w:tab w:val="left" w:pos="993"/>
        </w:tabs>
        <w:spacing w:line="264" w:lineRule="auto"/>
        <w:ind w:firstLine="709"/>
        <w:jc w:val="both"/>
        <w:rPr>
          <w:spacing w:val="-4"/>
          <w:sz w:val="28"/>
          <w:szCs w:val="28"/>
        </w:rPr>
      </w:pPr>
    </w:p>
    <w:sectPr w:rsidR="008A31F7" w:rsidRPr="008F3CD9" w:rsidSect="007F6317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1F7" w:rsidRDefault="008A31F7">
      <w:r>
        <w:separator/>
      </w:r>
    </w:p>
  </w:endnote>
  <w:endnote w:type="continuationSeparator" w:id="0">
    <w:p w:rsidR="008A31F7" w:rsidRDefault="008A3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1F7" w:rsidRDefault="008A31F7">
      <w:r>
        <w:separator/>
      </w:r>
    </w:p>
  </w:footnote>
  <w:footnote w:type="continuationSeparator" w:id="0">
    <w:p w:rsidR="008A31F7" w:rsidRDefault="008A3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31F7" w:rsidRDefault="002806A0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657DF"/>
    <w:multiLevelType w:val="hybridMultilevel"/>
    <w:tmpl w:val="FFFFFFFF"/>
    <w:lvl w:ilvl="0" w:tplc="BE846A0C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BF9C364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A9C788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D4406F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40AE57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7F2BA9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70B42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8189C5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A1287E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8F2A6F"/>
    <w:multiLevelType w:val="hybridMultilevel"/>
    <w:tmpl w:val="FFFFFFFF"/>
    <w:lvl w:ilvl="0" w:tplc="5E9E3FFE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688C28D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3AC50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B96418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8B0338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FF467E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02E9AB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A6872C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116BAF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F4F301A"/>
    <w:multiLevelType w:val="hybridMultilevel"/>
    <w:tmpl w:val="FFFFFFFF"/>
    <w:lvl w:ilvl="0" w:tplc="47DC4BB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9A6A5A7E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8224D6E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BC9448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38A0DF18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B5A9458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6D6C3E60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7E38D27E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B372C19C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310A0F35"/>
    <w:multiLevelType w:val="hybridMultilevel"/>
    <w:tmpl w:val="FFFFFFFF"/>
    <w:lvl w:ilvl="0" w:tplc="0EC2986A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97E83C3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59AD09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45EA16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6F7ED59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BEAEBFB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8B5A990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F2A144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CDE90F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5787998"/>
    <w:multiLevelType w:val="hybridMultilevel"/>
    <w:tmpl w:val="FFFFFFFF"/>
    <w:lvl w:ilvl="0" w:tplc="2578C43A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7D860E3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C26F07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4C873E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EE6218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854928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1DCA35C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5C2B49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612756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364379E6"/>
    <w:multiLevelType w:val="hybridMultilevel"/>
    <w:tmpl w:val="FFFFFFFF"/>
    <w:lvl w:ilvl="0" w:tplc="944A80A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962C9644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4C4A1F68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208025D4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AEEE4C66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467C76DC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30D01692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4CD27702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E9342A8A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6317"/>
    <w:rsid w:val="00021E92"/>
    <w:rsid w:val="00152A6A"/>
    <w:rsid w:val="002806A0"/>
    <w:rsid w:val="00415B1F"/>
    <w:rsid w:val="004A2255"/>
    <w:rsid w:val="006614B9"/>
    <w:rsid w:val="007F6317"/>
    <w:rsid w:val="008A31F7"/>
    <w:rsid w:val="008F3CD9"/>
    <w:rsid w:val="009E3D7F"/>
    <w:rsid w:val="00B83B49"/>
    <w:rsid w:val="00D6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7F631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F6317"/>
    <w:pPr>
      <w:keepNext/>
      <w:keepLines/>
      <w:spacing w:before="480" w:after="200"/>
      <w:outlineLvl w:val="0"/>
    </w:pPr>
    <w:rPr>
      <w:rFonts w:ascii="Arial" w:hAnsi="Arial"/>
      <w:sz w:val="4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7F6317"/>
    <w:pPr>
      <w:keepNext/>
      <w:keepLines/>
      <w:spacing w:before="360" w:after="200"/>
      <w:outlineLvl w:val="1"/>
    </w:pPr>
    <w:rPr>
      <w:rFonts w:ascii="Arial" w:hAnsi="Arial"/>
      <w:sz w:val="34"/>
      <w:szCs w:val="20"/>
    </w:rPr>
  </w:style>
  <w:style w:type="paragraph" w:styleId="3">
    <w:name w:val="heading 3"/>
    <w:basedOn w:val="a"/>
    <w:next w:val="a"/>
    <w:link w:val="30"/>
    <w:uiPriority w:val="99"/>
    <w:qFormat/>
    <w:rsid w:val="007F6317"/>
    <w:pPr>
      <w:keepNext/>
      <w:keepLines/>
      <w:spacing w:before="320" w:after="200"/>
      <w:outlineLvl w:val="2"/>
    </w:pPr>
    <w:rPr>
      <w:rFonts w:ascii="Arial" w:hAnsi="Arial"/>
      <w:sz w:val="3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7F6317"/>
    <w:pPr>
      <w:keepNext/>
      <w:keepLines/>
      <w:spacing w:before="320" w:after="200"/>
      <w:outlineLvl w:val="3"/>
    </w:pPr>
    <w:rPr>
      <w:rFonts w:ascii="Arial" w:hAnsi="Arial"/>
      <w:b/>
      <w:sz w:val="26"/>
      <w:szCs w:val="20"/>
    </w:rPr>
  </w:style>
  <w:style w:type="paragraph" w:styleId="5">
    <w:name w:val="heading 5"/>
    <w:basedOn w:val="a"/>
    <w:next w:val="a"/>
    <w:link w:val="50"/>
    <w:uiPriority w:val="99"/>
    <w:qFormat/>
    <w:rsid w:val="007F6317"/>
    <w:pPr>
      <w:keepNext/>
      <w:keepLines/>
      <w:spacing w:before="320" w:after="200"/>
      <w:outlineLvl w:val="4"/>
    </w:pPr>
    <w:rPr>
      <w:rFonts w:ascii="Arial" w:hAnsi="Arial"/>
      <w:b/>
      <w:szCs w:val="20"/>
    </w:rPr>
  </w:style>
  <w:style w:type="paragraph" w:styleId="6">
    <w:name w:val="heading 6"/>
    <w:basedOn w:val="a"/>
    <w:next w:val="a"/>
    <w:link w:val="60"/>
    <w:uiPriority w:val="99"/>
    <w:qFormat/>
    <w:rsid w:val="007F6317"/>
    <w:pPr>
      <w:keepNext/>
      <w:keepLines/>
      <w:spacing w:before="320" w:after="200"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7F6317"/>
    <w:pPr>
      <w:keepNext/>
      <w:keepLines/>
      <w:spacing w:before="320" w:after="200"/>
      <w:outlineLvl w:val="6"/>
    </w:pPr>
    <w:rPr>
      <w:rFonts w:ascii="Arial" w:hAnsi="Arial"/>
      <w:b/>
      <w:i/>
      <w:sz w:val="22"/>
      <w:szCs w:val="20"/>
    </w:rPr>
  </w:style>
  <w:style w:type="paragraph" w:styleId="8">
    <w:name w:val="heading 8"/>
    <w:basedOn w:val="a"/>
    <w:next w:val="a"/>
    <w:link w:val="80"/>
    <w:uiPriority w:val="99"/>
    <w:qFormat/>
    <w:rsid w:val="007F6317"/>
    <w:pPr>
      <w:keepNext/>
      <w:keepLines/>
      <w:spacing w:before="320" w:after="200"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link w:val="90"/>
    <w:uiPriority w:val="99"/>
    <w:qFormat/>
    <w:rsid w:val="007F6317"/>
    <w:pPr>
      <w:keepNext/>
      <w:keepLines/>
      <w:spacing w:before="320" w:after="200"/>
      <w:outlineLvl w:val="8"/>
    </w:pPr>
    <w:rPr>
      <w:rFonts w:ascii="Arial" w:hAnsi="Arial"/>
      <w:i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7F6317"/>
    <w:rPr>
      <w:rFonts w:ascii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9"/>
    <w:locked/>
    <w:rsid w:val="007F6317"/>
    <w:rPr>
      <w:rFonts w:ascii="Arial" w:hAnsi="Arial" w:cs="Arial"/>
      <w:sz w:val="34"/>
    </w:rPr>
  </w:style>
  <w:style w:type="character" w:customStyle="1" w:styleId="Heading3Char">
    <w:name w:val="Heading 3 Char"/>
    <w:basedOn w:val="a0"/>
    <w:uiPriority w:val="99"/>
    <w:locked/>
    <w:rsid w:val="007F6317"/>
    <w:rPr>
      <w:rFonts w:ascii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9"/>
    <w:locked/>
    <w:rsid w:val="007F6317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9"/>
    <w:locked/>
    <w:rsid w:val="007F6317"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9"/>
    <w:locked/>
    <w:rsid w:val="007F6317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9"/>
    <w:locked/>
    <w:rsid w:val="007F6317"/>
    <w:rPr>
      <w:rFonts w:ascii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9"/>
    <w:locked/>
    <w:rsid w:val="007F6317"/>
    <w:rPr>
      <w:rFonts w:ascii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9"/>
    <w:locked/>
    <w:rsid w:val="007F6317"/>
    <w:rPr>
      <w:rFonts w:ascii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99"/>
    <w:rsid w:val="007F6317"/>
    <w:rPr>
      <w:rFonts w:cs="Times New Roman"/>
      <w:sz w:val="48"/>
      <w:szCs w:val="48"/>
    </w:rPr>
  </w:style>
  <w:style w:type="character" w:customStyle="1" w:styleId="SubtitleChar">
    <w:name w:val="Subtitle Char"/>
    <w:basedOn w:val="a0"/>
    <w:uiPriority w:val="99"/>
    <w:rsid w:val="007F6317"/>
    <w:rPr>
      <w:rFonts w:cs="Times New Roman"/>
      <w:sz w:val="24"/>
      <w:szCs w:val="24"/>
    </w:rPr>
  </w:style>
  <w:style w:type="character" w:customStyle="1" w:styleId="QuoteChar">
    <w:name w:val="Quote Char"/>
    <w:uiPriority w:val="99"/>
    <w:rsid w:val="007F6317"/>
    <w:rPr>
      <w:i/>
    </w:rPr>
  </w:style>
  <w:style w:type="character" w:customStyle="1" w:styleId="IntenseQuoteChar">
    <w:name w:val="Intense Quote Char"/>
    <w:uiPriority w:val="99"/>
    <w:rsid w:val="007F6317"/>
    <w:rPr>
      <w:i/>
    </w:rPr>
  </w:style>
  <w:style w:type="character" w:customStyle="1" w:styleId="FootnoteTextChar">
    <w:name w:val="Footnote Text Char"/>
    <w:uiPriority w:val="99"/>
    <w:rsid w:val="007F6317"/>
    <w:rPr>
      <w:sz w:val="18"/>
    </w:rPr>
  </w:style>
  <w:style w:type="character" w:customStyle="1" w:styleId="EndnoteTextChar">
    <w:name w:val="Endnote Text Char"/>
    <w:uiPriority w:val="99"/>
    <w:rsid w:val="007F6317"/>
    <w:rPr>
      <w:sz w:val="20"/>
    </w:rPr>
  </w:style>
  <w:style w:type="character" w:customStyle="1" w:styleId="10">
    <w:name w:val="Заголовок 1 Знак"/>
    <w:link w:val="1"/>
    <w:uiPriority w:val="99"/>
    <w:locked/>
    <w:rsid w:val="007F6317"/>
    <w:rPr>
      <w:rFonts w:ascii="Arial" w:hAnsi="Arial"/>
      <w:sz w:val="40"/>
    </w:rPr>
  </w:style>
  <w:style w:type="character" w:customStyle="1" w:styleId="20">
    <w:name w:val="Заголовок 2 Знак"/>
    <w:link w:val="2"/>
    <w:uiPriority w:val="99"/>
    <w:locked/>
    <w:rsid w:val="007F6317"/>
    <w:rPr>
      <w:rFonts w:ascii="Arial" w:hAnsi="Arial"/>
      <w:sz w:val="34"/>
    </w:rPr>
  </w:style>
  <w:style w:type="character" w:customStyle="1" w:styleId="30">
    <w:name w:val="Заголовок 3 Знак"/>
    <w:link w:val="3"/>
    <w:uiPriority w:val="99"/>
    <w:locked/>
    <w:rsid w:val="007F6317"/>
    <w:rPr>
      <w:rFonts w:ascii="Arial" w:hAnsi="Arial"/>
      <w:sz w:val="30"/>
    </w:rPr>
  </w:style>
  <w:style w:type="character" w:customStyle="1" w:styleId="40">
    <w:name w:val="Заголовок 4 Знак"/>
    <w:link w:val="4"/>
    <w:uiPriority w:val="99"/>
    <w:locked/>
    <w:rsid w:val="007F6317"/>
    <w:rPr>
      <w:rFonts w:ascii="Arial" w:hAnsi="Arial"/>
      <w:b/>
      <w:sz w:val="26"/>
    </w:rPr>
  </w:style>
  <w:style w:type="character" w:customStyle="1" w:styleId="50">
    <w:name w:val="Заголовок 5 Знак"/>
    <w:link w:val="5"/>
    <w:uiPriority w:val="99"/>
    <w:locked/>
    <w:rsid w:val="007F6317"/>
    <w:rPr>
      <w:rFonts w:ascii="Arial" w:hAnsi="Arial"/>
      <w:b/>
      <w:sz w:val="24"/>
    </w:rPr>
  </w:style>
  <w:style w:type="character" w:customStyle="1" w:styleId="60">
    <w:name w:val="Заголовок 6 Знак"/>
    <w:link w:val="6"/>
    <w:uiPriority w:val="99"/>
    <w:locked/>
    <w:rsid w:val="007F6317"/>
    <w:rPr>
      <w:rFonts w:ascii="Arial" w:hAnsi="Arial"/>
      <w:b/>
      <w:sz w:val="22"/>
    </w:rPr>
  </w:style>
  <w:style w:type="character" w:customStyle="1" w:styleId="70">
    <w:name w:val="Заголовок 7 Знак"/>
    <w:link w:val="7"/>
    <w:uiPriority w:val="99"/>
    <w:locked/>
    <w:rsid w:val="007F6317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uiPriority w:val="99"/>
    <w:locked/>
    <w:rsid w:val="007F6317"/>
    <w:rPr>
      <w:rFonts w:ascii="Arial" w:hAnsi="Arial"/>
      <w:i/>
      <w:sz w:val="22"/>
    </w:rPr>
  </w:style>
  <w:style w:type="character" w:customStyle="1" w:styleId="90">
    <w:name w:val="Заголовок 9 Знак"/>
    <w:link w:val="9"/>
    <w:uiPriority w:val="99"/>
    <w:locked/>
    <w:rsid w:val="007F6317"/>
    <w:rPr>
      <w:rFonts w:ascii="Arial" w:hAnsi="Arial"/>
      <w:i/>
      <w:sz w:val="21"/>
    </w:rPr>
  </w:style>
  <w:style w:type="paragraph" w:styleId="a3">
    <w:name w:val="List Paragraph"/>
    <w:basedOn w:val="a"/>
    <w:uiPriority w:val="99"/>
    <w:qFormat/>
    <w:rsid w:val="007F631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No Spacing"/>
    <w:uiPriority w:val="99"/>
    <w:qFormat/>
    <w:rsid w:val="007F6317"/>
    <w:rPr>
      <w:sz w:val="20"/>
      <w:szCs w:val="20"/>
      <w:lang w:eastAsia="zh-CN"/>
    </w:rPr>
  </w:style>
  <w:style w:type="paragraph" w:styleId="a5">
    <w:name w:val="Title"/>
    <w:basedOn w:val="a"/>
    <w:next w:val="a"/>
    <w:link w:val="a6"/>
    <w:uiPriority w:val="99"/>
    <w:qFormat/>
    <w:rsid w:val="007F63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sid w:val="007F6317"/>
    <w:rPr>
      <w:rFonts w:cs="Times New Roman"/>
      <w:sz w:val="48"/>
    </w:rPr>
  </w:style>
  <w:style w:type="paragraph" w:styleId="a7">
    <w:name w:val="Subtitle"/>
    <w:basedOn w:val="a"/>
    <w:next w:val="a"/>
    <w:link w:val="a8"/>
    <w:uiPriority w:val="99"/>
    <w:qFormat/>
    <w:rsid w:val="007F6317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99"/>
    <w:locked/>
    <w:rsid w:val="007F6317"/>
    <w:rPr>
      <w:rFonts w:cs="Times New Roman"/>
      <w:sz w:val="24"/>
    </w:rPr>
  </w:style>
  <w:style w:type="paragraph" w:styleId="21">
    <w:name w:val="Quote"/>
    <w:basedOn w:val="a"/>
    <w:next w:val="a"/>
    <w:link w:val="22"/>
    <w:uiPriority w:val="99"/>
    <w:qFormat/>
    <w:rsid w:val="007F6317"/>
    <w:pPr>
      <w:ind w:left="720" w:right="720"/>
    </w:pPr>
    <w:rPr>
      <w:i/>
      <w:sz w:val="20"/>
      <w:szCs w:val="20"/>
    </w:rPr>
  </w:style>
  <w:style w:type="character" w:customStyle="1" w:styleId="22">
    <w:name w:val="Цитата 2 Знак"/>
    <w:basedOn w:val="a0"/>
    <w:link w:val="21"/>
    <w:uiPriority w:val="99"/>
    <w:locked/>
    <w:rsid w:val="007F6317"/>
    <w:rPr>
      <w:rFonts w:cs="Times New Roman"/>
      <w:i/>
    </w:rPr>
  </w:style>
  <w:style w:type="paragraph" w:styleId="a9">
    <w:name w:val="Intense Quote"/>
    <w:basedOn w:val="a"/>
    <w:next w:val="a"/>
    <w:link w:val="aa"/>
    <w:uiPriority w:val="99"/>
    <w:qFormat/>
    <w:rsid w:val="007F63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aa">
    <w:name w:val="Выделенная цитата Знак"/>
    <w:basedOn w:val="a0"/>
    <w:link w:val="a9"/>
    <w:uiPriority w:val="99"/>
    <w:locked/>
    <w:rsid w:val="007F6317"/>
    <w:rPr>
      <w:rFonts w:cs="Times New Roman"/>
      <w:i/>
    </w:rPr>
  </w:style>
  <w:style w:type="paragraph" w:styleId="ab">
    <w:name w:val="header"/>
    <w:basedOn w:val="a"/>
    <w:link w:val="ac"/>
    <w:uiPriority w:val="99"/>
    <w:rsid w:val="007F6317"/>
    <w:pPr>
      <w:tabs>
        <w:tab w:val="center" w:pos="4677"/>
        <w:tab w:val="right" w:pos="9355"/>
      </w:tabs>
    </w:pPr>
    <w:rPr>
      <w:szCs w:val="20"/>
    </w:rPr>
  </w:style>
  <w:style w:type="character" w:customStyle="1" w:styleId="HeaderChar">
    <w:name w:val="Header Char"/>
    <w:basedOn w:val="a0"/>
    <w:uiPriority w:val="99"/>
    <w:locked/>
    <w:rsid w:val="007F6317"/>
    <w:rPr>
      <w:rFonts w:cs="Times New Roman"/>
    </w:rPr>
  </w:style>
  <w:style w:type="paragraph" w:styleId="ad">
    <w:name w:val="footer"/>
    <w:basedOn w:val="a"/>
    <w:link w:val="ae"/>
    <w:uiPriority w:val="99"/>
    <w:rsid w:val="007F6317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basedOn w:val="a0"/>
    <w:uiPriority w:val="99"/>
    <w:locked/>
    <w:rsid w:val="007F6317"/>
    <w:rPr>
      <w:rFonts w:cs="Times New Roman"/>
    </w:rPr>
  </w:style>
  <w:style w:type="paragraph" w:styleId="af">
    <w:name w:val="caption"/>
    <w:basedOn w:val="a"/>
    <w:next w:val="a"/>
    <w:uiPriority w:val="99"/>
    <w:qFormat/>
    <w:rsid w:val="007F6317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7F6317"/>
  </w:style>
  <w:style w:type="table" w:styleId="af0">
    <w:name w:val="Table Grid"/>
    <w:basedOn w:val="a1"/>
    <w:uiPriority w:val="99"/>
    <w:rsid w:val="007F6317"/>
    <w:rPr>
      <w:sz w:val="20"/>
      <w:szCs w:val="20"/>
    </w:rPr>
    <w:tblPr/>
  </w:style>
  <w:style w:type="table" w:customStyle="1" w:styleId="TableGridLight">
    <w:name w:val="Table Grid Light"/>
    <w:uiPriority w:val="99"/>
    <w:rsid w:val="007F6317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7F6317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7F6317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7F631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7F631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7F631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7F631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7F631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7F631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7F631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7F631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7F631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7F631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7F631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7F631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7F631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7F631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7F631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sid w:val="007F6317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rsid w:val="007F6317"/>
    <w:pPr>
      <w:spacing w:after="40"/>
    </w:pPr>
    <w:rPr>
      <w:sz w:val="18"/>
      <w:szCs w:val="20"/>
    </w:rPr>
  </w:style>
  <w:style w:type="character" w:customStyle="1" w:styleId="af3">
    <w:name w:val="Текст сноски Знак"/>
    <w:basedOn w:val="a0"/>
    <w:link w:val="af2"/>
    <w:uiPriority w:val="99"/>
    <w:locked/>
    <w:rsid w:val="007F6317"/>
    <w:rPr>
      <w:rFonts w:cs="Times New Roman"/>
      <w:sz w:val="18"/>
    </w:rPr>
  </w:style>
  <w:style w:type="character" w:styleId="af4">
    <w:name w:val="footnote reference"/>
    <w:basedOn w:val="a0"/>
    <w:uiPriority w:val="99"/>
    <w:rsid w:val="007F6317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sid w:val="007F6317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locked/>
    <w:rsid w:val="007F6317"/>
    <w:rPr>
      <w:rFonts w:cs="Times New Roman"/>
      <w:sz w:val="20"/>
    </w:rPr>
  </w:style>
  <w:style w:type="character" w:styleId="af7">
    <w:name w:val="endnote reference"/>
    <w:basedOn w:val="a0"/>
    <w:uiPriority w:val="99"/>
    <w:semiHidden/>
    <w:rsid w:val="007F6317"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rsid w:val="007F6317"/>
    <w:pPr>
      <w:spacing w:after="57"/>
    </w:pPr>
  </w:style>
  <w:style w:type="paragraph" w:styleId="23">
    <w:name w:val="toc 2"/>
    <w:basedOn w:val="a"/>
    <w:next w:val="a"/>
    <w:uiPriority w:val="99"/>
    <w:rsid w:val="007F6317"/>
    <w:pPr>
      <w:spacing w:after="57"/>
      <w:ind w:left="283"/>
    </w:pPr>
  </w:style>
  <w:style w:type="paragraph" w:styleId="31">
    <w:name w:val="toc 3"/>
    <w:basedOn w:val="a"/>
    <w:next w:val="a"/>
    <w:uiPriority w:val="99"/>
    <w:rsid w:val="007F6317"/>
    <w:pPr>
      <w:spacing w:after="57"/>
      <w:ind w:left="567"/>
    </w:pPr>
  </w:style>
  <w:style w:type="paragraph" w:styleId="41">
    <w:name w:val="toc 4"/>
    <w:basedOn w:val="a"/>
    <w:next w:val="a"/>
    <w:uiPriority w:val="99"/>
    <w:rsid w:val="007F6317"/>
    <w:pPr>
      <w:spacing w:after="57"/>
      <w:ind w:left="850"/>
    </w:pPr>
  </w:style>
  <w:style w:type="paragraph" w:styleId="51">
    <w:name w:val="toc 5"/>
    <w:basedOn w:val="a"/>
    <w:next w:val="a"/>
    <w:uiPriority w:val="99"/>
    <w:rsid w:val="007F6317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7F6317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7F6317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7F6317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7F6317"/>
    <w:pPr>
      <w:spacing w:after="57"/>
      <w:ind w:left="2268"/>
    </w:pPr>
  </w:style>
  <w:style w:type="paragraph" w:styleId="af8">
    <w:name w:val="TOC Heading"/>
    <w:basedOn w:val="1"/>
    <w:uiPriority w:val="99"/>
    <w:qFormat/>
    <w:rsid w:val="007F6317"/>
    <w:pPr>
      <w:keepNext w:val="0"/>
      <w:keepLines w:val="0"/>
      <w:spacing w:before="0" w:after="0"/>
      <w:outlineLvl w:val="9"/>
    </w:pPr>
    <w:rPr>
      <w:rFonts w:ascii="Times New Roman" w:hAnsi="Times New Roman"/>
      <w:sz w:val="20"/>
      <w:lang w:eastAsia="zh-CN"/>
    </w:rPr>
  </w:style>
  <w:style w:type="paragraph" w:styleId="af9">
    <w:name w:val="table of figures"/>
    <w:basedOn w:val="a"/>
    <w:next w:val="a"/>
    <w:uiPriority w:val="99"/>
    <w:rsid w:val="007F6317"/>
  </w:style>
  <w:style w:type="paragraph" w:styleId="afa">
    <w:name w:val="Balloon Text"/>
    <w:basedOn w:val="a"/>
    <w:link w:val="afb"/>
    <w:uiPriority w:val="99"/>
    <w:semiHidden/>
    <w:rsid w:val="007F6317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locked/>
    <w:rPr>
      <w:rFonts w:cs="Times New Roman"/>
      <w:sz w:val="2"/>
    </w:rPr>
  </w:style>
  <w:style w:type="character" w:customStyle="1" w:styleId="ac">
    <w:name w:val="Верхний колонтитул Знак"/>
    <w:link w:val="ab"/>
    <w:uiPriority w:val="99"/>
    <w:locked/>
    <w:rsid w:val="007F6317"/>
    <w:rPr>
      <w:sz w:val="24"/>
    </w:rPr>
  </w:style>
  <w:style w:type="character" w:customStyle="1" w:styleId="ae">
    <w:name w:val="Нижний колонтитул Знак"/>
    <w:link w:val="ad"/>
    <w:uiPriority w:val="99"/>
    <w:locked/>
    <w:rsid w:val="007F6317"/>
    <w:rPr>
      <w:sz w:val="24"/>
    </w:rPr>
  </w:style>
  <w:style w:type="character" w:styleId="afc">
    <w:name w:val="Strong"/>
    <w:basedOn w:val="a0"/>
    <w:uiPriority w:val="99"/>
    <w:qFormat/>
    <w:rsid w:val="007F6317"/>
    <w:rPr>
      <w:rFonts w:cs="Times New Roman"/>
      <w:b/>
    </w:rPr>
  </w:style>
  <w:style w:type="paragraph" w:customStyle="1" w:styleId="ConsPlusNonformat">
    <w:name w:val="ConsPlusNonformat"/>
    <w:uiPriority w:val="99"/>
    <w:rsid w:val="007F6317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GKSI</Company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Администратор</dc:creator>
  <cp:keywords/>
  <dc:description/>
  <cp:lastModifiedBy> АГ</cp:lastModifiedBy>
  <cp:revision>23</cp:revision>
  <cp:lastPrinted>2024-12-03T14:04:00Z</cp:lastPrinted>
  <dcterms:created xsi:type="dcterms:W3CDTF">2024-09-12T12:06:00Z</dcterms:created>
  <dcterms:modified xsi:type="dcterms:W3CDTF">2024-12-03T14:04:00Z</dcterms:modified>
</cp:coreProperties>
</file>