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7A1BA1" w:rsidRPr="007A1BA1" w:rsidTr="007A1BA1">
        <w:tc>
          <w:tcPr>
            <w:tcW w:w="4328" w:type="dxa"/>
          </w:tcPr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7A1BA1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1BA1"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/>
              </w:rPr>
              <w:t>ЙЫШЁНУ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/>
              </w:rPr>
            </w:pPr>
          </w:p>
          <w:p w:rsidR="007A1BA1" w:rsidRPr="007A1BA1" w:rsidRDefault="009D54EF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ноябр.н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="00083E3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17</w:t>
            </w:r>
            <w:r w:rsidR="00083E3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="007A1BA1"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-</w:t>
            </w:r>
            <w:proofErr w:type="spellStart"/>
            <w:r w:rsidR="007A1BA1"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м.ш</w:t>
            </w:r>
            <w:proofErr w:type="spellEnd"/>
            <w:r w:rsidR="007A1BA1"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. №</w:t>
            </w:r>
            <w:r w:rsidRPr="009D5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</w:t>
            </w:r>
            <w:r w:rsidR="00BA10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9D5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="007A1BA1" w:rsidRPr="007A1BA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="007A1BA1" w:rsidRPr="007A1BA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 w:rsidRPr="007A1BA1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</w:tcPr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7A1BA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44F7A8" wp14:editId="3F757B9A">
                  <wp:extent cx="666750" cy="9144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7A1BA1" w:rsidRPr="009D54EF" w:rsidRDefault="009D54EF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r w:rsidR="007A1BA1" w:rsidRPr="007A1BA1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 w:rsidR="007A1BA1" w:rsidRPr="007A1BA1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1B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7A1B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7A1B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1BA1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7A1BA1" w:rsidRPr="007A1BA1" w:rsidRDefault="007A1BA1" w:rsidP="007A1BA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/>
              </w:rPr>
            </w:pPr>
            <w:r w:rsidRPr="007A1BA1"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</w:rPr>
              <w:t>РЕШЕНИЕ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</w:rPr>
            </w:pP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1BA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</w:t>
            </w:r>
            <w:r w:rsidR="009D5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 w:rsidR="009D5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»</w:t>
            </w:r>
            <w:proofErr w:type="gramEnd"/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083E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ноября</w:t>
            </w:r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2023 г. №</w:t>
            </w:r>
            <w:r w:rsidR="00BA10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8/4</w:t>
            </w:r>
            <w:r w:rsidR="009D5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</w:t>
            </w:r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B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7A1BA1" w:rsidRPr="007A1BA1" w:rsidRDefault="007A1BA1" w:rsidP="007A1BA1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A1BA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                              </w:t>
            </w:r>
            <w:r w:rsidRPr="007A1BA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03C17" w:rsidRPr="00F03C17" w:rsidRDefault="00F03C17" w:rsidP="00F0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03C17" w:rsidRPr="007A1BA1" w:rsidTr="00FD672B">
        <w:trPr>
          <w:trHeight w:val="18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17" w:rsidRPr="007A1BA1" w:rsidRDefault="00F03C17" w:rsidP="00FD672B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  <w:proofErr w:type="gramStart"/>
            <w:r w:rsidRPr="007A1B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Положение  </w:t>
            </w:r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FD672B"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  <w:p w:rsidR="00F03C17" w:rsidRPr="007A1BA1" w:rsidRDefault="00F03C17" w:rsidP="00F0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03C17" w:rsidRPr="007A1BA1" w:rsidRDefault="007A1BA1" w:rsidP="00FD672B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03C17" w:rsidRPr="007A1BA1" w:rsidRDefault="00FD672B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="00083E36">
        <w:rPr>
          <w:rFonts w:ascii="Times New Roman" w:hAnsi="Times New Roman" w:cs="Times New Roman"/>
          <w:bCs/>
          <w:sz w:val="26"/>
          <w:szCs w:val="26"/>
          <w:lang w:eastAsia="ru-RU"/>
        </w:rPr>
        <w:t>внесением изменений в постановление</w:t>
      </w:r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Кабинета Министров Чувашской Республики от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28 декабря 2022 г. № 765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службы», в  целях упорядочения оплаты труда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Чувашской Республики, Собрание депутатов </w:t>
      </w:r>
      <w:proofErr w:type="spellStart"/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 решило:</w:t>
      </w:r>
    </w:p>
    <w:p w:rsidR="00F03C17" w:rsidRPr="007A1BA1" w:rsidRDefault="00F03C17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Default="00AF3764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</w:t>
      </w:r>
      <w:proofErr w:type="gramStart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Республик</w:t>
      </w:r>
      <w:r w:rsidR="00083E3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(</w:t>
      </w:r>
      <w:proofErr w:type="gram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далее - Положение), утвержденное решением Собрания депутатов </w:t>
      </w:r>
      <w:proofErr w:type="spellStart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20 декабря 2022 г. №7/19-с следующие изменения:</w:t>
      </w:r>
      <w:r w:rsidR="007A1B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A1BA1" w:rsidRPr="007A1BA1" w:rsidRDefault="007A1BA1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Pr="007A1BA1" w:rsidRDefault="00AF3764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sub_1"/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1.1. приложение № 1 к Положению изложить согласно Приложению № 1 к настоящему р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>ешению;</w:t>
      </w:r>
    </w:p>
    <w:p w:rsidR="00F03C17" w:rsidRDefault="00AF3764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риложение № 2 к Положению 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>изложить согласно Приложению № 1 к настоящему решению.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sub_3"/>
      <w:bookmarkEnd w:id="0"/>
    </w:p>
    <w:p w:rsidR="007A1BA1" w:rsidRPr="007A1BA1" w:rsidRDefault="007A1BA1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Default="00AF3764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2. Финансовое обеспечение расходов, связанных с реализацией настоящего решения, осуществлять в пределах средств бюджета </w:t>
      </w:r>
      <w:proofErr w:type="spellStart"/>
      <w:r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на соответствующий год, предусмотренных главными распорядителями средств бюджета </w:t>
      </w:r>
      <w:proofErr w:type="spellStart"/>
      <w:r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Республики.</w:t>
      </w:r>
    </w:p>
    <w:p w:rsidR="007A1BA1" w:rsidRPr="007A1BA1" w:rsidRDefault="007A1BA1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Default="00FD672B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</w:t>
      </w:r>
      <w:r w:rsidR="00AF3764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управляющего делами-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начальника </w:t>
      </w:r>
      <w:r w:rsidR="00AF3764" w:rsidRPr="007A1BA1">
        <w:rPr>
          <w:rFonts w:ascii="Times New Roman" w:hAnsi="Times New Roman" w:cs="Times New Roman"/>
          <w:sz w:val="26"/>
          <w:szCs w:val="26"/>
          <w:lang w:eastAsia="ru-RU"/>
        </w:rPr>
        <w:t>отдела организационно- контрольной и кадровой работы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AF3764"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Республики.</w:t>
      </w:r>
    </w:p>
    <w:p w:rsidR="007A1BA1" w:rsidRPr="007A1BA1" w:rsidRDefault="007A1BA1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3C17" w:rsidRPr="007A1BA1" w:rsidRDefault="00FD672B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sub_4"/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после его </w:t>
      </w:r>
      <w:hyperlink r:id="rId8" w:history="1">
        <w:r w:rsidR="00F03C17" w:rsidRPr="007A1BA1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bookmarkEnd w:id="1"/>
      <w:bookmarkEnd w:id="2"/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</w:t>
      </w:r>
      <w:r w:rsidR="00083E36">
        <w:rPr>
          <w:rFonts w:ascii="Times New Roman" w:hAnsi="Times New Roman" w:cs="Times New Roman"/>
          <w:sz w:val="26"/>
          <w:szCs w:val="26"/>
          <w:lang w:eastAsia="ru-RU"/>
        </w:rPr>
        <w:t>октября</w:t>
      </w:r>
      <w:r w:rsidR="00F03C17"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2023 года.                                                                                                                                     </w:t>
      </w:r>
    </w:p>
    <w:p w:rsidR="00F03C17" w:rsidRPr="007A1BA1" w:rsidRDefault="00F03C17" w:rsidP="00FE070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C17" w:rsidRPr="007A1BA1" w:rsidRDefault="00F03C17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F03C17" w:rsidRPr="007A1BA1" w:rsidRDefault="00F03C17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A1BA1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</w:t>
      </w:r>
    </w:p>
    <w:p w:rsidR="00F03C17" w:rsidRPr="007A1BA1" w:rsidRDefault="00F03C17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округа Чувашской Республики    </w:t>
      </w:r>
      <w:r w:rsid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9D54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7A1B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A1BA1">
        <w:rPr>
          <w:rFonts w:ascii="Times New Roman" w:hAnsi="Times New Roman" w:cs="Times New Roman"/>
          <w:sz w:val="26"/>
          <w:szCs w:val="26"/>
          <w:lang w:eastAsia="ru-RU"/>
        </w:rPr>
        <w:t>В.В.Сядуков</w:t>
      </w:r>
      <w:proofErr w:type="spellEnd"/>
    </w:p>
    <w:p w:rsidR="00F03C17" w:rsidRPr="007A1BA1" w:rsidRDefault="00F03C17" w:rsidP="00FE07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F03C17" w:rsidRPr="007A1BA1" w:rsidRDefault="00F03C17" w:rsidP="00FE070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1071D" w:rsidRPr="0091071D" w:rsidRDefault="0091071D" w:rsidP="00FE070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proofErr w:type="spellStart"/>
      <w:r w:rsidRPr="0091071D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Врио</w:t>
      </w:r>
      <w:proofErr w:type="spellEnd"/>
      <w:r w:rsidRPr="0091071D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главы </w:t>
      </w:r>
      <w:proofErr w:type="spellStart"/>
      <w:r w:rsidRPr="0091071D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Яльчикского</w:t>
      </w:r>
      <w:proofErr w:type="spellEnd"/>
      <w:r w:rsidRPr="0091071D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</w:p>
    <w:p w:rsidR="0091071D" w:rsidRPr="0091071D" w:rsidRDefault="0091071D" w:rsidP="00FE070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1071D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округа Чувашской Республики                                                                   М.Н. Павлова</w:t>
      </w:r>
    </w:p>
    <w:p w:rsidR="00AF3764" w:rsidRPr="007A1BA1" w:rsidRDefault="00AF3764" w:rsidP="00FE07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672B" w:rsidRDefault="00FD672B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BA1" w:rsidRP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 №</w:t>
      </w:r>
      <w:proofErr w:type="gramEnd"/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решению Собрания депутатов</w:t>
      </w: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Яльчикского</w:t>
      </w:r>
      <w:proofErr w:type="spellEnd"/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</w:t>
      </w:r>
    </w:p>
    <w:p w:rsidR="00F03C17" w:rsidRPr="007A1BA1" w:rsidRDefault="00F03C17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Чувашской Республики</w:t>
      </w:r>
    </w:p>
    <w:p w:rsidR="00F03C17" w:rsidRPr="007A1BA1" w:rsidRDefault="007A1BA1" w:rsidP="00F03C1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9D54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="00083E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ноября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 года № </w:t>
      </w:r>
      <w:r w:rsidR="00BA10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8/4</w:t>
      </w:r>
      <w:r w:rsidR="009D54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</w:t>
      </w:r>
      <w:r w:rsidR="00083E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3C17" w:rsidRPr="007A1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F03C17" w:rsidRPr="007A1BA1" w:rsidRDefault="00F03C17" w:rsidP="00F03C1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F03C17" w:rsidRPr="007A1BA1" w:rsidRDefault="00F03C17" w:rsidP="00F0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Размер</w:t>
      </w:r>
    </w:p>
    <w:p w:rsidR="00F03C17" w:rsidRPr="007A1BA1" w:rsidRDefault="00F03C17" w:rsidP="00F03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должностного оклада и ежемесячного денежного поощрения лиц,</w:t>
      </w:r>
    </w:p>
    <w:p w:rsidR="00F03C17" w:rsidRPr="007A1BA1" w:rsidRDefault="00F03C17" w:rsidP="00FD67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замещающих муниципальные должности</w:t>
      </w:r>
    </w:p>
    <w:p w:rsidR="00F03C17" w:rsidRPr="007A1BA1" w:rsidRDefault="00F03C17" w:rsidP="00F03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714"/>
        <w:gridCol w:w="2164"/>
      </w:tblGrid>
      <w:tr w:rsidR="00F03C17" w:rsidRPr="007A1BA1" w:rsidTr="00821383">
        <w:trPr>
          <w:trHeight w:val="1223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7" w:rsidRPr="007A1BA1" w:rsidRDefault="00F03C17" w:rsidP="00F0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7" w:rsidRPr="007A1BA1" w:rsidRDefault="00F03C17" w:rsidP="00F0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(рублей в месяц)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17" w:rsidRPr="007A1BA1" w:rsidRDefault="00F03C17" w:rsidP="00F0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 (должностных окладов)</w:t>
            </w:r>
          </w:p>
        </w:tc>
      </w:tr>
      <w:tr w:rsidR="00F03C17" w:rsidRPr="007A1BA1" w:rsidTr="00571FFC">
        <w:trPr>
          <w:trHeight w:val="618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7" w:rsidRPr="007A1BA1" w:rsidRDefault="00F03C17" w:rsidP="00F0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2714" w:type="dxa"/>
          </w:tcPr>
          <w:p w:rsidR="00F03C17" w:rsidRPr="007A1BA1" w:rsidRDefault="00083E36" w:rsidP="00F03C1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25888</w:t>
            </w:r>
          </w:p>
        </w:tc>
        <w:tc>
          <w:tcPr>
            <w:tcW w:w="2164" w:type="dxa"/>
          </w:tcPr>
          <w:p w:rsidR="00F03C17" w:rsidRPr="007A1BA1" w:rsidRDefault="00083E36" w:rsidP="00F03C1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1,0</w:t>
            </w:r>
          </w:p>
        </w:tc>
      </w:tr>
    </w:tbl>
    <w:p w:rsidR="00F03C17" w:rsidRPr="007A1BA1" w:rsidRDefault="00F03C17" w:rsidP="00F03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N 2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денежном содержании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материальном стимулировании лиц,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 муниципальные должности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должности муниципальной службы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345"/>
      <w:bookmarkEnd w:id="3"/>
      <w:r w:rsidRPr="007A1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РАЗМЕРЫ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ОКЛАДОВ И ЕЖЕМЕСЯЧНОГО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ДЕНЕЖНОГО ПООЩРЕНИЯ ЛИЦ, ЗАМЕЩАЮЩИХ ДОЛЖНОСТИ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СЛУЖБЫ</w:t>
      </w:r>
    </w:p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1549"/>
        <w:gridCol w:w="1594"/>
      </w:tblGrid>
      <w:tr w:rsidR="00AF3764" w:rsidRPr="007A1BA1" w:rsidTr="00821383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(рублей в месяц)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 (должностных окладов)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1.    Перечень должностей в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округа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9519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9D2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8539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9D2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9D2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7B29D2" w:rsidRPr="007A1BA1" w:rsidTr="007B29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3"/>
        </w:trPr>
        <w:tc>
          <w:tcPr>
            <w:tcW w:w="5896" w:type="dxa"/>
          </w:tcPr>
          <w:p w:rsidR="007B29D2" w:rsidRPr="007A1BA1" w:rsidRDefault="007B29D2" w:rsidP="007B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Начальник территориального </w:t>
            </w:r>
            <w:proofErr w:type="gramStart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отдела </w:t>
            </w:r>
            <w:r w:rsidR="00083E36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администрации</w:t>
            </w:r>
            <w:proofErr w:type="gramEnd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муниципального округа Чувашской Республики (с численностью населения от 3 до 5 тысяч человек)</w:t>
            </w:r>
          </w:p>
          <w:p w:rsidR="007B29D2" w:rsidRPr="007A1BA1" w:rsidRDefault="007B29D2" w:rsidP="007B2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Начальник территориального отдела </w:t>
            </w:r>
            <w:r w:rsidR="00083E36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муниципального округа Чувашской Республики (с численностью населения от 1 до 3 тысяч человек)</w:t>
            </w:r>
          </w:p>
          <w:p w:rsidR="007B29D2" w:rsidRPr="007A1BA1" w:rsidRDefault="007B29D2" w:rsidP="00083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Начальник территориального отдела </w:t>
            </w:r>
            <w:r w:rsidR="00083E36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муниципального округа Чувашской Республики (с численностью населения до 1 тысячи человек)</w:t>
            </w:r>
          </w:p>
        </w:tc>
        <w:tc>
          <w:tcPr>
            <w:tcW w:w="1549" w:type="dxa"/>
          </w:tcPr>
          <w:p w:rsidR="007B29D2" w:rsidRPr="007A1BA1" w:rsidRDefault="00083E36" w:rsidP="007B2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8144</w:t>
            </w: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083E36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8144</w:t>
            </w:r>
          </w:p>
          <w:p w:rsidR="007B29D2" w:rsidRPr="007A1BA1" w:rsidRDefault="007B29D2" w:rsidP="007B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083E36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8144</w:t>
            </w:r>
          </w:p>
        </w:tc>
        <w:tc>
          <w:tcPr>
            <w:tcW w:w="1594" w:type="dxa"/>
          </w:tcPr>
          <w:p w:rsidR="007B29D2" w:rsidRPr="007A1BA1" w:rsidRDefault="007B29D2" w:rsidP="007B2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2,45</w:t>
            </w:r>
          </w:p>
          <w:p w:rsidR="007B29D2" w:rsidRPr="007A1BA1" w:rsidRDefault="007B29D2" w:rsidP="007B29D2">
            <w:pPr>
              <w:ind w:hanging="1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ind w:hanging="1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</w:rPr>
              <w:t xml:space="preserve">          1,8</w:t>
            </w:r>
          </w:p>
          <w:p w:rsidR="007B29D2" w:rsidRPr="007A1BA1" w:rsidRDefault="007B29D2" w:rsidP="007B29D2">
            <w:pPr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9D2" w:rsidRPr="007A1BA1" w:rsidRDefault="007B29D2" w:rsidP="007B2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BA1">
              <w:rPr>
                <w:rFonts w:ascii="Times New Roman" w:hAnsi="Times New Roman" w:cs="Times New Roman"/>
                <w:sz w:val="26"/>
                <w:szCs w:val="26"/>
              </w:rPr>
              <w:t xml:space="preserve">          1,7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8144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9D2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главы администрации муниципального округа по работе с молодежью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8121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администрации </w:t>
            </w:r>
            <w:proofErr w:type="spellStart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3764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</w:t>
            </w: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 секретарь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3764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</w:t>
            </w: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1BE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7319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6D334B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3C41BE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1BE" w:rsidRPr="007A1BA1" w:rsidRDefault="00111ACD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6872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специалист-эксперт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3764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3764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3C41BE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1 разряда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083E36" w:rsidP="0008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3764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B2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41BE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3C3" w:rsidP="007B2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3764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41BE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AF3764" w:rsidRPr="007A1BA1" w:rsidTr="008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3 разряда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7B23C3" w:rsidP="007B2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F3764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F3764" w:rsidRPr="007A1BA1" w:rsidRDefault="00AF3764" w:rsidP="00AF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C41BE" w:rsidRPr="007A1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</w:tbl>
    <w:p w:rsidR="00AF3764" w:rsidRPr="007A1BA1" w:rsidRDefault="00AF3764" w:rsidP="00AF3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777" w:rsidRDefault="009E2777">
      <w:pPr>
        <w:rPr>
          <w:sz w:val="26"/>
          <w:szCs w:val="26"/>
        </w:rPr>
      </w:pPr>
    </w:p>
    <w:p w:rsidR="00C858B0" w:rsidRDefault="00C858B0">
      <w:pPr>
        <w:rPr>
          <w:sz w:val="26"/>
          <w:szCs w:val="26"/>
        </w:rPr>
      </w:pPr>
    </w:p>
    <w:p w:rsidR="00C858B0" w:rsidRPr="00C858B0" w:rsidRDefault="00C858B0" w:rsidP="00C858B0">
      <w:pPr>
        <w:suppressAutoHyphens/>
        <w:spacing w:after="0" w:line="240" w:lineRule="auto"/>
        <w:ind w:left="108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58B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№3</w:t>
      </w:r>
    </w:p>
    <w:p w:rsidR="00C858B0" w:rsidRPr="00C858B0" w:rsidRDefault="00C858B0" w:rsidP="00C858B0">
      <w:pPr>
        <w:suppressAutoHyphens/>
        <w:spacing w:after="0" w:line="240" w:lineRule="auto"/>
        <w:ind w:left="108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58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решению Собрания депутатов </w:t>
      </w:r>
    </w:p>
    <w:p w:rsidR="00C858B0" w:rsidRPr="00C858B0" w:rsidRDefault="00C858B0" w:rsidP="00C858B0">
      <w:pPr>
        <w:suppressAutoHyphens/>
        <w:spacing w:after="0" w:line="240" w:lineRule="auto"/>
        <w:ind w:left="108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C858B0">
        <w:rPr>
          <w:rFonts w:ascii="Times New Roman" w:eastAsia="Times New Roman" w:hAnsi="Times New Roman" w:cs="Times New Roman"/>
          <w:sz w:val="26"/>
          <w:szCs w:val="26"/>
          <w:lang w:eastAsia="ar-SA"/>
        </w:rPr>
        <w:t>Яльчикского</w:t>
      </w:r>
      <w:proofErr w:type="spellEnd"/>
      <w:r w:rsidRPr="00C858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округа </w:t>
      </w:r>
    </w:p>
    <w:p w:rsidR="00C858B0" w:rsidRPr="00C858B0" w:rsidRDefault="00C858B0" w:rsidP="00C858B0">
      <w:pPr>
        <w:suppressAutoHyphens/>
        <w:spacing w:after="0" w:line="240" w:lineRule="auto"/>
        <w:ind w:left="1080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58B0">
        <w:rPr>
          <w:rFonts w:ascii="Times New Roman" w:eastAsia="Times New Roman" w:hAnsi="Times New Roman" w:cs="Times New Roman"/>
          <w:sz w:val="26"/>
          <w:szCs w:val="26"/>
          <w:lang w:eastAsia="ar-SA"/>
        </w:rPr>
        <w:t>Чувашской Республики</w:t>
      </w:r>
    </w:p>
    <w:p w:rsidR="00C858B0" w:rsidRPr="00C858B0" w:rsidRDefault="009D54EF" w:rsidP="009D54EF">
      <w:pPr>
        <w:suppressAutoHyphens/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о</w:t>
      </w:r>
      <w:r w:rsidR="00C858B0" w:rsidRPr="00C858B0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BA10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17 ноября 2023 г. № 8/4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-с</w:t>
      </w:r>
    </w:p>
    <w:p w:rsidR="00C858B0" w:rsidRPr="00C858B0" w:rsidRDefault="00C858B0" w:rsidP="00C858B0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80"/>
          <w:sz w:val="24"/>
          <w:szCs w:val="24"/>
          <w:lang w:eastAsia="ar-SA"/>
        </w:rPr>
      </w:pPr>
    </w:p>
    <w:p w:rsidR="00C858B0" w:rsidRPr="00C858B0" w:rsidRDefault="00C858B0" w:rsidP="00C858B0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80"/>
          <w:sz w:val="24"/>
          <w:szCs w:val="24"/>
          <w:lang w:eastAsia="ar-SA"/>
        </w:rPr>
      </w:pPr>
    </w:p>
    <w:p w:rsidR="00C858B0" w:rsidRPr="007A1BA1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№3</w:t>
      </w:r>
      <w:r w:rsidRPr="00C858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денежном содержании</w:t>
      </w:r>
    </w:p>
    <w:p w:rsidR="00C858B0" w:rsidRPr="007A1BA1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материальном стимулировании лиц,</w:t>
      </w:r>
    </w:p>
    <w:p w:rsidR="00C858B0" w:rsidRPr="007A1BA1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 муниципальные должности</w:t>
      </w:r>
    </w:p>
    <w:p w:rsidR="00C858B0" w:rsidRPr="007A1BA1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должности муниципальной службы</w:t>
      </w:r>
    </w:p>
    <w:p w:rsidR="00C858B0" w:rsidRPr="007A1BA1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</w:t>
      </w:r>
    </w:p>
    <w:p w:rsidR="00C858B0" w:rsidRPr="007A1BA1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</w:p>
    <w:p w:rsidR="00C858B0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BA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C858B0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8B0" w:rsidRPr="007A1BA1" w:rsidRDefault="00C858B0" w:rsidP="00C85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8B0" w:rsidRDefault="00C858B0" w:rsidP="00C858B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58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Размеры</w:t>
      </w:r>
      <w:r w:rsidRPr="00C858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  <w:t>ежемесячных выплат за классный чин муниципального служащего</w:t>
      </w:r>
    </w:p>
    <w:p w:rsidR="00C858B0" w:rsidRPr="00C858B0" w:rsidRDefault="00C858B0" w:rsidP="00C858B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858B0" w:rsidRPr="00C858B0" w:rsidRDefault="00C858B0" w:rsidP="00C858B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  <w:gridCol w:w="2919"/>
      </w:tblGrid>
      <w:tr w:rsidR="00C858B0" w:rsidRPr="00C858B0" w:rsidTr="0093535A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C858B0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Наименование классного чина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58B0" w:rsidRPr="00C858B0" w:rsidRDefault="00C858B0" w:rsidP="00C858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C858B0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Размер выплаты (рублей в месяц)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4902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4573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4248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Муниципальный советник 1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3756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Муниципальный советник 2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3433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Муниципальный советник 3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3106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2946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2450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2127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1963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1638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1469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1146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984</w:t>
            </w:r>
          </w:p>
        </w:tc>
      </w:tr>
      <w:tr w:rsidR="00C858B0" w:rsidRPr="00C858B0" w:rsidTr="0093535A">
        <w:tc>
          <w:tcPr>
            <w:tcW w:w="672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858B0" w:rsidRPr="00C858B0" w:rsidRDefault="00C858B0" w:rsidP="00C858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858B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C858B0" w:rsidRPr="00C858B0" w:rsidRDefault="00C858B0" w:rsidP="00C85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8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</w:t>
            </w:r>
          </w:p>
        </w:tc>
      </w:tr>
    </w:tbl>
    <w:p w:rsidR="00C858B0" w:rsidRPr="00C858B0" w:rsidRDefault="00C858B0" w:rsidP="00C858B0">
      <w:pPr>
        <w:suppressAutoHyphens/>
        <w:spacing w:after="0" w:line="240" w:lineRule="auto"/>
        <w:ind w:left="1080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58B0" w:rsidRPr="00C858B0" w:rsidRDefault="00C858B0" w:rsidP="00C858B0">
      <w:pPr>
        <w:suppressAutoHyphens/>
        <w:spacing w:after="0" w:line="240" w:lineRule="auto"/>
        <w:ind w:left="108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8B0" w:rsidRPr="00C858B0" w:rsidRDefault="00C858B0" w:rsidP="00C858B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sub_2"/>
    </w:p>
    <w:bookmarkEnd w:id="5"/>
    <w:p w:rsidR="00C858B0" w:rsidRPr="00C858B0" w:rsidRDefault="00C858B0" w:rsidP="00C858B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8B0" w:rsidRPr="00C858B0" w:rsidRDefault="00C858B0" w:rsidP="00C858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58B0" w:rsidRPr="007A1BA1" w:rsidRDefault="00C858B0">
      <w:pPr>
        <w:rPr>
          <w:sz w:val="26"/>
          <w:szCs w:val="26"/>
        </w:rPr>
      </w:pPr>
    </w:p>
    <w:sectPr w:rsidR="00C858B0" w:rsidRPr="007A1BA1" w:rsidSect="0070668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BA" w:rsidRDefault="007873BA">
      <w:pPr>
        <w:spacing w:after="0" w:line="240" w:lineRule="auto"/>
      </w:pPr>
      <w:r>
        <w:separator/>
      </w:r>
    </w:p>
  </w:endnote>
  <w:endnote w:type="continuationSeparator" w:id="0">
    <w:p w:rsidR="007873BA" w:rsidRDefault="0078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BA" w:rsidRDefault="007873BA">
      <w:pPr>
        <w:spacing w:after="0" w:line="240" w:lineRule="auto"/>
      </w:pPr>
      <w:r>
        <w:separator/>
      </w:r>
    </w:p>
  </w:footnote>
  <w:footnote w:type="continuationSeparator" w:id="0">
    <w:p w:rsidR="007873BA" w:rsidRDefault="0078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05" w:rsidRDefault="007873BA">
    <w:pPr>
      <w:pStyle w:val="a3"/>
    </w:pPr>
  </w:p>
  <w:p w:rsidR="009520CE" w:rsidRPr="002E3943" w:rsidRDefault="007873BA" w:rsidP="002E3943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17"/>
    <w:rsid w:val="00083E36"/>
    <w:rsid w:val="00111ACD"/>
    <w:rsid w:val="00210D22"/>
    <w:rsid w:val="00225703"/>
    <w:rsid w:val="0030256E"/>
    <w:rsid w:val="003C41BE"/>
    <w:rsid w:val="006D334B"/>
    <w:rsid w:val="007873BA"/>
    <w:rsid w:val="007A1BA1"/>
    <w:rsid w:val="007B23C3"/>
    <w:rsid w:val="007B29D2"/>
    <w:rsid w:val="007E03F7"/>
    <w:rsid w:val="008D658D"/>
    <w:rsid w:val="0091071D"/>
    <w:rsid w:val="009D54EF"/>
    <w:rsid w:val="009E2777"/>
    <w:rsid w:val="009E5CB7"/>
    <w:rsid w:val="00A31A73"/>
    <w:rsid w:val="00AF3764"/>
    <w:rsid w:val="00AF52F3"/>
    <w:rsid w:val="00BA10D8"/>
    <w:rsid w:val="00BE725D"/>
    <w:rsid w:val="00C858B0"/>
    <w:rsid w:val="00EC4371"/>
    <w:rsid w:val="00F03C17"/>
    <w:rsid w:val="00F92A76"/>
    <w:rsid w:val="00FD3757"/>
    <w:rsid w:val="00FD672B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FC8E"/>
  <w15:chartTrackingRefBased/>
  <w15:docId w15:val="{A29E5B4D-D17D-48F6-B860-17D8F0F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3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03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F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0089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7</cp:revision>
  <dcterms:created xsi:type="dcterms:W3CDTF">2023-11-14T07:25:00Z</dcterms:created>
  <dcterms:modified xsi:type="dcterms:W3CDTF">2023-11-16T12:35:00Z</dcterms:modified>
</cp:coreProperties>
</file>