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E04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FA6B4" wp14:editId="10CB152B">
                <wp:simplePos x="0" y="0"/>
                <wp:positionH relativeFrom="column">
                  <wp:posOffset>88900</wp:posOffset>
                </wp:positionH>
                <wp:positionV relativeFrom="paragraph">
                  <wp:posOffset>1270</wp:posOffset>
                </wp:positionV>
                <wp:extent cx="2479040" cy="18389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4E0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pt;margin-top:.1pt;width:195.2pt;height:1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</w:t>
                      </w:r>
                      <w:r w:rsidR="004E04A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1546F" wp14:editId="4210E7F6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840219" wp14:editId="1251691A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840219" wp14:editId="1251691A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4E04A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</w:t>
                      </w:r>
                      <w:r w:rsidR="004E04A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797FCC" w:rsidRDefault="00DE3CE4" w:rsidP="0079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sz w:val="26"/>
          <w:szCs w:val="26"/>
        </w:rPr>
        <w:t xml:space="preserve"> </w:t>
      </w:r>
    </w:p>
    <w:p w:rsidR="004E04A2" w:rsidRPr="004E04A2" w:rsidRDefault="004E04A2" w:rsidP="004E04A2">
      <w:pPr>
        <w:pStyle w:val="aff0"/>
        <w:tabs>
          <w:tab w:val="left" w:pos="4395"/>
        </w:tabs>
        <w:spacing w:after="0" w:line="240" w:lineRule="auto"/>
        <w:ind w:right="49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округе Чувашской Республики</w:t>
      </w:r>
    </w:p>
    <w:p w:rsidR="004E04A2" w:rsidRPr="004E04A2" w:rsidRDefault="004E04A2" w:rsidP="004E04A2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4E04A2" w:rsidRPr="004E04A2" w:rsidRDefault="004E04A2" w:rsidP="004E04A2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pStyle w:val="aff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B24BA4" w:rsidRDefault="004E04A2" w:rsidP="00B24B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 </w:t>
      </w:r>
      <w:hyperlink r:id="rId11" w:anchor="/document/186367/entry/17" w:history="1">
        <w:r w:rsidRPr="004E04A2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06 октября 2003 года N 131-ФЗ «Об общих принципах организации местного самоуправления в Российской Федерации», </w:t>
      </w:r>
      <w:hyperlink r:id="rId12" w:anchor="/document/70619520/entry/0" w:history="1">
        <w:r w:rsidRPr="004E04A2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Указом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Президента Российской Федерации от 24 марта 2014 года N 172 «О Всероссийском физкультурно-спортивном комплексе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«Готов к труду и обороне» (ГТО)</w:t>
      </w:r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3" w:anchor="/document/22714696/entry/0" w:history="1">
        <w:r w:rsidRPr="004E04A2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Кабинета Министров Чувашской Республики от 30 октября 2014 года N 370 «О мерах по реализации Указа Президента</w:t>
      </w:r>
      <w:proofErr w:type="gramEnd"/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от 24 марта 2014 года N 172 «О Всероссийском физкультурно-спортивном комплексе «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t>Готов к труду и обороне» (ГТО)»</w:t>
      </w:r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4" w:anchor="/document/71390148/entry/0" w:history="1">
        <w:r w:rsidRPr="004E04A2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приказом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Министерства спорта Российской Федерации от 21 декабря 2015 года N 1219 «Об утверждении порядка создания центров тестирования по выполнению нормативов испытаний (тестов) Всероссийского физкультурно-спортивного комплекса 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«Готов к труду и обороне» (ГТО) </w:t>
      </w:r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Положения о них», администрация 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Урмарского муниципального округа</w:t>
      </w:r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с т а н о в л я е т: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1. Утвердить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согласно приложению № 1 к настоящему постановлению.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2. Создать центры тестирования комплекса ГТО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 Чувашской Республики согласно приложению № 2 к настоящему постановлению.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3. Назначить главным судьей «Центра тестирования Всероссийского физкультурно-спортивного комплекса «Готов к труду и обороне» (ГТО)» Краснова Александра Валериевича начальника отдела культуры, социального развития  и спорта администрации Урмарского МО, главным секретарем «Центра тестирования Всероссийского физкультурно-спортивного комплекса «Готов к труду и обороне» (ГТО)»  Ноздрина Александра Михайловича учителя физической культуры МБОУ «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Чубаевская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4. Отделу образования и молодежной политики администрации Урмарского МО и АУ УД «Урмарская ДЮСШ им. А. Ф. Федорова» обеспечить комплектование судейского корпуса из числа педагогических работников образовательных организаций Урмарского МО.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Присвоить квалификационные категории спортивных судей   «спортивный судья третьей категории» учителям физической культуры Урмарского МО и тренерам-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преподавателям АУ ДО «ДЮСШ им. А.Ф. Федорова», согласно прилагаемому списку 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(ГТО)»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МО.</w:t>
      </w:r>
      <w:proofErr w:type="gramEnd"/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списочный состав 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(ГТО)»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 согласно приложению № 3 к настоящему постановлению.</w:t>
      </w: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          6. Утвердить Перечень, спортивных сооружений, оказывающих услуги населению на безвозмездной основе или на льготных условиях в рамках подготовки и выполнения нормативов комплекса ГТО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 Чувашской Республики согласно приложению № 4 к настоящему постановлению.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7. Финансовому отделу администрации Урмарского МО обеспечить финансирование мероприятий Всероссийского физкультурно-спортивного комплекса «Готов к труду и обороне» (ГТО)» в пределах выделенных ассигнований в бюджете Урмарского МО на проведение физкультурно-оздоровительных и спортивно-массовых мероприятий. 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8. Признать утратившим силу: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Урмарского района от 25.05.2015  №  348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Урмарского района от 11.11.2019  № 903 «О внесении изменений в постановление  администрации Урмарского района от 26.10.2015 № 654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районе Чувашской Республики»</w:t>
      </w:r>
    </w:p>
    <w:p w:rsidR="004E04A2" w:rsidRPr="004E04A2" w:rsidRDefault="004E04A2" w:rsidP="004E04A2">
      <w:pPr>
        <w:pStyle w:val="Standard"/>
        <w:ind w:right="-2" w:firstLine="720"/>
        <w:jc w:val="both"/>
        <w:rPr>
          <w:rFonts w:cs="Times New Roman"/>
          <w:color w:val="000000"/>
        </w:rPr>
      </w:pPr>
      <w:r w:rsidRPr="004E04A2">
        <w:rPr>
          <w:rFonts w:cs="Times New Roman"/>
          <w:color w:val="000000"/>
        </w:rPr>
        <w:t xml:space="preserve">- постановление администрации Урмарского района Чувашской Республики от 26.11.2019  № 945  «О внесении изменений в постановление  администрации Урмарского района от 26.10.2015 № 654 «О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</w:t>
      </w:r>
      <w:proofErr w:type="spellStart"/>
      <w:r w:rsidRPr="004E04A2">
        <w:rPr>
          <w:rFonts w:cs="Times New Roman"/>
          <w:color w:val="000000"/>
        </w:rPr>
        <w:t>Урмарском</w:t>
      </w:r>
      <w:proofErr w:type="spellEnd"/>
      <w:r w:rsidRPr="004E04A2">
        <w:rPr>
          <w:rFonts w:cs="Times New Roman"/>
          <w:color w:val="000000"/>
        </w:rPr>
        <w:t xml:space="preserve"> районе Чувашской Республики».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noProof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9. Контроль за исполнением настоящего постановления возложить на начальника отдела культуры, социального развития и спорта администрации Урмарского МО Чувашской Республики.</w:t>
      </w: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10. </w:t>
      </w:r>
      <w:r w:rsidRPr="004E0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Глава  Урмарского </w:t>
      </w:r>
    </w:p>
    <w:p w:rsidR="004E04A2" w:rsidRPr="004E04A2" w:rsidRDefault="004E04A2" w:rsidP="004E04A2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                     В.В. Шигильдеев  </w:t>
      </w:r>
    </w:p>
    <w:bookmarkEnd w:id="0"/>
    <w:p w:rsidR="004E04A2" w:rsidRPr="004E04A2" w:rsidRDefault="004E04A2" w:rsidP="004E04A2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BA4" w:rsidRDefault="00B24BA4" w:rsidP="004E04A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4BA4" w:rsidRDefault="00B24BA4" w:rsidP="004E04A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E04A2" w:rsidRPr="004E04A2" w:rsidRDefault="004E04A2" w:rsidP="004E04A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04A2">
        <w:rPr>
          <w:rFonts w:ascii="Times New Roman" w:hAnsi="Times New Roman" w:cs="Times New Roman"/>
          <w:color w:val="000000"/>
          <w:sz w:val="20"/>
          <w:szCs w:val="20"/>
        </w:rPr>
        <w:t>Краснов Александр Валериевич</w:t>
      </w:r>
    </w:p>
    <w:p w:rsidR="004E04A2" w:rsidRDefault="004E04A2" w:rsidP="004E04A2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8(835-44) </w:t>
      </w:r>
      <w:r w:rsidRPr="004E04A2">
        <w:rPr>
          <w:rFonts w:ascii="Times New Roman" w:hAnsi="Times New Roman" w:cs="Times New Roman"/>
          <w:color w:val="000000"/>
          <w:sz w:val="20"/>
          <w:szCs w:val="20"/>
        </w:rPr>
        <w:t>2-31-38</w:t>
      </w:r>
    </w:p>
    <w:p w:rsidR="004E04A2" w:rsidRPr="00500A10" w:rsidRDefault="004E04A2" w:rsidP="004E04A2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УТВЕРЖДЕНО</w:t>
      </w:r>
    </w:p>
    <w:p w:rsidR="004E04A2" w:rsidRPr="00500A10" w:rsidRDefault="004E04A2" w:rsidP="004E04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04A2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4E04A2" w:rsidRDefault="004E04A2" w:rsidP="004E04A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</w:t>
      </w:r>
    </w:p>
    <w:p w:rsidR="004E04A2" w:rsidRPr="004E04A2" w:rsidRDefault="004E04A2" w:rsidP="004E04A2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4E04A2" w:rsidRDefault="004E04A2" w:rsidP="004E04A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</w:t>
      </w:r>
    </w:p>
    <w:p w:rsidR="004E04A2" w:rsidRPr="004E04A2" w:rsidRDefault="004E04A2" w:rsidP="004E04A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и спорта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Чувашской Республики</w:t>
      </w:r>
    </w:p>
    <w:p w:rsidR="004E04A2" w:rsidRPr="004E04A2" w:rsidRDefault="004E04A2" w:rsidP="004E04A2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sub_2100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2001"/>
      <w:bookmarkEnd w:id="1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hyperlink r:id="rId15" w:history="1">
        <w:r w:rsidRPr="004E04A2">
          <w:rPr>
            <w:rStyle w:val="aff4"/>
            <w:b w:val="0"/>
            <w:color w:val="000000"/>
            <w:sz w:val="24"/>
            <w:szCs w:val="24"/>
          </w:rPr>
          <w:t>пунктом 26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Всероссийском физкультурно-спортивном комплексе «Готов к труду и обороне» (ГТО), утвержденного </w:t>
      </w:r>
      <w:hyperlink r:id="rId16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постановлением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11 июня 2014 года № 540.</w:t>
      </w:r>
      <w:proofErr w:type="gramEnd"/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2002"/>
      <w:bookmarkEnd w:id="2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</w:t>
      </w:r>
      <w:proofErr w:type="gram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труду и обороне» (ГТО) (далее - комплекс ГТО).</w:t>
      </w:r>
    </w:p>
    <w:bookmarkEnd w:id="3"/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sub_2200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II. Цели и задачи Центра тестирования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2003"/>
      <w:bookmarkEnd w:id="4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2.1. Основной целью деятельности Центра тестирования является осуществление оценки выполнения гражданами </w:t>
      </w:r>
      <w:hyperlink r:id="rId17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государственных требований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 </w:t>
      </w:r>
      <w:hyperlink r:id="rId18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приказом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спорта Российской Федерации от 8 июля 2014 года № 575.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2004"/>
      <w:bookmarkEnd w:id="5"/>
      <w:r w:rsidRPr="004E04A2">
        <w:rPr>
          <w:rFonts w:ascii="Times New Roman" w:hAnsi="Times New Roman" w:cs="Times New Roman"/>
          <w:color w:val="000000"/>
          <w:sz w:val="24"/>
          <w:szCs w:val="24"/>
        </w:rPr>
        <w:t>2.2. Задачи Центра тестирования: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sub_2041"/>
      <w:bookmarkEnd w:id="6"/>
      <w:r w:rsidRPr="004E04A2">
        <w:rPr>
          <w:rFonts w:ascii="Times New Roman" w:hAnsi="Times New Roman" w:cs="Times New Roman"/>
          <w:color w:val="000000"/>
          <w:sz w:val="24"/>
          <w:szCs w:val="24"/>
        </w:rPr>
        <w:t>2.2.1.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2042"/>
      <w:bookmarkEnd w:id="7"/>
      <w:r w:rsidRPr="004E04A2">
        <w:rPr>
          <w:rFonts w:ascii="Times New Roman" w:hAnsi="Times New Roman" w:cs="Times New Roman"/>
          <w:color w:val="000000"/>
          <w:sz w:val="24"/>
          <w:szCs w:val="24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2005"/>
      <w:bookmarkEnd w:id="8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 Основные виды деятельности Центра тестирования: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sub_2051"/>
      <w:bookmarkEnd w:id="9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sub_2052"/>
      <w:bookmarkEnd w:id="10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sub_2053"/>
      <w:bookmarkEnd w:id="11"/>
      <w:r w:rsidRPr="004E04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19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Порядку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тестирования населения в рамках Всероссийского физкультурно-спортивного комплекса «Готов к труду и обороне» (ГТО), утвержденному </w:t>
      </w:r>
      <w:hyperlink r:id="rId20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приказом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Минспорта России от 29 августа 2014 года № 739;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2054"/>
      <w:bookmarkEnd w:id="12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2.3.4.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21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Порядка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тестирования;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sub_2055"/>
      <w:bookmarkEnd w:id="13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sub_2056"/>
      <w:bookmarkEnd w:id="14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2.3.6. Участие в организации мероприятий комплекса ГТО, включенных в календарные планы физкультурных мероприятий и спортивных мероприятий Чувашской Республики, Урмарского МО;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2057"/>
      <w:bookmarkEnd w:id="15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sub_2058"/>
      <w:bookmarkEnd w:id="16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sub_2059"/>
      <w:bookmarkEnd w:id="17"/>
      <w:r w:rsidRPr="004E04A2">
        <w:rPr>
          <w:rFonts w:ascii="Times New Roman" w:hAnsi="Times New Roman" w:cs="Times New Roman"/>
          <w:color w:val="000000"/>
          <w:sz w:val="24"/>
          <w:szCs w:val="24"/>
        </w:rPr>
        <w:t>2.3.9. Обеспечение судейства мероприятий по тестированию граждан.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sub_2006"/>
      <w:bookmarkEnd w:id="18"/>
      <w:r w:rsidRPr="004E04A2">
        <w:rPr>
          <w:rFonts w:ascii="Times New Roman" w:hAnsi="Times New Roman" w:cs="Times New Roman"/>
          <w:color w:val="000000"/>
          <w:sz w:val="24"/>
          <w:szCs w:val="24"/>
        </w:rPr>
        <w:t>2.4.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sub_2008"/>
      <w:bookmarkEnd w:id="19"/>
      <w:r w:rsidRPr="004E04A2">
        <w:rPr>
          <w:rFonts w:ascii="Times New Roman" w:hAnsi="Times New Roman" w:cs="Times New Roman"/>
          <w:color w:val="000000"/>
          <w:sz w:val="24"/>
          <w:szCs w:val="24"/>
        </w:rPr>
        <w:t>2.5.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bookmarkEnd w:id="20"/>
    <w:p w:rsidR="004E04A2" w:rsidRPr="004E04A2" w:rsidRDefault="004E04A2" w:rsidP="004E04A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sub_2300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III. Взаимодействие сторон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2009"/>
      <w:bookmarkEnd w:id="21"/>
      <w:r w:rsidRPr="004E04A2">
        <w:rPr>
          <w:rFonts w:ascii="Times New Roman" w:hAnsi="Times New Roman" w:cs="Times New Roman"/>
          <w:color w:val="000000"/>
          <w:sz w:val="24"/>
          <w:szCs w:val="24"/>
        </w:rPr>
        <w:t>3.1. Центр тестирования имеет право: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2091"/>
      <w:bookmarkEnd w:id="22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22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Порядком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тестирования и законодательством Российской Федерации;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2092"/>
      <w:bookmarkEnd w:id="23"/>
      <w:r w:rsidRPr="004E04A2">
        <w:rPr>
          <w:rFonts w:ascii="Times New Roman" w:hAnsi="Times New Roman" w:cs="Times New Roman"/>
          <w:color w:val="000000"/>
          <w:sz w:val="24"/>
          <w:szCs w:val="24"/>
        </w:rPr>
        <w:t>3.1.2. Запрашивать у участников тестирования, предприятий, организаций, учреждений, органов государственной власти и местного самоуправления и получать необходимую для его деятельности информацию;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sub_2093"/>
      <w:bookmarkEnd w:id="24"/>
      <w:r w:rsidRPr="004E04A2">
        <w:rPr>
          <w:rFonts w:ascii="Times New Roman" w:hAnsi="Times New Roman" w:cs="Times New Roman"/>
          <w:color w:val="000000"/>
          <w:sz w:val="24"/>
          <w:szCs w:val="24"/>
        </w:rPr>
        <w:t>3.1.3. Вносить исполнительным органам местного самоуправления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sub_2094"/>
      <w:bookmarkEnd w:id="25"/>
      <w:r w:rsidRPr="004E04A2">
        <w:rPr>
          <w:rFonts w:ascii="Times New Roman" w:hAnsi="Times New Roman" w:cs="Times New Roman"/>
          <w:color w:val="000000"/>
          <w:sz w:val="24"/>
          <w:szCs w:val="24"/>
        </w:rPr>
        <w:t>3.1.4. Привлекать волонтеров для организации процесса тестирования граждан.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sub_2010"/>
      <w:bookmarkEnd w:id="26"/>
      <w:r w:rsidRPr="004E04A2">
        <w:rPr>
          <w:rFonts w:ascii="Times New Roman" w:hAnsi="Times New Roman" w:cs="Times New Roman"/>
          <w:color w:val="000000"/>
          <w:sz w:val="24"/>
          <w:szCs w:val="24"/>
        </w:rPr>
        <w:t>3.2. Центр тестирования обязан: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sub_2101"/>
      <w:bookmarkEnd w:id="27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3.2.1. Соблюдать требования </w:t>
      </w:r>
      <w:hyperlink r:id="rId23" w:history="1">
        <w:r w:rsidRPr="004E04A2">
          <w:rPr>
            <w:rStyle w:val="aff4"/>
            <w:b w:val="0"/>
            <w:color w:val="000000"/>
            <w:sz w:val="24"/>
            <w:szCs w:val="24"/>
            <w:u w:val="none"/>
          </w:rPr>
          <w:t>Порядка</w:t>
        </w:r>
      </w:hyperlink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sub_2102"/>
      <w:bookmarkEnd w:id="28"/>
      <w:r w:rsidRPr="004E04A2">
        <w:rPr>
          <w:rFonts w:ascii="Times New Roman" w:hAnsi="Times New Roman" w:cs="Times New Roman"/>
          <w:color w:val="000000"/>
          <w:sz w:val="24"/>
          <w:szCs w:val="24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bookmarkEnd w:id="29"/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0" w:name="sub_2400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IV. Материально-техническое обеспечение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2011"/>
      <w:bookmarkEnd w:id="30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4.1. Материально-техническое обеспечение Центров тестирования осуществляется за счет собственных средств, средств муниципальных учреждений Урмарского МО, занятых в </w:t>
      </w:r>
      <w:r w:rsidRPr="004E04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сфере физической культуры и спорта, и средств учредителя в соответствии с законодательством Российской Федерации.</w:t>
      </w:r>
    </w:p>
    <w:p w:rsidR="004E04A2" w:rsidRPr="004E04A2" w:rsidRDefault="004E04A2" w:rsidP="004E04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2012"/>
      <w:bookmarkEnd w:id="31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4.2.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необходимыми</w:t>
      </w:r>
      <w:proofErr w:type="gram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для прохождения тестирования.</w:t>
      </w:r>
      <w:bookmarkEnd w:id="32"/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E04A2" w:rsidRPr="004E04A2" w:rsidSect="004E04A2">
          <w:pgSz w:w="11906" w:h="16838"/>
          <w:pgMar w:top="1276" w:right="707" w:bottom="1134" w:left="1701" w:header="720" w:footer="720" w:gutter="0"/>
          <w:cols w:space="720"/>
        </w:sectPr>
      </w:pPr>
    </w:p>
    <w:p w:rsidR="004E04A2" w:rsidRPr="00500A10" w:rsidRDefault="004E04A2" w:rsidP="004E04A2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4E04A2" w:rsidRPr="00500A10" w:rsidRDefault="004E04A2" w:rsidP="004E04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04A2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Чувашской Республики</w:t>
      </w:r>
    </w:p>
    <w:p w:rsidR="004E04A2" w:rsidRDefault="004E04A2" w:rsidP="004E04A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</w:t>
      </w:r>
    </w:p>
    <w:p w:rsidR="004E04A2" w:rsidRDefault="004E04A2" w:rsidP="004E04A2">
      <w:pPr>
        <w:pStyle w:val="1"/>
        <w:spacing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по созданию центров тестирования комплекса ГТО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 Чувашской Республики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1970"/>
        <w:gridCol w:w="1805"/>
        <w:gridCol w:w="5847"/>
        <w:gridCol w:w="3300"/>
      </w:tblGrid>
      <w:tr w:rsidR="004E04A2" w:rsidRPr="004E04A2" w:rsidTr="004E04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учреждений центров тестирования комплекса ГТО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учреждений центров тестирования комплекса ГТО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спортивного сооружения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Предполагаемые виды испытаний (учитывая сезонность)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Единовременная пропускная способность спортивного сооружения</w:t>
            </w:r>
          </w:p>
        </w:tc>
      </w:tr>
      <w:tr w:rsidR="004E04A2" w:rsidRPr="004E04A2" w:rsidTr="004E04A2">
        <w:trPr>
          <w:trHeight w:val="2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АУ ДО «ДЮСШ им.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А.Ф.Федорова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</w:rPr>
              <w:t>Архипов Сергей Витальевич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429400, Урмарский район,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>рмары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ул. Мира, д.10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Челночный бег 3х10 м. Бег на 30, 60, 100 м.  Смешанное передвижение.  Прыжок в длину с места толчком двумя ногами.  Прыжок в длину с разбега.  Подтягивание из виса лежа на низкой перекладине.   Подтягивание из виса на высокой перекладине.  Рывок гири.  Сгибание и разгибание рук в упоре лежа на полу.  Поднимание туловища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лежа на спине.  Наклон вперед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стоя с прямыми ногами на полу или на гимнастической скамье.  Метание теннисного мяча в цель.   Метание спортивного снаряда на дальность.   Плавание на 10, 15, 25, 50 м.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Спортзал- 60 чел., плавательные бассейны – 70 чел., стадион- 120 чел. Итого - 250 чел.</w:t>
            </w:r>
            <w:proofErr w:type="gramEnd"/>
          </w:p>
        </w:tc>
      </w:tr>
      <w:tr w:rsidR="004E04A2" w:rsidRPr="004E04A2" w:rsidTr="004E04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МАОУ «Урмарская СОШ им. Г.Е. Егорова»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</w:rPr>
              <w:t>Алексеев Петр Васильевич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429400,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>рмары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пер. Школьный, д.3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 Стрельба из пневматической винтовки. Челночный бег 3х10 м. Бег на 30, 60, 100 м.  Смешанное передвижение.  Прыжок в длину с места толчком двумя ногами.  Прыжок в длину с разбега. Подтягивание из виса лежа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низкой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>перерекладине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.   Подтягивание из виса на высокой перекладине.  Рывок гири.  Сгибание и разгибание рук в упоре лежа на полу.  Поднимание туловища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лежа на спине.  Наклон вперед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стоя с прямыми ногами на полу или на гимнастической скамье.  Метание теннисного мяча в цель.   Метание спортивного снаряда на дальность.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>Спортзал – 80 чел., тир - 20 чел., стадион -60 чел. Итого – 160 чел.</w:t>
            </w:r>
            <w:proofErr w:type="gramEnd"/>
          </w:p>
        </w:tc>
      </w:tr>
      <w:tr w:rsidR="004E04A2" w:rsidRPr="004E04A2" w:rsidTr="004E04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МАОУ «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Большеяниковская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</w:rPr>
              <w:t>Кириллова Луиза Ивановна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429421, Урмарский район, д. Большое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Яниково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>К.Маркса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>, д.98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Челночный бег 3х10 м. Бег на 30, 60, 100 м.  Смешанное передвижение.  Прыжок в длину с места толчком двумя ногами.  Прыжок в длину с разбега.  Подтягивание из виса лежа на низкой перекладине.   Подтягивание из виса на высокой перекладине.  Рывок гири.  Сгибание и разгибание рук в упоре лежа на полу.  Поднимание туловища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лежа на спине.  Наклон вперед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стоя с прямыми ногами на полу или на гимнастической скамье.  Метание теннисного мяча в цель.   Метание спортивного снаряда на дальность. Туристский поход с проверкой туристских навыков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Спортзал – 40 чел., стадион – 60.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Итого - 100 чел.</w:t>
            </w:r>
          </w:p>
        </w:tc>
      </w:tr>
      <w:tr w:rsidR="004E04A2" w:rsidRPr="004E04A2" w:rsidTr="004E04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Шоркистринская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</w:rPr>
              <w:t>Яковлев Александр Юрьевич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429407 ,Урмарский район,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с. Шоркистры,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ул. Центральная, д.56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Челночный бег 3х10 м. Бег на 30, 60, 100 м.  Смешанное передвижение.  Прыжок в длину с места толчком двумя ногами.  Прыжок в длину с разбега.  Подтягивание из виса лежа на низкой перекладине.   Подтягивание из виса на высокой перекладине.  Рывок гири.  Сгибание и разгибание рук в упоре лежа на полу. Поднимание туловища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лежа на спине.  Наклон вперед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стоя с прямыми ногами на полу или на гимнастической скамье.  Метание теннисного мяча в цель.   Метание спортивного снаряда на дальность. Бег на лыжах на 1, 2, 3, 5 км.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Спортзал – 40 чел., стадион – 60 чел.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Итого – 100чел.</w:t>
            </w:r>
          </w:p>
        </w:tc>
      </w:tr>
      <w:tr w:rsidR="004E04A2" w:rsidRPr="004E04A2" w:rsidTr="004E04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>МБОУ «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Шихабыловская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E04A2">
              <w:rPr>
                <w:color w:val="000000"/>
                <w:sz w:val="24"/>
                <w:szCs w:val="24"/>
              </w:rPr>
              <w:t>Боредский</w:t>
            </w:r>
            <w:proofErr w:type="spellEnd"/>
            <w:r w:rsidRPr="004E04A2">
              <w:rPr>
                <w:color w:val="000000"/>
                <w:sz w:val="24"/>
                <w:szCs w:val="24"/>
              </w:rPr>
              <w:t xml:space="preserve"> Герман Станиславович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429401, Урмарский район, </w:t>
            </w:r>
          </w:p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д. </w:t>
            </w:r>
            <w:proofErr w:type="spellStart"/>
            <w:r w:rsidRPr="004E04A2">
              <w:rPr>
                <w:color w:val="000000"/>
                <w:sz w:val="24"/>
                <w:szCs w:val="24"/>
                <w:lang w:eastAsia="en-US"/>
              </w:rPr>
              <w:t>Шихабылово</w:t>
            </w:r>
            <w:proofErr w:type="spellEnd"/>
            <w:r w:rsidRPr="004E04A2">
              <w:rPr>
                <w:color w:val="000000"/>
                <w:sz w:val="24"/>
                <w:szCs w:val="24"/>
                <w:lang w:eastAsia="en-US"/>
              </w:rPr>
              <w:t>, ул.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Челночный бег 3х10 м. Бег на 30, 60, 100 м.  Смешанное передвижение.  Прыжок в длину с места толчком двумя ногами.  Прыжок в длину с разбега.  </w:t>
            </w:r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Подтягивание из виса лежа на низкой перекладине.   Подтягивание из виса на высокой перекладине.  Рывок гири.  Сгибание и разгибание рук в упоре лежа на полу. Поднимание туловища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лежа на спине.  Наклон вперед из </w:t>
            </w:r>
            <w:proofErr w:type="gramStart"/>
            <w:r w:rsidRPr="004E04A2">
              <w:rPr>
                <w:color w:val="000000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4E04A2">
              <w:rPr>
                <w:color w:val="000000"/>
                <w:sz w:val="24"/>
                <w:szCs w:val="24"/>
                <w:lang w:eastAsia="en-US"/>
              </w:rPr>
              <w:t xml:space="preserve"> стоя с прямыми ногами на полу или на гимнастической скамье.  Метание теннисного мяча в цель.   Метание спортивного снаряда на дальность. Кросс по пересеченной местности на 1, 2, 3, 5 км.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pStyle w:val="11"/>
              <w:rPr>
                <w:color w:val="000000"/>
                <w:sz w:val="24"/>
                <w:szCs w:val="24"/>
                <w:lang w:eastAsia="en-US"/>
              </w:rPr>
            </w:pPr>
            <w:r w:rsidRPr="004E04A2">
              <w:rPr>
                <w:color w:val="000000"/>
                <w:sz w:val="24"/>
                <w:szCs w:val="24"/>
                <w:lang w:eastAsia="en-US"/>
              </w:rPr>
              <w:lastRenderedPageBreak/>
              <w:t>Стадион – 60, спортзал – 30. Итого – 90 чел.</w:t>
            </w:r>
          </w:p>
        </w:tc>
      </w:tr>
    </w:tbl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E04A2" w:rsidRPr="004E04A2">
          <w:pgSz w:w="16838" w:h="11906" w:orient="landscape"/>
          <w:pgMar w:top="1701" w:right="567" w:bottom="567" w:left="284" w:header="720" w:footer="720" w:gutter="0"/>
          <w:cols w:space="720"/>
        </w:sectPr>
      </w:pPr>
    </w:p>
    <w:p w:rsidR="004E04A2" w:rsidRDefault="004E04A2" w:rsidP="004E04A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Default="004E04A2" w:rsidP="004E04A2">
      <w:pPr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500A10" w:rsidRDefault="004E04A2" w:rsidP="004E04A2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4E04A2" w:rsidRPr="00500A10" w:rsidRDefault="004E04A2" w:rsidP="004E04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04A2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00A10">
        <w:rPr>
          <w:rFonts w:ascii="Times New Roman" w:hAnsi="Times New Roman"/>
          <w:sz w:val="24"/>
          <w:szCs w:val="24"/>
        </w:rPr>
        <w:t>Чувашской Республики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500A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</w:t>
      </w:r>
    </w:p>
    <w:p w:rsid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(ГТО)» 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Чувашской Республики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885" w:tblpY="11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188"/>
        <w:gridCol w:w="5812"/>
      </w:tblGrid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Александр Валериевич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Урмарского МО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Сергей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Галина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Юрий Порфирьевич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Изосимов Николай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Валерий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Иван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Уливанов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Кузьмич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Валерий Петрович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Ольга Олеговна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Игорь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 Геннадий 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Пудриков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Мальков Алексей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Саминов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Мефодьев Олег Геннадьевич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 Александра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 Павел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Надежда Валерьевна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Ирина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Игорь Геннадьевич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«Урмарская ДЮСШ им. А.Ф. Федорова»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Большеяниковская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 Леонид Васильевич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Кульгешская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ООШ им. Н.А. Афанасьева»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Ноздрин Александр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МБОУ 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Чубаевская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Станислав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Шоркистринская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Паденьков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Челкасинская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 Валерий Петрович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Шигалинская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Владимир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Кудеснерская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Сергей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Шихабыловская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Чубукова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Алексей Леонидович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right="1532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Эльвира Олеговна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Синекинчерская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им. М.Н. 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Юхмы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Аршинова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Староурмарская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04A2" w:rsidRPr="004E04A2" w:rsidTr="004E04A2">
        <w:trPr>
          <w:trHeight w:val="3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 Валерий Витальевич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«Урмарская СОШ им. Г.Е.Егорова»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Станислав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«Урмарская СОШ им. Г.Е.Егорова»</w:t>
            </w:r>
          </w:p>
        </w:tc>
      </w:tr>
      <w:tr w:rsidR="004E04A2" w:rsidRPr="004E04A2" w:rsidTr="004E0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Виктор Олегович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ind w:left="1167" w:hanging="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«Урмарская СОШ им. Г.Е.Егорова»</w:t>
            </w:r>
          </w:p>
        </w:tc>
      </w:tr>
    </w:tbl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E04A2" w:rsidRPr="004E04A2">
          <w:pgSz w:w="11906" w:h="16838"/>
          <w:pgMar w:top="567" w:right="567" w:bottom="284" w:left="1701" w:header="720" w:footer="720" w:gutter="0"/>
          <w:cols w:space="720"/>
        </w:sect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500A10" w:rsidRDefault="004E04A2" w:rsidP="004E04A2">
      <w:pPr>
        <w:spacing w:after="0" w:line="240" w:lineRule="auto"/>
        <w:ind w:left="3539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00A1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4E04A2" w:rsidRPr="00500A10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4E04A2" w:rsidRDefault="004E04A2" w:rsidP="004E04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00A1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04A2" w:rsidRDefault="004E04A2" w:rsidP="004E04A2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0A10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04A2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500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Чувашской Республики</w:t>
      </w:r>
    </w:p>
    <w:p w:rsidR="004E04A2" w:rsidRPr="004E04A2" w:rsidRDefault="004E04A2" w:rsidP="004E04A2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00A1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15.03.2023</w:t>
      </w:r>
      <w:r w:rsidRPr="00500A10">
        <w:rPr>
          <w:rFonts w:ascii="Times New Roman" w:hAnsi="Times New Roman"/>
          <w:sz w:val="24"/>
          <w:szCs w:val="24"/>
        </w:rPr>
        <w:t xml:space="preserve"> №</w:t>
      </w:r>
      <w:r w:rsidRPr="009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Перечень, спортивных сооружений, оказывающих услуги населению на безвозмездной основе или на льготных условиях в рамках подготовки и выполнения нормативов комплекса ГТО в </w:t>
      </w:r>
      <w:proofErr w:type="spellStart"/>
      <w:r w:rsidRPr="004E04A2">
        <w:rPr>
          <w:rFonts w:ascii="Times New Roman" w:hAnsi="Times New Roman" w:cs="Times New Roman"/>
          <w:color w:val="000000"/>
          <w:sz w:val="24"/>
          <w:szCs w:val="24"/>
        </w:rPr>
        <w:t>Урмарском</w:t>
      </w:r>
      <w:proofErr w:type="spellEnd"/>
      <w:r w:rsidRPr="004E04A2">
        <w:rPr>
          <w:rFonts w:ascii="Times New Roman" w:hAnsi="Times New Roman" w:cs="Times New Roman"/>
          <w:color w:val="000000"/>
          <w:sz w:val="24"/>
          <w:szCs w:val="24"/>
        </w:rPr>
        <w:t xml:space="preserve"> МО Чувашской Республики</w:t>
      </w: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0"/>
        <w:gridCol w:w="4642"/>
      </w:tblGrid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спортивного сооружения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для подготовки и выполнения нормативов комплекса ГТО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«ДЮСШ им. А.Ф</w:t>
            </w:r>
            <w:proofErr w:type="gram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Еженедельно:</w:t>
            </w:r>
          </w:p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Понедельник-с 10.00 до 15.00 час.</w:t>
            </w:r>
          </w:p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Среда-             с 8.00 до 12.00 час.</w:t>
            </w:r>
          </w:p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Пятница-         с 9.00 до 14.00 час.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«Урмарская СОШ им. Г.Е. Егорова»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18 до 20 час.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Большеяниковская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18 до 20 час.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Шоркистринская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18 до 20 час.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Шихабыловская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18 до 20 час.</w:t>
            </w:r>
          </w:p>
        </w:tc>
      </w:tr>
      <w:tr w:rsidR="004E04A2" w:rsidRPr="004E04A2" w:rsidTr="004E04A2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Мусирминская</w:t>
            </w:r>
            <w:proofErr w:type="spellEnd"/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A2" w:rsidRPr="004E04A2" w:rsidRDefault="004E04A2" w:rsidP="004E0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18 до 20 час.</w:t>
            </w:r>
          </w:p>
        </w:tc>
      </w:tr>
    </w:tbl>
    <w:p w:rsidR="004E04A2" w:rsidRPr="004E04A2" w:rsidRDefault="004E04A2" w:rsidP="004E04A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04A2" w:rsidRPr="004E04A2" w:rsidRDefault="004E04A2" w:rsidP="004E04A2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5999" w:rsidRPr="004E04A2" w:rsidRDefault="00C65999" w:rsidP="004E04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5999" w:rsidRPr="004E04A2" w:rsidSect="00CE57BB">
      <w:pgSz w:w="11906" w:h="16838" w:code="9"/>
      <w:pgMar w:top="125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19" w:rsidRDefault="00570019" w:rsidP="00C65999">
      <w:pPr>
        <w:spacing w:after="0" w:line="240" w:lineRule="auto"/>
      </w:pPr>
      <w:r>
        <w:separator/>
      </w:r>
    </w:p>
  </w:endnote>
  <w:endnote w:type="continuationSeparator" w:id="0">
    <w:p w:rsidR="00570019" w:rsidRDefault="00570019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19" w:rsidRDefault="00570019" w:rsidP="00C65999">
      <w:pPr>
        <w:spacing w:after="0" w:line="240" w:lineRule="auto"/>
      </w:pPr>
      <w:r>
        <w:separator/>
      </w:r>
    </w:p>
  </w:footnote>
  <w:footnote w:type="continuationSeparator" w:id="0">
    <w:p w:rsidR="00570019" w:rsidRDefault="00570019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B40AF"/>
    <w:rsid w:val="002C7D15"/>
    <w:rsid w:val="00315E3A"/>
    <w:rsid w:val="003B1E19"/>
    <w:rsid w:val="004E04A2"/>
    <w:rsid w:val="00544681"/>
    <w:rsid w:val="00570019"/>
    <w:rsid w:val="005B6381"/>
    <w:rsid w:val="006A37B3"/>
    <w:rsid w:val="00797FCC"/>
    <w:rsid w:val="00806479"/>
    <w:rsid w:val="00827496"/>
    <w:rsid w:val="00891B04"/>
    <w:rsid w:val="00931F1F"/>
    <w:rsid w:val="00972EEB"/>
    <w:rsid w:val="00A531D3"/>
    <w:rsid w:val="00AA1A20"/>
    <w:rsid w:val="00B24BA4"/>
    <w:rsid w:val="00B567CA"/>
    <w:rsid w:val="00B60CF7"/>
    <w:rsid w:val="00B7013A"/>
    <w:rsid w:val="00BD1D2F"/>
    <w:rsid w:val="00C65999"/>
    <w:rsid w:val="00C729AC"/>
    <w:rsid w:val="00CE57BB"/>
    <w:rsid w:val="00DE3CE4"/>
    <w:rsid w:val="00EE4895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  <w:style w:type="paragraph" w:customStyle="1" w:styleId="11">
    <w:name w:val="Без интервала1"/>
    <w:rsid w:val="004E04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Гипертекстовая ссылка"/>
    <w:rsid w:val="004E04A2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70609946.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715990.100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70609946.9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575222.0/" TargetMode="External"/><Relationship Id="rId20" Type="http://schemas.openxmlformats.org/officeDocument/2006/relationships/hyperlink" Target="garantf1://70715990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70575222.1026/" TargetMode="External"/><Relationship Id="rId23" Type="http://schemas.openxmlformats.org/officeDocument/2006/relationships/hyperlink" Target="garantf1://70715990.1000/" TargetMode="External"/><Relationship Id="rId10" Type="http://schemas.openxmlformats.org/officeDocument/2006/relationships/image" Target="media/image10.emf"/><Relationship Id="rId19" Type="http://schemas.openxmlformats.org/officeDocument/2006/relationships/hyperlink" Target="garantf1://70715990.100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garantf1://70715990.1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878C-FA4F-47C2-9F55-6A04A451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2023-03-15T11:37:00Z</cp:lastPrinted>
  <dcterms:created xsi:type="dcterms:W3CDTF">2023-03-17T07:09:00Z</dcterms:created>
  <dcterms:modified xsi:type="dcterms:W3CDTF">2023-03-17T07:09:00Z</dcterms:modified>
</cp:coreProperties>
</file>