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18" w:rsidRDefault="00C04E18" w:rsidP="00C04E18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27"/>
        <w:gridCol w:w="1537"/>
        <w:gridCol w:w="3991"/>
      </w:tblGrid>
      <w:tr w:rsidR="001E2A8C" w:rsidRPr="00615F5A" w:rsidTr="00EE576E">
        <w:trPr>
          <w:cantSplit/>
          <w:trHeight w:val="542"/>
          <w:jc w:val="center"/>
        </w:trPr>
        <w:tc>
          <w:tcPr>
            <w:tcW w:w="2195" w:type="pct"/>
          </w:tcPr>
          <w:p w:rsidR="001E2A8C" w:rsidRPr="00615F5A" w:rsidRDefault="001E2A8C" w:rsidP="001E2A8C">
            <w:pPr>
              <w:rPr>
                <w:b/>
                <w:bCs/>
                <w:noProof/>
                <w:lang w:val="en-US"/>
              </w:rPr>
            </w:pPr>
          </w:p>
          <w:p w:rsidR="001E2A8C" w:rsidRPr="00615F5A" w:rsidRDefault="001E2A8C" w:rsidP="001E2A8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2"/>
              </w:rPr>
              <w:t xml:space="preserve">  </w:t>
            </w:r>
            <w:r w:rsidRPr="00615F5A">
              <w:rPr>
                <w:b/>
                <w:bCs/>
                <w:noProof/>
                <w:sz w:val="22"/>
              </w:rPr>
              <w:t>ЧĂВАШ РЕСПУБЛИКИ</w:t>
            </w:r>
          </w:p>
          <w:p w:rsidR="001E2A8C" w:rsidRPr="00615F5A" w:rsidRDefault="001E2A8C" w:rsidP="001E2A8C"/>
        </w:tc>
        <w:tc>
          <w:tcPr>
            <w:tcW w:w="780" w:type="pct"/>
            <w:vMerge w:val="restart"/>
          </w:tcPr>
          <w:p w:rsidR="001E2A8C" w:rsidRPr="00615F5A" w:rsidRDefault="001E2A8C" w:rsidP="001E2A8C">
            <w:pPr>
              <w:ind w:firstLine="37"/>
            </w:pPr>
            <w:r w:rsidRPr="00615F5A">
              <w:rPr>
                <w:noProof/>
                <w:sz w:val="22"/>
              </w:rPr>
              <w:drawing>
                <wp:inline distT="0" distB="0" distL="0" distR="0" wp14:anchorId="492A957A" wp14:editId="01B544D0">
                  <wp:extent cx="690245" cy="836930"/>
                  <wp:effectExtent l="0" t="0" r="0" b="127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pct"/>
          </w:tcPr>
          <w:p w:rsidR="001E2A8C" w:rsidRPr="00615F5A" w:rsidRDefault="001E2A8C" w:rsidP="001E2A8C">
            <w:pPr>
              <w:rPr>
                <w:b/>
                <w:bCs/>
                <w:noProof/>
              </w:rPr>
            </w:pPr>
          </w:p>
          <w:p w:rsidR="001E2A8C" w:rsidRPr="00615F5A" w:rsidRDefault="001E2A8C" w:rsidP="001E2A8C">
            <w:pPr>
              <w:ind w:left="-182" w:firstLine="216"/>
              <w:rPr>
                <w:noProof/>
              </w:rPr>
            </w:pPr>
            <w:r>
              <w:rPr>
                <w:b/>
                <w:bCs/>
                <w:noProof/>
                <w:sz w:val="22"/>
              </w:rPr>
              <w:t xml:space="preserve">   </w:t>
            </w:r>
            <w:r w:rsidRPr="00615F5A">
              <w:rPr>
                <w:b/>
                <w:bCs/>
                <w:noProof/>
                <w:sz w:val="22"/>
              </w:rPr>
              <w:t>ЧУВАШСКАЯ РЕСПУБЛИКА</w:t>
            </w:r>
          </w:p>
          <w:p w:rsidR="001E2A8C" w:rsidRPr="00615F5A" w:rsidRDefault="001E2A8C" w:rsidP="001E2A8C"/>
        </w:tc>
      </w:tr>
      <w:tr w:rsidR="001E2A8C" w:rsidRPr="00615F5A" w:rsidTr="00EE576E">
        <w:trPr>
          <w:cantSplit/>
          <w:trHeight w:val="1785"/>
          <w:jc w:val="center"/>
        </w:trPr>
        <w:tc>
          <w:tcPr>
            <w:tcW w:w="2195" w:type="pct"/>
          </w:tcPr>
          <w:p w:rsidR="001E2A8C" w:rsidRPr="00615F5A" w:rsidRDefault="001E2A8C" w:rsidP="001E2A8C">
            <w:pPr>
              <w:jc w:val="center"/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ÇĚРПӲ</w:t>
            </w:r>
          </w:p>
          <w:p w:rsidR="001E2A8C" w:rsidRPr="00615F5A" w:rsidRDefault="001E2A8C" w:rsidP="001E2A8C">
            <w:pPr>
              <w:ind w:firstLine="456"/>
              <w:jc w:val="center"/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МУНИЦИПАЛЛĂ ОКРУГĔН</w:t>
            </w:r>
          </w:p>
          <w:p w:rsidR="001E2A8C" w:rsidRPr="00615F5A" w:rsidRDefault="001E2A8C" w:rsidP="001E2A8C">
            <w:pPr>
              <w:jc w:val="center"/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АДМИНИСТРАЦИЙĚ</w:t>
            </w:r>
          </w:p>
          <w:p w:rsidR="001E2A8C" w:rsidRPr="00615F5A" w:rsidRDefault="001E2A8C" w:rsidP="001E2A8C">
            <w:pPr>
              <w:rPr>
                <w:b/>
                <w:bCs/>
                <w:noProof/>
              </w:rPr>
            </w:pPr>
          </w:p>
          <w:p w:rsidR="001E2A8C" w:rsidRPr="00615F5A" w:rsidRDefault="001E2A8C" w:rsidP="001E2A8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2"/>
              </w:rPr>
              <w:t xml:space="preserve">              </w:t>
            </w:r>
            <w:r w:rsidRPr="00615F5A">
              <w:rPr>
                <w:b/>
                <w:bCs/>
                <w:noProof/>
                <w:sz w:val="22"/>
              </w:rPr>
              <w:t>ЙЫШĂНУ</w:t>
            </w:r>
          </w:p>
          <w:p w:rsidR="001E2A8C" w:rsidRPr="00615F5A" w:rsidRDefault="001E2A8C" w:rsidP="001E2A8C">
            <w:pPr>
              <w:rPr>
                <w:b/>
                <w:bCs/>
                <w:noProof/>
              </w:rPr>
            </w:pPr>
          </w:p>
          <w:p w:rsidR="001E2A8C" w:rsidRPr="00BA1F03" w:rsidRDefault="001E2A8C" w:rsidP="001E2A8C">
            <w:pPr>
              <w:ind w:left="-142" w:right="-80" w:firstLine="315"/>
              <w:rPr>
                <w:b/>
                <w:noProof/>
              </w:rPr>
            </w:pPr>
            <w:r>
              <w:rPr>
                <w:b/>
                <w:noProof/>
                <w:sz w:val="22"/>
                <w:szCs w:val="22"/>
              </w:rPr>
              <w:t xml:space="preserve">    </w:t>
            </w:r>
            <w:r w:rsidRPr="00BA1F03">
              <w:rPr>
                <w:b/>
                <w:noProof/>
                <w:sz w:val="22"/>
                <w:szCs w:val="22"/>
              </w:rPr>
              <w:t xml:space="preserve">2023 ç. пуш уйӑхĕн </w:t>
            </w:r>
            <w:r w:rsidR="009446E2">
              <w:rPr>
                <w:b/>
                <w:noProof/>
                <w:sz w:val="22"/>
                <w:szCs w:val="22"/>
                <w:lang w:val="en-US"/>
              </w:rPr>
              <w:t>31</w:t>
            </w:r>
            <w:r w:rsidRPr="008D7808">
              <w:rPr>
                <w:b/>
                <w:noProof/>
                <w:sz w:val="22"/>
                <w:szCs w:val="22"/>
              </w:rPr>
              <w:t>-</w:t>
            </w:r>
            <w:r>
              <w:rPr>
                <w:b/>
                <w:noProof/>
                <w:sz w:val="22"/>
                <w:szCs w:val="22"/>
              </w:rPr>
              <w:t xml:space="preserve">мӗшӗ </w:t>
            </w:r>
            <w:r w:rsidR="00934B06" w:rsidRPr="00934B06">
              <w:rPr>
                <w:b/>
                <w:noProof/>
                <w:sz w:val="22"/>
                <w:szCs w:val="22"/>
              </w:rPr>
              <w:t>3</w:t>
            </w:r>
            <w:r w:rsidR="009446E2">
              <w:rPr>
                <w:b/>
                <w:noProof/>
                <w:sz w:val="22"/>
                <w:szCs w:val="22"/>
                <w:lang w:val="en-US"/>
              </w:rPr>
              <w:t>7</w:t>
            </w:r>
            <w:r w:rsidR="00EE576E">
              <w:rPr>
                <w:b/>
                <w:noProof/>
                <w:sz w:val="22"/>
                <w:szCs w:val="22"/>
              </w:rPr>
              <w:t>5</w:t>
            </w:r>
            <w:r w:rsidRPr="00BA1F03">
              <w:rPr>
                <w:b/>
                <w:noProof/>
                <w:sz w:val="22"/>
                <w:szCs w:val="22"/>
              </w:rPr>
              <w:t xml:space="preserve"> №</w:t>
            </w:r>
          </w:p>
          <w:p w:rsidR="001E2A8C" w:rsidRPr="00615F5A" w:rsidRDefault="001E2A8C" w:rsidP="001E2A8C">
            <w:pPr>
              <w:rPr>
                <w:b/>
                <w:bCs/>
                <w:noProof/>
              </w:rPr>
            </w:pPr>
          </w:p>
          <w:p w:rsidR="001E2A8C" w:rsidRPr="00615F5A" w:rsidRDefault="001E2A8C" w:rsidP="001E2A8C">
            <w:pPr>
              <w:rPr>
                <w:noProof/>
              </w:rPr>
            </w:pPr>
            <w:r>
              <w:rPr>
                <w:b/>
                <w:bCs/>
                <w:noProof/>
                <w:sz w:val="22"/>
              </w:rPr>
              <w:t xml:space="preserve">               </w:t>
            </w:r>
            <w:r w:rsidRPr="00615F5A">
              <w:rPr>
                <w:b/>
                <w:bCs/>
                <w:noProof/>
                <w:sz w:val="22"/>
              </w:rPr>
              <w:t>Ç</w:t>
            </w:r>
            <w:r w:rsidRPr="00615F5A">
              <w:rPr>
                <w:b/>
                <w:noProof/>
                <w:sz w:val="22"/>
              </w:rPr>
              <w:t>ěрп</w:t>
            </w:r>
            <w:r w:rsidRPr="00615F5A">
              <w:rPr>
                <w:b/>
                <w:bCs/>
                <w:color w:val="000000"/>
                <w:sz w:val="22"/>
              </w:rPr>
              <w:t>ÿ</w:t>
            </w:r>
            <w:r w:rsidRPr="00615F5A">
              <w:rPr>
                <w:b/>
                <w:noProof/>
                <w:sz w:val="22"/>
              </w:rPr>
              <w:t xml:space="preserve"> хули</w:t>
            </w:r>
          </w:p>
        </w:tc>
        <w:tc>
          <w:tcPr>
            <w:tcW w:w="780" w:type="pct"/>
            <w:vMerge/>
            <w:vAlign w:val="center"/>
            <w:hideMark/>
          </w:tcPr>
          <w:p w:rsidR="001E2A8C" w:rsidRPr="00615F5A" w:rsidRDefault="001E2A8C" w:rsidP="001E2A8C"/>
        </w:tc>
        <w:tc>
          <w:tcPr>
            <w:tcW w:w="2025" w:type="pct"/>
          </w:tcPr>
          <w:p w:rsidR="001E2A8C" w:rsidRPr="00615F5A" w:rsidRDefault="001E2A8C" w:rsidP="001E2A8C">
            <w:pPr>
              <w:ind w:left="138" w:firstLine="0"/>
              <w:jc w:val="center"/>
              <w:rPr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 xml:space="preserve">АДМИНИСТРАЦИЯ </w:t>
            </w:r>
            <w:r>
              <w:rPr>
                <w:b/>
                <w:bCs/>
                <w:noProof/>
                <w:sz w:val="22"/>
              </w:rPr>
              <w:t xml:space="preserve">       </w:t>
            </w:r>
            <w:r w:rsidRPr="00615F5A">
              <w:rPr>
                <w:b/>
                <w:bCs/>
                <w:noProof/>
                <w:sz w:val="22"/>
              </w:rPr>
              <w:t>ЦИВИЛЬСКОГО МУНИЦИПАЛЬНОГО ОКРУГА</w:t>
            </w:r>
          </w:p>
          <w:p w:rsidR="001E2A8C" w:rsidRPr="00615F5A" w:rsidRDefault="001E2A8C" w:rsidP="001E2A8C">
            <w:pPr>
              <w:rPr>
                <w:b/>
                <w:bCs/>
                <w:iCs/>
              </w:rPr>
            </w:pPr>
          </w:p>
          <w:p w:rsidR="001E2A8C" w:rsidRPr="00615F5A" w:rsidRDefault="001E2A8C" w:rsidP="001E2A8C">
            <w:pPr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ПОСТАНОВЛЕНИЕ</w:t>
            </w:r>
          </w:p>
          <w:p w:rsidR="001E2A8C" w:rsidRPr="00615F5A" w:rsidRDefault="001E2A8C" w:rsidP="001E2A8C">
            <w:pPr>
              <w:rPr>
                <w:b/>
                <w:bCs/>
                <w:noProof/>
              </w:rPr>
            </w:pPr>
          </w:p>
          <w:p w:rsidR="001E2A8C" w:rsidRPr="00EE576E" w:rsidRDefault="001E2A8C" w:rsidP="001E2A8C">
            <w:pPr>
              <w:rPr>
                <w:b/>
                <w:bCs/>
                <w:noProof/>
              </w:rPr>
            </w:pPr>
            <w:r w:rsidRPr="00BA1F03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9446E2">
              <w:rPr>
                <w:b/>
                <w:bCs/>
                <w:noProof/>
                <w:sz w:val="22"/>
                <w:szCs w:val="22"/>
                <w:lang w:val="en-US"/>
              </w:rPr>
              <w:t>31</w:t>
            </w:r>
            <w:r w:rsidRPr="00EA541D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BA1F03">
              <w:rPr>
                <w:b/>
                <w:bCs/>
                <w:noProof/>
                <w:sz w:val="22"/>
                <w:szCs w:val="22"/>
              </w:rPr>
              <w:t xml:space="preserve"> март</w:t>
            </w:r>
            <w:r>
              <w:rPr>
                <w:b/>
                <w:bCs/>
                <w:noProof/>
                <w:sz w:val="22"/>
                <w:szCs w:val="22"/>
              </w:rPr>
              <w:t xml:space="preserve">а 2023 г. № </w:t>
            </w:r>
            <w:r w:rsidR="00934B06" w:rsidRPr="00934B06">
              <w:rPr>
                <w:b/>
                <w:bCs/>
                <w:noProof/>
                <w:sz w:val="22"/>
                <w:szCs w:val="22"/>
              </w:rPr>
              <w:t>3</w:t>
            </w:r>
            <w:r w:rsidR="009446E2">
              <w:rPr>
                <w:b/>
                <w:bCs/>
                <w:noProof/>
                <w:sz w:val="22"/>
                <w:szCs w:val="22"/>
                <w:lang w:val="en-US"/>
              </w:rPr>
              <w:t>7</w:t>
            </w:r>
            <w:r w:rsidR="00EE576E">
              <w:rPr>
                <w:b/>
                <w:bCs/>
                <w:noProof/>
                <w:sz w:val="22"/>
                <w:szCs w:val="22"/>
              </w:rPr>
              <w:t>5</w:t>
            </w:r>
          </w:p>
          <w:p w:rsidR="001E2A8C" w:rsidRPr="00615F5A" w:rsidRDefault="001E2A8C" w:rsidP="001E2A8C">
            <w:pPr>
              <w:rPr>
                <w:b/>
                <w:bCs/>
                <w:noProof/>
              </w:rPr>
            </w:pPr>
          </w:p>
          <w:p w:rsidR="001E2A8C" w:rsidRPr="00615F5A" w:rsidRDefault="001E2A8C" w:rsidP="001E2A8C">
            <w:pPr>
              <w:rPr>
                <w:noProof/>
              </w:rPr>
            </w:pPr>
            <w:r>
              <w:rPr>
                <w:b/>
                <w:bCs/>
                <w:noProof/>
                <w:sz w:val="22"/>
              </w:rPr>
              <w:t xml:space="preserve">     </w:t>
            </w:r>
            <w:r w:rsidRPr="00615F5A">
              <w:rPr>
                <w:b/>
                <w:bCs/>
                <w:noProof/>
                <w:sz w:val="22"/>
              </w:rPr>
              <w:t>город Цивильск</w:t>
            </w:r>
          </w:p>
        </w:tc>
      </w:tr>
    </w:tbl>
    <w:p w:rsidR="00341082" w:rsidRPr="00EE576E" w:rsidRDefault="00341082" w:rsidP="00EE576E">
      <w:pPr>
        <w:widowControl/>
        <w:ind w:firstLine="0"/>
        <w:rPr>
          <w:rFonts w:ascii="Times New Roman" w:hAnsi="Times New Roman"/>
          <w:kern w:val="2"/>
          <w:sz w:val="25"/>
          <w:szCs w:val="25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59"/>
        <w:gridCol w:w="4196"/>
      </w:tblGrid>
      <w:tr w:rsidR="00EE576E" w:rsidRPr="00EE576E" w:rsidTr="00EE576E">
        <w:tc>
          <w:tcPr>
            <w:tcW w:w="2871" w:type="pct"/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b/>
                <w:kern w:val="2"/>
                <w:sz w:val="25"/>
                <w:szCs w:val="25"/>
              </w:rPr>
            </w:pPr>
            <w:r w:rsidRPr="00EE576E">
              <w:rPr>
                <w:rFonts w:ascii="Times New Roman" w:hAnsi="Times New Roman"/>
                <w:b/>
                <w:kern w:val="2"/>
                <w:sz w:val="25"/>
                <w:szCs w:val="25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2023 год </w:t>
            </w:r>
            <w:proofErr w:type="gramStart"/>
            <w:r w:rsidRPr="00EE576E">
              <w:rPr>
                <w:rFonts w:ascii="Times New Roman" w:hAnsi="Times New Roman"/>
                <w:b/>
                <w:kern w:val="2"/>
                <w:sz w:val="25"/>
                <w:szCs w:val="25"/>
              </w:rPr>
              <w:t>в</w:t>
            </w:r>
            <w:proofErr w:type="gramEnd"/>
            <w:r w:rsidRPr="00EE576E">
              <w:rPr>
                <w:rFonts w:ascii="Times New Roman" w:hAnsi="Times New Roman"/>
                <w:b/>
                <w:kern w:val="2"/>
                <w:sz w:val="25"/>
                <w:szCs w:val="25"/>
              </w:rPr>
              <w:t xml:space="preserve"> </w:t>
            </w:r>
            <w:proofErr w:type="gramStart"/>
            <w:r w:rsidRPr="00EE576E">
              <w:rPr>
                <w:rFonts w:ascii="Times New Roman" w:hAnsi="Times New Roman"/>
                <w:b/>
                <w:kern w:val="2"/>
                <w:sz w:val="25"/>
                <w:szCs w:val="25"/>
              </w:rPr>
              <w:t>Цивильском</w:t>
            </w:r>
            <w:proofErr w:type="gramEnd"/>
            <w:r w:rsidRPr="00EE576E">
              <w:rPr>
                <w:rFonts w:ascii="Times New Roman" w:hAnsi="Times New Roman"/>
                <w:b/>
                <w:kern w:val="2"/>
                <w:sz w:val="25"/>
                <w:szCs w:val="25"/>
              </w:rPr>
              <w:t xml:space="preserve"> муниципальном округе Чувашской Республики</w:t>
            </w:r>
          </w:p>
        </w:tc>
        <w:tc>
          <w:tcPr>
            <w:tcW w:w="2129" w:type="pct"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5"/>
                <w:szCs w:val="25"/>
              </w:rPr>
            </w:pPr>
          </w:p>
        </w:tc>
      </w:tr>
    </w:tbl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5"/>
          <w:szCs w:val="25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5"/>
          <w:szCs w:val="25"/>
        </w:rPr>
      </w:pPr>
      <w:r w:rsidRPr="00EE576E">
        <w:rPr>
          <w:rFonts w:ascii="Times New Roman" w:hAnsi="Times New Roman"/>
          <w:kern w:val="2"/>
          <w:sz w:val="25"/>
          <w:szCs w:val="25"/>
        </w:rPr>
        <w:tab/>
      </w:r>
      <w:proofErr w:type="gramStart"/>
      <w:r w:rsidRPr="00EE576E">
        <w:rPr>
          <w:rFonts w:ascii="Times New Roman" w:hAnsi="Times New Roman"/>
          <w:kern w:val="2"/>
          <w:sz w:val="25"/>
          <w:szCs w:val="25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на автомобильном транспорте, городском наземном электрическом транспорте и в дорожном хозяйстве, утверждённым</w:t>
      </w:r>
      <w:proofErr w:type="gramEnd"/>
      <w:r w:rsidRPr="00EE576E">
        <w:rPr>
          <w:rFonts w:ascii="Times New Roman" w:hAnsi="Times New Roman"/>
          <w:kern w:val="2"/>
          <w:sz w:val="25"/>
          <w:szCs w:val="25"/>
        </w:rPr>
        <w:t xml:space="preserve"> Решением Собрания депутатов Цивильского муниципального округа, руководствуясь Уставом Цивильского муниципального округа Чувашской Республики, администрация Цивильского муниципального округа Чувашской Республики 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5"/>
          <w:szCs w:val="25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b/>
          <w:kern w:val="2"/>
          <w:sz w:val="25"/>
          <w:szCs w:val="25"/>
        </w:rPr>
      </w:pPr>
      <w:r w:rsidRPr="00EE576E">
        <w:rPr>
          <w:rFonts w:ascii="Times New Roman" w:hAnsi="Times New Roman"/>
          <w:b/>
          <w:kern w:val="2"/>
          <w:sz w:val="25"/>
          <w:szCs w:val="25"/>
        </w:rPr>
        <w:t>ПОСТАНОВЛЯЕТ: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5"/>
          <w:szCs w:val="25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5"/>
          <w:szCs w:val="25"/>
        </w:rPr>
      </w:pPr>
      <w:bookmarkStart w:id="0" w:name="sub_1"/>
      <w:r w:rsidRPr="00EE576E">
        <w:rPr>
          <w:rFonts w:ascii="Times New Roman" w:hAnsi="Times New Roman"/>
          <w:kern w:val="2"/>
          <w:sz w:val="25"/>
          <w:szCs w:val="25"/>
        </w:rPr>
        <w:tab/>
        <w:t xml:space="preserve">1. 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2023 год </w:t>
      </w:r>
      <w:proofErr w:type="gramStart"/>
      <w:r w:rsidRPr="00EE576E">
        <w:rPr>
          <w:rFonts w:ascii="Times New Roman" w:hAnsi="Times New Roman"/>
          <w:kern w:val="2"/>
          <w:sz w:val="25"/>
          <w:szCs w:val="25"/>
        </w:rPr>
        <w:t>в</w:t>
      </w:r>
      <w:proofErr w:type="gramEnd"/>
      <w:r w:rsidRPr="00EE576E">
        <w:rPr>
          <w:rFonts w:ascii="Times New Roman" w:hAnsi="Times New Roman"/>
          <w:kern w:val="2"/>
          <w:sz w:val="25"/>
          <w:szCs w:val="25"/>
        </w:rPr>
        <w:t xml:space="preserve"> </w:t>
      </w:r>
      <w:proofErr w:type="gramStart"/>
      <w:r w:rsidRPr="00EE576E">
        <w:rPr>
          <w:rFonts w:ascii="Times New Roman" w:hAnsi="Times New Roman"/>
          <w:kern w:val="2"/>
          <w:sz w:val="25"/>
          <w:szCs w:val="25"/>
        </w:rPr>
        <w:t>Цивильском</w:t>
      </w:r>
      <w:proofErr w:type="gramEnd"/>
      <w:r w:rsidRPr="00EE576E">
        <w:rPr>
          <w:rFonts w:ascii="Times New Roman" w:hAnsi="Times New Roman"/>
          <w:kern w:val="2"/>
          <w:sz w:val="25"/>
          <w:szCs w:val="25"/>
        </w:rPr>
        <w:t xml:space="preserve"> муниципальном округе Чувашской Республики.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5"/>
          <w:szCs w:val="25"/>
        </w:rPr>
      </w:pPr>
      <w:bookmarkStart w:id="1" w:name="sub_2"/>
      <w:bookmarkEnd w:id="0"/>
      <w:r w:rsidRPr="00EE576E">
        <w:rPr>
          <w:rFonts w:ascii="Times New Roman" w:hAnsi="Times New Roman"/>
          <w:kern w:val="2"/>
          <w:sz w:val="25"/>
          <w:szCs w:val="25"/>
        </w:rPr>
        <w:tab/>
        <w:t xml:space="preserve">2. </w:t>
      </w:r>
      <w:proofErr w:type="gramStart"/>
      <w:r w:rsidRPr="00EE576E">
        <w:rPr>
          <w:rFonts w:ascii="Times New Roman" w:hAnsi="Times New Roman"/>
          <w:kern w:val="2"/>
          <w:sz w:val="25"/>
          <w:szCs w:val="25"/>
        </w:rPr>
        <w:t>Контроль за</w:t>
      </w:r>
      <w:proofErr w:type="gramEnd"/>
      <w:r w:rsidRPr="00EE576E">
        <w:rPr>
          <w:rFonts w:ascii="Times New Roman" w:hAnsi="Times New Roman"/>
          <w:kern w:val="2"/>
          <w:sz w:val="25"/>
          <w:szCs w:val="25"/>
        </w:rPr>
        <w:t xml:space="preserve"> исполнением настоящего постановления возложить на начальника отдела строительства и жилищно-коммунального хозяйства администрации Цивильского муниципального</w:t>
      </w:r>
      <w:r w:rsidRPr="00EE576E">
        <w:rPr>
          <w:rFonts w:ascii="Times New Roman" w:hAnsi="Times New Roman"/>
          <w:kern w:val="2"/>
          <w:sz w:val="25"/>
          <w:szCs w:val="25"/>
        </w:rPr>
        <w:t xml:space="preserve"> округа Чувашской Республики </w:t>
      </w:r>
      <w:r w:rsidRPr="00EE576E">
        <w:rPr>
          <w:rFonts w:ascii="Times New Roman" w:hAnsi="Times New Roman"/>
          <w:kern w:val="2"/>
          <w:sz w:val="25"/>
          <w:szCs w:val="25"/>
        </w:rPr>
        <w:t>А.И. Михайлова.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5"/>
          <w:szCs w:val="25"/>
        </w:rPr>
      </w:pPr>
      <w:bookmarkStart w:id="2" w:name="sub_3"/>
      <w:bookmarkEnd w:id="1"/>
      <w:r w:rsidRPr="00EE576E">
        <w:rPr>
          <w:rFonts w:ascii="Times New Roman" w:hAnsi="Times New Roman"/>
          <w:kern w:val="2"/>
          <w:sz w:val="25"/>
          <w:szCs w:val="25"/>
        </w:rPr>
        <w:tab/>
        <w:t>3. Настоящее постановление вступает в силу после его официального опубликования (обнародования).</w:t>
      </w:r>
    </w:p>
    <w:bookmarkEnd w:id="2"/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5"/>
          <w:szCs w:val="25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5"/>
          <w:szCs w:val="25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5"/>
          <w:szCs w:val="25"/>
        </w:rPr>
      </w:pPr>
      <w:r w:rsidRPr="00EE576E">
        <w:rPr>
          <w:rFonts w:ascii="Times New Roman" w:hAnsi="Times New Roman"/>
          <w:kern w:val="2"/>
          <w:sz w:val="25"/>
          <w:szCs w:val="25"/>
        </w:rPr>
        <w:t xml:space="preserve">Глава Цивильского 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5"/>
          <w:szCs w:val="25"/>
        </w:rPr>
      </w:pPr>
      <w:r w:rsidRPr="00EE576E">
        <w:rPr>
          <w:rFonts w:ascii="Times New Roman" w:hAnsi="Times New Roman"/>
          <w:kern w:val="2"/>
          <w:sz w:val="25"/>
          <w:szCs w:val="25"/>
        </w:rPr>
        <w:t xml:space="preserve">муниципального округа                                                            </w:t>
      </w:r>
      <w:r>
        <w:rPr>
          <w:rFonts w:ascii="Times New Roman" w:hAnsi="Times New Roman"/>
          <w:kern w:val="2"/>
          <w:sz w:val="25"/>
          <w:szCs w:val="25"/>
        </w:rPr>
        <w:t xml:space="preserve">             </w:t>
      </w:r>
      <w:r w:rsidRPr="00EE576E">
        <w:rPr>
          <w:rFonts w:ascii="Times New Roman" w:hAnsi="Times New Roman"/>
          <w:kern w:val="2"/>
          <w:sz w:val="25"/>
          <w:szCs w:val="25"/>
        </w:rPr>
        <w:t xml:space="preserve">                 А.В. Иванов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5"/>
          <w:szCs w:val="25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</w:rPr>
      </w:pPr>
      <w:r w:rsidRPr="00EE576E">
        <w:rPr>
          <w:rFonts w:ascii="Times New Roman" w:hAnsi="Times New Roman"/>
          <w:kern w:val="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576E" w:rsidRPr="00EE576E" w:rsidTr="00EE576E">
        <w:tc>
          <w:tcPr>
            <w:tcW w:w="4785" w:type="dxa"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4785" w:type="dxa"/>
            <w:hideMark/>
          </w:tcPr>
          <w:p w:rsidR="00EE576E" w:rsidRPr="00EE576E" w:rsidRDefault="00EE576E" w:rsidP="00EE576E">
            <w:pPr>
              <w:widowControl/>
              <w:ind w:firstLine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Приложение</w:t>
            </w:r>
          </w:p>
          <w:p w:rsidR="00EE576E" w:rsidRPr="00EE576E" w:rsidRDefault="00EE576E" w:rsidP="00EE576E">
            <w:pPr>
              <w:widowControl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EE576E">
              <w:rPr>
                <w:rFonts w:ascii="Times New Roman" w:hAnsi="Times New Roman"/>
                <w:kern w:val="2"/>
              </w:rPr>
              <w:t>постановлени</w:t>
            </w:r>
            <w:r>
              <w:rPr>
                <w:rFonts w:ascii="Times New Roman" w:hAnsi="Times New Roman"/>
                <w:kern w:val="2"/>
              </w:rPr>
              <w:t>ю</w:t>
            </w:r>
            <w:r w:rsidRPr="00EE576E">
              <w:rPr>
                <w:rFonts w:ascii="Times New Roman" w:hAnsi="Times New Roman"/>
                <w:kern w:val="2"/>
              </w:rPr>
              <w:t xml:space="preserve"> администрации Цивильского муниципального округа</w:t>
            </w:r>
          </w:p>
          <w:p w:rsidR="00EE576E" w:rsidRPr="00EE576E" w:rsidRDefault="00EE576E" w:rsidP="00EE576E">
            <w:pPr>
              <w:widowControl/>
              <w:ind w:firstLine="0"/>
              <w:jc w:val="center"/>
              <w:rPr>
                <w:rFonts w:ascii="Times New Roman" w:hAnsi="Times New Roman"/>
                <w:kern w:val="2"/>
              </w:rPr>
            </w:pPr>
            <w:r w:rsidRPr="00EE576E">
              <w:rPr>
                <w:rFonts w:ascii="Times New Roman" w:hAnsi="Times New Roman"/>
                <w:kern w:val="2"/>
              </w:rPr>
              <w:t>от 31.03.2023 г. № 375</w:t>
            </w:r>
          </w:p>
        </w:tc>
      </w:tr>
    </w:tbl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</w:rPr>
      </w:pPr>
    </w:p>
    <w:p w:rsidR="00EE576E" w:rsidRPr="00EE576E" w:rsidRDefault="00EE576E" w:rsidP="00EE576E">
      <w:pPr>
        <w:widowControl/>
        <w:ind w:firstLine="0"/>
        <w:jc w:val="center"/>
        <w:rPr>
          <w:rFonts w:ascii="Times New Roman" w:hAnsi="Times New Roman"/>
          <w:b/>
          <w:kern w:val="2"/>
          <w:sz w:val="22"/>
          <w:szCs w:val="22"/>
        </w:rPr>
      </w:pPr>
      <w:r w:rsidRPr="00EE576E">
        <w:rPr>
          <w:rFonts w:ascii="Times New Roman" w:hAnsi="Times New Roman"/>
          <w:b/>
          <w:kern w:val="2"/>
          <w:sz w:val="22"/>
          <w:szCs w:val="22"/>
        </w:rPr>
        <w:t>ПРОГРАММА</w:t>
      </w:r>
    </w:p>
    <w:p w:rsidR="00EE576E" w:rsidRPr="00EE576E" w:rsidRDefault="00EE576E" w:rsidP="00EE576E">
      <w:pPr>
        <w:widowControl/>
        <w:ind w:firstLine="0"/>
        <w:jc w:val="center"/>
        <w:rPr>
          <w:rFonts w:ascii="Times New Roman" w:hAnsi="Times New Roman"/>
          <w:b/>
          <w:kern w:val="2"/>
          <w:sz w:val="22"/>
          <w:szCs w:val="22"/>
        </w:rPr>
      </w:pPr>
      <w:r w:rsidRPr="00EE576E">
        <w:rPr>
          <w:rFonts w:ascii="Times New Roman" w:hAnsi="Times New Roman"/>
          <w:b/>
          <w:kern w:val="2"/>
          <w:sz w:val="22"/>
          <w:szCs w:val="22"/>
        </w:rPr>
        <w:t>профилактики рисков причинения вреда (ущерба) охраняемым законом ценностям по муниципальному контролю за исполнением на автомобильном транспорте, городском наземном электрическом транспорте и в дорожном хозяйстве на 2023 год</w:t>
      </w:r>
      <w:r w:rsidRPr="00EE576E">
        <w:rPr>
          <w:rFonts w:ascii="Times New Roman" w:hAnsi="Times New Roman"/>
          <w:kern w:val="2"/>
        </w:rPr>
        <w:t xml:space="preserve"> </w:t>
      </w:r>
      <w:proofErr w:type="gramStart"/>
      <w:r w:rsidRPr="00EE576E">
        <w:rPr>
          <w:rFonts w:ascii="Times New Roman" w:hAnsi="Times New Roman"/>
          <w:b/>
          <w:kern w:val="2"/>
          <w:sz w:val="22"/>
          <w:szCs w:val="22"/>
        </w:rPr>
        <w:t>в</w:t>
      </w:r>
      <w:proofErr w:type="gramEnd"/>
      <w:r w:rsidRPr="00EE576E">
        <w:rPr>
          <w:rFonts w:ascii="Times New Roman" w:hAnsi="Times New Roman"/>
          <w:b/>
          <w:kern w:val="2"/>
          <w:sz w:val="22"/>
          <w:szCs w:val="22"/>
        </w:rPr>
        <w:t xml:space="preserve"> </w:t>
      </w:r>
      <w:proofErr w:type="gramStart"/>
      <w:r w:rsidRPr="00EE576E">
        <w:rPr>
          <w:rFonts w:ascii="Times New Roman" w:hAnsi="Times New Roman"/>
          <w:b/>
          <w:kern w:val="2"/>
          <w:sz w:val="22"/>
          <w:szCs w:val="22"/>
        </w:rPr>
        <w:t>Цивильском</w:t>
      </w:r>
      <w:proofErr w:type="gramEnd"/>
      <w:r w:rsidRPr="00EE576E">
        <w:rPr>
          <w:rFonts w:ascii="Times New Roman" w:hAnsi="Times New Roman"/>
          <w:b/>
          <w:kern w:val="2"/>
          <w:sz w:val="22"/>
          <w:szCs w:val="22"/>
        </w:rPr>
        <w:t xml:space="preserve"> муниципальном округе Чувашской Республики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jc w:val="center"/>
        <w:rPr>
          <w:rFonts w:ascii="Times New Roman" w:hAnsi="Times New Roman"/>
          <w:kern w:val="2"/>
          <w:sz w:val="22"/>
          <w:szCs w:val="22"/>
        </w:rPr>
      </w:pPr>
      <w:bookmarkStart w:id="3" w:name="sub_1001"/>
      <w:r w:rsidRPr="00EE576E">
        <w:rPr>
          <w:rFonts w:ascii="Times New Roman" w:hAnsi="Times New Roman"/>
          <w:kern w:val="2"/>
          <w:sz w:val="22"/>
          <w:szCs w:val="22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bookmarkEnd w:id="3"/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bookmarkStart w:id="4" w:name="sub_11"/>
      <w:r w:rsidRPr="00EE576E">
        <w:rPr>
          <w:rFonts w:ascii="Times New Roman" w:hAnsi="Times New Roman"/>
          <w:kern w:val="2"/>
          <w:sz w:val="22"/>
          <w:szCs w:val="22"/>
        </w:rPr>
        <w:tab/>
        <w:t xml:space="preserve">1.1. </w:t>
      </w:r>
      <w:proofErr w:type="gramStart"/>
      <w:r w:rsidRPr="00EE576E">
        <w:rPr>
          <w:rFonts w:ascii="Times New Roman" w:hAnsi="Times New Roman"/>
          <w:kern w:val="2"/>
          <w:sz w:val="22"/>
          <w:szCs w:val="22"/>
        </w:rPr>
        <w:t>Настоящая программа разработана в соответствии со статьей 44 Федерального закона от 31 июля 2020 г.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EE576E">
        <w:rPr>
          <w:rFonts w:ascii="Times New Roman" w:hAnsi="Times New Roman"/>
          <w:kern w:val="2"/>
          <w:sz w:val="22"/>
          <w:szCs w:val="22"/>
        </w:rPr>
        <w:t xml:space="preserve">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хозяйстве.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bookmarkStart w:id="5" w:name="sub_12"/>
      <w:bookmarkEnd w:id="4"/>
      <w:r w:rsidRPr="00EE576E">
        <w:rPr>
          <w:rFonts w:ascii="Times New Roman" w:hAnsi="Times New Roman"/>
          <w:kern w:val="2"/>
          <w:sz w:val="22"/>
          <w:szCs w:val="22"/>
        </w:rPr>
        <w:tab/>
        <w:t xml:space="preserve">1.2.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proofErr w:type="gramStart"/>
      <w:r w:rsidRPr="00EE576E">
        <w:rPr>
          <w:rFonts w:ascii="Times New Roman" w:hAnsi="Times New Roman"/>
          <w:kern w:val="2"/>
          <w:sz w:val="22"/>
          <w:szCs w:val="22"/>
        </w:rPr>
        <w:t>в</w:t>
      </w:r>
      <w:proofErr w:type="gramEnd"/>
      <w:r w:rsidRPr="00EE576E">
        <w:rPr>
          <w:rFonts w:ascii="Times New Roman" w:hAnsi="Times New Roman"/>
          <w:kern w:val="2"/>
          <w:sz w:val="22"/>
          <w:szCs w:val="22"/>
        </w:rPr>
        <w:t xml:space="preserve"> </w:t>
      </w:r>
      <w:proofErr w:type="gramStart"/>
      <w:r w:rsidRPr="00EE576E">
        <w:rPr>
          <w:rFonts w:ascii="Times New Roman" w:hAnsi="Times New Roman"/>
          <w:kern w:val="2"/>
          <w:sz w:val="22"/>
          <w:szCs w:val="22"/>
        </w:rPr>
        <w:t>Цивильском</w:t>
      </w:r>
      <w:proofErr w:type="gramEnd"/>
      <w:r w:rsidRPr="00EE576E">
        <w:rPr>
          <w:rFonts w:ascii="Times New Roman" w:hAnsi="Times New Roman"/>
          <w:kern w:val="2"/>
          <w:sz w:val="22"/>
          <w:szCs w:val="22"/>
        </w:rPr>
        <w:t xml:space="preserve"> муниципальном округе Чувашской Республики.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bookmarkStart w:id="6" w:name="sub_13"/>
      <w:bookmarkEnd w:id="5"/>
      <w:r w:rsidRPr="00EE576E">
        <w:rPr>
          <w:rFonts w:ascii="Times New Roman" w:hAnsi="Times New Roman"/>
          <w:kern w:val="2"/>
          <w:sz w:val="22"/>
          <w:szCs w:val="22"/>
        </w:rPr>
        <w:tab/>
        <w:t>1.3. Предметом муниципального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bookmarkStart w:id="7" w:name="sub_131"/>
      <w:bookmarkEnd w:id="6"/>
      <w:r w:rsidRPr="00EE576E">
        <w:rPr>
          <w:rFonts w:ascii="Times New Roman" w:hAnsi="Times New Roman"/>
          <w:kern w:val="2"/>
          <w:sz w:val="22"/>
          <w:szCs w:val="22"/>
        </w:rPr>
        <w:tab/>
        <w:t>1) в области автомобильных дорог и дорожной деятельности, установленных в отношении автомобильных дорог местного значения Цивильского муниципального округа Чувашской Республики (далее - автомобильные дороги местного значения или автомобильные дороги общего пользования местного значения):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bookmarkStart w:id="8" w:name="sub_1311"/>
      <w:bookmarkEnd w:id="7"/>
      <w:r w:rsidRPr="00EE576E">
        <w:rPr>
          <w:rFonts w:ascii="Times New Roman" w:hAnsi="Times New Roman"/>
          <w:kern w:val="2"/>
          <w:sz w:val="22"/>
          <w:szCs w:val="22"/>
        </w:rPr>
        <w:tab/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 </w:t>
      </w:r>
      <w:proofErr w:type="gramStart"/>
      <w:r w:rsidRPr="00EE576E">
        <w:rPr>
          <w:rFonts w:ascii="Times New Roman" w:hAnsi="Times New Roman"/>
          <w:kern w:val="2"/>
          <w:sz w:val="22"/>
          <w:szCs w:val="22"/>
        </w:rPr>
        <w:t>в</w:t>
      </w:r>
      <w:proofErr w:type="gramEnd"/>
      <w:r w:rsidRPr="00EE576E">
        <w:rPr>
          <w:rFonts w:ascii="Times New Roman" w:hAnsi="Times New Roman"/>
          <w:kern w:val="2"/>
          <w:sz w:val="22"/>
          <w:szCs w:val="22"/>
        </w:rPr>
        <w:t xml:space="preserve"> </w:t>
      </w:r>
      <w:proofErr w:type="gramStart"/>
      <w:r w:rsidRPr="00EE576E">
        <w:rPr>
          <w:rFonts w:ascii="Times New Roman" w:hAnsi="Times New Roman"/>
          <w:kern w:val="2"/>
          <w:sz w:val="22"/>
          <w:szCs w:val="22"/>
        </w:rPr>
        <w:t>Цивильском</w:t>
      </w:r>
      <w:proofErr w:type="gramEnd"/>
      <w:r w:rsidRPr="00EE576E">
        <w:rPr>
          <w:rFonts w:ascii="Times New Roman" w:hAnsi="Times New Roman"/>
          <w:kern w:val="2"/>
          <w:sz w:val="22"/>
          <w:szCs w:val="22"/>
        </w:rPr>
        <w:t xml:space="preserve"> муниципальном округе Чувашской Республики;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bookmarkStart w:id="9" w:name="sub_1312"/>
      <w:bookmarkEnd w:id="8"/>
      <w:r w:rsidRPr="00EE576E">
        <w:rPr>
          <w:rFonts w:ascii="Times New Roman" w:hAnsi="Times New Roman"/>
          <w:kern w:val="2"/>
          <w:sz w:val="22"/>
          <w:szCs w:val="22"/>
        </w:rPr>
        <w:tab/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</w:t>
      </w:r>
      <w:proofErr w:type="gramStart"/>
      <w:r w:rsidRPr="00EE576E">
        <w:rPr>
          <w:rFonts w:ascii="Times New Roman" w:hAnsi="Times New Roman"/>
          <w:kern w:val="2"/>
          <w:sz w:val="22"/>
          <w:szCs w:val="22"/>
        </w:rPr>
        <w:t>в</w:t>
      </w:r>
      <w:proofErr w:type="gramEnd"/>
      <w:r w:rsidRPr="00EE576E">
        <w:rPr>
          <w:rFonts w:ascii="Times New Roman" w:hAnsi="Times New Roman"/>
          <w:kern w:val="2"/>
          <w:sz w:val="22"/>
          <w:szCs w:val="22"/>
        </w:rPr>
        <w:t xml:space="preserve"> </w:t>
      </w:r>
      <w:proofErr w:type="gramStart"/>
      <w:r w:rsidRPr="00EE576E">
        <w:rPr>
          <w:rFonts w:ascii="Times New Roman" w:hAnsi="Times New Roman"/>
          <w:kern w:val="2"/>
          <w:sz w:val="22"/>
          <w:szCs w:val="22"/>
        </w:rPr>
        <w:t>Цивильском</w:t>
      </w:r>
      <w:proofErr w:type="gramEnd"/>
      <w:r w:rsidRPr="00EE576E">
        <w:rPr>
          <w:rFonts w:ascii="Times New Roman" w:hAnsi="Times New Roman"/>
          <w:kern w:val="2"/>
          <w:sz w:val="22"/>
          <w:szCs w:val="22"/>
        </w:rPr>
        <w:t xml:space="preserve"> муниципальном округе Чувашской Республики;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bookmarkStart w:id="10" w:name="sub_132"/>
      <w:bookmarkEnd w:id="9"/>
      <w:r w:rsidRPr="00EE576E">
        <w:rPr>
          <w:rFonts w:ascii="Times New Roman" w:hAnsi="Times New Roman"/>
          <w:kern w:val="2"/>
          <w:sz w:val="22"/>
          <w:szCs w:val="22"/>
        </w:rPr>
        <w:tab/>
        <w:t>2) установленных в отношении перевозок по муниципальным маршрутам регулярных перевозок в границах Цивильского муниципального округа Чувашской Республики,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bookmarkStart w:id="11" w:name="sub_14"/>
      <w:bookmarkEnd w:id="10"/>
      <w:r w:rsidRPr="00EE576E">
        <w:rPr>
          <w:rFonts w:ascii="Times New Roman" w:hAnsi="Times New Roman"/>
          <w:kern w:val="2"/>
          <w:sz w:val="22"/>
          <w:szCs w:val="22"/>
        </w:rPr>
        <w:tab/>
        <w:t>1.4. Анализ и оценка рисков причинения вреда охраняемым законом ценностям.</w:t>
      </w:r>
    </w:p>
    <w:bookmarkEnd w:id="11"/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r w:rsidRPr="00EE576E">
        <w:rPr>
          <w:rFonts w:ascii="Times New Roman" w:hAnsi="Times New Roman"/>
          <w:kern w:val="2"/>
          <w:sz w:val="22"/>
          <w:szCs w:val="22"/>
        </w:rPr>
        <w:tab/>
        <w:t>В связи с принятием Положения об осуществлении муниципального контроля на автомобильном транспорте, городском наземном электрическом транспорте и в дорожном хозяйстве, программа профилактики разработана в целях предупреждения возможного нарушения юридическими лицами, их руководителями и иными должностными лицами (далее - подконтрольные субъекты) обязательных требований.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r w:rsidRPr="00EE576E">
        <w:rPr>
          <w:rFonts w:ascii="Times New Roman" w:hAnsi="Times New Roman"/>
          <w:kern w:val="2"/>
          <w:sz w:val="22"/>
          <w:szCs w:val="22"/>
        </w:rPr>
        <w:tab/>
        <w:t>Мониторинг состояния подконтрольных субъектов выявил, что ключевыми и наиболее значимыми рисками являются причинение вреда (ущерба), охраняемым законом ценностям.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r w:rsidRPr="00EE576E">
        <w:rPr>
          <w:rFonts w:ascii="Times New Roman" w:hAnsi="Times New Roman"/>
          <w:kern w:val="2"/>
          <w:sz w:val="22"/>
          <w:szCs w:val="22"/>
        </w:rPr>
        <w:lastRenderedPageBreak/>
        <w:tab/>
        <w:t>Проведение профилактических мероприятий направлено на соблюдение подконтрольными субъектами обязательных требований,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jc w:val="center"/>
        <w:rPr>
          <w:rFonts w:ascii="Times New Roman" w:hAnsi="Times New Roman"/>
          <w:kern w:val="2"/>
          <w:sz w:val="22"/>
          <w:szCs w:val="22"/>
        </w:rPr>
      </w:pPr>
      <w:bookmarkStart w:id="12" w:name="sub_1002"/>
      <w:r w:rsidRPr="00EE576E">
        <w:rPr>
          <w:rFonts w:ascii="Times New Roman" w:hAnsi="Times New Roman"/>
          <w:kern w:val="2"/>
          <w:sz w:val="22"/>
          <w:szCs w:val="22"/>
        </w:rPr>
        <w:t xml:space="preserve">Раздел 2. Цели и задачи </w:t>
      </w:r>
      <w:proofErr w:type="gramStart"/>
      <w:r w:rsidRPr="00EE576E">
        <w:rPr>
          <w:rFonts w:ascii="Times New Roman" w:hAnsi="Times New Roman"/>
          <w:kern w:val="2"/>
          <w:sz w:val="22"/>
          <w:szCs w:val="22"/>
        </w:rPr>
        <w:t>реализации программы профилактики рисков причинения вреда</w:t>
      </w:r>
      <w:proofErr w:type="gramEnd"/>
    </w:p>
    <w:bookmarkEnd w:id="12"/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bookmarkStart w:id="13" w:name="sub_21"/>
      <w:r w:rsidRPr="00EE576E">
        <w:rPr>
          <w:rFonts w:ascii="Times New Roman" w:hAnsi="Times New Roman"/>
          <w:kern w:val="2"/>
          <w:sz w:val="22"/>
          <w:szCs w:val="22"/>
        </w:rPr>
        <w:tab/>
        <w:t>2.1. Цели Программы:</w:t>
      </w:r>
    </w:p>
    <w:bookmarkEnd w:id="13"/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r w:rsidRPr="00EE576E">
        <w:rPr>
          <w:rFonts w:ascii="Times New Roman" w:hAnsi="Times New Roman"/>
          <w:kern w:val="2"/>
          <w:sz w:val="22"/>
          <w:szCs w:val="22"/>
        </w:rPr>
        <w:tab/>
        <w:t>- стимулирование добросовестного соблюдения обязательных требований всеми контролируемыми лицами;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r w:rsidRPr="00EE576E">
        <w:rPr>
          <w:rFonts w:ascii="Times New Roman" w:hAnsi="Times New Roman"/>
          <w:kern w:val="2"/>
          <w:sz w:val="22"/>
          <w:szCs w:val="22"/>
        </w:rPr>
        <w:tab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r w:rsidRPr="00EE576E">
        <w:rPr>
          <w:rFonts w:ascii="Times New Roman" w:hAnsi="Times New Roman"/>
          <w:kern w:val="2"/>
          <w:sz w:val="22"/>
          <w:szCs w:val="22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bookmarkStart w:id="14" w:name="sub_22"/>
      <w:r w:rsidRPr="00EE576E">
        <w:rPr>
          <w:rFonts w:ascii="Times New Roman" w:hAnsi="Times New Roman"/>
          <w:kern w:val="2"/>
          <w:sz w:val="22"/>
          <w:szCs w:val="22"/>
        </w:rPr>
        <w:tab/>
        <w:t>2.2. Задачи Программы:</w:t>
      </w:r>
    </w:p>
    <w:bookmarkEnd w:id="14"/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r w:rsidRPr="00EE576E">
        <w:rPr>
          <w:rFonts w:ascii="Times New Roman" w:hAnsi="Times New Roman"/>
          <w:kern w:val="2"/>
          <w:sz w:val="22"/>
          <w:szCs w:val="22"/>
        </w:rPr>
        <w:tab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r w:rsidRPr="00EE576E">
        <w:rPr>
          <w:rFonts w:ascii="Times New Roman" w:hAnsi="Times New Roman"/>
          <w:kern w:val="2"/>
          <w:sz w:val="22"/>
          <w:szCs w:val="22"/>
        </w:rPr>
        <w:tab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r w:rsidRPr="00EE576E">
        <w:rPr>
          <w:rFonts w:ascii="Times New Roman" w:hAnsi="Times New Roman"/>
          <w:kern w:val="2"/>
          <w:sz w:val="22"/>
          <w:szCs w:val="22"/>
        </w:rPr>
        <w:tab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r w:rsidRPr="00EE576E">
        <w:rPr>
          <w:rFonts w:ascii="Times New Roman" w:hAnsi="Times New Roman"/>
          <w:kern w:val="2"/>
          <w:sz w:val="22"/>
          <w:szCs w:val="22"/>
        </w:rPr>
        <w:tab/>
        <w:t>- повышение прозрачности осуществления контроля контрольной деятельности;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r w:rsidRPr="00EE576E">
        <w:rPr>
          <w:rFonts w:ascii="Times New Roman" w:hAnsi="Times New Roman"/>
          <w:kern w:val="2"/>
          <w:sz w:val="22"/>
          <w:szCs w:val="22"/>
        </w:rPr>
        <w:tab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jc w:val="center"/>
        <w:rPr>
          <w:rFonts w:ascii="Times New Roman" w:hAnsi="Times New Roman"/>
          <w:kern w:val="2"/>
          <w:sz w:val="22"/>
          <w:szCs w:val="22"/>
        </w:rPr>
      </w:pPr>
      <w:bookmarkStart w:id="15" w:name="sub_1003"/>
      <w:r w:rsidRPr="00EE576E">
        <w:rPr>
          <w:rFonts w:ascii="Times New Roman" w:hAnsi="Times New Roman"/>
          <w:kern w:val="2"/>
          <w:sz w:val="22"/>
          <w:szCs w:val="22"/>
        </w:rPr>
        <w:t>Раздел 3. Перечень профилактических мероприятий, сроки (периодичность) их проведения</w:t>
      </w:r>
      <w:bookmarkEnd w:id="15"/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995"/>
        <w:gridCol w:w="1890"/>
        <w:gridCol w:w="2160"/>
      </w:tblGrid>
      <w:tr w:rsidR="00EE576E" w:rsidRPr="00EE576E" w:rsidTr="00EE576E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№ </w:t>
            </w:r>
            <w:proofErr w:type="gramStart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п</w:t>
            </w:r>
            <w:proofErr w:type="gramEnd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/п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Срок исполнения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EE576E" w:rsidRPr="00EE576E" w:rsidTr="00EE576E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Информирование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 администрации Цивильского муниципального округа Чувашской Республики в информационно-телекоммуникационной сети «Интернет» и в иных формах.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тексты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дорожном хозяйстве </w:t>
            </w:r>
            <w:proofErr w:type="gramStart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в</w:t>
            </w:r>
            <w:proofErr w:type="gramEnd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gramStart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Цивильском</w:t>
            </w:r>
            <w:proofErr w:type="gramEnd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 муниципальном округе Чувашской Республики;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руководства по соблюдению обязательных требований;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доклады, содержащие результаты обобщения правоприменительной практики;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доклады о муниципальном контроле;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По мере необходимости при внесении изменений;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Отдел строительства, дорожного хозяйства и ЖКХ </w:t>
            </w:r>
            <w:proofErr w:type="spellStart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УБиРТ</w:t>
            </w:r>
            <w:proofErr w:type="spellEnd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 администрации Цивильского муниципального округа Чувашской Республики</w:t>
            </w:r>
          </w:p>
        </w:tc>
      </w:tr>
      <w:tr w:rsidR="00EE576E" w:rsidRPr="00EE576E" w:rsidTr="00EE576E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Обобщение правоприменительной практики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Доклад о правоприменительной практике при осуществлении муниципального контроля на автомобильном транспорте, городском наземном электрическом транспорте и в дорожном хозяйстве готовится ежегодно до 1 марта года, следующего за </w:t>
            </w:r>
            <w:proofErr w:type="gramStart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отчетным</w:t>
            </w:r>
            <w:proofErr w:type="gramEnd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, подлежит публичному обсуждению.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Доклад о правоприменительной практике размещается на официальном сайте администрации Цивильского муниципального округа Чувашской Республики в информационно-телекоммуникационной сети «Интернет», до 1 апреля года, следующего за отчетным годом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1 раз в год до 25 декабря 2023 года.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Отдел строительства, дорожного хозяйства и ЖКХ </w:t>
            </w:r>
            <w:proofErr w:type="spellStart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УБиРТ</w:t>
            </w:r>
            <w:proofErr w:type="spellEnd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 администрации Цивильского муниципального округа Чувашской Республики</w:t>
            </w:r>
          </w:p>
        </w:tc>
      </w:tr>
      <w:tr w:rsidR="00EE576E" w:rsidRPr="00EE576E" w:rsidTr="00EE576E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3.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Объявление предостережений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gramStart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органом муниципального контроля в течение 30 календарных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В течени</w:t>
            </w:r>
            <w:proofErr w:type="gramStart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и</w:t>
            </w:r>
            <w:proofErr w:type="gramEnd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 года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Отдел строительства, дорожного хозяйства и ЖКХ </w:t>
            </w:r>
            <w:proofErr w:type="spellStart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УБиРТ</w:t>
            </w:r>
            <w:proofErr w:type="spellEnd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 администрации Цивильского муниципального округа Чувашской Республики</w:t>
            </w:r>
          </w:p>
        </w:tc>
      </w:tr>
      <w:tr w:rsidR="00EE576E" w:rsidRPr="00EE576E" w:rsidTr="00EE576E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4.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Консультирование: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Консультирование осуществляется должностными лицами органа муниципального контроля на автомобильном транспорте, городском наземном электрическом транспорте и в дорожном хозяйстве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Консультирование, осуществляется по следующим вопросам: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компетенция уполномоченного органа;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порядок обжалования действий (бездействия) муниципальных инспекторов.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gramStart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администрации Цивильского муниципального округа Чувашской Республики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лицом</w:t>
            </w:r>
            <w:proofErr w:type="gram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В течени</w:t>
            </w:r>
            <w:proofErr w:type="gramStart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и</w:t>
            </w:r>
            <w:proofErr w:type="gramEnd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 года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Отдел строительства, дорожного хозяйства и ЖКХ </w:t>
            </w:r>
            <w:proofErr w:type="spellStart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УБиРТ</w:t>
            </w:r>
            <w:proofErr w:type="spellEnd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 администрации Цивильского муниципального округа Чувашской Республики</w:t>
            </w:r>
          </w:p>
        </w:tc>
      </w:tr>
      <w:tr w:rsidR="00EE576E" w:rsidRPr="00EE576E" w:rsidTr="00EE576E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Профилактический визит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gramStart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  <w:proofErr w:type="gramEnd"/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Профилактический визит проводится не менее чем за 30 рабочих дней до начала проведения планового и внепланового контрольного (надзорного) мероприятия.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1 раз в квартал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EE576E">
            <w:pPr>
              <w:widowControl/>
              <w:ind w:firstLine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Отдел строительства, дорожного хозяйства и ЖКХ </w:t>
            </w:r>
            <w:proofErr w:type="spellStart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УБиРТ</w:t>
            </w:r>
            <w:proofErr w:type="spellEnd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 xml:space="preserve"> администрации Цивильского муниципального округа Чувашской Республики</w:t>
            </w:r>
          </w:p>
        </w:tc>
      </w:tr>
    </w:tbl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jc w:val="center"/>
        <w:rPr>
          <w:rFonts w:ascii="Times New Roman" w:hAnsi="Times New Roman"/>
          <w:kern w:val="2"/>
          <w:sz w:val="22"/>
          <w:szCs w:val="22"/>
        </w:rPr>
      </w:pPr>
      <w:bookmarkStart w:id="16" w:name="sub_1005"/>
      <w:r w:rsidRPr="00EE576E">
        <w:rPr>
          <w:rFonts w:ascii="Times New Roman" w:hAnsi="Times New Roman"/>
          <w:kern w:val="2"/>
          <w:sz w:val="22"/>
          <w:szCs w:val="22"/>
        </w:rPr>
        <w:t>Раздел 4. Показатели результативности и эффективности Программы</w:t>
      </w:r>
    </w:p>
    <w:bookmarkEnd w:id="16"/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r w:rsidRPr="00EE576E">
        <w:rPr>
          <w:rFonts w:ascii="Times New Roman" w:hAnsi="Times New Roman"/>
          <w:kern w:val="2"/>
          <w:sz w:val="22"/>
          <w:szCs w:val="22"/>
        </w:rPr>
        <w:tab/>
        <w:t>Полнота информации, размещенной на официальном сайте контрольного органа в сети «Интернет», удовлетворенность контролируемых лиц консультированием контрольного органа, проведение не менее одного профилактического мероприятия.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2223AF">
      <w:pPr>
        <w:widowControl/>
        <w:ind w:firstLine="0"/>
        <w:jc w:val="center"/>
        <w:rPr>
          <w:rFonts w:ascii="Times New Roman" w:hAnsi="Times New Roman"/>
          <w:kern w:val="2"/>
          <w:sz w:val="22"/>
          <w:szCs w:val="22"/>
        </w:rPr>
      </w:pPr>
      <w:bookmarkStart w:id="17" w:name="sub_1006"/>
      <w:r w:rsidRPr="00EE576E">
        <w:rPr>
          <w:rFonts w:ascii="Times New Roman" w:hAnsi="Times New Roman"/>
          <w:kern w:val="2"/>
          <w:sz w:val="22"/>
          <w:szCs w:val="22"/>
        </w:rPr>
        <w:t>Раздел 5. Порядок управления Прогр</w:t>
      </w:r>
      <w:bookmarkStart w:id="18" w:name="_GoBack"/>
      <w:bookmarkEnd w:id="18"/>
      <w:r w:rsidRPr="00EE576E">
        <w:rPr>
          <w:rFonts w:ascii="Times New Roman" w:hAnsi="Times New Roman"/>
          <w:kern w:val="2"/>
          <w:sz w:val="22"/>
          <w:szCs w:val="22"/>
        </w:rPr>
        <w:t>аммой</w:t>
      </w:r>
    </w:p>
    <w:bookmarkEnd w:id="17"/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r w:rsidRPr="00EE576E">
        <w:rPr>
          <w:rFonts w:ascii="Times New Roman" w:hAnsi="Times New Roman"/>
          <w:kern w:val="2"/>
          <w:sz w:val="22"/>
          <w:szCs w:val="22"/>
        </w:rPr>
        <w:t xml:space="preserve">Перечень должностных лиц Отдела, ответственных за организацию и проведение профилактических мероприятий при осуществлении муниципального </w:t>
      </w:r>
      <w:proofErr w:type="gramStart"/>
      <w:r w:rsidRPr="00EE576E">
        <w:rPr>
          <w:rFonts w:ascii="Times New Roman" w:hAnsi="Times New Roman"/>
          <w:kern w:val="2"/>
          <w:sz w:val="22"/>
          <w:szCs w:val="22"/>
        </w:rPr>
        <w:t>контроля за</w:t>
      </w:r>
      <w:proofErr w:type="gramEnd"/>
      <w:r w:rsidRPr="00EE576E">
        <w:rPr>
          <w:rFonts w:ascii="Times New Roman" w:hAnsi="Times New Roman"/>
          <w:kern w:val="2"/>
          <w:sz w:val="22"/>
          <w:szCs w:val="22"/>
        </w:rPr>
        <w:t xml:space="preserve"> исполнением на автомобильном транспорте, городском наземном электрическом транспорте и в дорожном хозяйстве на территории Цивильского муниципального округа Чувашской Республики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970"/>
        <w:gridCol w:w="4184"/>
        <w:gridCol w:w="1890"/>
      </w:tblGrid>
      <w:tr w:rsidR="00EE576E" w:rsidRPr="00EE576E" w:rsidTr="00EE576E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2223AF">
            <w:pPr>
              <w:widowControl/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№ </w:t>
            </w:r>
            <w:proofErr w:type="gramStart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п</w:t>
            </w:r>
            <w:proofErr w:type="gramEnd"/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/п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2223AF">
            <w:pPr>
              <w:widowControl/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Должностные лица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2223AF">
            <w:pPr>
              <w:widowControl/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Функции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2223AF">
            <w:pPr>
              <w:widowControl/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Контакты</w:t>
            </w:r>
          </w:p>
        </w:tc>
      </w:tr>
      <w:tr w:rsidR="00EE576E" w:rsidRPr="00EE576E" w:rsidTr="00EE576E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2223AF">
            <w:pPr>
              <w:widowControl/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2223AF">
            <w:pPr>
              <w:widowControl/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Должностные лица Отдела администрации Цивильского муниципального округа Чувашской Республики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2223AF">
            <w:pPr>
              <w:widowControl/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Организация и проведение мероприятий по реализации программы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6E" w:rsidRPr="00EE576E" w:rsidRDefault="00EE576E" w:rsidP="002223AF">
            <w:pPr>
              <w:widowControl/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8 (83545)</w:t>
            </w:r>
          </w:p>
          <w:p w:rsidR="00EE576E" w:rsidRPr="00EE576E" w:rsidRDefault="00EE576E" w:rsidP="002223AF">
            <w:pPr>
              <w:widowControl/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2-14-92</w:t>
            </w:r>
          </w:p>
          <w:p w:rsidR="00EE576E" w:rsidRPr="00EE576E" w:rsidRDefault="00EE576E" w:rsidP="002223AF">
            <w:pPr>
              <w:widowControl/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E576E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zivil_zhkh6</w:t>
            </w:r>
            <w:r w:rsidRPr="00EE576E">
              <w:rPr>
                <w:rFonts w:ascii="Times New Roman" w:hAnsi="Times New Roman"/>
                <w:kern w:val="2"/>
                <w:sz w:val="20"/>
                <w:szCs w:val="20"/>
              </w:rPr>
              <w:t>@cap.ru</w:t>
            </w:r>
          </w:p>
        </w:tc>
      </w:tr>
    </w:tbl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r w:rsidRPr="00EE576E">
        <w:rPr>
          <w:rFonts w:ascii="Times New Roman" w:hAnsi="Times New Roman"/>
          <w:kern w:val="2"/>
          <w:sz w:val="22"/>
          <w:szCs w:val="22"/>
        </w:rPr>
        <w:tab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E576E">
        <w:rPr>
          <w:rFonts w:ascii="Times New Roman" w:hAnsi="Times New Roman"/>
          <w:kern w:val="2"/>
          <w:sz w:val="22"/>
          <w:szCs w:val="22"/>
        </w:rPr>
        <w:t>в соответствии с Планом мероприятий по профилактике нарушений при осуществлении муниципального контроля за исполнением</w:t>
      </w:r>
      <w:proofErr w:type="gramEnd"/>
      <w:r w:rsidRPr="00EE576E">
        <w:rPr>
          <w:rFonts w:ascii="Times New Roman" w:hAnsi="Times New Roman"/>
          <w:kern w:val="2"/>
          <w:sz w:val="22"/>
          <w:szCs w:val="22"/>
        </w:rPr>
        <w:t xml:space="preserve"> на автомобильном транспорте, городском наземном электрическом транспорте и в дорожном хозяйстве на территории Цивильского муниципального округа Чувашской Республики на 2023 год.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  <w:r w:rsidRPr="00EE576E">
        <w:rPr>
          <w:rFonts w:ascii="Times New Roman" w:hAnsi="Times New Roman"/>
          <w:kern w:val="2"/>
          <w:sz w:val="22"/>
          <w:szCs w:val="22"/>
        </w:rPr>
        <w:lastRenderedPageBreak/>
        <w:tab/>
        <w:t xml:space="preserve">Результаты профилактической работы Отдела включаются в Доклад об осуществлении муниципального </w:t>
      </w:r>
      <w:proofErr w:type="gramStart"/>
      <w:r w:rsidRPr="00EE576E">
        <w:rPr>
          <w:rFonts w:ascii="Times New Roman" w:hAnsi="Times New Roman"/>
          <w:kern w:val="2"/>
          <w:sz w:val="22"/>
          <w:szCs w:val="22"/>
        </w:rPr>
        <w:t>контроля за</w:t>
      </w:r>
      <w:proofErr w:type="gramEnd"/>
      <w:r w:rsidRPr="00EE576E">
        <w:rPr>
          <w:rFonts w:ascii="Times New Roman" w:hAnsi="Times New Roman"/>
          <w:kern w:val="2"/>
          <w:sz w:val="22"/>
          <w:szCs w:val="22"/>
        </w:rPr>
        <w:t xml:space="preserve"> исполнением на автомобильном транспорте, городском наземном электрическом транспорте и в дорожном хозяйстве на территории Цивильского муниципального округа Чувашской Республики на 2023 год.</w:t>
      </w: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EE576E">
      <w:pPr>
        <w:widowControl/>
        <w:ind w:firstLine="0"/>
        <w:rPr>
          <w:rFonts w:ascii="Times New Roman" w:hAnsi="Times New Roman"/>
          <w:kern w:val="2"/>
          <w:sz w:val="22"/>
          <w:szCs w:val="22"/>
        </w:rPr>
      </w:pPr>
    </w:p>
    <w:p w:rsidR="00EE576E" w:rsidRPr="00EE576E" w:rsidRDefault="00EE576E" w:rsidP="009446E2">
      <w:pPr>
        <w:ind w:firstLine="0"/>
        <w:rPr>
          <w:sz w:val="22"/>
          <w:szCs w:val="22"/>
        </w:rPr>
      </w:pPr>
    </w:p>
    <w:p w:rsidR="009446E2" w:rsidRPr="009446E2" w:rsidRDefault="009446E2" w:rsidP="009446E2">
      <w:pPr>
        <w:ind w:firstLine="0"/>
        <w:rPr>
          <w:sz w:val="26"/>
          <w:szCs w:val="26"/>
          <w:u w:val="single"/>
        </w:rPr>
      </w:pPr>
      <w:r w:rsidRPr="00EE576E">
        <w:rPr>
          <w:sz w:val="22"/>
          <w:szCs w:val="22"/>
        </w:rPr>
        <w:br w:type="page"/>
      </w:r>
    </w:p>
    <w:p w:rsidR="009446E2" w:rsidRDefault="009446E2" w:rsidP="009446E2">
      <w:pPr>
        <w:ind w:firstLine="0"/>
        <w:rPr>
          <w:sz w:val="26"/>
          <w:szCs w:val="26"/>
          <w:u w:val="single"/>
        </w:rPr>
      </w:pPr>
    </w:p>
    <w:p w:rsidR="009446E2" w:rsidRDefault="009446E2" w:rsidP="009446E2">
      <w:pPr>
        <w:ind w:firstLine="0"/>
        <w:rPr>
          <w:sz w:val="26"/>
          <w:szCs w:val="26"/>
          <w:u w:val="single"/>
        </w:rPr>
      </w:pPr>
    </w:p>
    <w:p w:rsidR="009446E2" w:rsidRDefault="009446E2" w:rsidP="009446E2">
      <w:pPr>
        <w:ind w:firstLine="0"/>
        <w:rPr>
          <w:sz w:val="26"/>
          <w:szCs w:val="26"/>
          <w:u w:val="single"/>
        </w:rPr>
      </w:pPr>
    </w:p>
    <w:p w:rsidR="009446E2" w:rsidRPr="009446E2" w:rsidRDefault="009446E2" w:rsidP="009446E2">
      <w:pPr>
        <w:ind w:firstLine="0"/>
        <w:rPr>
          <w:sz w:val="26"/>
          <w:szCs w:val="26"/>
          <w:u w:val="single"/>
        </w:rPr>
      </w:pPr>
    </w:p>
    <w:p w:rsidR="009446E2" w:rsidRPr="009446E2" w:rsidRDefault="009446E2" w:rsidP="009446E2">
      <w:pPr>
        <w:ind w:firstLine="0"/>
        <w:rPr>
          <w:sz w:val="26"/>
          <w:szCs w:val="26"/>
          <w:u w:val="single"/>
        </w:rPr>
      </w:pPr>
    </w:p>
    <w:p w:rsidR="009446E2" w:rsidRPr="009446E2" w:rsidRDefault="009446E2" w:rsidP="009446E2">
      <w:pPr>
        <w:ind w:firstLine="0"/>
        <w:rPr>
          <w:sz w:val="26"/>
          <w:szCs w:val="26"/>
          <w:u w:val="single"/>
        </w:rPr>
      </w:pPr>
    </w:p>
    <w:p w:rsidR="00B64266" w:rsidRPr="009446E2" w:rsidRDefault="00B64266" w:rsidP="009446E2">
      <w:pPr>
        <w:ind w:firstLine="0"/>
        <w:rPr>
          <w:sz w:val="26"/>
          <w:szCs w:val="26"/>
          <w:u w:val="single"/>
        </w:rPr>
      </w:pPr>
      <w:r w:rsidRPr="009446E2">
        <w:rPr>
          <w:sz w:val="26"/>
          <w:szCs w:val="26"/>
          <w:u w:val="single"/>
        </w:rPr>
        <w:t>СОГЛАСОВАНО:</w:t>
      </w:r>
    </w:p>
    <w:p w:rsidR="00B64266" w:rsidRPr="009446E2" w:rsidRDefault="00B64266" w:rsidP="009446E2">
      <w:pPr>
        <w:ind w:firstLine="0"/>
        <w:rPr>
          <w:sz w:val="26"/>
          <w:szCs w:val="26"/>
          <w:u w:val="single"/>
        </w:rPr>
      </w:pPr>
    </w:p>
    <w:p w:rsidR="00B64266" w:rsidRPr="009446E2" w:rsidRDefault="00B64266" w:rsidP="009446E2">
      <w:pPr>
        <w:ind w:firstLine="0"/>
        <w:rPr>
          <w:sz w:val="26"/>
          <w:szCs w:val="26"/>
          <w:u w:val="single"/>
        </w:rPr>
      </w:pPr>
    </w:p>
    <w:p w:rsidR="004A63B1" w:rsidRPr="009446E2" w:rsidRDefault="009446E2" w:rsidP="009446E2">
      <w:pPr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Начальник отдела строительства, дорожного хозяйства  и ЖКХ</w:t>
      </w:r>
    </w:p>
    <w:p w:rsidR="004A63B1" w:rsidRPr="009446E2" w:rsidRDefault="009446E2" w:rsidP="009446E2">
      <w:pPr>
        <w:ind w:firstLine="0"/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УБиРТ</w:t>
      </w:r>
      <w:proofErr w:type="spellEnd"/>
      <w:r>
        <w:rPr>
          <w:sz w:val="26"/>
          <w:szCs w:val="26"/>
          <w:u w:val="single"/>
        </w:rPr>
        <w:t xml:space="preserve"> администрации Цивильского муниципального округа</w:t>
      </w:r>
    </w:p>
    <w:p w:rsidR="004A63B1" w:rsidRPr="009446E2" w:rsidRDefault="004A63B1" w:rsidP="009446E2">
      <w:pPr>
        <w:ind w:firstLine="0"/>
        <w:rPr>
          <w:sz w:val="26"/>
          <w:szCs w:val="26"/>
          <w:u w:val="single"/>
        </w:rPr>
      </w:pPr>
      <w:r w:rsidRPr="009446E2">
        <w:rPr>
          <w:sz w:val="26"/>
          <w:szCs w:val="26"/>
          <w:u w:val="single"/>
        </w:rPr>
        <w:t xml:space="preserve">                                                    </w:t>
      </w:r>
    </w:p>
    <w:p w:rsidR="004A63B1" w:rsidRPr="009446E2" w:rsidRDefault="004A63B1" w:rsidP="009446E2">
      <w:pPr>
        <w:ind w:firstLine="0"/>
        <w:rPr>
          <w:sz w:val="26"/>
          <w:szCs w:val="26"/>
          <w:u w:val="single"/>
        </w:rPr>
      </w:pPr>
      <w:r w:rsidRPr="009446E2">
        <w:rPr>
          <w:sz w:val="26"/>
          <w:szCs w:val="26"/>
          <w:u w:val="single"/>
        </w:rPr>
        <w:t xml:space="preserve">                                                         А.</w:t>
      </w:r>
      <w:r w:rsidR="009446E2">
        <w:rPr>
          <w:sz w:val="26"/>
          <w:szCs w:val="26"/>
          <w:u w:val="single"/>
        </w:rPr>
        <w:t>И. Михайлов</w:t>
      </w:r>
    </w:p>
    <w:p w:rsidR="00D71E30" w:rsidRPr="009446E2" w:rsidRDefault="004A63B1" w:rsidP="009446E2">
      <w:pPr>
        <w:ind w:firstLine="0"/>
        <w:rPr>
          <w:sz w:val="26"/>
          <w:szCs w:val="26"/>
          <w:u w:val="single"/>
        </w:rPr>
      </w:pPr>
      <w:r w:rsidRPr="009446E2">
        <w:rPr>
          <w:sz w:val="26"/>
          <w:szCs w:val="26"/>
          <w:u w:val="single"/>
        </w:rPr>
        <w:t xml:space="preserve"> </w:t>
      </w:r>
      <w:r w:rsidR="00B64266" w:rsidRPr="009446E2">
        <w:rPr>
          <w:sz w:val="26"/>
          <w:szCs w:val="26"/>
          <w:u w:val="single"/>
        </w:rPr>
        <w:t>«</w:t>
      </w:r>
      <w:r w:rsidRPr="009446E2">
        <w:rPr>
          <w:sz w:val="26"/>
          <w:szCs w:val="26"/>
          <w:u w:val="single"/>
        </w:rPr>
        <w:t xml:space="preserve">  </w:t>
      </w:r>
      <w:r w:rsidR="0094099A" w:rsidRPr="009446E2">
        <w:rPr>
          <w:sz w:val="26"/>
          <w:szCs w:val="26"/>
          <w:u w:val="single"/>
        </w:rPr>
        <w:t xml:space="preserve">  »</w:t>
      </w:r>
      <w:r w:rsidR="00D73C6A" w:rsidRPr="009446E2">
        <w:rPr>
          <w:sz w:val="26"/>
          <w:szCs w:val="26"/>
          <w:u w:val="single"/>
        </w:rPr>
        <w:t xml:space="preserve"> </w:t>
      </w:r>
      <w:r w:rsidR="00D71E30" w:rsidRPr="009446E2">
        <w:rPr>
          <w:sz w:val="26"/>
          <w:szCs w:val="26"/>
          <w:u w:val="single"/>
        </w:rPr>
        <w:t xml:space="preserve"> </w:t>
      </w:r>
      <w:r w:rsidRPr="009446E2">
        <w:rPr>
          <w:sz w:val="26"/>
          <w:szCs w:val="26"/>
          <w:u w:val="single"/>
        </w:rPr>
        <w:t xml:space="preserve">              </w:t>
      </w:r>
      <w:r w:rsidR="0094099A" w:rsidRPr="009446E2">
        <w:rPr>
          <w:sz w:val="26"/>
          <w:szCs w:val="26"/>
          <w:u w:val="single"/>
        </w:rPr>
        <w:t xml:space="preserve"> </w:t>
      </w:r>
      <w:r w:rsidR="00D71E30" w:rsidRPr="009446E2">
        <w:rPr>
          <w:sz w:val="26"/>
          <w:szCs w:val="26"/>
          <w:u w:val="single"/>
        </w:rPr>
        <w:t>202</w:t>
      </w:r>
      <w:r w:rsidR="00687B51" w:rsidRPr="009446E2">
        <w:rPr>
          <w:sz w:val="26"/>
          <w:szCs w:val="26"/>
          <w:u w:val="single"/>
        </w:rPr>
        <w:t>3</w:t>
      </w:r>
      <w:r w:rsidR="00D71E30" w:rsidRPr="009446E2">
        <w:rPr>
          <w:sz w:val="26"/>
          <w:szCs w:val="26"/>
          <w:u w:val="single"/>
        </w:rPr>
        <w:t xml:space="preserve"> г.</w:t>
      </w:r>
    </w:p>
    <w:p w:rsidR="00D71E30" w:rsidRPr="009446E2" w:rsidRDefault="00D71E30" w:rsidP="009446E2">
      <w:pPr>
        <w:ind w:firstLine="0"/>
        <w:rPr>
          <w:sz w:val="26"/>
          <w:szCs w:val="26"/>
          <w:u w:val="single"/>
        </w:rPr>
      </w:pPr>
    </w:p>
    <w:p w:rsidR="00B84B9A" w:rsidRPr="009446E2" w:rsidRDefault="00B84B9A" w:rsidP="009446E2">
      <w:pPr>
        <w:ind w:firstLine="0"/>
        <w:rPr>
          <w:sz w:val="26"/>
          <w:szCs w:val="26"/>
          <w:u w:val="single"/>
        </w:rPr>
      </w:pPr>
    </w:p>
    <w:p w:rsidR="00D71E30" w:rsidRPr="009446E2" w:rsidRDefault="00D71E30" w:rsidP="009446E2">
      <w:pPr>
        <w:ind w:firstLine="0"/>
        <w:rPr>
          <w:sz w:val="26"/>
          <w:szCs w:val="26"/>
          <w:u w:val="single"/>
        </w:rPr>
      </w:pPr>
      <w:r w:rsidRPr="009446E2">
        <w:rPr>
          <w:sz w:val="26"/>
          <w:szCs w:val="26"/>
          <w:u w:val="single"/>
        </w:rPr>
        <w:t>Заведующий сектором</w:t>
      </w:r>
      <w:r w:rsidR="00BE6F64" w:rsidRPr="009446E2">
        <w:rPr>
          <w:sz w:val="26"/>
          <w:szCs w:val="26"/>
          <w:u w:val="single"/>
        </w:rPr>
        <w:t xml:space="preserve"> </w:t>
      </w:r>
      <w:r w:rsidR="002F3FDD" w:rsidRPr="009446E2">
        <w:rPr>
          <w:sz w:val="26"/>
          <w:szCs w:val="26"/>
          <w:u w:val="single"/>
        </w:rPr>
        <w:t>правового обеспечения</w:t>
      </w:r>
    </w:p>
    <w:p w:rsidR="0031701E" w:rsidRDefault="009446E2" w:rsidP="009446E2">
      <w:pPr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администрации Цивильского муниципального округа</w:t>
      </w:r>
    </w:p>
    <w:p w:rsidR="009446E2" w:rsidRPr="009446E2" w:rsidRDefault="009446E2" w:rsidP="009446E2">
      <w:pPr>
        <w:ind w:firstLine="0"/>
        <w:rPr>
          <w:sz w:val="26"/>
          <w:szCs w:val="26"/>
          <w:u w:val="single"/>
        </w:rPr>
      </w:pPr>
    </w:p>
    <w:p w:rsidR="00BE6F64" w:rsidRPr="009446E2" w:rsidRDefault="00B84B9A" w:rsidP="009446E2">
      <w:pPr>
        <w:ind w:firstLine="0"/>
        <w:rPr>
          <w:sz w:val="26"/>
          <w:szCs w:val="26"/>
          <w:u w:val="single"/>
        </w:rPr>
      </w:pPr>
      <w:r w:rsidRPr="009446E2">
        <w:rPr>
          <w:sz w:val="26"/>
          <w:szCs w:val="26"/>
          <w:u w:val="single"/>
        </w:rPr>
        <w:t xml:space="preserve">                                    </w:t>
      </w:r>
      <w:r w:rsidR="0076530F" w:rsidRPr="009446E2">
        <w:rPr>
          <w:sz w:val="26"/>
          <w:szCs w:val="26"/>
          <w:u w:val="single"/>
        </w:rPr>
        <w:t xml:space="preserve"> </w:t>
      </w:r>
      <w:r w:rsidR="00BE6F64" w:rsidRPr="009446E2">
        <w:rPr>
          <w:sz w:val="26"/>
          <w:szCs w:val="26"/>
          <w:u w:val="single"/>
        </w:rPr>
        <w:t xml:space="preserve"> </w:t>
      </w:r>
      <w:r w:rsidR="004A63B1" w:rsidRPr="009446E2">
        <w:rPr>
          <w:sz w:val="26"/>
          <w:szCs w:val="26"/>
          <w:u w:val="single"/>
        </w:rPr>
        <w:t xml:space="preserve">                        </w:t>
      </w:r>
      <w:r w:rsidR="00102970" w:rsidRPr="009446E2">
        <w:rPr>
          <w:sz w:val="26"/>
          <w:szCs w:val="26"/>
          <w:u w:val="single"/>
        </w:rPr>
        <w:t xml:space="preserve"> </w:t>
      </w:r>
      <w:r w:rsidR="00B57EE2" w:rsidRPr="009446E2">
        <w:rPr>
          <w:sz w:val="26"/>
          <w:szCs w:val="26"/>
          <w:u w:val="single"/>
        </w:rPr>
        <w:t>Т.Ю.</w:t>
      </w:r>
      <w:r w:rsidR="004A63B1" w:rsidRPr="009446E2">
        <w:rPr>
          <w:sz w:val="26"/>
          <w:szCs w:val="26"/>
          <w:u w:val="single"/>
        </w:rPr>
        <w:t xml:space="preserve"> </w:t>
      </w:r>
      <w:r w:rsidR="00B57EE2" w:rsidRPr="009446E2">
        <w:rPr>
          <w:sz w:val="26"/>
          <w:szCs w:val="26"/>
          <w:u w:val="single"/>
        </w:rPr>
        <w:t>Павлова</w:t>
      </w:r>
    </w:p>
    <w:p w:rsidR="0094099A" w:rsidRPr="009446E2" w:rsidRDefault="0094099A" w:rsidP="009446E2">
      <w:pPr>
        <w:ind w:firstLine="0"/>
        <w:rPr>
          <w:sz w:val="26"/>
          <w:szCs w:val="26"/>
          <w:u w:val="single"/>
        </w:rPr>
      </w:pPr>
      <w:r w:rsidRPr="009446E2">
        <w:rPr>
          <w:sz w:val="26"/>
          <w:szCs w:val="26"/>
          <w:u w:val="single"/>
        </w:rPr>
        <w:t>«</w:t>
      </w:r>
      <w:r w:rsidR="004A63B1" w:rsidRPr="009446E2">
        <w:rPr>
          <w:sz w:val="26"/>
          <w:szCs w:val="26"/>
          <w:u w:val="single"/>
        </w:rPr>
        <w:t xml:space="preserve">   </w:t>
      </w:r>
      <w:r w:rsidRPr="009446E2">
        <w:rPr>
          <w:sz w:val="26"/>
          <w:szCs w:val="26"/>
          <w:u w:val="single"/>
        </w:rPr>
        <w:t xml:space="preserve"> »                   2023 г.</w:t>
      </w:r>
    </w:p>
    <w:sectPr w:rsidR="0094099A" w:rsidRPr="009446E2" w:rsidSect="009446E2">
      <w:pgSz w:w="11906" w:h="16838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2B" w:rsidRDefault="0014782B" w:rsidP="00B104D0">
      <w:r>
        <w:separator/>
      </w:r>
    </w:p>
  </w:endnote>
  <w:endnote w:type="continuationSeparator" w:id="0">
    <w:p w:rsidR="0014782B" w:rsidRDefault="0014782B" w:rsidP="00B1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2B" w:rsidRDefault="0014782B" w:rsidP="00B104D0">
      <w:r>
        <w:separator/>
      </w:r>
    </w:p>
  </w:footnote>
  <w:footnote w:type="continuationSeparator" w:id="0">
    <w:p w:rsidR="0014782B" w:rsidRDefault="0014782B" w:rsidP="00B1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395"/>
    <w:multiLevelType w:val="hybridMultilevel"/>
    <w:tmpl w:val="87EE4EA6"/>
    <w:lvl w:ilvl="0" w:tplc="7F160C56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E44B4F"/>
    <w:multiLevelType w:val="hybridMultilevel"/>
    <w:tmpl w:val="B6A8C81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47"/>
    <w:rsid w:val="00005BF7"/>
    <w:rsid w:val="000075AD"/>
    <w:rsid w:val="00010E98"/>
    <w:rsid w:val="000132BE"/>
    <w:rsid w:val="0001518F"/>
    <w:rsid w:val="00030F8A"/>
    <w:rsid w:val="000452FE"/>
    <w:rsid w:val="00045371"/>
    <w:rsid w:val="00060221"/>
    <w:rsid w:val="00061F52"/>
    <w:rsid w:val="0006283F"/>
    <w:rsid w:val="000705CF"/>
    <w:rsid w:val="000727F6"/>
    <w:rsid w:val="0007504C"/>
    <w:rsid w:val="00076618"/>
    <w:rsid w:val="00081C73"/>
    <w:rsid w:val="00083A53"/>
    <w:rsid w:val="0009799B"/>
    <w:rsid w:val="000A08BF"/>
    <w:rsid w:val="000B1A1B"/>
    <w:rsid w:val="000B52D7"/>
    <w:rsid w:val="000C1861"/>
    <w:rsid w:val="000C3A03"/>
    <w:rsid w:val="000C754A"/>
    <w:rsid w:val="000C7D28"/>
    <w:rsid w:val="000D2C72"/>
    <w:rsid w:val="000F36FB"/>
    <w:rsid w:val="000F5283"/>
    <w:rsid w:val="00102970"/>
    <w:rsid w:val="0012120C"/>
    <w:rsid w:val="00125E73"/>
    <w:rsid w:val="00131B51"/>
    <w:rsid w:val="00132647"/>
    <w:rsid w:val="0013531D"/>
    <w:rsid w:val="0014782B"/>
    <w:rsid w:val="001527C6"/>
    <w:rsid w:val="00153B92"/>
    <w:rsid w:val="00154686"/>
    <w:rsid w:val="00157AEB"/>
    <w:rsid w:val="001615E5"/>
    <w:rsid w:val="00167160"/>
    <w:rsid w:val="001710FB"/>
    <w:rsid w:val="00171909"/>
    <w:rsid w:val="001719CB"/>
    <w:rsid w:val="00181054"/>
    <w:rsid w:val="00181BD4"/>
    <w:rsid w:val="00184688"/>
    <w:rsid w:val="001874FE"/>
    <w:rsid w:val="00192158"/>
    <w:rsid w:val="001A25C1"/>
    <w:rsid w:val="001A304B"/>
    <w:rsid w:val="001B4461"/>
    <w:rsid w:val="001C1B20"/>
    <w:rsid w:val="001C215B"/>
    <w:rsid w:val="001C5F98"/>
    <w:rsid w:val="001D7266"/>
    <w:rsid w:val="001E2A8C"/>
    <w:rsid w:val="001E3413"/>
    <w:rsid w:val="001E410E"/>
    <w:rsid w:val="001E4959"/>
    <w:rsid w:val="001F26FA"/>
    <w:rsid w:val="002133E5"/>
    <w:rsid w:val="002223AF"/>
    <w:rsid w:val="0026608C"/>
    <w:rsid w:val="002950B9"/>
    <w:rsid w:val="002A2478"/>
    <w:rsid w:val="002B118D"/>
    <w:rsid w:val="002C10CD"/>
    <w:rsid w:val="002C41A3"/>
    <w:rsid w:val="002C75C3"/>
    <w:rsid w:val="002D10D8"/>
    <w:rsid w:val="002D22BA"/>
    <w:rsid w:val="002D36B1"/>
    <w:rsid w:val="002E06C7"/>
    <w:rsid w:val="002E530F"/>
    <w:rsid w:val="002F3FDD"/>
    <w:rsid w:val="00301A27"/>
    <w:rsid w:val="00305DA8"/>
    <w:rsid w:val="00312F76"/>
    <w:rsid w:val="00313BC7"/>
    <w:rsid w:val="00313D05"/>
    <w:rsid w:val="0031701E"/>
    <w:rsid w:val="00323B68"/>
    <w:rsid w:val="00332D5A"/>
    <w:rsid w:val="0033558B"/>
    <w:rsid w:val="0033711B"/>
    <w:rsid w:val="00341082"/>
    <w:rsid w:val="00373893"/>
    <w:rsid w:val="00381999"/>
    <w:rsid w:val="0039298D"/>
    <w:rsid w:val="00393B20"/>
    <w:rsid w:val="003949E4"/>
    <w:rsid w:val="003A2757"/>
    <w:rsid w:val="003A3D32"/>
    <w:rsid w:val="003A6904"/>
    <w:rsid w:val="003B23B6"/>
    <w:rsid w:val="003C061E"/>
    <w:rsid w:val="003D1D32"/>
    <w:rsid w:val="003E0826"/>
    <w:rsid w:val="003E0AF9"/>
    <w:rsid w:val="003E573E"/>
    <w:rsid w:val="003F1773"/>
    <w:rsid w:val="003F405A"/>
    <w:rsid w:val="00410FEA"/>
    <w:rsid w:val="00412D15"/>
    <w:rsid w:val="00412DCD"/>
    <w:rsid w:val="00413380"/>
    <w:rsid w:val="004201DF"/>
    <w:rsid w:val="00421601"/>
    <w:rsid w:val="0042341C"/>
    <w:rsid w:val="00440F2E"/>
    <w:rsid w:val="00447A81"/>
    <w:rsid w:val="0045072A"/>
    <w:rsid w:val="0045162C"/>
    <w:rsid w:val="00461770"/>
    <w:rsid w:val="004702B4"/>
    <w:rsid w:val="00471656"/>
    <w:rsid w:val="00471C61"/>
    <w:rsid w:val="00477B1C"/>
    <w:rsid w:val="00484686"/>
    <w:rsid w:val="00486B9C"/>
    <w:rsid w:val="00490ABF"/>
    <w:rsid w:val="00494727"/>
    <w:rsid w:val="00495101"/>
    <w:rsid w:val="004A1EFF"/>
    <w:rsid w:val="004A2566"/>
    <w:rsid w:val="004A63B1"/>
    <w:rsid w:val="004B1EA0"/>
    <w:rsid w:val="004B2B48"/>
    <w:rsid w:val="004B6AAA"/>
    <w:rsid w:val="004B7198"/>
    <w:rsid w:val="004C320A"/>
    <w:rsid w:val="004C36E2"/>
    <w:rsid w:val="004C3AA0"/>
    <w:rsid w:val="004D41A3"/>
    <w:rsid w:val="004D4812"/>
    <w:rsid w:val="004D706B"/>
    <w:rsid w:val="004D7DDA"/>
    <w:rsid w:val="004E6A97"/>
    <w:rsid w:val="004F4C15"/>
    <w:rsid w:val="00504B5D"/>
    <w:rsid w:val="005112DE"/>
    <w:rsid w:val="00530997"/>
    <w:rsid w:val="005326A9"/>
    <w:rsid w:val="0053660F"/>
    <w:rsid w:val="0056118C"/>
    <w:rsid w:val="0056724D"/>
    <w:rsid w:val="0057008B"/>
    <w:rsid w:val="00572FB5"/>
    <w:rsid w:val="00575CFC"/>
    <w:rsid w:val="00584508"/>
    <w:rsid w:val="00584ADC"/>
    <w:rsid w:val="005A028A"/>
    <w:rsid w:val="005A0428"/>
    <w:rsid w:val="005A6A47"/>
    <w:rsid w:val="005B0094"/>
    <w:rsid w:val="005B2FC4"/>
    <w:rsid w:val="005C0E5F"/>
    <w:rsid w:val="005D4208"/>
    <w:rsid w:val="005D58F2"/>
    <w:rsid w:val="005E21BD"/>
    <w:rsid w:val="005E4FF9"/>
    <w:rsid w:val="005F440D"/>
    <w:rsid w:val="00612BC4"/>
    <w:rsid w:val="00615B6A"/>
    <w:rsid w:val="006260AA"/>
    <w:rsid w:val="006311AA"/>
    <w:rsid w:val="00636045"/>
    <w:rsid w:val="0063761A"/>
    <w:rsid w:val="006419D6"/>
    <w:rsid w:val="006432B0"/>
    <w:rsid w:val="0066194A"/>
    <w:rsid w:val="00662888"/>
    <w:rsid w:val="00663427"/>
    <w:rsid w:val="006641ED"/>
    <w:rsid w:val="00666038"/>
    <w:rsid w:val="0066709C"/>
    <w:rsid w:val="006674D1"/>
    <w:rsid w:val="00687B51"/>
    <w:rsid w:val="0069260F"/>
    <w:rsid w:val="0069418A"/>
    <w:rsid w:val="00697BB1"/>
    <w:rsid w:val="006B1870"/>
    <w:rsid w:val="006C75FA"/>
    <w:rsid w:val="006D2F6D"/>
    <w:rsid w:val="006E5B9A"/>
    <w:rsid w:val="006F1E91"/>
    <w:rsid w:val="006F253B"/>
    <w:rsid w:val="00705948"/>
    <w:rsid w:val="00713CD5"/>
    <w:rsid w:val="00744449"/>
    <w:rsid w:val="00750C1B"/>
    <w:rsid w:val="0075260B"/>
    <w:rsid w:val="00753CD4"/>
    <w:rsid w:val="007556AA"/>
    <w:rsid w:val="0076530F"/>
    <w:rsid w:val="00773F0A"/>
    <w:rsid w:val="007741D9"/>
    <w:rsid w:val="007769A5"/>
    <w:rsid w:val="00786A7C"/>
    <w:rsid w:val="00787E90"/>
    <w:rsid w:val="00790A06"/>
    <w:rsid w:val="00792766"/>
    <w:rsid w:val="007D0BE1"/>
    <w:rsid w:val="007D12F7"/>
    <w:rsid w:val="007D39EF"/>
    <w:rsid w:val="007E15C6"/>
    <w:rsid w:val="007E2D9D"/>
    <w:rsid w:val="007F519C"/>
    <w:rsid w:val="00802E37"/>
    <w:rsid w:val="00803DB9"/>
    <w:rsid w:val="008070F8"/>
    <w:rsid w:val="00811486"/>
    <w:rsid w:val="0081193A"/>
    <w:rsid w:val="0083440B"/>
    <w:rsid w:val="00836FDB"/>
    <w:rsid w:val="00843AAD"/>
    <w:rsid w:val="00843C4F"/>
    <w:rsid w:val="00847290"/>
    <w:rsid w:val="00874C30"/>
    <w:rsid w:val="00881991"/>
    <w:rsid w:val="00892630"/>
    <w:rsid w:val="008A0941"/>
    <w:rsid w:val="008B0E99"/>
    <w:rsid w:val="008B1213"/>
    <w:rsid w:val="008B3C23"/>
    <w:rsid w:val="008C05C6"/>
    <w:rsid w:val="008C27F3"/>
    <w:rsid w:val="008D79E4"/>
    <w:rsid w:val="008E50BA"/>
    <w:rsid w:val="008F2572"/>
    <w:rsid w:val="008F3429"/>
    <w:rsid w:val="008F444C"/>
    <w:rsid w:val="00901817"/>
    <w:rsid w:val="00901BC1"/>
    <w:rsid w:val="00906628"/>
    <w:rsid w:val="00916ED6"/>
    <w:rsid w:val="00921E4A"/>
    <w:rsid w:val="009347BA"/>
    <w:rsid w:val="00934B06"/>
    <w:rsid w:val="0094099A"/>
    <w:rsid w:val="009446E2"/>
    <w:rsid w:val="00966620"/>
    <w:rsid w:val="00972588"/>
    <w:rsid w:val="00973572"/>
    <w:rsid w:val="00976A81"/>
    <w:rsid w:val="00982321"/>
    <w:rsid w:val="00986A65"/>
    <w:rsid w:val="00990EAC"/>
    <w:rsid w:val="009A2471"/>
    <w:rsid w:val="009A43CF"/>
    <w:rsid w:val="009A79F4"/>
    <w:rsid w:val="009B51DC"/>
    <w:rsid w:val="009C4C68"/>
    <w:rsid w:val="009C693E"/>
    <w:rsid w:val="009D3F10"/>
    <w:rsid w:val="009D43C4"/>
    <w:rsid w:val="009D4C44"/>
    <w:rsid w:val="009E3039"/>
    <w:rsid w:val="009E5F41"/>
    <w:rsid w:val="009E687D"/>
    <w:rsid w:val="009F4FF1"/>
    <w:rsid w:val="00A0016F"/>
    <w:rsid w:val="00A0633F"/>
    <w:rsid w:val="00A1464D"/>
    <w:rsid w:val="00A15D88"/>
    <w:rsid w:val="00A17784"/>
    <w:rsid w:val="00A6185A"/>
    <w:rsid w:val="00A645CA"/>
    <w:rsid w:val="00A67889"/>
    <w:rsid w:val="00A7209B"/>
    <w:rsid w:val="00A86932"/>
    <w:rsid w:val="00A87D73"/>
    <w:rsid w:val="00A95E18"/>
    <w:rsid w:val="00A96185"/>
    <w:rsid w:val="00A966C3"/>
    <w:rsid w:val="00A97AF4"/>
    <w:rsid w:val="00AA3682"/>
    <w:rsid w:val="00AB229A"/>
    <w:rsid w:val="00AB42BD"/>
    <w:rsid w:val="00AB436D"/>
    <w:rsid w:val="00AB44DC"/>
    <w:rsid w:val="00AD517B"/>
    <w:rsid w:val="00AE60E0"/>
    <w:rsid w:val="00B01972"/>
    <w:rsid w:val="00B069DB"/>
    <w:rsid w:val="00B104D0"/>
    <w:rsid w:val="00B154D5"/>
    <w:rsid w:val="00B20C5C"/>
    <w:rsid w:val="00B23F10"/>
    <w:rsid w:val="00B30619"/>
    <w:rsid w:val="00B32BAE"/>
    <w:rsid w:val="00B351BA"/>
    <w:rsid w:val="00B40210"/>
    <w:rsid w:val="00B43494"/>
    <w:rsid w:val="00B5014F"/>
    <w:rsid w:val="00B57EE2"/>
    <w:rsid w:val="00B64266"/>
    <w:rsid w:val="00B705F6"/>
    <w:rsid w:val="00B71991"/>
    <w:rsid w:val="00B76E0F"/>
    <w:rsid w:val="00B84B9A"/>
    <w:rsid w:val="00BB6298"/>
    <w:rsid w:val="00BB6C4D"/>
    <w:rsid w:val="00BE5483"/>
    <w:rsid w:val="00BE6F64"/>
    <w:rsid w:val="00BF2147"/>
    <w:rsid w:val="00C01369"/>
    <w:rsid w:val="00C0175C"/>
    <w:rsid w:val="00C02133"/>
    <w:rsid w:val="00C035E1"/>
    <w:rsid w:val="00C04E18"/>
    <w:rsid w:val="00C0643A"/>
    <w:rsid w:val="00C14318"/>
    <w:rsid w:val="00C365EA"/>
    <w:rsid w:val="00C478EB"/>
    <w:rsid w:val="00C516DA"/>
    <w:rsid w:val="00C6567B"/>
    <w:rsid w:val="00C65F18"/>
    <w:rsid w:val="00C73462"/>
    <w:rsid w:val="00C87C98"/>
    <w:rsid w:val="00C939FB"/>
    <w:rsid w:val="00C93C5B"/>
    <w:rsid w:val="00CA084B"/>
    <w:rsid w:val="00CA1970"/>
    <w:rsid w:val="00CA1D90"/>
    <w:rsid w:val="00CA2909"/>
    <w:rsid w:val="00CC1FD9"/>
    <w:rsid w:val="00CC67E9"/>
    <w:rsid w:val="00CC7F08"/>
    <w:rsid w:val="00CD5C97"/>
    <w:rsid w:val="00CE0998"/>
    <w:rsid w:val="00CF21C6"/>
    <w:rsid w:val="00D022DF"/>
    <w:rsid w:val="00D048E2"/>
    <w:rsid w:val="00D15364"/>
    <w:rsid w:val="00D21790"/>
    <w:rsid w:val="00D414A6"/>
    <w:rsid w:val="00D50038"/>
    <w:rsid w:val="00D54698"/>
    <w:rsid w:val="00D56CF2"/>
    <w:rsid w:val="00D60031"/>
    <w:rsid w:val="00D62728"/>
    <w:rsid w:val="00D71E30"/>
    <w:rsid w:val="00D73C6A"/>
    <w:rsid w:val="00D75439"/>
    <w:rsid w:val="00D80A7B"/>
    <w:rsid w:val="00D85CC3"/>
    <w:rsid w:val="00DA4241"/>
    <w:rsid w:val="00DA48BD"/>
    <w:rsid w:val="00DA6293"/>
    <w:rsid w:val="00DB0935"/>
    <w:rsid w:val="00DB1E10"/>
    <w:rsid w:val="00DB6F2B"/>
    <w:rsid w:val="00DC33DE"/>
    <w:rsid w:val="00DD5C39"/>
    <w:rsid w:val="00DE2146"/>
    <w:rsid w:val="00DF16D8"/>
    <w:rsid w:val="00E01AC7"/>
    <w:rsid w:val="00E10237"/>
    <w:rsid w:val="00E12E7B"/>
    <w:rsid w:val="00E15B88"/>
    <w:rsid w:val="00E166A4"/>
    <w:rsid w:val="00E27AA3"/>
    <w:rsid w:val="00E311F0"/>
    <w:rsid w:val="00E41840"/>
    <w:rsid w:val="00E41867"/>
    <w:rsid w:val="00E51795"/>
    <w:rsid w:val="00E52516"/>
    <w:rsid w:val="00E61EDC"/>
    <w:rsid w:val="00E73DD0"/>
    <w:rsid w:val="00E8050B"/>
    <w:rsid w:val="00E806DA"/>
    <w:rsid w:val="00E951B0"/>
    <w:rsid w:val="00EA6B1C"/>
    <w:rsid w:val="00EB192A"/>
    <w:rsid w:val="00EC0051"/>
    <w:rsid w:val="00EC0280"/>
    <w:rsid w:val="00EC3285"/>
    <w:rsid w:val="00EC7125"/>
    <w:rsid w:val="00EC715C"/>
    <w:rsid w:val="00ED2F95"/>
    <w:rsid w:val="00ED39D4"/>
    <w:rsid w:val="00ED6C92"/>
    <w:rsid w:val="00EE576E"/>
    <w:rsid w:val="00EF2106"/>
    <w:rsid w:val="00F065F8"/>
    <w:rsid w:val="00F10897"/>
    <w:rsid w:val="00F120CA"/>
    <w:rsid w:val="00F12DE6"/>
    <w:rsid w:val="00F17DD7"/>
    <w:rsid w:val="00F207E8"/>
    <w:rsid w:val="00F24C7D"/>
    <w:rsid w:val="00F276FD"/>
    <w:rsid w:val="00F27C79"/>
    <w:rsid w:val="00F315E9"/>
    <w:rsid w:val="00F4023C"/>
    <w:rsid w:val="00F45FEF"/>
    <w:rsid w:val="00F46086"/>
    <w:rsid w:val="00F52A75"/>
    <w:rsid w:val="00F56AD0"/>
    <w:rsid w:val="00F60B28"/>
    <w:rsid w:val="00F668A6"/>
    <w:rsid w:val="00F830A4"/>
    <w:rsid w:val="00F85CFB"/>
    <w:rsid w:val="00F95D64"/>
    <w:rsid w:val="00FA2175"/>
    <w:rsid w:val="00FA3677"/>
    <w:rsid w:val="00FC23E6"/>
    <w:rsid w:val="00FC7069"/>
    <w:rsid w:val="00FD7A08"/>
    <w:rsid w:val="00FE0A18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478EB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32647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132647"/>
    <w:rPr>
      <w:b/>
      <w:bCs w:val="0"/>
      <w:color w:val="26282F"/>
    </w:rPr>
  </w:style>
  <w:style w:type="paragraph" w:styleId="a5">
    <w:name w:val="List Paragraph"/>
    <w:basedOn w:val="a"/>
    <w:uiPriority w:val="34"/>
    <w:qFormat/>
    <w:rsid w:val="00DA6293"/>
    <w:pPr>
      <w:ind w:left="720"/>
      <w:contextualSpacing/>
    </w:pPr>
  </w:style>
  <w:style w:type="paragraph" w:styleId="a6">
    <w:name w:val="header"/>
    <w:basedOn w:val="a"/>
    <w:link w:val="a7"/>
    <w:rsid w:val="002C10C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</w:rPr>
  </w:style>
  <w:style w:type="character" w:customStyle="1" w:styleId="a7">
    <w:name w:val="Верхний колонтитул Знак"/>
    <w:basedOn w:val="a0"/>
    <w:link w:val="a6"/>
    <w:rsid w:val="002C10C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rsid w:val="002C10CD"/>
    <w:rPr>
      <w:rFonts w:cs="Times New Roman"/>
    </w:rPr>
  </w:style>
  <w:style w:type="paragraph" w:customStyle="1" w:styleId="Web">
    <w:name w:val="Обычный (Web)"/>
    <w:basedOn w:val="a"/>
    <w:rsid w:val="002C10CD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Calibri" w:hAnsi="Times New Roman" w:cs="Times New Roman"/>
      <w:szCs w:val="20"/>
    </w:rPr>
  </w:style>
  <w:style w:type="paragraph" w:customStyle="1" w:styleId="a9">
    <w:name w:val="раздилитель сноски"/>
    <w:basedOn w:val="a"/>
    <w:next w:val="aa"/>
    <w:rsid w:val="002C10CD"/>
    <w:pPr>
      <w:widowControl/>
      <w:autoSpaceDE/>
      <w:autoSpaceDN/>
      <w:adjustRightInd/>
      <w:spacing w:after="120"/>
      <w:ind w:firstLine="0"/>
    </w:pPr>
    <w:rPr>
      <w:rFonts w:ascii="Times New Roman" w:eastAsia="Calibri" w:hAnsi="Times New Roman" w:cs="Times New Roman"/>
      <w:szCs w:val="20"/>
      <w:lang w:val="en-US"/>
    </w:r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semiHidden/>
    <w:rsid w:val="002C10CD"/>
    <w:pPr>
      <w:autoSpaceDE/>
      <w:autoSpaceDN/>
      <w:adjustRightInd/>
      <w:spacing w:before="60" w:line="300" w:lineRule="auto"/>
      <w:ind w:firstLine="114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semiHidden/>
    <w:rsid w:val="002C10C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C10CD"/>
    <w:pPr>
      <w:widowControl/>
      <w:autoSpaceDE/>
      <w:autoSpaceDN/>
      <w:adjustRightInd/>
      <w:spacing w:after="120" w:line="360" w:lineRule="atLeast"/>
      <w:ind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C10C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2C10CD"/>
    <w:pPr>
      <w:ind w:firstLine="0"/>
      <w:jc w:val="left"/>
    </w:pPr>
    <w:rPr>
      <w:rFonts w:ascii="Arial" w:eastAsia="Calibri" w:hAnsi="Arial" w:cs="Times New Roman"/>
    </w:rPr>
  </w:style>
  <w:style w:type="paragraph" w:styleId="3">
    <w:name w:val="Body Text 3"/>
    <w:basedOn w:val="a"/>
    <w:link w:val="30"/>
    <w:rsid w:val="002C10CD"/>
    <w:pPr>
      <w:widowControl/>
      <w:autoSpaceDE/>
      <w:autoSpaceDN/>
      <w:adjustRightInd/>
      <w:spacing w:line="238" w:lineRule="auto"/>
      <w:ind w:firstLine="0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rsid w:val="002C10CD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2C1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C10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10CD"/>
    <w:rPr>
      <w:rFonts w:ascii="Calibri" w:eastAsia="Calibri" w:hAnsi="Calibri" w:cs="Calibri"/>
      <w:szCs w:val="20"/>
      <w:lang w:eastAsia="ru-RU"/>
    </w:rPr>
  </w:style>
  <w:style w:type="character" w:styleId="af">
    <w:name w:val="Hyperlink"/>
    <w:rsid w:val="002C10CD"/>
    <w:rPr>
      <w:rFonts w:cs="Times New Roman"/>
      <w:color w:val="0000FF"/>
      <w:u w:val="single"/>
    </w:rPr>
  </w:style>
  <w:style w:type="character" w:customStyle="1" w:styleId="af0">
    <w:name w:val="Текст выноски Знак"/>
    <w:link w:val="af1"/>
    <w:semiHidden/>
    <w:locked/>
    <w:rsid w:val="002C10CD"/>
    <w:rPr>
      <w:rFonts w:ascii="Calibri" w:hAnsi="Calibri" w:cs="Times New Roman"/>
      <w:sz w:val="16"/>
      <w:szCs w:val="16"/>
    </w:rPr>
  </w:style>
  <w:style w:type="paragraph" w:styleId="af1">
    <w:name w:val="Balloon Text"/>
    <w:basedOn w:val="a"/>
    <w:link w:val="af0"/>
    <w:semiHidden/>
    <w:rsid w:val="002C10CD"/>
    <w:pPr>
      <w:widowControl/>
      <w:autoSpaceDE/>
      <w:autoSpaceDN/>
      <w:adjustRightInd/>
      <w:ind w:firstLine="0"/>
      <w:jc w:val="left"/>
    </w:pPr>
    <w:rPr>
      <w:rFonts w:ascii="Calibri" w:eastAsiaTheme="minorHAnsi" w:hAnsi="Calibri" w:cs="Times New Roman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2C10C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Нижний колонтитул Знак"/>
    <w:link w:val="af3"/>
    <w:locked/>
    <w:rsid w:val="002C10CD"/>
    <w:rPr>
      <w:rFonts w:cs="Times New Roman"/>
    </w:rPr>
  </w:style>
  <w:style w:type="paragraph" w:styleId="af3">
    <w:name w:val="footer"/>
    <w:basedOn w:val="a"/>
    <w:link w:val="af2"/>
    <w:rsid w:val="002C10C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2C10C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2C10CD"/>
    <w:pPr>
      <w:ind w:firstLine="0"/>
    </w:pPr>
    <w:rPr>
      <w:rFonts w:ascii="Arial" w:eastAsia="Calibri" w:hAnsi="Arial" w:cs="Arial"/>
    </w:rPr>
  </w:style>
  <w:style w:type="paragraph" w:customStyle="1" w:styleId="ConsPlusTextList">
    <w:name w:val="ConsPlusTextList"/>
    <w:rsid w:val="002C10CD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semiHidden/>
    <w:rsid w:val="002C10CD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1"/>
      <w:szCs w:val="21"/>
    </w:rPr>
  </w:style>
  <w:style w:type="character" w:customStyle="1" w:styleId="af6">
    <w:name w:val="Текст Знак"/>
    <w:basedOn w:val="a0"/>
    <w:link w:val="af5"/>
    <w:semiHidden/>
    <w:rsid w:val="002C10CD"/>
    <w:rPr>
      <w:rFonts w:ascii="Calibri" w:eastAsia="Calibri" w:hAnsi="Calibri" w:cs="Times New Roman"/>
      <w:sz w:val="21"/>
      <w:szCs w:val="21"/>
    </w:rPr>
  </w:style>
  <w:style w:type="table" w:styleId="af7">
    <w:name w:val="Table Grid"/>
    <w:basedOn w:val="a1"/>
    <w:uiPriority w:val="59"/>
    <w:rsid w:val="002C10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semiHidden/>
    <w:rsid w:val="002C10CD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Calibri" w:hAnsi="Times New Roman" w:cs="Times New Roman"/>
    </w:rPr>
  </w:style>
  <w:style w:type="character" w:customStyle="1" w:styleId="af9">
    <w:name w:val="Основной текст с отступом Знак"/>
    <w:basedOn w:val="a0"/>
    <w:link w:val="af8"/>
    <w:semiHidden/>
    <w:rsid w:val="002C10C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a">
    <w:name w:val="FollowedHyperlink"/>
    <w:semiHidden/>
    <w:rsid w:val="002C10C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6">
    <w:name w:val="xl6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67">
    <w:name w:val="xl6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8">
    <w:name w:val="xl68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69">
    <w:name w:val="xl6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0">
    <w:name w:val="xl7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1">
    <w:name w:val="xl7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3">
    <w:name w:val="xl73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74">
    <w:name w:val="xl74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5">
    <w:name w:val="xl7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6">
    <w:name w:val="xl7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0"/>
      <w:szCs w:val="10"/>
    </w:rPr>
  </w:style>
  <w:style w:type="paragraph" w:customStyle="1" w:styleId="xl77">
    <w:name w:val="xl7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8">
    <w:name w:val="xl78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9">
    <w:name w:val="xl7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80">
    <w:name w:val="xl8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1">
    <w:name w:val="xl8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6">
    <w:name w:val="xl8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7">
    <w:name w:val="xl8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8">
    <w:name w:val="xl88"/>
    <w:basedOn w:val="a"/>
    <w:rsid w:val="002C10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xl89">
    <w:name w:val="xl89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90">
    <w:name w:val="xl90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1">
    <w:name w:val="xl91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2C10CD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3">
    <w:name w:val="xl93"/>
    <w:basedOn w:val="a"/>
    <w:rsid w:val="002C10CD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4">
    <w:name w:val="xl94"/>
    <w:basedOn w:val="a"/>
    <w:rsid w:val="002C10CD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5">
    <w:name w:val="xl95"/>
    <w:basedOn w:val="a"/>
    <w:rsid w:val="002C10CD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6">
    <w:name w:val="xl96"/>
    <w:basedOn w:val="a"/>
    <w:rsid w:val="002C10CD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7">
    <w:name w:val="xl97"/>
    <w:basedOn w:val="a"/>
    <w:rsid w:val="002C10CD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8">
    <w:name w:val="xl98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</w:rPr>
  </w:style>
  <w:style w:type="paragraph" w:customStyle="1" w:styleId="xl99">
    <w:name w:val="xl99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</w:rPr>
  </w:style>
  <w:style w:type="paragraph" w:customStyle="1" w:styleId="xl100">
    <w:name w:val="xl10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3">
    <w:name w:val="xl103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4">
    <w:name w:val="xl104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5">
    <w:name w:val="xl10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7">
    <w:name w:val="xl107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8">
    <w:name w:val="xl108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9">
    <w:name w:val="xl10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0">
    <w:name w:val="xl110"/>
    <w:basedOn w:val="a"/>
    <w:rsid w:val="002C10C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1">
    <w:name w:val="xl111"/>
    <w:basedOn w:val="a"/>
    <w:rsid w:val="002C10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2">
    <w:name w:val="xl11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2C10C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2C10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116">
    <w:name w:val="xl116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rsid w:val="00C478EB"/>
    <w:rPr>
      <w:rFonts w:ascii="Times New Roman" w:eastAsiaTheme="minorEastAsia" w:hAnsi="Times New Roman" w:cs="Times New Roman"/>
      <w:b/>
      <w:bCs/>
      <w:sz w:val="26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1E41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6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478EB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32647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132647"/>
    <w:rPr>
      <w:b/>
      <w:bCs w:val="0"/>
      <w:color w:val="26282F"/>
    </w:rPr>
  </w:style>
  <w:style w:type="paragraph" w:styleId="a5">
    <w:name w:val="List Paragraph"/>
    <w:basedOn w:val="a"/>
    <w:uiPriority w:val="34"/>
    <w:qFormat/>
    <w:rsid w:val="00DA6293"/>
    <w:pPr>
      <w:ind w:left="720"/>
      <w:contextualSpacing/>
    </w:pPr>
  </w:style>
  <w:style w:type="paragraph" w:styleId="a6">
    <w:name w:val="header"/>
    <w:basedOn w:val="a"/>
    <w:link w:val="a7"/>
    <w:rsid w:val="002C10C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</w:rPr>
  </w:style>
  <w:style w:type="character" w:customStyle="1" w:styleId="a7">
    <w:name w:val="Верхний колонтитул Знак"/>
    <w:basedOn w:val="a0"/>
    <w:link w:val="a6"/>
    <w:rsid w:val="002C10C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rsid w:val="002C10CD"/>
    <w:rPr>
      <w:rFonts w:cs="Times New Roman"/>
    </w:rPr>
  </w:style>
  <w:style w:type="paragraph" w:customStyle="1" w:styleId="Web">
    <w:name w:val="Обычный (Web)"/>
    <w:basedOn w:val="a"/>
    <w:rsid w:val="002C10CD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Calibri" w:hAnsi="Times New Roman" w:cs="Times New Roman"/>
      <w:szCs w:val="20"/>
    </w:rPr>
  </w:style>
  <w:style w:type="paragraph" w:customStyle="1" w:styleId="a9">
    <w:name w:val="раздилитель сноски"/>
    <w:basedOn w:val="a"/>
    <w:next w:val="aa"/>
    <w:rsid w:val="002C10CD"/>
    <w:pPr>
      <w:widowControl/>
      <w:autoSpaceDE/>
      <w:autoSpaceDN/>
      <w:adjustRightInd/>
      <w:spacing w:after="120"/>
      <w:ind w:firstLine="0"/>
    </w:pPr>
    <w:rPr>
      <w:rFonts w:ascii="Times New Roman" w:eastAsia="Calibri" w:hAnsi="Times New Roman" w:cs="Times New Roman"/>
      <w:szCs w:val="20"/>
      <w:lang w:val="en-US"/>
    </w:r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semiHidden/>
    <w:rsid w:val="002C10CD"/>
    <w:pPr>
      <w:autoSpaceDE/>
      <w:autoSpaceDN/>
      <w:adjustRightInd/>
      <w:spacing w:before="60" w:line="300" w:lineRule="auto"/>
      <w:ind w:firstLine="114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semiHidden/>
    <w:rsid w:val="002C10C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C10CD"/>
    <w:pPr>
      <w:widowControl/>
      <w:autoSpaceDE/>
      <w:autoSpaceDN/>
      <w:adjustRightInd/>
      <w:spacing w:after="120" w:line="360" w:lineRule="atLeast"/>
      <w:ind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C10C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2C10CD"/>
    <w:pPr>
      <w:ind w:firstLine="0"/>
      <w:jc w:val="left"/>
    </w:pPr>
    <w:rPr>
      <w:rFonts w:ascii="Arial" w:eastAsia="Calibri" w:hAnsi="Arial" w:cs="Times New Roman"/>
    </w:rPr>
  </w:style>
  <w:style w:type="paragraph" w:styleId="3">
    <w:name w:val="Body Text 3"/>
    <w:basedOn w:val="a"/>
    <w:link w:val="30"/>
    <w:rsid w:val="002C10CD"/>
    <w:pPr>
      <w:widowControl/>
      <w:autoSpaceDE/>
      <w:autoSpaceDN/>
      <w:adjustRightInd/>
      <w:spacing w:line="238" w:lineRule="auto"/>
      <w:ind w:firstLine="0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rsid w:val="002C10CD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2C1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C10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10CD"/>
    <w:rPr>
      <w:rFonts w:ascii="Calibri" w:eastAsia="Calibri" w:hAnsi="Calibri" w:cs="Calibri"/>
      <w:szCs w:val="20"/>
      <w:lang w:eastAsia="ru-RU"/>
    </w:rPr>
  </w:style>
  <w:style w:type="character" w:styleId="af">
    <w:name w:val="Hyperlink"/>
    <w:rsid w:val="002C10CD"/>
    <w:rPr>
      <w:rFonts w:cs="Times New Roman"/>
      <w:color w:val="0000FF"/>
      <w:u w:val="single"/>
    </w:rPr>
  </w:style>
  <w:style w:type="character" w:customStyle="1" w:styleId="af0">
    <w:name w:val="Текст выноски Знак"/>
    <w:link w:val="af1"/>
    <w:semiHidden/>
    <w:locked/>
    <w:rsid w:val="002C10CD"/>
    <w:rPr>
      <w:rFonts w:ascii="Calibri" w:hAnsi="Calibri" w:cs="Times New Roman"/>
      <w:sz w:val="16"/>
      <w:szCs w:val="16"/>
    </w:rPr>
  </w:style>
  <w:style w:type="paragraph" w:styleId="af1">
    <w:name w:val="Balloon Text"/>
    <w:basedOn w:val="a"/>
    <w:link w:val="af0"/>
    <w:semiHidden/>
    <w:rsid w:val="002C10CD"/>
    <w:pPr>
      <w:widowControl/>
      <w:autoSpaceDE/>
      <w:autoSpaceDN/>
      <w:adjustRightInd/>
      <w:ind w:firstLine="0"/>
      <w:jc w:val="left"/>
    </w:pPr>
    <w:rPr>
      <w:rFonts w:ascii="Calibri" w:eastAsiaTheme="minorHAnsi" w:hAnsi="Calibri" w:cs="Times New Roman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2C10C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Нижний колонтитул Знак"/>
    <w:link w:val="af3"/>
    <w:locked/>
    <w:rsid w:val="002C10CD"/>
    <w:rPr>
      <w:rFonts w:cs="Times New Roman"/>
    </w:rPr>
  </w:style>
  <w:style w:type="paragraph" w:styleId="af3">
    <w:name w:val="footer"/>
    <w:basedOn w:val="a"/>
    <w:link w:val="af2"/>
    <w:rsid w:val="002C10C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2C10C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2C10CD"/>
    <w:pPr>
      <w:ind w:firstLine="0"/>
    </w:pPr>
    <w:rPr>
      <w:rFonts w:ascii="Arial" w:eastAsia="Calibri" w:hAnsi="Arial" w:cs="Arial"/>
    </w:rPr>
  </w:style>
  <w:style w:type="paragraph" w:customStyle="1" w:styleId="ConsPlusTextList">
    <w:name w:val="ConsPlusTextList"/>
    <w:rsid w:val="002C10CD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semiHidden/>
    <w:rsid w:val="002C10CD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1"/>
      <w:szCs w:val="21"/>
    </w:rPr>
  </w:style>
  <w:style w:type="character" w:customStyle="1" w:styleId="af6">
    <w:name w:val="Текст Знак"/>
    <w:basedOn w:val="a0"/>
    <w:link w:val="af5"/>
    <w:semiHidden/>
    <w:rsid w:val="002C10CD"/>
    <w:rPr>
      <w:rFonts w:ascii="Calibri" w:eastAsia="Calibri" w:hAnsi="Calibri" w:cs="Times New Roman"/>
      <w:sz w:val="21"/>
      <w:szCs w:val="21"/>
    </w:rPr>
  </w:style>
  <w:style w:type="table" w:styleId="af7">
    <w:name w:val="Table Grid"/>
    <w:basedOn w:val="a1"/>
    <w:uiPriority w:val="59"/>
    <w:rsid w:val="002C10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semiHidden/>
    <w:rsid w:val="002C10CD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Calibri" w:hAnsi="Times New Roman" w:cs="Times New Roman"/>
    </w:rPr>
  </w:style>
  <w:style w:type="character" w:customStyle="1" w:styleId="af9">
    <w:name w:val="Основной текст с отступом Знак"/>
    <w:basedOn w:val="a0"/>
    <w:link w:val="af8"/>
    <w:semiHidden/>
    <w:rsid w:val="002C10C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a">
    <w:name w:val="FollowedHyperlink"/>
    <w:semiHidden/>
    <w:rsid w:val="002C10C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6">
    <w:name w:val="xl6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67">
    <w:name w:val="xl6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8">
    <w:name w:val="xl68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69">
    <w:name w:val="xl6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0">
    <w:name w:val="xl7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1">
    <w:name w:val="xl7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3">
    <w:name w:val="xl73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74">
    <w:name w:val="xl74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5">
    <w:name w:val="xl7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6">
    <w:name w:val="xl7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0"/>
      <w:szCs w:val="10"/>
    </w:rPr>
  </w:style>
  <w:style w:type="paragraph" w:customStyle="1" w:styleId="xl77">
    <w:name w:val="xl7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8">
    <w:name w:val="xl78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9">
    <w:name w:val="xl7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80">
    <w:name w:val="xl8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1">
    <w:name w:val="xl8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6">
    <w:name w:val="xl8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7">
    <w:name w:val="xl8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8">
    <w:name w:val="xl88"/>
    <w:basedOn w:val="a"/>
    <w:rsid w:val="002C10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xl89">
    <w:name w:val="xl89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90">
    <w:name w:val="xl90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1">
    <w:name w:val="xl91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2C10CD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3">
    <w:name w:val="xl93"/>
    <w:basedOn w:val="a"/>
    <w:rsid w:val="002C10CD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4">
    <w:name w:val="xl94"/>
    <w:basedOn w:val="a"/>
    <w:rsid w:val="002C10CD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5">
    <w:name w:val="xl95"/>
    <w:basedOn w:val="a"/>
    <w:rsid w:val="002C10CD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6">
    <w:name w:val="xl96"/>
    <w:basedOn w:val="a"/>
    <w:rsid w:val="002C10CD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7">
    <w:name w:val="xl97"/>
    <w:basedOn w:val="a"/>
    <w:rsid w:val="002C10CD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8">
    <w:name w:val="xl98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</w:rPr>
  </w:style>
  <w:style w:type="paragraph" w:customStyle="1" w:styleId="xl99">
    <w:name w:val="xl99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</w:rPr>
  </w:style>
  <w:style w:type="paragraph" w:customStyle="1" w:styleId="xl100">
    <w:name w:val="xl10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3">
    <w:name w:val="xl103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4">
    <w:name w:val="xl104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5">
    <w:name w:val="xl10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7">
    <w:name w:val="xl107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8">
    <w:name w:val="xl108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9">
    <w:name w:val="xl10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0">
    <w:name w:val="xl110"/>
    <w:basedOn w:val="a"/>
    <w:rsid w:val="002C10C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1">
    <w:name w:val="xl111"/>
    <w:basedOn w:val="a"/>
    <w:rsid w:val="002C10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2">
    <w:name w:val="xl11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2C10C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2C10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116">
    <w:name w:val="xl116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rsid w:val="00C478EB"/>
    <w:rPr>
      <w:rFonts w:ascii="Times New Roman" w:eastAsiaTheme="minorEastAsia" w:hAnsi="Times New Roman" w:cs="Times New Roman"/>
      <w:b/>
      <w:bCs/>
      <w:sz w:val="26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1E41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6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AAC1-2598-42C6-A758-80DF975D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zivil_cult2</dc:creator>
  <cp:lastModifiedBy>Михайлов Александр Игоревич</cp:lastModifiedBy>
  <cp:revision>3</cp:revision>
  <cp:lastPrinted>2023-03-29T12:16:00Z</cp:lastPrinted>
  <dcterms:created xsi:type="dcterms:W3CDTF">2023-04-03T10:27:00Z</dcterms:created>
  <dcterms:modified xsi:type="dcterms:W3CDTF">2023-04-03T10:33:00Z</dcterms:modified>
</cp:coreProperties>
</file>