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C" w:rsidRDefault="00916FCC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7"/>
        <w:gridCol w:w="1715"/>
        <w:gridCol w:w="4086"/>
      </w:tblGrid>
      <w:tr w:rsidR="003E04D5" w:rsidRPr="003E04D5" w:rsidTr="000C7E58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Чǎваш</w:t>
            </w:r>
            <w:proofErr w:type="spellEnd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3E04D5" w:rsidRPr="003E04D5" w:rsidRDefault="003E04D5" w:rsidP="003E04D5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3"/>
                <w:szCs w:val="23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________2023 ç. №</w:t>
            </w:r>
            <w:r w:rsidRPr="003E04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_____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Муркаш</w:t>
            </w:r>
            <w:proofErr w:type="spellEnd"/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сали</w:t>
            </w:r>
            <w:proofErr w:type="spellEnd"/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E04D5" w:rsidRPr="003E04D5" w:rsidRDefault="003E04D5" w:rsidP="003E04D5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Моргаушского 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4D5" w:rsidRPr="003E04D5" w:rsidRDefault="003E04D5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_____2023 г. № _____</w:t>
            </w:r>
          </w:p>
          <w:p w:rsidR="003E04D5" w:rsidRPr="003E04D5" w:rsidRDefault="003E04D5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Моргауши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E04D5" w:rsidRPr="003E04D5" w:rsidRDefault="003E04D5" w:rsidP="003E04D5">
      <w:pPr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928"/>
        <w:gridCol w:w="4720"/>
      </w:tblGrid>
      <w:tr w:rsidR="003E04D5" w:rsidRPr="003E04D5" w:rsidTr="000C7E58">
        <w:tc>
          <w:tcPr>
            <w:tcW w:w="4928" w:type="dxa"/>
          </w:tcPr>
          <w:p w:rsidR="003E04D5" w:rsidRPr="003E04D5" w:rsidRDefault="003E04D5" w:rsidP="00655D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      </w:r>
            <w:r w:rsidR="00655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20" w:type="dxa"/>
          </w:tcPr>
          <w:p w:rsidR="003E04D5" w:rsidRPr="003E04D5" w:rsidRDefault="003E04D5" w:rsidP="003E0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E04D5" w:rsidRPr="003E04D5" w:rsidRDefault="003E04D5" w:rsidP="003E04D5">
      <w:pPr>
        <w:tabs>
          <w:tab w:val="left" w:pos="426"/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4D5" w:rsidRPr="003E04D5" w:rsidRDefault="003E04D5" w:rsidP="00655D10">
      <w:pPr>
        <w:tabs>
          <w:tab w:val="left" w:pos="426"/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Моргаушского муниципального округа Чувашской Республики            постановляет:</w:t>
      </w:r>
    </w:p>
    <w:p w:rsidR="003E04D5" w:rsidRPr="003E04D5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прилагаемую программу профилактики рисков причинения вреда</w:t>
      </w:r>
      <w:r w:rsidR="0065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</w:r>
      <w:r w:rsidR="00655D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E04D5" w:rsidRPr="003E04D5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программу</w:t>
      </w:r>
      <w:proofErr w:type="gramEnd"/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65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Моргаушского муниципального округа Чувашской Республики на 202</w:t>
      </w:r>
      <w:r w:rsidR="00655D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утвержденную настоящим постановлением, на своем официальном сайте.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утратившими силу: 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Моргаушского района Чувашс</w:t>
      </w:r>
      <w:r w:rsidR="00767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Республики от 10.04.2023</w:t>
      </w:r>
      <w:bookmarkStart w:id="0" w:name="_GoBack"/>
      <w:bookmarkEnd w:id="0"/>
      <w:r w:rsidR="0076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678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</w:t>
      </w:r>
      <w:r w:rsidR="00655D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района Чувашской Республики на 202</w:t>
      </w:r>
      <w:r w:rsidR="00000D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управление по благоустройству и развитию территорий администрации Моргаушского муниципального округа Чувашской Республики. 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Глава Моргаушского</w:t>
      </w: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</w:t>
      </w: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ab/>
        <w:t>А.Н. Матросов</w:t>
      </w:r>
    </w:p>
    <w:p w:rsidR="003E04D5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5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5" w:rsidRPr="00916FCC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7E22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16FCC" w:rsidRPr="00916FCC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D612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12C" w:rsidRPr="00110720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916FCC" w:rsidRPr="00110720" w:rsidRDefault="00916FC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12C" w:rsidRPr="00110720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6161C4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сфере муниципального</w:t>
      </w: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транспорте, городском </w:t>
      </w:r>
      <w:r w:rsidR="00F974E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наземном электрическом транспорте и в дорожном хозяйстве</w:t>
      </w:r>
      <w:r w:rsidR="006161C4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территории</w:t>
      </w:r>
      <w:r w:rsidR="00916FC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9A218F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Моргаушского </w:t>
      </w:r>
      <w:r w:rsidR="00C87E22" w:rsidRPr="00C87E2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Чувашской Республики </w:t>
      </w:r>
      <w:r w:rsidR="00C87E2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</w:t>
      </w:r>
      <w:r w:rsidR="00655D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867653" w:rsidRPr="00110720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916FCC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Чувашской Республики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110720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6161C4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87E22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Чувашской Республики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9A218F">
        <w:rPr>
          <w:rFonts w:ascii="Times New Roman" w:eastAsia="Calibri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Чувашской Республики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916FCC" w:rsidRPr="00110720" w:rsidRDefault="00916FCC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F974E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автодорожный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-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Чувашской Республики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ции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 также муниципальными правовыми актами.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ний, 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53219" w:rsidRPr="00110720" w:rsidRDefault="00A7314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2.4. </w:t>
      </w:r>
      <w:r w:rsidR="00D53219" w:rsidRPr="0011072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5692F" w:rsidRPr="0005692F">
        <w:rPr>
          <w:rFonts w:ascii="Times New Roman" w:hAnsi="Times New Roman" w:cs="Times New Roman"/>
          <w:sz w:val="24"/>
          <w:szCs w:val="24"/>
        </w:rPr>
        <w:t xml:space="preserve"> </w:t>
      </w:r>
      <w:r w:rsidRPr="00110720">
        <w:rPr>
          <w:rFonts w:ascii="Times New Roman" w:hAnsi="Times New Roman" w:cs="Times New Roman"/>
          <w:sz w:val="24"/>
          <w:szCs w:val="24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3219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692F" w:rsidRPr="00110720" w:rsidRDefault="0005692F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A73149" w:rsidP="00110720">
      <w:pPr>
        <w:autoSpaceDE w:val="0"/>
        <w:autoSpaceDN w:val="0"/>
        <w:adjustRightInd w:val="0"/>
        <w:spacing w:after="0"/>
        <w:ind w:right="282"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2.5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110720">
        <w:rPr>
          <w:rFonts w:ascii="Times New Roman" w:hAnsi="Times New Roman" w:cs="Times New Roman"/>
          <w:sz w:val="24"/>
          <w:szCs w:val="24"/>
        </w:rPr>
        <w:t>ом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мероприятий по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муниципальному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контролю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на автомобильном транспорте</w:t>
      </w:r>
      <w:r w:rsidR="00916FCC">
        <w:rPr>
          <w:rFonts w:ascii="Times New Roman" w:eastAsia="Calibri" w:hAnsi="Times New Roman" w:cs="Times New Roman"/>
          <w:sz w:val="24"/>
          <w:szCs w:val="24"/>
        </w:rPr>
        <w:t>,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CC" w:rsidRPr="00916FCC">
        <w:rPr>
          <w:rFonts w:ascii="Times New Roman" w:eastAsia="Calibri" w:hAnsi="Times New Roman" w:cs="Times New Roman"/>
          <w:sz w:val="24"/>
          <w:szCs w:val="24"/>
        </w:rPr>
        <w:t xml:space="preserve">городском наземном электрическом транспорте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и в дорожном хозяйстве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557CD4" w:rsidRPr="00110720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57CD4" w:rsidRPr="00110720" w:rsidRDefault="00557CD4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110720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110720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11072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</w:t>
      </w:r>
      <w:r w:rsid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26.2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(надзора) и муниципального контроля», плановые и внеплановые проверки в отношении подконтрольных субъектов, относящихся к м</w:t>
      </w:r>
      <w:r w:rsidR="006752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2022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867653" w:rsidRPr="00675274" w:rsidRDefault="00867653" w:rsidP="006752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 w:rsidRPr="00110720">
        <w:rPr>
          <w:rFonts w:ascii="Times New Roman" w:hAnsi="Times New Roman" w:cs="Times New Roman"/>
          <w:sz w:val="24"/>
          <w:szCs w:val="24"/>
        </w:rPr>
        <w:t>ом</w:t>
      </w:r>
      <w:r w:rsidR="00A73149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целях профилактики нарушений обязательных требований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оммуникационной сети «Интернет»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физических,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05692F" w:rsidRPr="0005692F" w:rsidRDefault="0005692F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5692F" w:rsidRPr="00110720" w:rsidRDefault="00A73149" w:rsidP="00056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5692F" w:rsidRPr="00110720" w:rsidRDefault="0005692F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0720" w:rsidRPr="00110720" w:rsidRDefault="00110720" w:rsidP="00916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05692F" w:rsidRDefault="0005692F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DF6F5E" w:rsidRPr="00110720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126"/>
      </w:tblGrid>
      <w:tr w:rsidR="00DF6F5E" w:rsidRPr="00110720" w:rsidTr="001107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110720" w:rsidTr="00123CE1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67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DF6F5E" w:rsidRPr="00110720" w:rsidRDefault="00DF6F5E" w:rsidP="00123CE1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110720" w:rsidTr="00123CE1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123CE1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6F5E" w:rsidRPr="00110720">
              <w:rPr>
                <w:rFonts w:ascii="Times New Roman" w:hAnsi="Times New Roman" w:cs="Times New Roman"/>
                <w:sz w:val="24"/>
                <w:szCs w:val="24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DF6F5E"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110720" w:rsidTr="00123CE1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Pr="00110720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110720">
        <w:rPr>
          <w:rFonts w:ascii="Times New Roman" w:hAnsi="Times New Roman" w:cs="Times New Roman"/>
          <w:b/>
          <w:sz w:val="24"/>
          <w:szCs w:val="24"/>
        </w:rPr>
        <w:t>а</w:t>
      </w:r>
      <w:r w:rsidR="0090395F" w:rsidRPr="0011072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территории</w:t>
      </w:r>
      <w:r w:rsid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A218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Моргаушского </w:t>
      </w:r>
      <w:r w:rsidR="00675274" w:rsidRPr="0067527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Чувашской Республики</w:t>
      </w:r>
    </w:p>
    <w:p w:rsidR="0005692F" w:rsidRPr="00110720" w:rsidRDefault="0005692F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2703"/>
        <w:gridCol w:w="2085"/>
      </w:tblGrid>
      <w:tr w:rsidR="009C1557" w:rsidRPr="00110720" w:rsidTr="00123CE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C1557" w:rsidRPr="00110720" w:rsidTr="00123CE1">
        <w:trPr>
          <w:trHeight w:val="139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123CE1" w:rsidP="00123CE1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органа муниципального </w:t>
            </w:r>
            <w:r w:rsidR="0005692F" w:rsidRPr="000569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5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18F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23CE1" w:rsidRDefault="00123CE1" w:rsidP="00123C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8 83541 62-</w:t>
            </w:r>
            <w:r w:rsidR="00675274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4-39</w:t>
            </w:r>
          </w:p>
          <w:p w:rsidR="00916FCC" w:rsidRPr="00572855" w:rsidRDefault="00FB2D0A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</w:pPr>
            <w:hyperlink r:id="rId9" w:history="1">
              <w:r w:rsidR="00123CE1" w:rsidRPr="00572855">
                <w:rPr>
                  <w:rStyle w:val="a4"/>
                  <w:rFonts w:ascii="Arial" w:hAnsi="Arial" w:cs="Arial"/>
                  <w:color w:val="4D6BBC"/>
                  <w:sz w:val="21"/>
                  <w:szCs w:val="21"/>
                  <w:u w:val="none"/>
                  <w:shd w:val="clear" w:color="auto" w:fill="FFFFFF"/>
                </w:rPr>
                <w:t>morgau_okc1@cap.ru</w:t>
              </w:r>
            </w:hyperlink>
            <w:r w:rsidR="00916FCC" w:rsidRPr="00572855"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867653" w:rsidRPr="00110720" w:rsidRDefault="00916FCC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</w:tr>
    </w:tbl>
    <w:p w:rsidR="00934DB6" w:rsidRDefault="00934DB6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</w:t>
      </w:r>
      <w:proofErr w:type="gramEnd"/>
      <w:r w:rsidR="00F974EC" w:rsidRPr="00110720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>Моргаушского</w:t>
      </w:r>
      <w:r w:rsidR="00675274" w:rsidRPr="00675274">
        <w:t xml:space="preserve"> </w:t>
      </w:r>
      <w:r w:rsidR="00675274" w:rsidRPr="0067527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A218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110720">
        <w:rPr>
          <w:rFonts w:ascii="Times New Roman" w:hAnsi="Times New Roman" w:cs="Times New Roman"/>
          <w:sz w:val="24"/>
          <w:szCs w:val="24"/>
        </w:rPr>
        <w:t>а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 w:rsidRPr="00110720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6752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75274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75274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675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6B2B" w:rsidRPr="00E16B2B" w:rsidRDefault="00867653" w:rsidP="00E16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</w:t>
      </w:r>
      <w:r w:rsidR="00E16B2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02</w:t>
      </w:r>
      <w:r w:rsidR="00655D1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="00E16B2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B5638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Перечень 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мероприятий по </w:t>
      </w: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ке нарушений 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законодательства в области использования 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автомобильн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городско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наземно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электрическо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территории </w:t>
      </w:r>
      <w:r w:rsidR="009A218F" w:rsidRPr="00572855">
        <w:rPr>
          <w:rFonts w:ascii="Times New Roman" w:hAnsi="Times New Roman" w:cs="Times New Roman"/>
          <w:b/>
          <w:sz w:val="24"/>
          <w:szCs w:val="24"/>
        </w:rPr>
        <w:t xml:space="preserve">Моргаушского </w:t>
      </w:r>
      <w:r w:rsidR="00675274" w:rsidRPr="00675274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A218F" w:rsidRPr="0057285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7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655D1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  </w:t>
      </w:r>
    </w:p>
    <w:p w:rsidR="008C6015" w:rsidRDefault="008C6015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798"/>
        <w:gridCol w:w="2068"/>
        <w:gridCol w:w="909"/>
      </w:tblGrid>
      <w:tr w:rsidR="00E16B2B" w:rsidRPr="00E16B2B" w:rsidTr="00572855">
        <w:tc>
          <w:tcPr>
            <w:tcW w:w="562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79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Сведения о мероприятии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исполнения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Орган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 w:rsidRP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 и в иных формах.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тексты нормативных правовых актов, регулирующих осуществление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E16B2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руководства по соблюдению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сведения о способах получения консультаций по вопросам соблюдения обязательных требований;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доклады, содержащие результаты обобщения правоприменительной практики;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 о муниципальном контроле;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контроля</w:t>
            </w:r>
            <w:r>
              <w:t xml:space="preserve"> </w:t>
            </w:r>
            <w:r w:rsidRPr="008C6015">
              <w:rPr>
                <w:rFonts w:ascii="Times New Roman" w:hAnsi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правоприменительной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практики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Объявление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предостережения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="008C6015">
              <w:rPr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spacing w:line="280" w:lineRule="exact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ind w:firstLine="5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Консультирование осуществляется должностными лицами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Консультирование, осуществляется по следующим вопросам: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компетенция уполномоченного органа;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порядок обжалования действий (бездействия) муниципальных инспекторов.</w:t>
            </w:r>
          </w:p>
          <w:p w:rsidR="00E16B2B" w:rsidRPr="00E16B2B" w:rsidRDefault="00E16B2B" w:rsidP="008C60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B2B">
              <w:rPr>
                <w:rFonts w:ascii="Times New Roman" w:hAnsi="Times New Roman" w:cs="Times New Roman"/>
                <w:color w:val="000000"/>
              </w:rPr>
              <w:t xml:space="preserve">В случае если в течение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 xml:space="preserve">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E16B2B">
              <w:rPr>
                <w:rFonts w:ascii="Times New Roman" w:hAnsi="Times New Roman" w:cs="Times New Roman"/>
                <w:color w:val="000000"/>
              </w:rPr>
              <w:t xml:space="preserve"> 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</w:t>
            </w:r>
            <w:proofErr w:type="gramEnd"/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, городском наземном электрическом </w:t>
            </w:r>
            <w:proofErr w:type="gramStart"/>
            <w:r w:rsidR="008C6015" w:rsidRPr="008C6015">
              <w:rPr>
                <w:rFonts w:ascii="Times New Roman" w:hAnsi="Times New Roman" w:cs="Times New Roman"/>
                <w:color w:val="000000"/>
              </w:rPr>
              <w:t>транспорте</w:t>
            </w:r>
            <w:proofErr w:type="gramEnd"/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и в дорожном хозяйстве</w:t>
            </w:r>
            <w:r w:rsidR="008C60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визит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8C6015">
              <w:rPr>
                <w:rFonts w:ascii="Times New Roman" w:hAnsi="Times New Roman" w:cs="Times New Roman"/>
                <w:color w:val="000000"/>
              </w:rPr>
              <w:t xml:space="preserve">в сфере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автомобильно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, городско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наземно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электрическо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и дорожно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хозяйст</w:t>
            </w:r>
            <w:r w:rsidR="008C6015">
              <w:rPr>
                <w:rFonts w:ascii="Times New Roman" w:hAnsi="Times New Roman" w:cs="Times New Roman"/>
                <w:color w:val="000000"/>
              </w:rPr>
              <w:t>ва.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отказаться от проведения обязательного профилактического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-конференц-связи.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При профилактическом визите (обязательном профилактическом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рекомендательный характер.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E16B2B" w:rsidRPr="00E16B2B" w:rsidRDefault="00E16B2B" w:rsidP="00E16B2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E16B2B" w:rsidRPr="00110720" w:rsidRDefault="00E16B2B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E16B2B" w:rsidRPr="00110720" w:rsidSect="004B222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0A" w:rsidRDefault="00FB2D0A" w:rsidP="00716125">
      <w:pPr>
        <w:spacing w:after="0" w:line="240" w:lineRule="auto"/>
      </w:pPr>
      <w:r>
        <w:separator/>
      </w:r>
    </w:p>
  </w:endnote>
  <w:endnote w:type="continuationSeparator" w:id="0">
    <w:p w:rsidR="00FB2D0A" w:rsidRDefault="00FB2D0A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0A" w:rsidRDefault="00FB2D0A" w:rsidP="00716125">
      <w:pPr>
        <w:spacing w:after="0" w:line="240" w:lineRule="auto"/>
      </w:pPr>
      <w:r>
        <w:separator/>
      </w:r>
    </w:p>
  </w:footnote>
  <w:footnote w:type="continuationSeparator" w:id="0">
    <w:p w:rsidR="00FB2D0A" w:rsidRDefault="00FB2D0A" w:rsidP="007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9E" w:rsidRDefault="00FB7D9E" w:rsidP="00FB7D9E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53"/>
    <w:rsid w:val="00000D45"/>
    <w:rsid w:val="00053C57"/>
    <w:rsid w:val="0005692F"/>
    <w:rsid w:val="000A3EE4"/>
    <w:rsid w:val="000A668A"/>
    <w:rsid w:val="000D23FF"/>
    <w:rsid w:val="000F259D"/>
    <w:rsid w:val="001054D8"/>
    <w:rsid w:val="00110720"/>
    <w:rsid w:val="00123CE1"/>
    <w:rsid w:val="00133F84"/>
    <w:rsid w:val="00180AA5"/>
    <w:rsid w:val="001E120D"/>
    <w:rsid w:val="001F173D"/>
    <w:rsid w:val="00210717"/>
    <w:rsid w:val="002B1C46"/>
    <w:rsid w:val="002D631F"/>
    <w:rsid w:val="002E04A8"/>
    <w:rsid w:val="00352831"/>
    <w:rsid w:val="003633CB"/>
    <w:rsid w:val="0039451A"/>
    <w:rsid w:val="003D612C"/>
    <w:rsid w:val="003E04D5"/>
    <w:rsid w:val="004158C2"/>
    <w:rsid w:val="0044648D"/>
    <w:rsid w:val="004661D5"/>
    <w:rsid w:val="00480A6D"/>
    <w:rsid w:val="004B2220"/>
    <w:rsid w:val="00557CD4"/>
    <w:rsid w:val="00572855"/>
    <w:rsid w:val="0058081C"/>
    <w:rsid w:val="00593E0E"/>
    <w:rsid w:val="005A44CD"/>
    <w:rsid w:val="005B7F16"/>
    <w:rsid w:val="006161C4"/>
    <w:rsid w:val="00627837"/>
    <w:rsid w:val="00655D10"/>
    <w:rsid w:val="00675274"/>
    <w:rsid w:val="006D33C9"/>
    <w:rsid w:val="006E18B5"/>
    <w:rsid w:val="00716125"/>
    <w:rsid w:val="0076707E"/>
    <w:rsid w:val="00807DDA"/>
    <w:rsid w:val="008131AC"/>
    <w:rsid w:val="00867653"/>
    <w:rsid w:val="008C6015"/>
    <w:rsid w:val="008E5B75"/>
    <w:rsid w:val="0090395F"/>
    <w:rsid w:val="0090644F"/>
    <w:rsid w:val="0091089F"/>
    <w:rsid w:val="00913625"/>
    <w:rsid w:val="00916FCC"/>
    <w:rsid w:val="00934DB6"/>
    <w:rsid w:val="009867BA"/>
    <w:rsid w:val="009A218F"/>
    <w:rsid w:val="009C1557"/>
    <w:rsid w:val="00A1499D"/>
    <w:rsid w:val="00A14AFE"/>
    <w:rsid w:val="00A73149"/>
    <w:rsid w:val="00A83830"/>
    <w:rsid w:val="00A8685A"/>
    <w:rsid w:val="00AC72A4"/>
    <w:rsid w:val="00AD0F41"/>
    <w:rsid w:val="00AD6F80"/>
    <w:rsid w:val="00AD74A5"/>
    <w:rsid w:val="00B00DAE"/>
    <w:rsid w:val="00B56381"/>
    <w:rsid w:val="00BE0783"/>
    <w:rsid w:val="00C01BC3"/>
    <w:rsid w:val="00C2092B"/>
    <w:rsid w:val="00C45F42"/>
    <w:rsid w:val="00C87E22"/>
    <w:rsid w:val="00D412DD"/>
    <w:rsid w:val="00D42060"/>
    <w:rsid w:val="00D53219"/>
    <w:rsid w:val="00DF6F5E"/>
    <w:rsid w:val="00E16B2B"/>
    <w:rsid w:val="00E6128A"/>
    <w:rsid w:val="00E91313"/>
    <w:rsid w:val="00E91FA2"/>
    <w:rsid w:val="00E957EB"/>
    <w:rsid w:val="00EA75B3"/>
    <w:rsid w:val="00ED49F4"/>
    <w:rsid w:val="00EF7284"/>
    <w:rsid w:val="00F974EC"/>
    <w:rsid w:val="00FA4706"/>
    <w:rsid w:val="00FB2D0A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125"/>
  </w:style>
  <w:style w:type="paragraph" w:styleId="a8">
    <w:name w:val="footer"/>
    <w:basedOn w:val="a"/>
    <w:link w:val="a9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125"/>
  </w:style>
  <w:style w:type="paragraph" w:styleId="aa">
    <w:name w:val="Balloon Text"/>
    <w:basedOn w:val="a"/>
    <w:link w:val="ab"/>
    <w:uiPriority w:val="99"/>
    <w:semiHidden/>
    <w:unhideWhenUsed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16FC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E16B2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gau_okc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1FEA4-D5DE-49BC-BC28-05F3F689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Новикова Эльвира Леонидовна</cp:lastModifiedBy>
  <cp:revision>4</cp:revision>
  <cp:lastPrinted>2021-10-12T10:20:00Z</cp:lastPrinted>
  <dcterms:created xsi:type="dcterms:W3CDTF">2023-09-27T05:31:00Z</dcterms:created>
  <dcterms:modified xsi:type="dcterms:W3CDTF">2023-09-27T07:09:00Z</dcterms:modified>
</cp:coreProperties>
</file>