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74" w:tblpY="-220"/>
        <w:tblW w:w="9747" w:type="dxa"/>
        <w:tblLook w:val="04A0" w:firstRow="1" w:lastRow="0" w:firstColumn="1" w:lastColumn="0" w:noHBand="0" w:noVBand="1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6657E4" w:rsidRDefault="006657E4" w:rsidP="006657E4">
            <w:pPr>
              <w:widowControl w:val="0"/>
              <w:tabs>
                <w:tab w:val="left" w:pos="252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</w:t>
            </w: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4D30DC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14 мая</w:t>
            </w:r>
            <w:r w:rsidR="00A250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2024</w:t>
            </w:r>
            <w:r w:rsidR="00C85D5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173-р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8B16F0" w:rsidRPr="00AF4094" w:rsidRDefault="004D30DC" w:rsidP="008B16F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     14 мая</w:t>
            </w:r>
            <w:r w:rsidR="00C85D59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2024 № 173-р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641408" w:rsidRPr="00343015" w:rsidRDefault="00641408" w:rsidP="00DB77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B77A1" w:rsidRPr="00DB77A1" w:rsidRDefault="00DB77A1" w:rsidP="00DB77A1">
      <w:pPr>
        <w:pStyle w:val="a8"/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bookmarkStart w:id="0" w:name="_Hlk166846474"/>
      <w:bookmarkStart w:id="1" w:name="_GoBack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B7234" w:rsidRPr="005B723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="005B7234" w:rsidRPr="005B7234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="005B7234" w:rsidRPr="005B7234">
        <w:rPr>
          <w:rFonts w:ascii="Times New Roman" w:hAnsi="Times New Roman" w:cs="Times New Roman"/>
          <w:sz w:val="24"/>
          <w:szCs w:val="24"/>
        </w:rPr>
        <w:t xml:space="preserve">. № 794 «О единой государственной системе предупреждения и ликвидации чрезвычайных ситуаций», постановлением Кабинета Министров Чувашской Республики от 31 января </w:t>
      </w:r>
      <w:smartTag w:uri="urn:schemas-microsoft-com:office:smarttags" w:element="metricconverter">
        <w:smartTagPr>
          <w:attr w:name="ProductID" w:val="2005 г"/>
        </w:smartTagPr>
        <w:r w:rsidR="005B7234" w:rsidRPr="005B7234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="005B7234" w:rsidRPr="005B7234">
        <w:rPr>
          <w:rFonts w:ascii="Times New Roman" w:hAnsi="Times New Roman" w:cs="Times New Roman"/>
          <w:sz w:val="24"/>
          <w:szCs w:val="24"/>
        </w:rPr>
        <w:t>. № 17 «О территориальной подсистеме Чувашской Республики единой государственной системы предупреждения и ликвидации чрезвычайных ситуаций», постановление</w:t>
      </w:r>
      <w:r w:rsidR="00C671F1">
        <w:rPr>
          <w:rFonts w:ascii="Times New Roman" w:hAnsi="Times New Roman" w:cs="Times New Roman"/>
          <w:sz w:val="24"/>
          <w:szCs w:val="24"/>
        </w:rPr>
        <w:t>м администрации Порецкого муниципального округа от 27.01.2023 года № 56</w:t>
      </w:r>
      <w:r w:rsidR="005B7234" w:rsidRPr="005B7234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</w:t>
      </w:r>
      <w:r w:rsidR="00C671F1">
        <w:rPr>
          <w:rFonts w:ascii="Times New Roman" w:hAnsi="Times New Roman" w:cs="Times New Roman"/>
          <w:sz w:val="24"/>
          <w:szCs w:val="24"/>
        </w:rPr>
        <w:t>й на территории Порецкого муниципального округа</w:t>
      </w:r>
      <w:r w:rsidR="00611DBD">
        <w:rPr>
          <w:rFonts w:ascii="Times New Roman" w:hAnsi="Times New Roman" w:cs="Times New Roman"/>
          <w:sz w:val="24"/>
          <w:szCs w:val="24"/>
        </w:rPr>
        <w:t xml:space="preserve"> Чувашской Республики» и</w:t>
      </w:r>
      <w:r w:rsidR="00E745AE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4D30DC">
        <w:rPr>
          <w:rFonts w:ascii="Times New Roman" w:hAnsi="Times New Roman" w:cs="Times New Roman"/>
          <w:sz w:val="24"/>
          <w:szCs w:val="24"/>
        </w:rPr>
        <w:t>прекращением опасного агрометеорологического явления</w:t>
      </w:r>
      <w:r>
        <w:rPr>
          <w:rFonts w:ascii="Times New Roman" w:hAnsi="Times New Roman" w:cs="Times New Roman"/>
          <w:sz w:val="24"/>
          <w:szCs w:val="24"/>
        </w:rPr>
        <w:t xml:space="preserve"> – сочетание</w:t>
      </w:r>
      <w:r w:rsidR="00E745AE">
        <w:rPr>
          <w:rFonts w:ascii="Times New Roman" w:hAnsi="Times New Roman" w:cs="Times New Roman"/>
          <w:sz w:val="24"/>
          <w:szCs w:val="24"/>
        </w:rPr>
        <w:t xml:space="preserve"> высокого снежного покрова и слабого промерзания почвы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E745AE">
        <w:rPr>
          <w:rFonts w:ascii="Times New Roman" w:hAnsi="Times New Roman" w:cs="Times New Roman"/>
          <w:sz w:val="24"/>
          <w:szCs w:val="24"/>
        </w:rPr>
        <w:t xml:space="preserve"> </w:t>
      </w:r>
      <w:r w:rsidRPr="00DB77A1">
        <w:rPr>
          <w:rFonts w:ascii="Times New Roman" w:hAnsi="Times New Roman" w:cs="Times New Roman"/>
          <w:sz w:val="24"/>
          <w:szCs w:val="24"/>
        </w:rPr>
        <w:t>послужившего основанием для введения режима чрезвычайной ситуации локального характер</w:t>
      </w:r>
      <w:r>
        <w:rPr>
          <w:rFonts w:ascii="Times New Roman" w:hAnsi="Times New Roman" w:cs="Times New Roman"/>
          <w:sz w:val="24"/>
          <w:szCs w:val="24"/>
        </w:rPr>
        <w:t>а на территории Порецкого муниципального округа</w:t>
      </w:r>
      <w:r w:rsidRPr="00DB77A1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DB77A1"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DB77A1" w:rsidRPr="00DB77A1" w:rsidRDefault="00DB77A1" w:rsidP="00DB77A1">
      <w:pPr>
        <w:pStyle w:val="a8"/>
        <w:shd w:val="clear" w:color="auto" w:fill="auto"/>
        <w:tabs>
          <w:tab w:val="left" w:pos="1028"/>
        </w:tabs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1. Отменить с 15 мая 2024</w:t>
      </w:r>
      <w:r w:rsidRPr="00DB77A1">
        <w:rPr>
          <w:rFonts w:ascii="Times New Roman" w:hAnsi="Times New Roman" w:cs="Times New Roman"/>
          <w:spacing w:val="0"/>
          <w:sz w:val="24"/>
          <w:szCs w:val="24"/>
        </w:rPr>
        <w:t xml:space="preserve"> года режим чрезвычайной ситуаци</w:t>
      </w:r>
      <w:r>
        <w:rPr>
          <w:rFonts w:ascii="Times New Roman" w:hAnsi="Times New Roman" w:cs="Times New Roman"/>
          <w:spacing w:val="0"/>
          <w:sz w:val="24"/>
          <w:szCs w:val="24"/>
        </w:rPr>
        <w:t>и на территории Порецкого муниципального округа</w:t>
      </w:r>
      <w:r w:rsidRPr="00DB77A1">
        <w:rPr>
          <w:rFonts w:ascii="Times New Roman" w:hAnsi="Times New Roman" w:cs="Times New Roman"/>
          <w:spacing w:val="0"/>
          <w:sz w:val="24"/>
          <w:szCs w:val="24"/>
        </w:rPr>
        <w:t xml:space="preserve"> Чувашской Республики для органов </w:t>
      </w:r>
      <w:r>
        <w:rPr>
          <w:rFonts w:ascii="Times New Roman" w:hAnsi="Times New Roman" w:cs="Times New Roman"/>
          <w:spacing w:val="0"/>
          <w:sz w:val="24"/>
          <w:szCs w:val="24"/>
        </w:rPr>
        <w:t>управления и сил Порецкого окруж</w:t>
      </w:r>
      <w:r w:rsidRPr="00DB77A1">
        <w:rPr>
          <w:rFonts w:ascii="Times New Roman" w:hAnsi="Times New Roman" w:cs="Times New Roman"/>
          <w:spacing w:val="0"/>
          <w:sz w:val="24"/>
          <w:szCs w:val="24"/>
        </w:rPr>
        <w:t>ного звена территориальной подсистемы Чувашской Республики единой государственной системы предупреждения и ликвидации чрезвычайных ситуаций, введенный распоряжением адм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инистрации Порецкого муниципального округа Чувашской Республики от </w:t>
      </w:r>
      <w:r w:rsidRPr="00DB77A1">
        <w:rPr>
          <w:rFonts w:ascii="Times New Roman" w:hAnsi="Times New Roman" w:cs="Times New Roman"/>
          <w:spacing w:val="0"/>
          <w:sz w:val="24"/>
          <w:szCs w:val="24"/>
        </w:rPr>
        <w:t>1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5 марта 2024 г. № </w:t>
      </w:r>
      <w:r w:rsidRPr="00DB77A1">
        <w:rPr>
          <w:rFonts w:ascii="Times New Roman" w:hAnsi="Times New Roman" w:cs="Times New Roman"/>
          <w:spacing w:val="0"/>
          <w:sz w:val="24"/>
          <w:szCs w:val="24"/>
        </w:rPr>
        <w:t>83-р.</w:t>
      </w:r>
    </w:p>
    <w:p w:rsidR="000226E7" w:rsidRDefault="00AF55F6" w:rsidP="00DB77A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B77A1">
        <w:rPr>
          <w:rFonts w:ascii="Times New Roman" w:hAnsi="Times New Roman" w:cs="Times New Roman"/>
        </w:rPr>
        <w:t xml:space="preserve"> 2</w:t>
      </w:r>
      <w:r w:rsidRPr="00611DBD">
        <w:rPr>
          <w:rFonts w:ascii="Times New Roman" w:hAnsi="Times New Roman" w:cs="Times New Roman"/>
        </w:rPr>
        <w:t xml:space="preserve">. </w:t>
      </w:r>
      <w:r w:rsidR="000226E7">
        <w:rPr>
          <w:rFonts w:ascii="Times New Roman" w:hAnsi="Times New Roman" w:cs="Times New Roman"/>
        </w:rPr>
        <w:t>Опубликовать настоящее распоряжение в издании «Вестник Поречья» и разместить на официальном сайте Порецкого муниципального округа в информационно – телекоммуникационной сети «Интернет».</w:t>
      </w:r>
    </w:p>
    <w:p w:rsidR="00AF55F6" w:rsidRPr="00611DBD" w:rsidRDefault="00DB77A1" w:rsidP="00DB77A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</w:t>
      </w:r>
      <w:r w:rsidR="000226E7">
        <w:rPr>
          <w:rFonts w:ascii="Times New Roman" w:hAnsi="Times New Roman" w:cs="Times New Roman"/>
        </w:rPr>
        <w:t xml:space="preserve">. </w:t>
      </w:r>
      <w:r w:rsidR="00AF55F6" w:rsidRPr="00611DBD">
        <w:rPr>
          <w:rFonts w:ascii="Times New Roman" w:hAnsi="Times New Roman" w:cs="Times New Roman"/>
        </w:rPr>
        <w:t>Настоящее распоряжение вступает в силу со дня его подписания</w:t>
      </w:r>
      <w:r w:rsidR="00AF55F6">
        <w:rPr>
          <w:rFonts w:ascii="Times New Roman" w:hAnsi="Times New Roman" w:cs="Times New Roman"/>
        </w:rPr>
        <w:t>.</w:t>
      </w:r>
    </w:p>
    <w:p w:rsidR="00DB77A1" w:rsidRDefault="00DB77A1" w:rsidP="00DB77A1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A1" w:rsidRDefault="00DB77A1" w:rsidP="00DB77A1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7A1" w:rsidRDefault="00DB77A1" w:rsidP="00DB77A1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A07" w:rsidRPr="00DB77A1" w:rsidRDefault="00641408" w:rsidP="00DB77A1">
      <w:pPr>
        <w:tabs>
          <w:tab w:val="left" w:pos="64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Е.В.Лебедев</w:t>
      </w:r>
      <w:bookmarkEnd w:id="0"/>
      <w:bookmarkEnd w:id="1"/>
      <w:proofErr w:type="spellEnd"/>
    </w:p>
    <w:sectPr w:rsidR="00A17A07" w:rsidRPr="00DB77A1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05E" w:rsidRDefault="0003305E" w:rsidP="00E30AA3">
      <w:pPr>
        <w:spacing w:after="0" w:line="240" w:lineRule="auto"/>
      </w:pPr>
      <w:r>
        <w:separator/>
      </w:r>
    </w:p>
  </w:endnote>
  <w:endnote w:type="continuationSeparator" w:id="0">
    <w:p w:rsidR="0003305E" w:rsidRDefault="0003305E" w:rsidP="00E3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05E" w:rsidRDefault="0003305E" w:rsidP="00E30AA3">
      <w:pPr>
        <w:spacing w:after="0" w:line="240" w:lineRule="auto"/>
      </w:pPr>
      <w:r>
        <w:separator/>
      </w:r>
    </w:p>
  </w:footnote>
  <w:footnote w:type="continuationSeparator" w:id="0">
    <w:p w:rsidR="0003305E" w:rsidRDefault="0003305E" w:rsidP="00E30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7C1"/>
    <w:rsid w:val="000226E7"/>
    <w:rsid w:val="0003305E"/>
    <w:rsid w:val="000333AA"/>
    <w:rsid w:val="0004429C"/>
    <w:rsid w:val="00097C33"/>
    <w:rsid w:val="000D500F"/>
    <w:rsid w:val="001704B4"/>
    <w:rsid w:val="001D59EE"/>
    <w:rsid w:val="001E0423"/>
    <w:rsid w:val="0025768B"/>
    <w:rsid w:val="00296E0A"/>
    <w:rsid w:val="002D3B55"/>
    <w:rsid w:val="002E364E"/>
    <w:rsid w:val="00303F97"/>
    <w:rsid w:val="0031656F"/>
    <w:rsid w:val="00343015"/>
    <w:rsid w:val="00397FD4"/>
    <w:rsid w:val="00422811"/>
    <w:rsid w:val="00423293"/>
    <w:rsid w:val="00430321"/>
    <w:rsid w:val="004D30DC"/>
    <w:rsid w:val="004F3D8F"/>
    <w:rsid w:val="0053684D"/>
    <w:rsid w:val="005B7234"/>
    <w:rsid w:val="00611DBD"/>
    <w:rsid w:val="00636C4A"/>
    <w:rsid w:val="00641408"/>
    <w:rsid w:val="006657E4"/>
    <w:rsid w:val="006E1889"/>
    <w:rsid w:val="006F4633"/>
    <w:rsid w:val="007347C1"/>
    <w:rsid w:val="00767CD1"/>
    <w:rsid w:val="00856E45"/>
    <w:rsid w:val="00865513"/>
    <w:rsid w:val="00890D82"/>
    <w:rsid w:val="008B16F0"/>
    <w:rsid w:val="008D5F8C"/>
    <w:rsid w:val="00926A16"/>
    <w:rsid w:val="009B1BE4"/>
    <w:rsid w:val="009C20D0"/>
    <w:rsid w:val="00A17A07"/>
    <w:rsid w:val="00A250ED"/>
    <w:rsid w:val="00A61B34"/>
    <w:rsid w:val="00AF4094"/>
    <w:rsid w:val="00AF55F6"/>
    <w:rsid w:val="00B26009"/>
    <w:rsid w:val="00B94CE1"/>
    <w:rsid w:val="00BB4415"/>
    <w:rsid w:val="00BB61AF"/>
    <w:rsid w:val="00BF468A"/>
    <w:rsid w:val="00C02CE6"/>
    <w:rsid w:val="00C13514"/>
    <w:rsid w:val="00C5367E"/>
    <w:rsid w:val="00C671F1"/>
    <w:rsid w:val="00C85D59"/>
    <w:rsid w:val="00DB14EA"/>
    <w:rsid w:val="00DB77A1"/>
    <w:rsid w:val="00DF28AB"/>
    <w:rsid w:val="00E30AA3"/>
    <w:rsid w:val="00E415BD"/>
    <w:rsid w:val="00E745AE"/>
    <w:rsid w:val="00F06F6C"/>
    <w:rsid w:val="00F17FDF"/>
    <w:rsid w:val="00FF1EF5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8C4CA4-C9F6-4F48-A1CA-FA6282A5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43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34301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link w:val="a8"/>
    <w:locked/>
    <w:rsid w:val="00343015"/>
    <w:rPr>
      <w:spacing w:val="2"/>
      <w:sz w:val="23"/>
      <w:shd w:val="clear" w:color="auto" w:fill="FFFFFF"/>
    </w:rPr>
  </w:style>
  <w:style w:type="paragraph" w:styleId="a8">
    <w:name w:val="Body Text"/>
    <w:basedOn w:val="a"/>
    <w:link w:val="a7"/>
    <w:rsid w:val="00343015"/>
    <w:pPr>
      <w:shd w:val="clear" w:color="auto" w:fill="FFFFFF"/>
      <w:spacing w:after="780" w:line="240" w:lineRule="atLeast"/>
    </w:pPr>
    <w:rPr>
      <w:spacing w:val="2"/>
      <w:sz w:val="23"/>
    </w:rPr>
  </w:style>
  <w:style w:type="character" w:customStyle="1" w:styleId="1">
    <w:name w:val="Основной текст Знак1"/>
    <w:basedOn w:val="a0"/>
    <w:uiPriority w:val="99"/>
    <w:semiHidden/>
    <w:rsid w:val="00343015"/>
  </w:style>
  <w:style w:type="paragraph" w:customStyle="1" w:styleId="ConsPlusNormal">
    <w:name w:val="ConsPlusNormal"/>
    <w:rsid w:val="003430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3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30AA3"/>
  </w:style>
  <w:style w:type="paragraph" w:styleId="ab">
    <w:name w:val="footer"/>
    <w:basedOn w:val="a"/>
    <w:link w:val="ac"/>
    <w:uiPriority w:val="99"/>
    <w:semiHidden/>
    <w:unhideWhenUsed/>
    <w:rsid w:val="00E30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30AA3"/>
  </w:style>
  <w:style w:type="paragraph" w:customStyle="1" w:styleId="Default">
    <w:name w:val="Default"/>
    <w:rsid w:val="00AF5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A17A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39</cp:revision>
  <cp:lastPrinted>2024-05-14T13:42:00Z</cp:lastPrinted>
  <dcterms:created xsi:type="dcterms:W3CDTF">2019-05-07T13:14:00Z</dcterms:created>
  <dcterms:modified xsi:type="dcterms:W3CDTF">2024-05-17T10:54:00Z</dcterms:modified>
</cp:coreProperties>
</file>