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73A" w:rsidRPr="00884F62" w:rsidRDefault="008D373A" w:rsidP="008D373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84F62">
        <w:rPr>
          <w:rFonts w:ascii="Times New Roman" w:hAnsi="Times New Roman" w:cs="Times New Roman"/>
          <w:b/>
          <w:sz w:val="26"/>
          <w:szCs w:val="26"/>
        </w:rPr>
        <w:t xml:space="preserve">ОБЪЕКТ, ОБЛАДАЮЩИЙ ПРИЗНАКАМИ </w:t>
      </w:r>
    </w:p>
    <w:p w:rsidR="008D373A" w:rsidRPr="00884F62" w:rsidRDefault="008D373A" w:rsidP="008D373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84F62">
        <w:rPr>
          <w:rFonts w:ascii="Times New Roman" w:hAnsi="Times New Roman" w:cs="Times New Roman"/>
          <w:b/>
          <w:sz w:val="26"/>
          <w:szCs w:val="26"/>
        </w:rPr>
        <w:t>ОБЪЕКТА КУЛЬТУРНОГО НАСЛЕДИЯ</w:t>
      </w:r>
    </w:p>
    <w:p w:rsidR="008F330D" w:rsidRPr="006969A4" w:rsidRDefault="008353F1" w:rsidP="008353F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69A4">
        <w:rPr>
          <w:rFonts w:ascii="Times New Roman" w:hAnsi="Times New Roman" w:cs="Times New Roman"/>
          <w:b/>
          <w:sz w:val="26"/>
          <w:szCs w:val="26"/>
        </w:rPr>
        <w:t>«</w:t>
      </w:r>
      <w:r w:rsidR="006969A4" w:rsidRPr="006969A4">
        <w:rPr>
          <w:rFonts w:ascii="Times New Roman" w:hAnsi="Times New Roman" w:cs="Times New Roman"/>
          <w:b/>
          <w:sz w:val="26"/>
          <w:szCs w:val="26"/>
        </w:rPr>
        <w:t>Гастроном</w:t>
      </w:r>
      <w:r w:rsidR="009A6584" w:rsidRPr="006969A4">
        <w:rPr>
          <w:rFonts w:ascii="Times New Roman" w:hAnsi="Times New Roman" w:cs="Times New Roman"/>
          <w:b/>
          <w:sz w:val="26"/>
          <w:szCs w:val="26"/>
        </w:rPr>
        <w:t>, 19</w:t>
      </w:r>
      <w:r w:rsidR="006969A4" w:rsidRPr="006969A4">
        <w:rPr>
          <w:rFonts w:ascii="Times New Roman" w:hAnsi="Times New Roman" w:cs="Times New Roman"/>
          <w:b/>
          <w:sz w:val="26"/>
          <w:szCs w:val="26"/>
        </w:rPr>
        <w:t>44</w:t>
      </w:r>
      <w:r w:rsidR="009A6584" w:rsidRPr="006969A4">
        <w:rPr>
          <w:rFonts w:ascii="Times New Roman" w:hAnsi="Times New Roman" w:cs="Times New Roman"/>
          <w:b/>
          <w:sz w:val="26"/>
          <w:szCs w:val="26"/>
        </w:rPr>
        <w:t xml:space="preserve"> г.</w:t>
      </w:r>
      <w:r w:rsidRPr="006969A4">
        <w:rPr>
          <w:rFonts w:ascii="Times New Roman" w:hAnsi="Times New Roman" w:cs="Times New Roman"/>
          <w:b/>
          <w:sz w:val="26"/>
          <w:szCs w:val="26"/>
        </w:rPr>
        <w:t>»</w:t>
      </w:r>
    </w:p>
    <w:p w:rsidR="00A65C63" w:rsidRPr="00884F62" w:rsidRDefault="00A65C63" w:rsidP="00A65C63">
      <w:pPr>
        <w:jc w:val="center"/>
        <w:rPr>
          <w:rFonts w:ascii="Times New Roman" w:hAnsi="Times New Roman" w:cs="Times New Roman"/>
          <w:sz w:val="26"/>
          <w:szCs w:val="26"/>
        </w:rPr>
      </w:pPr>
      <w:r w:rsidRPr="006969A4">
        <w:rPr>
          <w:rFonts w:ascii="Times New Roman" w:hAnsi="Times New Roman" w:cs="Times New Roman"/>
          <w:sz w:val="26"/>
          <w:szCs w:val="26"/>
        </w:rPr>
        <w:t xml:space="preserve">(г. Чебоксары, </w:t>
      </w:r>
      <w:r w:rsidR="009A6584" w:rsidRPr="006969A4">
        <w:rPr>
          <w:rFonts w:ascii="Times New Roman" w:hAnsi="Times New Roman" w:cs="Times New Roman"/>
          <w:sz w:val="26"/>
          <w:szCs w:val="26"/>
        </w:rPr>
        <w:t xml:space="preserve">ул. </w:t>
      </w:r>
      <w:proofErr w:type="gramStart"/>
      <w:r w:rsidR="009A6584" w:rsidRPr="006969A4">
        <w:rPr>
          <w:rFonts w:ascii="Times New Roman" w:hAnsi="Times New Roman" w:cs="Times New Roman"/>
          <w:sz w:val="26"/>
          <w:szCs w:val="26"/>
        </w:rPr>
        <w:t>Ко</w:t>
      </w:r>
      <w:r w:rsidR="006969A4" w:rsidRPr="006969A4">
        <w:rPr>
          <w:rFonts w:ascii="Times New Roman" w:hAnsi="Times New Roman" w:cs="Times New Roman"/>
          <w:sz w:val="26"/>
          <w:szCs w:val="26"/>
        </w:rPr>
        <w:t>ллек</w:t>
      </w:r>
      <w:r w:rsidR="009A6584" w:rsidRPr="006969A4">
        <w:rPr>
          <w:rFonts w:ascii="Times New Roman" w:hAnsi="Times New Roman" w:cs="Times New Roman"/>
          <w:sz w:val="26"/>
          <w:szCs w:val="26"/>
        </w:rPr>
        <w:t>тивная</w:t>
      </w:r>
      <w:proofErr w:type="gramEnd"/>
      <w:r w:rsidR="009A6584" w:rsidRPr="006969A4">
        <w:rPr>
          <w:rFonts w:ascii="Times New Roman" w:hAnsi="Times New Roman" w:cs="Times New Roman"/>
          <w:sz w:val="26"/>
          <w:szCs w:val="26"/>
        </w:rPr>
        <w:t xml:space="preserve">, д. </w:t>
      </w:r>
      <w:r w:rsidR="006969A4" w:rsidRPr="006969A4">
        <w:rPr>
          <w:rFonts w:ascii="Times New Roman" w:hAnsi="Times New Roman" w:cs="Times New Roman"/>
          <w:sz w:val="26"/>
          <w:szCs w:val="26"/>
        </w:rPr>
        <w:t>4</w:t>
      </w:r>
      <w:r w:rsidRPr="006969A4">
        <w:rPr>
          <w:rFonts w:ascii="Times New Roman" w:hAnsi="Times New Roman" w:cs="Times New Roman"/>
          <w:sz w:val="26"/>
          <w:szCs w:val="26"/>
        </w:rPr>
        <w:t>)</w:t>
      </w:r>
    </w:p>
    <w:p w:rsidR="0076006A" w:rsidRDefault="006969A4" w:rsidP="009A658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Одноэтажное</w:t>
      </w:r>
      <w:r w:rsidR="009A6584" w:rsidRPr="00884F62">
        <w:rPr>
          <w:rFonts w:ascii="Times New Roman" w:hAnsi="Times New Roman" w:cs="Times New Roman"/>
          <w:sz w:val="26"/>
          <w:szCs w:val="26"/>
        </w:rPr>
        <w:t xml:space="preserve"> </w:t>
      </w:r>
      <w:r w:rsidR="003D31E8" w:rsidRPr="00884F62">
        <w:rPr>
          <w:rFonts w:ascii="Times New Roman" w:hAnsi="Times New Roman" w:cs="Times New Roman"/>
          <w:sz w:val="26"/>
          <w:szCs w:val="26"/>
        </w:rPr>
        <w:t>Г-образн</w:t>
      </w:r>
      <w:r>
        <w:rPr>
          <w:rFonts w:ascii="Times New Roman" w:hAnsi="Times New Roman" w:cs="Times New Roman"/>
          <w:sz w:val="26"/>
          <w:szCs w:val="26"/>
        </w:rPr>
        <w:t>ое</w:t>
      </w:r>
      <w:r w:rsidR="003D31E8" w:rsidRPr="00884F62">
        <w:rPr>
          <w:rFonts w:ascii="Times New Roman" w:hAnsi="Times New Roman" w:cs="Times New Roman"/>
          <w:sz w:val="26"/>
          <w:szCs w:val="26"/>
        </w:rPr>
        <w:t xml:space="preserve"> в плане </w:t>
      </w:r>
      <w:r>
        <w:rPr>
          <w:rFonts w:ascii="Times New Roman" w:hAnsi="Times New Roman" w:cs="Times New Roman"/>
          <w:sz w:val="26"/>
          <w:szCs w:val="26"/>
        </w:rPr>
        <w:t>здание</w:t>
      </w:r>
      <w:r w:rsidR="009A6584" w:rsidRPr="00884F62">
        <w:rPr>
          <w:rFonts w:ascii="Times New Roman" w:hAnsi="Times New Roman" w:cs="Times New Roman"/>
          <w:sz w:val="26"/>
          <w:szCs w:val="26"/>
        </w:rPr>
        <w:t xml:space="preserve"> построен</w:t>
      </w:r>
      <w:r>
        <w:rPr>
          <w:rFonts w:ascii="Times New Roman" w:hAnsi="Times New Roman" w:cs="Times New Roman"/>
          <w:sz w:val="26"/>
          <w:szCs w:val="26"/>
        </w:rPr>
        <w:t>о</w:t>
      </w:r>
      <w:r w:rsidR="009A6584" w:rsidRPr="00884F62">
        <w:rPr>
          <w:rFonts w:ascii="Times New Roman" w:hAnsi="Times New Roman" w:cs="Times New Roman"/>
          <w:sz w:val="26"/>
          <w:szCs w:val="26"/>
        </w:rPr>
        <w:t xml:space="preserve"> в 19</w:t>
      </w:r>
      <w:r>
        <w:rPr>
          <w:rFonts w:ascii="Times New Roman" w:hAnsi="Times New Roman" w:cs="Times New Roman"/>
          <w:sz w:val="26"/>
          <w:szCs w:val="26"/>
        </w:rPr>
        <w:t>44</w:t>
      </w:r>
      <w:r w:rsidR="009A6584" w:rsidRPr="00884F62">
        <w:rPr>
          <w:rFonts w:ascii="Times New Roman" w:hAnsi="Times New Roman" w:cs="Times New Roman"/>
          <w:sz w:val="26"/>
          <w:szCs w:val="26"/>
        </w:rPr>
        <w:t xml:space="preserve"> г. для </w:t>
      </w:r>
      <w:r>
        <w:rPr>
          <w:rFonts w:ascii="Times New Roman" w:hAnsi="Times New Roman" w:cs="Times New Roman"/>
          <w:sz w:val="26"/>
          <w:szCs w:val="26"/>
        </w:rPr>
        <w:t>размещения гастронома</w:t>
      </w:r>
      <w:r w:rsidR="009A6584" w:rsidRPr="00884F62">
        <w:rPr>
          <w:rFonts w:ascii="Times New Roman" w:hAnsi="Times New Roman" w:cs="Times New Roman"/>
          <w:sz w:val="26"/>
          <w:szCs w:val="26"/>
        </w:rPr>
        <w:t xml:space="preserve">. </w:t>
      </w:r>
      <w:r w:rsidR="00CB616A">
        <w:rPr>
          <w:rFonts w:ascii="Times New Roman" w:hAnsi="Times New Roman" w:cs="Times New Roman"/>
          <w:sz w:val="26"/>
          <w:szCs w:val="26"/>
        </w:rPr>
        <w:t xml:space="preserve">Предположительно здание изначально было прямоугольным в плане, </w:t>
      </w:r>
      <w:proofErr w:type="gramStart"/>
      <w:r w:rsidR="00CB616A">
        <w:rPr>
          <w:rFonts w:ascii="Times New Roman" w:hAnsi="Times New Roman" w:cs="Times New Roman"/>
          <w:sz w:val="26"/>
          <w:szCs w:val="26"/>
        </w:rPr>
        <w:t>пристрой с северной стороны был</w:t>
      </w:r>
      <w:proofErr w:type="gramEnd"/>
      <w:r w:rsidR="00CB616A">
        <w:rPr>
          <w:rFonts w:ascii="Times New Roman" w:hAnsi="Times New Roman" w:cs="Times New Roman"/>
          <w:sz w:val="26"/>
          <w:szCs w:val="26"/>
        </w:rPr>
        <w:t xml:space="preserve"> сооружен позже. </w:t>
      </w:r>
      <w:r w:rsidR="009A6584" w:rsidRPr="00884F62">
        <w:rPr>
          <w:rFonts w:ascii="Times New Roman" w:hAnsi="Times New Roman" w:cs="Times New Roman"/>
          <w:sz w:val="26"/>
          <w:szCs w:val="26"/>
        </w:rPr>
        <w:t>Выполнен</w:t>
      </w:r>
      <w:r>
        <w:rPr>
          <w:rFonts w:ascii="Times New Roman" w:hAnsi="Times New Roman" w:cs="Times New Roman"/>
          <w:sz w:val="26"/>
          <w:szCs w:val="26"/>
        </w:rPr>
        <w:t>о</w:t>
      </w:r>
      <w:r w:rsidR="009A6584" w:rsidRPr="00884F62">
        <w:rPr>
          <w:rFonts w:ascii="Times New Roman" w:hAnsi="Times New Roman" w:cs="Times New Roman"/>
          <w:sz w:val="26"/>
          <w:szCs w:val="26"/>
        </w:rPr>
        <w:t xml:space="preserve"> из кирпича, оштукатурен</w:t>
      </w:r>
      <w:r>
        <w:rPr>
          <w:rFonts w:ascii="Times New Roman" w:hAnsi="Times New Roman" w:cs="Times New Roman"/>
          <w:sz w:val="26"/>
          <w:szCs w:val="26"/>
        </w:rPr>
        <w:t>о</w:t>
      </w:r>
      <w:r w:rsidR="009A6584" w:rsidRPr="00884F62">
        <w:rPr>
          <w:rFonts w:ascii="Times New Roman" w:hAnsi="Times New Roman" w:cs="Times New Roman"/>
          <w:sz w:val="26"/>
          <w:szCs w:val="26"/>
        </w:rPr>
        <w:t xml:space="preserve"> и окрашен</w:t>
      </w:r>
      <w:r>
        <w:rPr>
          <w:rFonts w:ascii="Times New Roman" w:hAnsi="Times New Roman" w:cs="Times New Roman"/>
          <w:sz w:val="26"/>
          <w:szCs w:val="26"/>
        </w:rPr>
        <w:t>о</w:t>
      </w:r>
      <w:r w:rsidR="009A6584" w:rsidRPr="00884F62">
        <w:rPr>
          <w:rFonts w:ascii="Times New Roman" w:hAnsi="Times New Roman" w:cs="Times New Roman"/>
          <w:sz w:val="26"/>
          <w:szCs w:val="26"/>
        </w:rPr>
        <w:t xml:space="preserve">. </w:t>
      </w:r>
      <w:r w:rsidR="003D31E8" w:rsidRPr="00884F62">
        <w:rPr>
          <w:rFonts w:ascii="Times New Roman" w:hAnsi="Times New Roman" w:cs="Times New Roman"/>
          <w:sz w:val="26"/>
          <w:szCs w:val="26"/>
        </w:rPr>
        <w:t xml:space="preserve">Архитектурно-декоративное оформление </w:t>
      </w:r>
      <w:r>
        <w:rPr>
          <w:rFonts w:ascii="Times New Roman" w:hAnsi="Times New Roman" w:cs="Times New Roman"/>
          <w:sz w:val="26"/>
          <w:szCs w:val="26"/>
        </w:rPr>
        <w:t>фасадов достаточно скромное</w:t>
      </w:r>
      <w:r w:rsidR="009A6584" w:rsidRPr="00884F62">
        <w:rPr>
          <w:rFonts w:ascii="Times New Roman" w:hAnsi="Times New Roman" w:cs="Times New Roman"/>
          <w:sz w:val="26"/>
          <w:szCs w:val="26"/>
        </w:rPr>
        <w:t>.</w:t>
      </w:r>
    </w:p>
    <w:p w:rsidR="003D31E8" w:rsidRPr="00884F62" w:rsidRDefault="00CB616A" w:rsidP="003D31E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Центр главного фасада отмечен</w:t>
      </w:r>
      <w:r w:rsidR="00392042">
        <w:rPr>
          <w:rFonts w:ascii="Times New Roman" w:hAnsi="Times New Roman" w:cs="Times New Roman"/>
          <w:sz w:val="26"/>
          <w:szCs w:val="26"/>
        </w:rPr>
        <w:t xml:space="preserve"> нишей и</w:t>
      </w:r>
      <w:r>
        <w:rPr>
          <w:rFonts w:ascii="Times New Roman" w:hAnsi="Times New Roman" w:cs="Times New Roman"/>
          <w:sz w:val="26"/>
          <w:szCs w:val="26"/>
        </w:rPr>
        <w:t xml:space="preserve"> портиком с четырьмя прямоугольными в плане колоннами. Слева и справа от портика здание увенчано аттиками.</w:t>
      </w:r>
      <w:r w:rsidR="00392042">
        <w:rPr>
          <w:rFonts w:ascii="Times New Roman" w:hAnsi="Times New Roman" w:cs="Times New Roman"/>
          <w:sz w:val="26"/>
          <w:szCs w:val="26"/>
        </w:rPr>
        <w:t xml:space="preserve"> Центральный вход выступает в виде ризалита.</w:t>
      </w:r>
      <w:r>
        <w:rPr>
          <w:rFonts w:ascii="Times New Roman" w:hAnsi="Times New Roman" w:cs="Times New Roman"/>
          <w:sz w:val="26"/>
          <w:szCs w:val="26"/>
        </w:rPr>
        <w:t xml:space="preserve"> Оконные и дверные проемы прямоугольной формы.</w:t>
      </w:r>
      <w:r w:rsidR="00392042">
        <w:rPr>
          <w:rFonts w:ascii="Times New Roman" w:hAnsi="Times New Roman" w:cs="Times New Roman"/>
          <w:sz w:val="26"/>
          <w:szCs w:val="26"/>
        </w:rPr>
        <w:t xml:space="preserve"> Здание венчает профилированный карниз.</w:t>
      </w:r>
    </w:p>
    <w:p w:rsidR="0038594A" w:rsidRPr="00884F62" w:rsidRDefault="00884F62" w:rsidP="00F03F7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F62">
        <w:rPr>
          <w:rFonts w:ascii="Times New Roman" w:hAnsi="Times New Roman" w:cs="Times New Roman"/>
          <w:sz w:val="26"/>
          <w:szCs w:val="26"/>
        </w:rPr>
        <w:t>Здание</w:t>
      </w:r>
      <w:r w:rsidR="00B61149" w:rsidRPr="00884F62">
        <w:rPr>
          <w:rFonts w:ascii="Times New Roman" w:hAnsi="Times New Roman" w:cs="Times New Roman"/>
          <w:sz w:val="26"/>
          <w:szCs w:val="26"/>
        </w:rPr>
        <w:t xml:space="preserve"> представля</w:t>
      </w:r>
      <w:r w:rsidRPr="00884F62">
        <w:rPr>
          <w:rFonts w:ascii="Times New Roman" w:hAnsi="Times New Roman" w:cs="Times New Roman"/>
          <w:sz w:val="26"/>
          <w:szCs w:val="26"/>
        </w:rPr>
        <w:t>е</w:t>
      </w:r>
      <w:r w:rsidR="00B61149" w:rsidRPr="00884F62">
        <w:rPr>
          <w:rFonts w:ascii="Times New Roman" w:hAnsi="Times New Roman" w:cs="Times New Roman"/>
          <w:sz w:val="26"/>
          <w:szCs w:val="26"/>
        </w:rPr>
        <w:t>т интерес как образ</w:t>
      </w:r>
      <w:r w:rsidRPr="00884F62">
        <w:rPr>
          <w:rFonts w:ascii="Times New Roman" w:hAnsi="Times New Roman" w:cs="Times New Roman"/>
          <w:sz w:val="26"/>
          <w:szCs w:val="26"/>
        </w:rPr>
        <w:t>ец</w:t>
      </w:r>
      <w:r w:rsidR="00B61149" w:rsidRPr="00884F62">
        <w:rPr>
          <w:rFonts w:ascii="Times New Roman" w:hAnsi="Times New Roman" w:cs="Times New Roman"/>
          <w:sz w:val="26"/>
          <w:szCs w:val="26"/>
        </w:rPr>
        <w:t xml:space="preserve"> использования классических традиций</w:t>
      </w:r>
      <w:r w:rsidR="00CB616A">
        <w:rPr>
          <w:rFonts w:ascii="Times New Roman" w:hAnsi="Times New Roman" w:cs="Times New Roman"/>
          <w:sz w:val="26"/>
          <w:szCs w:val="26"/>
        </w:rPr>
        <w:t xml:space="preserve"> с элементами конструктивизма</w:t>
      </w:r>
      <w:r w:rsidR="00B61149" w:rsidRPr="00884F62">
        <w:rPr>
          <w:rFonts w:ascii="Times New Roman" w:hAnsi="Times New Roman" w:cs="Times New Roman"/>
          <w:sz w:val="26"/>
          <w:szCs w:val="26"/>
        </w:rPr>
        <w:t xml:space="preserve"> в архитектуре </w:t>
      </w:r>
      <w:r w:rsidR="00CB616A">
        <w:rPr>
          <w:rFonts w:ascii="Times New Roman" w:hAnsi="Times New Roman" w:cs="Times New Roman"/>
          <w:sz w:val="26"/>
          <w:szCs w:val="26"/>
        </w:rPr>
        <w:t>общественного</w:t>
      </w:r>
      <w:r w:rsidRPr="00884F62">
        <w:rPr>
          <w:rFonts w:ascii="Times New Roman" w:hAnsi="Times New Roman" w:cs="Times New Roman"/>
          <w:sz w:val="26"/>
          <w:szCs w:val="26"/>
        </w:rPr>
        <w:t xml:space="preserve"> </w:t>
      </w:r>
      <w:r w:rsidR="00B61149" w:rsidRPr="00884F62">
        <w:rPr>
          <w:rFonts w:ascii="Times New Roman" w:hAnsi="Times New Roman" w:cs="Times New Roman"/>
          <w:sz w:val="26"/>
          <w:szCs w:val="26"/>
        </w:rPr>
        <w:t>здани</w:t>
      </w:r>
      <w:r w:rsidRPr="00884F62">
        <w:rPr>
          <w:rFonts w:ascii="Times New Roman" w:hAnsi="Times New Roman" w:cs="Times New Roman"/>
          <w:sz w:val="26"/>
          <w:szCs w:val="26"/>
        </w:rPr>
        <w:t>я</w:t>
      </w:r>
      <w:r w:rsidR="00B61149" w:rsidRPr="00884F62">
        <w:rPr>
          <w:rFonts w:ascii="Times New Roman" w:hAnsi="Times New Roman" w:cs="Times New Roman"/>
          <w:sz w:val="26"/>
          <w:szCs w:val="26"/>
        </w:rPr>
        <w:t xml:space="preserve"> 19</w:t>
      </w:r>
      <w:r w:rsidR="00CB616A">
        <w:rPr>
          <w:rFonts w:ascii="Times New Roman" w:hAnsi="Times New Roman" w:cs="Times New Roman"/>
          <w:sz w:val="26"/>
          <w:szCs w:val="26"/>
        </w:rPr>
        <w:t>4</w:t>
      </w:r>
      <w:r w:rsidR="00B61149" w:rsidRPr="00884F62">
        <w:rPr>
          <w:rFonts w:ascii="Times New Roman" w:hAnsi="Times New Roman" w:cs="Times New Roman"/>
          <w:sz w:val="26"/>
          <w:szCs w:val="26"/>
        </w:rPr>
        <w:t>0-х гг.</w:t>
      </w:r>
    </w:p>
    <w:p w:rsidR="00906EAC" w:rsidRDefault="00906EA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8594A" w:rsidRPr="00906EAC" w:rsidRDefault="00906EAC" w:rsidP="00906EAC">
      <w:pPr>
        <w:jc w:val="center"/>
        <w:rPr>
          <w:rFonts w:ascii="Times New Roman" w:hAnsi="Times New Roman" w:cs="Times New Roman"/>
          <w:b/>
          <w:sz w:val="24"/>
        </w:rPr>
      </w:pPr>
      <w:r w:rsidRPr="00906EAC">
        <w:rPr>
          <w:rFonts w:ascii="Times New Roman" w:hAnsi="Times New Roman" w:cs="Times New Roman"/>
          <w:b/>
          <w:sz w:val="24"/>
        </w:rPr>
        <w:lastRenderedPageBreak/>
        <w:t>Фотографический материал</w:t>
      </w:r>
    </w:p>
    <w:p w:rsidR="00906EAC" w:rsidRDefault="00906EAC" w:rsidP="00906E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6474" cy="4047214"/>
            <wp:effectExtent l="0" t="0" r="0" b="0"/>
            <wp:docPr id="1" name="Рисунок 1" descr="Y:\Отдел охраны объектов культурного наследия\ОКН\Заседания Научно-методического совета\2023 год\19.07.2023\Чапаевский поселок\Коллективная, 4\Фото\Общий вид, 1960-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тдел охраны объектов культурного наследия\ОКН\Заседания Научно-методического совета\2023 год\19.07.2023\Чапаевский поселок\Коллективная, 4\Фото\Общий вид, 1960-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EAC" w:rsidRDefault="00906EAC" w:rsidP="00906EAC">
      <w:pPr>
        <w:jc w:val="center"/>
        <w:rPr>
          <w:rFonts w:ascii="Times New Roman" w:hAnsi="Times New Roman" w:cs="Times New Roman"/>
          <w:sz w:val="24"/>
        </w:rPr>
      </w:pPr>
      <w:r w:rsidRPr="00906EAC">
        <w:rPr>
          <w:rFonts w:ascii="Times New Roman" w:hAnsi="Times New Roman" w:cs="Times New Roman"/>
          <w:sz w:val="24"/>
        </w:rPr>
        <w:t>Общий вид, 1960-е</w:t>
      </w:r>
    </w:p>
    <w:p w:rsidR="00906EAC" w:rsidRDefault="00906EAC" w:rsidP="00906EA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959458"/>
            <wp:effectExtent l="0" t="0" r="3175" b="3175"/>
            <wp:docPr id="2" name="Рисунок 2" descr="Y:\Отдел охраны объектов культурного наследия\ОКН\Заседания Научно-методического совета\2023 год\19.07.2023\Чапаевский поселок\Коллективная, 4\Фото\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Отдел охраны объектов культурного наследия\ОКН\Заседания Научно-методического совета\2023 год\19.07.2023\Чапаевский поселок\Коллективная, 4\Фото\DSC_0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EAC" w:rsidRDefault="00906EAC" w:rsidP="00906EA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Общий вид в настоящее время</w:t>
      </w:r>
    </w:p>
    <w:p w:rsidR="00344389" w:rsidRDefault="00906EAC" w:rsidP="00906EA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3959458"/>
            <wp:effectExtent l="0" t="0" r="3175" b="3175"/>
            <wp:docPr id="3" name="Рисунок 3" descr="Y:\Отдел охраны объектов культурного наследия\ОКН\Заседания Научно-методического совета\2023 год\19.07.2023\Чапаевский поселок\Коллективная, 4\Фото\DSC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Отдел охраны объектов культурного наследия\ОКН\Заседания Научно-методического совета\2023 год\19.07.2023\Чапаевский поселок\Коллективная, 4\Фото\DSC_0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EAC" w:rsidRPr="00344389" w:rsidRDefault="00587C94" w:rsidP="00587C94">
      <w:pPr>
        <w:jc w:val="center"/>
        <w:rPr>
          <w:rFonts w:ascii="Times New Roman" w:hAnsi="Times New Roman" w:cs="Times New Roman"/>
          <w:sz w:val="24"/>
        </w:rPr>
      </w:pPr>
      <w:r w:rsidRPr="00587C94">
        <w:rPr>
          <w:rFonts w:ascii="Times New Roman" w:hAnsi="Times New Roman" w:cs="Times New Roman"/>
          <w:sz w:val="24"/>
        </w:rPr>
        <w:t>Вид с дворовой территории</w:t>
      </w:r>
      <w:bookmarkStart w:id="0" w:name="_GoBack"/>
      <w:bookmarkEnd w:id="0"/>
    </w:p>
    <w:sectPr w:rsidR="00906EAC" w:rsidRPr="00344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370"/>
    <w:rsid w:val="00344389"/>
    <w:rsid w:val="0038594A"/>
    <w:rsid w:val="00392042"/>
    <w:rsid w:val="003D31E8"/>
    <w:rsid w:val="00587C94"/>
    <w:rsid w:val="006969A4"/>
    <w:rsid w:val="0076006A"/>
    <w:rsid w:val="00770B9A"/>
    <w:rsid w:val="008353F1"/>
    <w:rsid w:val="00884F62"/>
    <w:rsid w:val="008D373A"/>
    <w:rsid w:val="008F1749"/>
    <w:rsid w:val="008F330D"/>
    <w:rsid w:val="00906EAC"/>
    <w:rsid w:val="009A6584"/>
    <w:rsid w:val="00A55BCD"/>
    <w:rsid w:val="00A65C63"/>
    <w:rsid w:val="00B61149"/>
    <w:rsid w:val="00BA6370"/>
    <w:rsid w:val="00CB616A"/>
    <w:rsid w:val="00E23928"/>
    <w:rsid w:val="00F03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E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E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5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3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nasledie1</dc:creator>
  <cp:keywords/>
  <dc:description/>
  <cp:lastModifiedBy>Минкультуры Чувашии</cp:lastModifiedBy>
  <cp:revision>12</cp:revision>
  <dcterms:created xsi:type="dcterms:W3CDTF">2023-04-11T07:40:00Z</dcterms:created>
  <dcterms:modified xsi:type="dcterms:W3CDTF">2023-07-19T08:34:00Z</dcterms:modified>
</cp:coreProperties>
</file>