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44F12D4"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2E49B9">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44F12D4"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2E49B9">
                        <w:rPr>
                          <w:rFonts w:ascii="Times New Roman" w:eastAsia="Times New Roman" w:hAnsi="Times New Roman" w:cs="Times New Roman"/>
                          <w:sz w:val="24"/>
                          <w:szCs w:val="20"/>
                          <w:u w:val="single"/>
                          <w:lang w:eastAsia="ru-RU"/>
                        </w:rPr>
                        <w:t>1</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D55475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2E49B9">
                              <w:rPr>
                                <w:rFonts w:ascii="Times New Roman" w:eastAsia="Times New Roman" w:hAnsi="Times New Roman" w:cs="Times New Roman"/>
                                <w:sz w:val="24"/>
                                <w:szCs w:val="24"/>
                                <w:u w:val="single"/>
                                <w:lang w:eastAsia="ru-RU"/>
                              </w:rPr>
                              <w:t>1</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D55475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2E49B9">
                        <w:rPr>
                          <w:rFonts w:ascii="Times New Roman" w:eastAsia="Times New Roman" w:hAnsi="Times New Roman" w:cs="Times New Roman"/>
                          <w:sz w:val="24"/>
                          <w:szCs w:val="24"/>
                          <w:u w:val="single"/>
                          <w:lang w:eastAsia="ru-RU"/>
                        </w:rPr>
                        <w:t>1</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714E33">
      <w:pPr>
        <w:spacing w:after="0" w:line="240" w:lineRule="auto"/>
        <w:ind w:firstLine="709"/>
        <w:jc w:val="both"/>
        <w:rPr>
          <w:rFonts w:ascii="Times New Roman" w:hAnsi="Times New Roman" w:cs="Times New Roman"/>
          <w:color w:val="000000"/>
          <w:spacing w:val="-1"/>
          <w:sz w:val="24"/>
          <w:szCs w:val="24"/>
          <w:shd w:val="clear" w:color="auto" w:fill="FFFFFF"/>
        </w:rPr>
      </w:pPr>
    </w:p>
    <w:p w14:paraId="5BE4A78A" w14:textId="77777777" w:rsidR="002E49B9" w:rsidRDefault="002E49B9" w:rsidP="002E49B9">
      <w:pPr>
        <w:spacing w:after="0" w:line="240" w:lineRule="auto"/>
        <w:ind w:right="494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307</w:t>
      </w:r>
      <w:proofErr w:type="gramEnd"/>
      <w:r>
        <w:rPr>
          <w:rFonts w:ascii="Times New Roman" w:hAnsi="Times New Roman" w:cs="Times New Roman"/>
          <w:sz w:val="24"/>
          <w:szCs w:val="24"/>
        </w:rPr>
        <w:t xml:space="preserve"> от 22.02.2024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«Выдача выписок из Реестра муниципального имущества Урмарского муниципального округа Чувашской Республики»</w:t>
      </w:r>
    </w:p>
    <w:p w14:paraId="6DFC3BF6" w14:textId="77777777" w:rsidR="002E49B9" w:rsidRDefault="002E49B9" w:rsidP="002E49B9">
      <w:pPr>
        <w:spacing w:after="0" w:line="240" w:lineRule="auto"/>
        <w:ind w:right="4962"/>
        <w:jc w:val="both"/>
        <w:rPr>
          <w:rFonts w:ascii="Times New Roman" w:hAnsi="Times New Roman" w:cs="Times New Roman"/>
          <w:sz w:val="24"/>
          <w:szCs w:val="24"/>
        </w:rPr>
      </w:pPr>
    </w:p>
    <w:p w14:paraId="53B510E5" w14:textId="77777777" w:rsidR="002E49B9" w:rsidRDefault="002E49B9" w:rsidP="002E49B9">
      <w:pPr>
        <w:spacing w:after="0" w:line="240" w:lineRule="auto"/>
        <w:ind w:firstLine="709"/>
        <w:jc w:val="both"/>
        <w:outlineLvl w:val="0"/>
        <w:rPr>
          <w:rFonts w:ascii="Times New Roman" w:hAnsi="Times New Roman"/>
          <w:sz w:val="24"/>
          <w:szCs w:val="24"/>
        </w:rPr>
      </w:pPr>
    </w:p>
    <w:p w14:paraId="00953C9D" w14:textId="6A1C1DEE" w:rsidR="002E49B9" w:rsidRPr="002E49B9" w:rsidRDefault="002E49B9" w:rsidP="002E49B9">
      <w:pPr>
        <w:spacing w:after="0" w:line="240" w:lineRule="auto"/>
        <w:ind w:firstLine="709"/>
        <w:jc w:val="both"/>
        <w:outlineLvl w:val="0"/>
        <w:rPr>
          <w:rFonts w:ascii="Times New Roman" w:hAnsi="Times New Roman" w:cs="Times New Roman"/>
          <w:sz w:val="24"/>
          <w:szCs w:val="24"/>
        </w:rPr>
      </w:pPr>
      <w:r w:rsidRPr="002E49B9">
        <w:rPr>
          <w:rFonts w:ascii="Times New Roman" w:hAnsi="Times New Roman" w:cs="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78430A67" w14:textId="77777777" w:rsidR="002E49B9" w:rsidRPr="002E49B9" w:rsidRDefault="002E49B9" w:rsidP="002E49B9">
      <w:pPr>
        <w:spacing w:after="0" w:line="240" w:lineRule="auto"/>
        <w:ind w:firstLine="708"/>
        <w:jc w:val="both"/>
        <w:rPr>
          <w:rFonts w:ascii="Times New Roman" w:hAnsi="Times New Roman" w:cs="Times New Roman"/>
          <w:sz w:val="24"/>
          <w:szCs w:val="24"/>
        </w:rPr>
      </w:pPr>
      <w:r w:rsidRPr="002E49B9">
        <w:rPr>
          <w:rFonts w:ascii="Times New Roman" w:hAnsi="Times New Roman" w:cs="Times New Roman"/>
          <w:sz w:val="24"/>
          <w:szCs w:val="24"/>
        </w:rPr>
        <w:t xml:space="preserve">1. Внести в постановление администрации Урмарского муниципального № 307 от 22.02.2024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w:t>
      </w:r>
      <w:proofErr w:type="gramStart"/>
      <w:r w:rsidRPr="002E49B9">
        <w:rPr>
          <w:rFonts w:ascii="Times New Roman" w:hAnsi="Times New Roman" w:cs="Times New Roman"/>
          <w:sz w:val="24"/>
          <w:szCs w:val="24"/>
        </w:rPr>
        <w:t>услуги  «</w:t>
      </w:r>
      <w:proofErr w:type="gramEnd"/>
      <w:r w:rsidRPr="002E49B9">
        <w:rPr>
          <w:rFonts w:ascii="Times New Roman" w:hAnsi="Times New Roman" w:cs="Times New Roman"/>
          <w:sz w:val="24"/>
          <w:szCs w:val="24"/>
        </w:rPr>
        <w:t>Выдача выписок из Реестра муниципального имущества Урмарского муниципального округа Чувашской Республики» следующие изменения:</w:t>
      </w:r>
    </w:p>
    <w:p w14:paraId="3EF31A8A" w14:textId="77777777" w:rsidR="002E49B9" w:rsidRPr="002E49B9" w:rsidRDefault="002E49B9" w:rsidP="002E49B9">
      <w:pPr>
        <w:spacing w:after="0" w:line="240" w:lineRule="auto"/>
        <w:ind w:firstLine="708"/>
        <w:jc w:val="both"/>
        <w:rPr>
          <w:rFonts w:ascii="Times New Roman" w:hAnsi="Times New Roman" w:cs="Times New Roman"/>
          <w:sz w:val="24"/>
          <w:szCs w:val="24"/>
        </w:rPr>
      </w:pPr>
      <w:r w:rsidRPr="002E49B9">
        <w:rPr>
          <w:rFonts w:ascii="Times New Roman" w:hAnsi="Times New Roman" w:cs="Times New Roman"/>
          <w:sz w:val="24"/>
          <w:szCs w:val="24"/>
        </w:rPr>
        <w:t>1. Пункт</w:t>
      </w:r>
      <w:r w:rsidRPr="002E49B9">
        <w:rPr>
          <w:rFonts w:ascii="Times New Roman" w:hAnsi="Times New Roman" w:cs="Times New Roman"/>
          <w:b/>
          <w:bCs/>
          <w:sz w:val="24"/>
          <w:szCs w:val="24"/>
        </w:rPr>
        <w:t xml:space="preserve"> </w:t>
      </w:r>
      <w:r w:rsidRPr="002E49B9">
        <w:rPr>
          <w:rFonts w:ascii="Times New Roman" w:hAnsi="Times New Roman" w:cs="Times New Roman"/>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w:t>
      </w:r>
      <w:r w:rsidRPr="002E49B9">
        <w:rPr>
          <w:rFonts w:ascii="Times New Roman" w:hAnsi="Times New Roman" w:cs="Times New Roman"/>
          <w:sz w:val="24"/>
          <w:szCs w:val="24"/>
        </w:rPr>
        <w:br/>
        <w:t xml:space="preserve">в МФЦ и особенности предоставления муниципальных услуг в электронной </w:t>
      </w:r>
      <w:proofErr w:type="gramStart"/>
      <w:r w:rsidRPr="002E49B9">
        <w:rPr>
          <w:rFonts w:ascii="Times New Roman" w:hAnsi="Times New Roman" w:cs="Times New Roman"/>
          <w:sz w:val="24"/>
          <w:szCs w:val="24"/>
        </w:rPr>
        <w:t>форме»  дополнить</w:t>
      </w:r>
      <w:proofErr w:type="gramEnd"/>
      <w:r w:rsidRPr="002E49B9">
        <w:rPr>
          <w:rFonts w:ascii="Times New Roman" w:hAnsi="Times New Roman" w:cs="Times New Roman"/>
          <w:sz w:val="24"/>
          <w:szCs w:val="24"/>
        </w:rPr>
        <w:t xml:space="preserve"> подпунктом следующего содержания:</w:t>
      </w:r>
    </w:p>
    <w:p w14:paraId="0F4DEE96" w14:textId="77777777" w:rsidR="002E49B9" w:rsidRPr="002E49B9" w:rsidRDefault="002E49B9" w:rsidP="002E49B9">
      <w:pPr>
        <w:spacing w:after="0" w:line="240" w:lineRule="auto"/>
        <w:ind w:firstLine="708"/>
        <w:jc w:val="both"/>
        <w:rPr>
          <w:rFonts w:ascii="Times New Roman" w:hAnsi="Times New Roman" w:cs="Times New Roman"/>
          <w:sz w:val="24"/>
          <w:szCs w:val="24"/>
        </w:rPr>
      </w:pPr>
      <w:r w:rsidRPr="002E49B9">
        <w:rPr>
          <w:rFonts w:ascii="Times New Roman" w:hAnsi="Times New Roman" w:cs="Times New Roman"/>
          <w:sz w:val="24"/>
          <w:szCs w:val="24"/>
        </w:rPr>
        <w:t>«2.14.1.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3BC6AAC9" w14:textId="77777777" w:rsidR="002E49B9" w:rsidRPr="002E49B9" w:rsidRDefault="002E49B9" w:rsidP="002E49B9">
      <w:pPr>
        <w:pStyle w:val="23"/>
        <w:ind w:right="-5"/>
        <w:jc w:val="both"/>
      </w:pPr>
      <w:r w:rsidRPr="002E49B9">
        <w:t xml:space="preserve">            2.   </w:t>
      </w:r>
      <w:proofErr w:type="gramStart"/>
      <w:r w:rsidRPr="002E49B9">
        <w:t>Контроль  за</w:t>
      </w:r>
      <w:proofErr w:type="gramEnd"/>
      <w:r w:rsidRPr="002E49B9">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4F92C6FF" w14:textId="77777777" w:rsidR="002E49B9" w:rsidRPr="002E49B9" w:rsidRDefault="002E49B9" w:rsidP="002E49B9">
      <w:pPr>
        <w:spacing w:line="240" w:lineRule="auto"/>
        <w:ind w:firstLine="709"/>
        <w:jc w:val="both"/>
        <w:rPr>
          <w:rFonts w:ascii="Times New Roman" w:hAnsi="Times New Roman" w:cs="Times New Roman"/>
          <w:color w:val="000000" w:themeColor="text1"/>
          <w:sz w:val="24"/>
          <w:szCs w:val="24"/>
        </w:rPr>
      </w:pPr>
      <w:r w:rsidRPr="002E49B9">
        <w:rPr>
          <w:rFonts w:ascii="Times New Roman" w:hAnsi="Times New Roman" w:cs="Times New Roman"/>
          <w:sz w:val="24"/>
          <w:szCs w:val="24"/>
        </w:rPr>
        <w:t xml:space="preserve">3. Настоящее постановление вступает в силу после </w:t>
      </w:r>
      <w:r w:rsidRPr="002E49B9">
        <w:rPr>
          <w:rFonts w:ascii="Times New Roman" w:hAnsi="Times New Roman" w:cs="Times New Roman"/>
          <w:color w:val="000000" w:themeColor="text1"/>
          <w:sz w:val="24"/>
          <w:szCs w:val="24"/>
        </w:rPr>
        <w:t xml:space="preserve">его </w:t>
      </w:r>
      <w:hyperlink r:id="rId9" w:history="1">
        <w:r w:rsidRPr="002E49B9">
          <w:rPr>
            <w:rStyle w:val="af3"/>
            <w:rFonts w:ascii="Times New Roman" w:hAnsi="Times New Roman"/>
            <w:color w:val="000000" w:themeColor="text1"/>
            <w:sz w:val="24"/>
            <w:szCs w:val="24"/>
          </w:rPr>
          <w:t>официального опубликования</w:t>
        </w:r>
      </w:hyperlink>
      <w:r w:rsidRPr="002E49B9">
        <w:rPr>
          <w:rFonts w:ascii="Times New Roman" w:hAnsi="Times New Roman" w:cs="Times New Roman"/>
          <w:color w:val="000000" w:themeColor="text1"/>
          <w:sz w:val="24"/>
          <w:szCs w:val="24"/>
        </w:rPr>
        <w:t xml:space="preserve"> в периодическом печатном издании «Урмарский вестник».</w:t>
      </w:r>
    </w:p>
    <w:p w14:paraId="7A1EA8E5" w14:textId="77777777" w:rsidR="007D6A8A" w:rsidRDefault="007D6A8A" w:rsidP="007D6A8A">
      <w:pPr>
        <w:spacing w:after="0" w:line="240" w:lineRule="auto"/>
        <w:ind w:firstLine="708"/>
        <w:jc w:val="both"/>
        <w:rPr>
          <w:rFonts w:ascii="Times New Roman" w:hAnsi="Times New Roman" w:cs="Times New Roman"/>
          <w:sz w:val="24"/>
          <w:szCs w:val="24"/>
        </w:rPr>
      </w:pPr>
    </w:p>
    <w:p w14:paraId="05425919" w14:textId="77777777" w:rsidR="007D6A8A" w:rsidRDefault="007D6A8A" w:rsidP="007D6A8A">
      <w:pPr>
        <w:spacing w:after="0" w:line="240" w:lineRule="auto"/>
        <w:ind w:firstLine="708"/>
        <w:jc w:val="both"/>
        <w:rPr>
          <w:rFonts w:ascii="Times New Roman" w:hAnsi="Times New Roman" w:cs="Times New Roman"/>
          <w:sz w:val="24"/>
          <w:szCs w:val="24"/>
        </w:rPr>
      </w:pPr>
    </w:p>
    <w:p w14:paraId="5D60C9F4" w14:textId="7777777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 w14:textId="6117142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4D6D1314" w14:textId="77777777" w:rsidR="007D6A8A" w:rsidRDefault="007D6A8A" w:rsidP="007D6A8A">
      <w:pPr>
        <w:spacing w:after="0" w:line="240" w:lineRule="auto"/>
        <w:jc w:val="both"/>
        <w:rPr>
          <w:rFonts w:ascii="Times New Roman" w:hAnsi="Times New Roman" w:cs="Times New Roman"/>
          <w:sz w:val="24"/>
          <w:szCs w:val="24"/>
        </w:rPr>
      </w:pPr>
    </w:p>
    <w:p w14:paraId="6634EC0F" w14:textId="77777777" w:rsidR="007D6A8A" w:rsidRDefault="007D6A8A" w:rsidP="007D6A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750F5BC" w14:textId="77777777" w:rsidR="007D6A8A" w:rsidRDefault="007D6A8A" w:rsidP="007D6A8A">
      <w:pPr>
        <w:spacing w:after="0" w:line="240" w:lineRule="auto"/>
        <w:jc w:val="both"/>
        <w:rPr>
          <w:sz w:val="20"/>
          <w:szCs w:val="20"/>
        </w:rPr>
      </w:pPr>
      <w:r>
        <w:rPr>
          <w:rFonts w:ascii="Times New Roman" w:hAnsi="Times New Roman" w:cs="Times New Roman"/>
          <w:sz w:val="20"/>
          <w:szCs w:val="20"/>
        </w:rPr>
        <w:t>8(835-44) 2-10-20</w:t>
      </w:r>
    </w:p>
    <w:p w14:paraId="7C0FA8E9" w14:textId="3B4478C1" w:rsidR="00556085" w:rsidRPr="00F616E7" w:rsidRDefault="00556085" w:rsidP="007D6A8A">
      <w:pPr>
        <w:spacing w:after="0" w:line="240" w:lineRule="auto"/>
        <w:ind w:right="4962"/>
        <w:jc w:val="both"/>
        <w:rPr>
          <w:rFonts w:cs="Times New Roman"/>
          <w:color w:val="000000" w:themeColor="text1"/>
          <w:sz w:val="24"/>
          <w:szCs w:val="24"/>
        </w:rPr>
      </w:pPr>
    </w:p>
    <w:sectPr w:rsidR="00556085" w:rsidRPr="00F616E7" w:rsidSect="007D6A8A">
      <w:headerReference w:type="default" r:id="rId10"/>
      <w:pgSz w:w="11906" w:h="16838"/>
      <w:pgMar w:top="1134" w:right="849"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4167B" w14:textId="77777777" w:rsidR="00061EE0" w:rsidRDefault="00061EE0" w:rsidP="00C65999">
      <w:pPr>
        <w:spacing w:after="0" w:line="240" w:lineRule="auto"/>
      </w:pPr>
      <w:r>
        <w:separator/>
      </w:r>
    </w:p>
  </w:endnote>
  <w:endnote w:type="continuationSeparator" w:id="0">
    <w:p w14:paraId="3DD2EEEC" w14:textId="77777777" w:rsidR="00061EE0" w:rsidRDefault="00061EE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4191B" w14:textId="77777777" w:rsidR="00061EE0" w:rsidRDefault="00061EE0" w:rsidP="00C65999">
      <w:pPr>
        <w:spacing w:after="0" w:line="240" w:lineRule="auto"/>
      </w:pPr>
      <w:r>
        <w:separator/>
      </w:r>
    </w:p>
  </w:footnote>
  <w:footnote w:type="continuationSeparator" w:id="0">
    <w:p w14:paraId="0B0DD4CB" w14:textId="77777777" w:rsidR="00061EE0" w:rsidRDefault="00061EE0"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04882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307</Words>
  <Characters>1751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228</cp:revision>
  <cp:lastPrinted>2025-02-28T06:30:00Z</cp:lastPrinted>
  <dcterms:created xsi:type="dcterms:W3CDTF">2025-01-23T08:29:00Z</dcterms:created>
  <dcterms:modified xsi:type="dcterms:W3CDTF">2025-02-28T06:30:00Z</dcterms:modified>
</cp:coreProperties>
</file>