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4B08CE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17.03.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166BA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97-р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4B08CE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17.03.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166BA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97-р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641408" w:rsidRPr="00690365" w:rsidRDefault="00690365" w:rsidP="005A52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69036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0365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9 марта 2023 г. </w:t>
      </w:r>
      <w:r w:rsidRPr="0069036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90365">
        <w:rPr>
          <w:rFonts w:ascii="Times New Roman" w:hAnsi="Times New Roman" w:cs="Times New Roman"/>
          <w:sz w:val="24"/>
          <w:szCs w:val="24"/>
        </w:rPr>
        <w:t xml:space="preserve">0 «Об утверждении Порядка проведения оценки регулирующего воздействия проектов нормативных правовых актов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Чувашской Республики и Порядка проведения экспертизы нормативных правовых актов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Чувашской Республики, затрагивающих</w:t>
      </w:r>
      <w:proofErr w:type="gramEnd"/>
      <w:r w:rsidRPr="00690365">
        <w:rPr>
          <w:rFonts w:ascii="Times New Roman" w:hAnsi="Times New Roman" w:cs="Times New Roman"/>
          <w:sz w:val="24"/>
          <w:szCs w:val="24"/>
        </w:rPr>
        <w:t xml:space="preserve"> вопросы осуществления предпринимательской и инвестиционной деятельности»   утвердить прилагаемый План проведения экспертизы нормативных правовых актов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Чувашской Республики, затрагивающих вопросы осуществления предпринимательской и инвестиционной деятельности,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36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41408" w:rsidRPr="00690365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47CC7" w:rsidRPr="00D47CC7" w:rsidRDefault="004B08CE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17.03.</w:t>
      </w:r>
      <w:r w:rsidR="00D47CC7" w:rsidRPr="00D47CC7">
        <w:rPr>
          <w:rFonts w:ascii="Times New Roman" w:hAnsi="Times New Roman" w:cs="Times New Roman"/>
          <w:sz w:val="24"/>
          <w:szCs w:val="24"/>
        </w:rPr>
        <w:t>202</w:t>
      </w:r>
      <w:r w:rsidR="00D47C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97-р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проведения экспертизы нормативных правовых актов 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47CC7">
        <w:rPr>
          <w:rFonts w:ascii="Times New Roman" w:hAnsi="Times New Roman" w:cs="Times New Roman"/>
          <w:sz w:val="24"/>
          <w:szCs w:val="24"/>
        </w:rPr>
        <w:t xml:space="preserve"> Чувашской Республики, </w:t>
      </w:r>
      <w:proofErr w:type="gramStart"/>
      <w:r w:rsidRPr="00D47CC7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D47CC7">
        <w:rPr>
          <w:rFonts w:ascii="Times New Roman" w:hAnsi="Times New Roman" w:cs="Times New Roman"/>
          <w:sz w:val="24"/>
          <w:szCs w:val="24"/>
        </w:rPr>
        <w:t xml:space="preserve"> вопросы осуществления предпринимательско</w:t>
      </w:r>
      <w:r>
        <w:rPr>
          <w:rFonts w:ascii="Times New Roman" w:hAnsi="Times New Roman" w:cs="Times New Roman"/>
          <w:sz w:val="24"/>
          <w:szCs w:val="24"/>
        </w:rPr>
        <w:t>й и инвестиционной деятельности,</w:t>
      </w:r>
      <w:r w:rsidRPr="00D47CC7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7CC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68"/>
        <w:gridCol w:w="3536"/>
        <w:gridCol w:w="1933"/>
        <w:gridCol w:w="1401"/>
        <w:gridCol w:w="1933"/>
      </w:tblGrid>
      <w:tr w:rsidR="00D47CC7" w:rsidRPr="00D47CC7" w:rsidTr="007B53D4">
        <w:tc>
          <w:tcPr>
            <w:tcW w:w="793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4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1895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98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начала проведения экспертизы</w:t>
            </w:r>
          </w:p>
        </w:tc>
        <w:tc>
          <w:tcPr>
            <w:tcW w:w="1901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47CC7" w:rsidRPr="00D47CC7" w:rsidTr="007B53D4">
        <w:tc>
          <w:tcPr>
            <w:tcW w:w="793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4" w:type="dxa"/>
          </w:tcPr>
          <w:p w:rsidR="00D47CC7" w:rsidRPr="00D47CC7" w:rsidRDefault="0044728B" w:rsidP="0044728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Собрания депутатов Порецкого муниципального округа Чувашской Республики от 29 ноября 2022 г. № С-04/01 «Об утверждении Положения о вопросах налогового регулирования в Порецком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      </w:r>
          </w:p>
        </w:tc>
        <w:tc>
          <w:tcPr>
            <w:tcW w:w="1895" w:type="dxa"/>
          </w:tcPr>
          <w:p w:rsidR="0054035F" w:rsidRDefault="0054035F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Финансовый отдел</w:t>
            </w:r>
          </w:p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Порецкого </w:t>
            </w:r>
            <w:r w:rsidR="0054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298" w:type="dxa"/>
          </w:tcPr>
          <w:p w:rsidR="00D47CC7" w:rsidRPr="00D47CC7" w:rsidRDefault="003132C4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4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D47CC7" w:rsidRPr="00D47CC7" w:rsidRDefault="00D47CC7" w:rsidP="005403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  <w:r w:rsidR="0054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инвестиционной деятельности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Порецкого </w:t>
            </w:r>
            <w:r w:rsidR="0054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D47CC7" w:rsidRPr="00D47CC7" w:rsidTr="007B53D4">
        <w:tc>
          <w:tcPr>
            <w:tcW w:w="793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4" w:type="dxa"/>
          </w:tcPr>
          <w:p w:rsidR="00D47CC7" w:rsidRPr="00D47CC7" w:rsidRDefault="00166BA4" w:rsidP="004A1F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Собрания депутатов Порецкого муниципального округа Чувашской </w:t>
            </w:r>
            <w:r w:rsidR="004A1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Республики от 28 декабря 2022 г. № С-10/18 «Об утверждении прогнозного </w:t>
            </w:r>
            <w:proofErr w:type="gramStart"/>
            <w:r w:rsidR="004A1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 приватизации муниципального имущества Порецкого муниципального округа Чувашской Республики</w:t>
            </w:r>
            <w:proofErr w:type="gramEnd"/>
            <w:r w:rsidR="004A1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2023 год»</w:t>
            </w:r>
          </w:p>
        </w:tc>
        <w:tc>
          <w:tcPr>
            <w:tcW w:w="1895" w:type="dxa"/>
          </w:tcPr>
          <w:p w:rsidR="0054035F" w:rsidRDefault="00166BA4" w:rsidP="005403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4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хозяйства, </w:t>
            </w:r>
          </w:p>
          <w:p w:rsidR="00166BA4" w:rsidRDefault="00166BA4" w:rsidP="005403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земельных и имущественных отношений</w:t>
            </w:r>
          </w:p>
          <w:p w:rsidR="00D47CC7" w:rsidRPr="00D47CC7" w:rsidRDefault="0054035F" w:rsidP="005403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298" w:type="dxa"/>
          </w:tcPr>
          <w:p w:rsidR="00D47CC7" w:rsidRPr="00D47CC7" w:rsidRDefault="00166BA4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1" w:type="dxa"/>
          </w:tcPr>
          <w:p w:rsidR="00D47CC7" w:rsidRPr="00D47CC7" w:rsidRDefault="0054035F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инвестиционной деятельности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</w:tbl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CC7" w:rsidRPr="00641408" w:rsidRDefault="00D47CC7" w:rsidP="00D47C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D47CC7" w:rsidRPr="00641408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347C1"/>
    <w:rsid w:val="00166BA4"/>
    <w:rsid w:val="00244DE8"/>
    <w:rsid w:val="0025768B"/>
    <w:rsid w:val="003132C4"/>
    <w:rsid w:val="00401339"/>
    <w:rsid w:val="0044728B"/>
    <w:rsid w:val="004A1F82"/>
    <w:rsid w:val="004B08CE"/>
    <w:rsid w:val="0054035F"/>
    <w:rsid w:val="005A5262"/>
    <w:rsid w:val="00641408"/>
    <w:rsid w:val="00690365"/>
    <w:rsid w:val="007347C1"/>
    <w:rsid w:val="00767CD1"/>
    <w:rsid w:val="00A67349"/>
    <w:rsid w:val="00A81003"/>
    <w:rsid w:val="00A82CA0"/>
    <w:rsid w:val="00AF4094"/>
    <w:rsid w:val="00BB61AF"/>
    <w:rsid w:val="00C76CD9"/>
    <w:rsid w:val="00D47CC7"/>
    <w:rsid w:val="00DE453E"/>
    <w:rsid w:val="00F5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7C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15</cp:revision>
  <cp:lastPrinted>2023-03-16T12:54:00Z</cp:lastPrinted>
  <dcterms:created xsi:type="dcterms:W3CDTF">2023-01-26T07:49:00Z</dcterms:created>
  <dcterms:modified xsi:type="dcterms:W3CDTF">2023-03-21T13:11:00Z</dcterms:modified>
</cp:coreProperties>
</file>