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C9" w:rsidRDefault="004271C9" w:rsidP="004271C9">
      <w:pPr>
        <w:pStyle w:val="1"/>
        <w:spacing w:before="0" w:beforeAutospacing="0" w:after="0" w:afterAutospacing="0" w:line="609" w:lineRule="atLeast"/>
        <w:ind w:right="332"/>
        <w:rPr>
          <w:rFonts w:ascii="Arial" w:hAnsi="Arial" w:cs="Arial"/>
          <w:color w:val="143370"/>
          <w:sz w:val="50"/>
          <w:szCs w:val="50"/>
        </w:rPr>
      </w:pPr>
      <w:r>
        <w:rPr>
          <w:rStyle w:val="notice-headertitletext"/>
          <w:rFonts w:ascii="Arial" w:hAnsi="Arial" w:cs="Arial"/>
          <w:color w:val="143370"/>
          <w:sz w:val="50"/>
          <w:szCs w:val="50"/>
        </w:rPr>
        <w:t>Извещение № 23000009970000000030</w:t>
      </w:r>
    </w:p>
    <w:p w:rsidR="004271C9" w:rsidRDefault="004271C9" w:rsidP="004271C9">
      <w:pPr>
        <w:pStyle w:val="1"/>
        <w:spacing w:before="0" w:beforeAutospacing="0" w:after="0" w:afterAutospacing="0" w:line="222" w:lineRule="atLeast"/>
        <w:ind w:right="332"/>
        <w:rPr>
          <w:rFonts w:ascii="Arial" w:hAnsi="Arial" w:cs="Arial"/>
          <w:color w:val="53AC59"/>
          <w:sz w:val="17"/>
          <w:szCs w:val="17"/>
        </w:rPr>
      </w:pPr>
      <w:r>
        <w:rPr>
          <w:rFonts w:ascii="Arial" w:hAnsi="Arial" w:cs="Arial"/>
          <w:color w:val="53AC59"/>
          <w:sz w:val="17"/>
          <w:szCs w:val="17"/>
        </w:rPr>
        <w:t>Опубликовано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9DA8BD"/>
          <w:sz w:val="19"/>
          <w:szCs w:val="19"/>
        </w:rPr>
      </w:pPr>
      <w:r>
        <w:rPr>
          <w:rFonts w:ascii="Arial" w:hAnsi="Arial" w:cs="Arial"/>
          <w:color w:val="9DA8BD"/>
          <w:sz w:val="19"/>
          <w:szCs w:val="19"/>
        </w:rPr>
        <w:t>Версия 1. Актуальная, от 08.08.2023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Дата создания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08.08.2023 </w:t>
      </w:r>
      <w:r>
        <w:rPr>
          <w:rStyle w:val="time-dimmed"/>
          <w:rFonts w:ascii="Arial" w:hAnsi="Arial" w:cs="Arial"/>
          <w:color w:val="9DA8BD"/>
          <w:sz w:val="19"/>
          <w:szCs w:val="19"/>
        </w:rPr>
        <w:t>10:26 (МСК)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Дата публикации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08.08.2023 </w:t>
      </w:r>
      <w:r>
        <w:rPr>
          <w:rStyle w:val="time-dimmed"/>
          <w:rFonts w:ascii="Arial" w:hAnsi="Arial" w:cs="Arial"/>
          <w:color w:val="9DA8BD"/>
          <w:sz w:val="19"/>
          <w:szCs w:val="19"/>
        </w:rPr>
        <w:t>10:28 (МСК)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Дата изменения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08.08.2023 </w:t>
      </w:r>
      <w:r>
        <w:rPr>
          <w:rStyle w:val="time-dimmed"/>
          <w:rFonts w:ascii="Arial" w:hAnsi="Arial" w:cs="Arial"/>
          <w:color w:val="9DA8BD"/>
          <w:sz w:val="19"/>
          <w:szCs w:val="19"/>
        </w:rPr>
        <w:t>10:28 (МСК)</w:t>
      </w:r>
    </w:p>
    <w:p w:rsidR="004271C9" w:rsidRDefault="004271C9" w:rsidP="004271C9">
      <w:pPr>
        <w:pStyle w:val="2"/>
        <w:spacing w:before="0" w:beforeAutospacing="0" w:after="443" w:afterAutospacing="0" w:line="443" w:lineRule="atLeast"/>
        <w:rPr>
          <w:rFonts w:ascii="Arial" w:hAnsi="Arial" w:cs="Arial"/>
          <w:color w:val="143370"/>
        </w:rPr>
      </w:pPr>
      <w:r>
        <w:rPr>
          <w:rFonts w:ascii="Arial" w:hAnsi="Arial" w:cs="Arial"/>
          <w:color w:val="143370"/>
        </w:rPr>
        <w:t>Основные сведения об извещении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Вид торгов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 xml:space="preserve">Продажа (приватизация) </w:t>
      </w:r>
      <w:proofErr w:type="gramStart"/>
      <w:r>
        <w:rPr>
          <w:rFonts w:ascii="Arial" w:hAnsi="Arial" w:cs="Arial"/>
          <w:color w:val="143370"/>
          <w:sz w:val="19"/>
          <w:szCs w:val="19"/>
        </w:rPr>
        <w:t>государственного</w:t>
      </w:r>
      <w:proofErr w:type="gramEnd"/>
      <w:r>
        <w:rPr>
          <w:rFonts w:ascii="Arial" w:hAnsi="Arial" w:cs="Arial"/>
          <w:color w:val="143370"/>
          <w:sz w:val="19"/>
          <w:szCs w:val="19"/>
        </w:rPr>
        <w:t xml:space="preserve"> и муниципального имущества </w:t>
      </w:r>
    </w:p>
    <w:p w:rsidR="004271C9" w:rsidRDefault="004271C9" w:rsidP="004271C9">
      <w:pPr>
        <w:shd w:val="clear" w:color="auto" w:fill="F3F7FE"/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 xml:space="preserve">Федеральный закон от 21.12.2001 N 178-ФЗ 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Форма проведения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Публичное предложение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Наименование процедуры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 xml:space="preserve">нежилое здание под снос, с кадастровым номером 21:22:000000:1440, общей площадью 508,0 кв.м., расположенное по адресу: Чувашская Республика-Чувашия, Шемуршинский </w:t>
      </w:r>
      <w:proofErr w:type="spellStart"/>
      <w:r>
        <w:rPr>
          <w:rFonts w:ascii="Arial" w:hAnsi="Arial" w:cs="Arial"/>
          <w:color w:val="143370"/>
          <w:sz w:val="19"/>
          <w:szCs w:val="19"/>
        </w:rPr>
        <w:t>р-он</w:t>
      </w:r>
      <w:proofErr w:type="spellEnd"/>
      <w:r>
        <w:rPr>
          <w:rFonts w:ascii="Arial" w:hAnsi="Arial" w:cs="Arial"/>
          <w:color w:val="143370"/>
          <w:sz w:val="19"/>
          <w:szCs w:val="19"/>
        </w:rPr>
        <w:t>, Шемуршинское с/</w:t>
      </w:r>
      <w:proofErr w:type="spellStart"/>
      <w:proofErr w:type="gramStart"/>
      <w:r>
        <w:rPr>
          <w:rFonts w:ascii="Arial" w:hAnsi="Arial" w:cs="Arial"/>
          <w:color w:val="143370"/>
          <w:sz w:val="19"/>
          <w:szCs w:val="19"/>
        </w:rPr>
        <w:t>пос</w:t>
      </w:r>
      <w:proofErr w:type="spellEnd"/>
      <w:proofErr w:type="gramEnd"/>
      <w:r>
        <w:rPr>
          <w:rFonts w:ascii="Arial" w:hAnsi="Arial" w:cs="Arial"/>
          <w:color w:val="143370"/>
          <w:sz w:val="19"/>
          <w:szCs w:val="19"/>
        </w:rPr>
        <w:t>, с. Шемурша, ул. Советская, д. 10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Электронная площадка</w:t>
      </w:r>
    </w:p>
    <w:p w:rsidR="004271C9" w:rsidRDefault="004271C9" w:rsidP="004271C9">
      <w:pPr>
        <w:spacing w:line="277" w:lineRule="atLeast"/>
        <w:rPr>
          <w:rStyle w:val="a3"/>
          <w:color w:val="115DEE"/>
          <w:sz w:val="19"/>
          <w:szCs w:val="19"/>
          <w:u w:val="none"/>
        </w:rPr>
      </w:pPr>
      <w:r>
        <w:rPr>
          <w:rFonts w:ascii="Arial" w:hAnsi="Arial" w:cs="Arial"/>
          <w:color w:val="143370"/>
          <w:sz w:val="19"/>
          <w:szCs w:val="19"/>
        </w:rPr>
        <w:fldChar w:fldCharType="begin"/>
      </w:r>
      <w:r>
        <w:rPr>
          <w:rFonts w:ascii="Arial" w:hAnsi="Arial" w:cs="Arial"/>
          <w:color w:val="143370"/>
          <w:sz w:val="19"/>
          <w:szCs w:val="19"/>
        </w:rPr>
        <w:instrText xml:space="preserve"> HYPERLINK "http://roseltorg.ru/" \t "_blank" </w:instrText>
      </w:r>
      <w:r>
        <w:rPr>
          <w:rFonts w:ascii="Arial" w:hAnsi="Arial" w:cs="Arial"/>
          <w:color w:val="143370"/>
          <w:sz w:val="19"/>
          <w:szCs w:val="19"/>
        </w:rPr>
        <w:fldChar w:fldCharType="separate"/>
      </w:r>
    </w:p>
    <w:p w:rsidR="004271C9" w:rsidRDefault="004271C9" w:rsidP="004271C9">
      <w:pPr>
        <w:spacing w:line="277" w:lineRule="atLeast"/>
      </w:pPr>
      <w:r>
        <w:rPr>
          <w:rFonts w:ascii="Arial" w:hAnsi="Arial" w:cs="Arial"/>
          <w:color w:val="115DEE"/>
          <w:sz w:val="19"/>
          <w:szCs w:val="19"/>
        </w:rPr>
        <w:t>АО «ЕЭТП»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fldChar w:fldCharType="end"/>
      </w:r>
    </w:p>
    <w:p w:rsidR="004271C9" w:rsidRDefault="004271C9" w:rsidP="004271C9">
      <w:pPr>
        <w:pStyle w:val="2"/>
        <w:spacing w:before="0" w:beforeAutospacing="0" w:after="443" w:afterAutospacing="0" w:line="443" w:lineRule="atLeast"/>
        <w:rPr>
          <w:rFonts w:ascii="Arial" w:hAnsi="Arial" w:cs="Arial"/>
          <w:color w:val="143370"/>
        </w:rPr>
      </w:pPr>
      <w:r>
        <w:rPr>
          <w:rFonts w:ascii="Arial" w:hAnsi="Arial" w:cs="Arial"/>
          <w:color w:val="143370"/>
        </w:rPr>
        <w:t>Организатор торгов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Код организации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2300000997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ОКФС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14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Публично-правовое образование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Шемуршинский район Чувашской Республики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Полное наименование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lastRenderedPageBreak/>
        <w:t>АДМИНИСТРАЦИЯ ШЕМУРШИНСКОГО МУНИЦИПАЛЬНОГО ОКРУГА ЧУВАШСКОЙ РЕСПУБЛИКИ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ИНН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2100003305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КПП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210001001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ОГРН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1222100009768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Юридический адрес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 xml:space="preserve">429170, Чувашская Республика - Чувашия, М.Р-Н ШЕМУРШИНСКИЙ, С.П. ШЕМУРШИНСКОЕ, С ШЕМУРША, </w:t>
      </w:r>
      <w:proofErr w:type="gramStart"/>
      <w:r>
        <w:rPr>
          <w:rFonts w:ascii="Arial" w:hAnsi="Arial" w:cs="Arial"/>
          <w:color w:val="143370"/>
          <w:sz w:val="19"/>
          <w:szCs w:val="19"/>
        </w:rPr>
        <w:t>УЛ</w:t>
      </w:r>
      <w:proofErr w:type="gramEnd"/>
      <w:r>
        <w:rPr>
          <w:rFonts w:ascii="Arial" w:hAnsi="Arial" w:cs="Arial"/>
          <w:color w:val="143370"/>
          <w:sz w:val="19"/>
          <w:szCs w:val="19"/>
        </w:rPr>
        <w:t xml:space="preserve"> СОВЕТСКАЯ, д. ВЛД. 8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Фактический/почтовый адрес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 xml:space="preserve">429170, Чувашская Республика - Чувашия, с Шемурша, </w:t>
      </w:r>
      <w:proofErr w:type="spellStart"/>
      <w:proofErr w:type="gramStart"/>
      <w:r>
        <w:rPr>
          <w:rFonts w:ascii="Arial" w:hAnsi="Arial" w:cs="Arial"/>
          <w:color w:val="143370"/>
          <w:sz w:val="19"/>
          <w:szCs w:val="19"/>
        </w:rPr>
        <w:t>ул</w:t>
      </w:r>
      <w:proofErr w:type="spellEnd"/>
      <w:proofErr w:type="gramEnd"/>
      <w:r>
        <w:rPr>
          <w:rFonts w:ascii="Arial" w:hAnsi="Arial" w:cs="Arial"/>
          <w:color w:val="143370"/>
          <w:sz w:val="19"/>
          <w:szCs w:val="19"/>
        </w:rPr>
        <w:t xml:space="preserve"> Советская, д. 8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Контактное лицо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proofErr w:type="spellStart"/>
      <w:r>
        <w:rPr>
          <w:rFonts w:ascii="Arial" w:hAnsi="Arial" w:cs="Arial"/>
          <w:color w:val="143370"/>
          <w:sz w:val="19"/>
          <w:szCs w:val="19"/>
        </w:rPr>
        <w:t>Чамеев</w:t>
      </w:r>
      <w:proofErr w:type="spellEnd"/>
      <w:r>
        <w:rPr>
          <w:rFonts w:ascii="Arial" w:hAnsi="Arial" w:cs="Arial"/>
          <w:color w:val="143370"/>
          <w:sz w:val="19"/>
          <w:szCs w:val="19"/>
        </w:rPr>
        <w:t xml:space="preserve"> Александр Васильевич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Телефон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+7(83546)23248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Адрес электронной почты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shemeconom2@cap.ru</w:t>
      </w:r>
    </w:p>
    <w:p w:rsidR="004271C9" w:rsidRDefault="004271C9" w:rsidP="004271C9">
      <w:pPr>
        <w:pStyle w:val="2"/>
        <w:spacing w:before="0" w:beforeAutospacing="0" w:after="443" w:afterAutospacing="0" w:line="443" w:lineRule="atLeast"/>
        <w:rPr>
          <w:rFonts w:ascii="Arial" w:hAnsi="Arial" w:cs="Arial"/>
          <w:color w:val="143370"/>
        </w:rPr>
      </w:pPr>
      <w:r>
        <w:rPr>
          <w:rFonts w:ascii="Arial" w:hAnsi="Arial" w:cs="Arial"/>
          <w:color w:val="143370"/>
        </w:rPr>
        <w:t>Сведения о правообладателе/инициаторе торгов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Организатор торгов является правообладателем имущества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Код организации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2300000997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ОКФС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14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Публично-правовое образование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Шемуршинский район Чувашской Республики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Полное наименование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АДМИНИСТРАЦИЯ ШЕМУРШИНСКОГО МУНИЦИПАЛЬНОГО ОКРУГА ЧУВАШСКОЙ РЕСПУБЛИКИ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ИНН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2100003305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КПП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210001001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ОГРН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lastRenderedPageBreak/>
        <w:t>1222100009768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Юридический адрес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 xml:space="preserve">429170, Чувашская Республика - Чувашия, М.Р-Н ШЕМУРШИНСКИЙ, С.П. ШЕМУРШИНСКОЕ, С ШЕМУРША, </w:t>
      </w:r>
      <w:proofErr w:type="gramStart"/>
      <w:r>
        <w:rPr>
          <w:rFonts w:ascii="Arial" w:hAnsi="Arial" w:cs="Arial"/>
          <w:color w:val="143370"/>
          <w:sz w:val="19"/>
          <w:szCs w:val="19"/>
        </w:rPr>
        <w:t>УЛ</w:t>
      </w:r>
      <w:proofErr w:type="gramEnd"/>
      <w:r>
        <w:rPr>
          <w:rFonts w:ascii="Arial" w:hAnsi="Arial" w:cs="Arial"/>
          <w:color w:val="143370"/>
          <w:sz w:val="19"/>
          <w:szCs w:val="19"/>
        </w:rPr>
        <w:t xml:space="preserve"> СОВЕТСКАЯ, д. ВЛД. 8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Фактический/почтовый адрес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 xml:space="preserve">429170, Чувашская Республика - Чувашия, с Шемурша, </w:t>
      </w:r>
      <w:proofErr w:type="spellStart"/>
      <w:proofErr w:type="gramStart"/>
      <w:r>
        <w:rPr>
          <w:rFonts w:ascii="Arial" w:hAnsi="Arial" w:cs="Arial"/>
          <w:color w:val="143370"/>
          <w:sz w:val="19"/>
          <w:szCs w:val="19"/>
        </w:rPr>
        <w:t>ул</w:t>
      </w:r>
      <w:proofErr w:type="spellEnd"/>
      <w:proofErr w:type="gramEnd"/>
      <w:r>
        <w:rPr>
          <w:rFonts w:ascii="Arial" w:hAnsi="Arial" w:cs="Arial"/>
          <w:color w:val="143370"/>
          <w:sz w:val="19"/>
          <w:szCs w:val="19"/>
        </w:rPr>
        <w:t xml:space="preserve"> Советская, д. 8</w:t>
      </w:r>
    </w:p>
    <w:p w:rsidR="004271C9" w:rsidRDefault="004271C9" w:rsidP="004271C9">
      <w:pPr>
        <w:pStyle w:val="2"/>
        <w:spacing w:before="0" w:beforeAutospacing="0" w:after="443" w:afterAutospacing="0" w:line="443" w:lineRule="atLeast"/>
        <w:rPr>
          <w:rFonts w:ascii="Arial" w:hAnsi="Arial" w:cs="Arial"/>
          <w:color w:val="143370"/>
        </w:rPr>
      </w:pPr>
      <w:r>
        <w:rPr>
          <w:rFonts w:ascii="Arial" w:hAnsi="Arial" w:cs="Arial"/>
          <w:color w:val="143370"/>
        </w:rPr>
        <w:t>Информация о лотах</w:t>
      </w:r>
    </w:p>
    <w:p w:rsidR="004271C9" w:rsidRDefault="004271C9" w:rsidP="004271C9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buttonlabel"/>
          <w:color w:val="000000"/>
          <w:sz w:val="27"/>
          <w:szCs w:val="27"/>
        </w:rPr>
        <w:t>РАЗВЕРНУТЬ ВСЕ ЛОТЫ</w:t>
      </w:r>
    </w:p>
    <w:p w:rsidR="004271C9" w:rsidRDefault="004271C9" w:rsidP="004271C9">
      <w:pPr>
        <w:pStyle w:val="3"/>
        <w:spacing w:before="0" w:beforeAutospacing="0" w:after="55" w:afterAutospacing="0" w:line="388" w:lineRule="atLeast"/>
        <w:rPr>
          <w:rFonts w:ascii="Arial" w:hAnsi="Arial" w:cs="Arial"/>
          <w:color w:val="143370"/>
          <w:sz w:val="31"/>
          <w:szCs w:val="31"/>
        </w:rPr>
      </w:pPr>
      <w:r>
        <w:rPr>
          <w:rFonts w:ascii="Arial" w:hAnsi="Arial" w:cs="Arial"/>
          <w:color w:val="143370"/>
          <w:sz w:val="31"/>
          <w:szCs w:val="31"/>
        </w:rPr>
        <w:t>Лот 1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9DA8BD"/>
          <w:sz w:val="19"/>
          <w:szCs w:val="19"/>
        </w:rPr>
      </w:pPr>
      <w:proofErr w:type="spellStart"/>
      <w:r>
        <w:rPr>
          <w:rStyle w:val="with-right-24-gap"/>
          <w:rFonts w:ascii="Arial" w:hAnsi="Arial" w:cs="Arial"/>
          <w:color w:val="9DA8BD"/>
          <w:sz w:val="19"/>
          <w:szCs w:val="19"/>
        </w:rPr>
        <w:t>Опубликован</w:t>
      </w:r>
      <w:r>
        <w:rPr>
          <w:rFonts w:ascii="Arial" w:hAnsi="Arial" w:cs="Arial"/>
          <w:color w:val="9DA8BD"/>
          <w:sz w:val="19"/>
          <w:szCs w:val="19"/>
        </w:rPr>
        <w:t>нежилое</w:t>
      </w:r>
      <w:proofErr w:type="spellEnd"/>
      <w:r>
        <w:rPr>
          <w:rFonts w:ascii="Arial" w:hAnsi="Arial" w:cs="Arial"/>
          <w:color w:val="9DA8BD"/>
          <w:sz w:val="19"/>
          <w:szCs w:val="19"/>
        </w:rPr>
        <w:t xml:space="preserve"> здание под снос, с кадастровым номером 21:22:000000:1440, общей площадью 508,0 кв.м., расположенное по адресу: Чувашская Республика-Чувашия, Шемуршинский </w:t>
      </w:r>
      <w:proofErr w:type="spellStart"/>
      <w:r>
        <w:rPr>
          <w:rFonts w:ascii="Arial" w:hAnsi="Arial" w:cs="Arial"/>
          <w:color w:val="9DA8BD"/>
          <w:sz w:val="19"/>
          <w:szCs w:val="19"/>
        </w:rPr>
        <w:t>р-он</w:t>
      </w:r>
      <w:proofErr w:type="spellEnd"/>
      <w:r>
        <w:rPr>
          <w:rFonts w:ascii="Arial" w:hAnsi="Arial" w:cs="Arial"/>
          <w:color w:val="9DA8BD"/>
          <w:sz w:val="19"/>
          <w:szCs w:val="19"/>
        </w:rPr>
        <w:t>, Шемуршинское с/</w:t>
      </w:r>
      <w:proofErr w:type="spellStart"/>
      <w:proofErr w:type="gramStart"/>
      <w:r>
        <w:rPr>
          <w:rFonts w:ascii="Arial" w:hAnsi="Arial" w:cs="Arial"/>
          <w:color w:val="9DA8BD"/>
          <w:sz w:val="19"/>
          <w:szCs w:val="19"/>
        </w:rPr>
        <w:t>пос</w:t>
      </w:r>
      <w:proofErr w:type="spellEnd"/>
      <w:proofErr w:type="gramEnd"/>
      <w:r>
        <w:rPr>
          <w:rFonts w:ascii="Arial" w:hAnsi="Arial" w:cs="Arial"/>
          <w:color w:val="9DA8BD"/>
          <w:sz w:val="19"/>
          <w:szCs w:val="19"/>
        </w:rPr>
        <w:t>, с. Шемурша, ул. Советская, д. 10</w:t>
      </w:r>
    </w:p>
    <w:p w:rsidR="004271C9" w:rsidRDefault="004271C9" w:rsidP="004271C9">
      <w:pPr>
        <w:pStyle w:val="2"/>
        <w:spacing w:before="0" w:beforeAutospacing="0" w:after="443" w:afterAutospacing="0" w:line="443" w:lineRule="atLeast"/>
        <w:rPr>
          <w:rFonts w:ascii="Arial" w:hAnsi="Arial" w:cs="Arial"/>
          <w:color w:val="143370"/>
        </w:rPr>
      </w:pPr>
      <w:r>
        <w:rPr>
          <w:rFonts w:ascii="Arial" w:hAnsi="Arial" w:cs="Arial"/>
          <w:color w:val="143370"/>
        </w:rPr>
        <w:t>Требования к заявкам</w:t>
      </w:r>
    </w:p>
    <w:p w:rsidR="004271C9" w:rsidRDefault="004271C9" w:rsidP="004271C9">
      <w:pPr>
        <w:pStyle w:val="2"/>
        <w:spacing w:before="0" w:beforeAutospacing="0" w:after="443" w:afterAutospacing="0" w:line="443" w:lineRule="atLeast"/>
        <w:rPr>
          <w:rFonts w:ascii="Arial" w:hAnsi="Arial" w:cs="Arial"/>
          <w:color w:val="143370"/>
        </w:rPr>
      </w:pPr>
      <w:r>
        <w:rPr>
          <w:rFonts w:ascii="Arial" w:hAnsi="Arial" w:cs="Arial"/>
          <w:color w:val="143370"/>
        </w:rPr>
        <w:t>Условия проведения процедуры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Дата и время начала подачи заявок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09.08.2023 </w:t>
      </w:r>
      <w:r>
        <w:rPr>
          <w:rStyle w:val="time-dimmed"/>
          <w:rFonts w:ascii="Arial" w:hAnsi="Arial" w:cs="Arial"/>
          <w:color w:val="9DA8BD"/>
          <w:sz w:val="19"/>
          <w:szCs w:val="19"/>
        </w:rPr>
        <w:t>08:00 (МСК)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Дата и время окончания подачи заявок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04.09.2023 </w:t>
      </w:r>
      <w:r>
        <w:rPr>
          <w:rStyle w:val="time-dimmed"/>
          <w:rFonts w:ascii="Arial" w:hAnsi="Arial" w:cs="Arial"/>
          <w:color w:val="9DA8BD"/>
          <w:sz w:val="19"/>
          <w:szCs w:val="19"/>
        </w:rPr>
        <w:t>17:00 (МСК)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Порядок подачи заявок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 xml:space="preserve">претенденты подают заявку путем заполнения ее электронной формы, размещенной в открытой части </w:t>
      </w:r>
      <w:proofErr w:type="spellStart"/>
      <w:r>
        <w:rPr>
          <w:rFonts w:ascii="Arial" w:hAnsi="Arial" w:cs="Arial"/>
          <w:color w:val="143370"/>
          <w:sz w:val="19"/>
          <w:szCs w:val="19"/>
        </w:rPr>
        <w:t>электр</w:t>
      </w:r>
      <w:proofErr w:type="spellEnd"/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Дата рассмотрения заявок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06.09.2023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Дата и время проведения аукциона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08.09.2023 </w:t>
      </w:r>
      <w:r>
        <w:rPr>
          <w:rStyle w:val="time-dimmed"/>
          <w:rFonts w:ascii="Arial" w:hAnsi="Arial" w:cs="Arial"/>
          <w:color w:val="9DA8BD"/>
          <w:sz w:val="19"/>
          <w:szCs w:val="19"/>
        </w:rPr>
        <w:t>10:00 (МСК)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9DA8BD"/>
          <w:sz w:val="17"/>
          <w:szCs w:val="17"/>
        </w:rPr>
      </w:pPr>
      <w:r>
        <w:rPr>
          <w:rFonts w:ascii="Arial" w:hAnsi="Arial" w:cs="Arial"/>
          <w:color w:val="9DA8BD"/>
          <w:sz w:val="17"/>
          <w:szCs w:val="17"/>
        </w:rPr>
        <w:t>Порядок определения победителей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</w:t>
      </w:r>
    </w:p>
    <w:p w:rsidR="004271C9" w:rsidRDefault="004271C9" w:rsidP="004271C9">
      <w:pPr>
        <w:pStyle w:val="2"/>
        <w:spacing w:before="0" w:beforeAutospacing="0" w:after="443" w:afterAutospacing="0" w:line="443" w:lineRule="atLeast"/>
        <w:rPr>
          <w:rFonts w:ascii="Arial" w:hAnsi="Arial" w:cs="Arial"/>
          <w:color w:val="143370"/>
        </w:rPr>
      </w:pPr>
      <w:r>
        <w:rPr>
          <w:rFonts w:ascii="Arial" w:hAnsi="Arial" w:cs="Arial"/>
          <w:color w:val="143370"/>
        </w:rPr>
        <w:t>Документы извещения</w:t>
      </w:r>
    </w:p>
    <w:p w:rsidR="004271C9" w:rsidRDefault="004271C9" w:rsidP="004271C9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buttonlabel"/>
          <w:color w:val="000000"/>
          <w:sz w:val="27"/>
          <w:szCs w:val="27"/>
        </w:rPr>
        <w:t>Информационное сообщение № 19.pdf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60769F"/>
          <w:sz w:val="17"/>
          <w:szCs w:val="17"/>
        </w:rPr>
      </w:pPr>
      <w:r>
        <w:rPr>
          <w:rFonts w:ascii="Arial" w:hAnsi="Arial" w:cs="Arial"/>
          <w:color w:val="60769F"/>
          <w:sz w:val="17"/>
          <w:szCs w:val="17"/>
        </w:rPr>
        <w:lastRenderedPageBreak/>
        <w:t>414.73 Кб08.08.2023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Извещение</w:t>
      </w:r>
    </w:p>
    <w:p w:rsidR="004271C9" w:rsidRDefault="004271C9" w:rsidP="004271C9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buttonlabel"/>
          <w:color w:val="000000"/>
          <w:sz w:val="27"/>
          <w:szCs w:val="27"/>
        </w:rPr>
        <w:t xml:space="preserve">Проект </w:t>
      </w:r>
      <w:proofErr w:type="spellStart"/>
      <w:r>
        <w:rPr>
          <w:rStyle w:val="buttonlabel"/>
          <w:color w:val="000000"/>
          <w:sz w:val="27"/>
          <w:szCs w:val="27"/>
        </w:rPr>
        <w:t>договора.pdf</w:t>
      </w:r>
      <w:proofErr w:type="spellEnd"/>
    </w:p>
    <w:p w:rsidR="004271C9" w:rsidRDefault="004271C9" w:rsidP="004271C9">
      <w:pPr>
        <w:spacing w:line="222" w:lineRule="atLeast"/>
        <w:rPr>
          <w:rFonts w:ascii="Arial" w:hAnsi="Arial" w:cs="Arial"/>
          <w:color w:val="60769F"/>
          <w:sz w:val="17"/>
          <w:szCs w:val="17"/>
        </w:rPr>
      </w:pPr>
      <w:r>
        <w:rPr>
          <w:rFonts w:ascii="Arial" w:hAnsi="Arial" w:cs="Arial"/>
          <w:color w:val="60769F"/>
          <w:sz w:val="17"/>
          <w:szCs w:val="17"/>
        </w:rPr>
        <w:t>164.61 Кб08.08.2023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Проект договора</w:t>
      </w:r>
    </w:p>
    <w:p w:rsidR="004271C9" w:rsidRDefault="004271C9" w:rsidP="004271C9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buttonlabel"/>
          <w:color w:val="000000"/>
          <w:sz w:val="27"/>
          <w:szCs w:val="27"/>
        </w:rPr>
        <w:t xml:space="preserve">форма </w:t>
      </w:r>
      <w:proofErr w:type="spellStart"/>
      <w:r>
        <w:rPr>
          <w:rStyle w:val="buttonlabel"/>
          <w:color w:val="000000"/>
          <w:sz w:val="27"/>
          <w:szCs w:val="27"/>
        </w:rPr>
        <w:t>заявки.pdf</w:t>
      </w:r>
      <w:proofErr w:type="spellEnd"/>
    </w:p>
    <w:p w:rsidR="004271C9" w:rsidRDefault="004271C9" w:rsidP="004271C9">
      <w:pPr>
        <w:spacing w:line="222" w:lineRule="atLeast"/>
        <w:rPr>
          <w:rFonts w:ascii="Arial" w:hAnsi="Arial" w:cs="Arial"/>
          <w:color w:val="60769F"/>
          <w:sz w:val="17"/>
          <w:szCs w:val="17"/>
        </w:rPr>
      </w:pPr>
      <w:r>
        <w:rPr>
          <w:rFonts w:ascii="Arial" w:hAnsi="Arial" w:cs="Arial"/>
          <w:color w:val="60769F"/>
          <w:sz w:val="17"/>
          <w:szCs w:val="17"/>
        </w:rPr>
        <w:t>259.82 Кб08.08.2023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Форма заявки</w:t>
      </w:r>
    </w:p>
    <w:p w:rsidR="004271C9" w:rsidRDefault="004271C9" w:rsidP="004271C9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buttonlabel"/>
          <w:color w:val="000000"/>
          <w:sz w:val="27"/>
          <w:szCs w:val="27"/>
        </w:rPr>
        <w:t>отчет 30-ш.2023.pdf</w:t>
      </w:r>
    </w:p>
    <w:p w:rsidR="004271C9" w:rsidRDefault="004271C9" w:rsidP="004271C9">
      <w:pPr>
        <w:spacing w:line="222" w:lineRule="atLeast"/>
        <w:rPr>
          <w:rFonts w:ascii="Arial" w:hAnsi="Arial" w:cs="Arial"/>
          <w:color w:val="60769F"/>
          <w:sz w:val="17"/>
          <w:szCs w:val="17"/>
        </w:rPr>
      </w:pPr>
      <w:r>
        <w:rPr>
          <w:rFonts w:ascii="Arial" w:hAnsi="Arial" w:cs="Arial"/>
          <w:color w:val="60769F"/>
          <w:sz w:val="17"/>
          <w:szCs w:val="17"/>
        </w:rPr>
        <w:t>209.29 Кб08.08.2023</w:t>
      </w:r>
    </w:p>
    <w:p w:rsidR="004271C9" w:rsidRDefault="004271C9" w:rsidP="004271C9">
      <w:pPr>
        <w:spacing w:line="277" w:lineRule="atLeast"/>
        <w:rPr>
          <w:rFonts w:ascii="Arial" w:hAnsi="Arial" w:cs="Arial"/>
          <w:color w:val="143370"/>
          <w:sz w:val="19"/>
          <w:szCs w:val="19"/>
        </w:rPr>
      </w:pPr>
      <w:r>
        <w:rPr>
          <w:rFonts w:ascii="Arial" w:hAnsi="Arial" w:cs="Arial"/>
          <w:color w:val="143370"/>
          <w:sz w:val="19"/>
          <w:szCs w:val="19"/>
        </w:rPr>
        <w:t>Иное</w:t>
      </w:r>
    </w:p>
    <w:p w:rsidR="002862F1" w:rsidRPr="004271C9" w:rsidRDefault="002862F1" w:rsidP="004271C9"/>
    <w:sectPr w:rsidR="002862F1" w:rsidRPr="004271C9" w:rsidSect="000B01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2EA6"/>
    <w:rsid w:val="000B0196"/>
    <w:rsid w:val="000B3E1C"/>
    <w:rsid w:val="000C1809"/>
    <w:rsid w:val="00114CEB"/>
    <w:rsid w:val="0014705F"/>
    <w:rsid w:val="00173DC0"/>
    <w:rsid w:val="00192EA6"/>
    <w:rsid w:val="002862F1"/>
    <w:rsid w:val="002F51F2"/>
    <w:rsid w:val="00301141"/>
    <w:rsid w:val="00395B66"/>
    <w:rsid w:val="004271C9"/>
    <w:rsid w:val="00541C70"/>
    <w:rsid w:val="00682AB6"/>
    <w:rsid w:val="006A5B47"/>
    <w:rsid w:val="006B2CE8"/>
    <w:rsid w:val="006F35E9"/>
    <w:rsid w:val="00737C49"/>
    <w:rsid w:val="00741E63"/>
    <w:rsid w:val="0074629A"/>
    <w:rsid w:val="007625D1"/>
    <w:rsid w:val="00774E87"/>
    <w:rsid w:val="008171AC"/>
    <w:rsid w:val="008B039E"/>
    <w:rsid w:val="009A5B05"/>
    <w:rsid w:val="00A0331C"/>
    <w:rsid w:val="00AD0B4E"/>
    <w:rsid w:val="00AE36DD"/>
    <w:rsid w:val="00F30C6E"/>
    <w:rsid w:val="00F82DF0"/>
    <w:rsid w:val="00FA56D4"/>
    <w:rsid w:val="00FE63D1"/>
    <w:rsid w:val="00F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1"/>
  </w:style>
  <w:style w:type="paragraph" w:styleId="1">
    <w:name w:val="heading 1"/>
    <w:basedOn w:val="a"/>
    <w:link w:val="10"/>
    <w:uiPriority w:val="9"/>
    <w:qFormat/>
    <w:rsid w:val="00192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2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2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192EA6"/>
  </w:style>
  <w:style w:type="character" w:customStyle="1" w:styleId="time-dimmed">
    <w:name w:val="time-dimmed"/>
    <w:basedOn w:val="a0"/>
    <w:rsid w:val="00192EA6"/>
  </w:style>
  <w:style w:type="character" w:styleId="a3">
    <w:name w:val="Hyperlink"/>
    <w:basedOn w:val="a0"/>
    <w:uiPriority w:val="99"/>
    <w:semiHidden/>
    <w:unhideWhenUsed/>
    <w:rsid w:val="00192EA6"/>
    <w:rPr>
      <w:color w:val="0000FF"/>
      <w:u w:val="single"/>
    </w:rPr>
  </w:style>
  <w:style w:type="character" w:customStyle="1" w:styleId="buttonlabel">
    <w:name w:val="button__label"/>
    <w:basedOn w:val="a0"/>
    <w:rsid w:val="00192EA6"/>
  </w:style>
  <w:style w:type="character" w:customStyle="1" w:styleId="with-right-24-gap">
    <w:name w:val="with-right-24-gap"/>
    <w:basedOn w:val="a0"/>
    <w:rsid w:val="00427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080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8399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987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23707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3745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2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5580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089910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509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46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95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14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68347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20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132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087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65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92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380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089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8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585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986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677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343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04489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4116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058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32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12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66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95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011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119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2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2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730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49039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14618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105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629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89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9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23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4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13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964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421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08785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4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5894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84782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8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712259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619362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4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1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1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240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7804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088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5014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0446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8469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650528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053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40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213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355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35880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158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945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078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66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478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1029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490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0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23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692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697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30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785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3612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795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20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611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7153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5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176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190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721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775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75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694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22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379709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37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01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43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0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606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06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978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5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830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3510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915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6699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8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53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7359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521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025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11436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167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344270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310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783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809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71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3062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22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73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49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0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964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049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470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2052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728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095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35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694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771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2617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768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936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428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002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7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61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9911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7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75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49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676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81363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3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804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416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4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61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262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8042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6960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473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251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7581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8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8195730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4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6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273180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799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574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951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3776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59591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6149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57281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219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497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65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722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8397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545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220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03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9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247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35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459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014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997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489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72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50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497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666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0087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893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145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24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277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375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848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47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8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05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221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68950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510050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439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5142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74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602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187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2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416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269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843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9064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164394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2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789295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936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70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981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59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505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4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144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73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6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62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95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60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11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9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7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1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52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200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2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4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60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99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4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12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3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6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43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6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13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7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4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58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7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1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0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6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410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78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3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06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53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2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2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49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6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04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968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01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0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85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6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6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29681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1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9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136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7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1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0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257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6503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8021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2711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5197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9907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55203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355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2929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8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566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461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977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2729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210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625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500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5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96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644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21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652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7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27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54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06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26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76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2337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2540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669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1042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86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13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91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290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211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27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09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36132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88666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937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525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044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5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656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215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294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156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7252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6683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8705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152037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2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7562650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7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5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251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5479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035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390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995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5672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18141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5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701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97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42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26602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800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064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298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12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611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21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18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4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01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153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388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47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7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388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6436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9826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04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94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102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85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602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13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489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983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279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3147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310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808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839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637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2136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783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236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63668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3200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6284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7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229593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8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6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3247458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0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5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4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134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510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609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2740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862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4245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79242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6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369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38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713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69981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780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352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849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79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716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758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2970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850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486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090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233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397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59229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9154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6809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400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4045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5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02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849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78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00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40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486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6418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73985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0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50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753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3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431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762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848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5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034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9018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9853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1790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2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580904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530770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2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2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8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7756888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3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2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8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76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933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2211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928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6844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3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7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906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547665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949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9192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8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32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373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350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009512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623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901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074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2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31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659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784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03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0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138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402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24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300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477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997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9220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801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203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469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0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01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603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309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348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2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68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452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456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5938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785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16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338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0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90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394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00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9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82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5985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075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27460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0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079530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7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6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202491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1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022398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5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7782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9963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7341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441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301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2808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01750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40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3488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832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14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177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4788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616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305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277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9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172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03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61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77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11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8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82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0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033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7877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538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767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00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714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29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096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785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950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1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626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893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775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659668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06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39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567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1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515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99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021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122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8669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280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9734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6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2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1933217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030947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6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9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582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6279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746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9288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2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1378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7761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8185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593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59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54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376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32888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966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393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291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266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509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374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55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46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7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268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35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67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26998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944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219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401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823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9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739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008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638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21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908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055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4169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050409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79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952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408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4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0878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608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5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7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800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7494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441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87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916218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9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3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4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2832559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296903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47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7471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6965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7626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1660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0510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6803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750727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5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3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229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686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31978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674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65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515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21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93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740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215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7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566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280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474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714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48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837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6274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04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84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403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6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377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835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135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77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078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45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371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228499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018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950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5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23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259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715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42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788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400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1306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9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220888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963161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0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685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3023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353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0214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6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6760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0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5393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01197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36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862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70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003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361105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150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765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725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7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655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06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19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885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20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577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22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09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849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1857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7295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44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58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626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98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148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835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265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680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7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185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5440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199347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665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868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06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601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547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65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7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26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143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201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8964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3188796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6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173002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9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577526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86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0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2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1706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2889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0492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626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5232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1853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99700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457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922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7378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323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995118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929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271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19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2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948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22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2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16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4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72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144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75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58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15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21759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675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800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172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110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8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51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64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09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0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137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740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589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61476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190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719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039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278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6054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671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2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27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7437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1338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5450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4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415490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615328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8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548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670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092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3699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372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1844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508925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21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01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707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19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04509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953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920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947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3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867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378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947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1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7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783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702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48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39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410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3503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626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022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915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871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669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055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978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5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791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142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58988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30777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7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544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607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8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712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973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936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463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83962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543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497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3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568405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7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622350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4725599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0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268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3323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5002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825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0918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1888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052427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869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069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1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331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076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828992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847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47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463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1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57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211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933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669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17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13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711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36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710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7595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6853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698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1088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549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8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532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611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96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898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25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958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553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96179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38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507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39645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44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196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901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355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984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57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68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4582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0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7978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8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939030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0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59003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2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812614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3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798324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27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7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996190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3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4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637">
          <w:marLeft w:val="0"/>
          <w:marRight w:val="0"/>
          <w:marTop w:val="166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3990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3585">
              <w:marLeft w:val="0"/>
              <w:marRight w:val="0"/>
              <w:marTop w:val="22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924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29866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7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0699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142009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425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218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4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26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008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32969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954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11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803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8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69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149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80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747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787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898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820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583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743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84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300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060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75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251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6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2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33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581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339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3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845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4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197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1910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25548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867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5985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54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22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9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78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819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85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5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671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4517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1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8825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3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006857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3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001143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3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041693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5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1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17</cp:revision>
  <dcterms:created xsi:type="dcterms:W3CDTF">2022-03-11T08:26:00Z</dcterms:created>
  <dcterms:modified xsi:type="dcterms:W3CDTF">2023-08-08T07:29:00Z</dcterms:modified>
</cp:coreProperties>
</file>