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58" w:rsidRDefault="00811B58" w:rsidP="002C5EE7">
      <w:pPr>
        <w:autoSpaceDE w:val="0"/>
        <w:autoSpaceDN w:val="0"/>
        <w:adjustRightInd w:val="0"/>
        <w:spacing w:after="0" w:line="240" w:lineRule="auto"/>
        <w:ind w:right="4819"/>
        <w:jc w:val="both"/>
        <w:rPr>
          <w:rFonts w:ascii="Times New Roman" w:hAnsi="Times New Roman" w:cs="Times New Roman"/>
          <w:bCs/>
          <w:sz w:val="24"/>
          <w:szCs w:val="24"/>
        </w:rPr>
      </w:pPr>
    </w:p>
    <w:tbl>
      <w:tblPr>
        <w:tblW w:w="9747" w:type="dxa"/>
        <w:tblInd w:w="-445" w:type="dxa"/>
        <w:tblLayout w:type="fixed"/>
        <w:tblLook w:val="0000"/>
      </w:tblPr>
      <w:tblGrid>
        <w:gridCol w:w="4253"/>
        <w:gridCol w:w="1134"/>
        <w:gridCol w:w="4360"/>
      </w:tblGrid>
      <w:tr w:rsidR="00811B58" w:rsidRPr="00E22F72" w:rsidTr="00811B58">
        <w:trPr>
          <w:trHeight w:val="2699"/>
        </w:trPr>
        <w:tc>
          <w:tcPr>
            <w:tcW w:w="4253" w:type="dxa"/>
          </w:tcPr>
          <w:p w:rsidR="00811B58" w:rsidRPr="00E22F72" w:rsidRDefault="00811B58" w:rsidP="00811B58">
            <w:pPr>
              <w:spacing w:after="0" w:line="240" w:lineRule="auto"/>
              <w:jc w:val="center"/>
              <w:rPr>
                <w:rFonts w:ascii="Times New Roman" w:hAnsi="Times New Roman" w:cs="Times New Roman"/>
                <w:b/>
                <w:color w:val="000000"/>
                <w:lang w:val="en-US"/>
              </w:rPr>
            </w:pPr>
          </w:p>
          <w:p w:rsidR="00811B58" w:rsidRPr="00E22F72" w:rsidRDefault="00811B58" w:rsidP="00811B58">
            <w:pPr>
              <w:spacing w:after="0" w:line="240" w:lineRule="auto"/>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811B58" w:rsidRPr="00E22F72" w:rsidRDefault="00811B58" w:rsidP="00811B58">
            <w:pPr>
              <w:spacing w:after="0" w:line="240" w:lineRule="auto"/>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811B58" w:rsidRPr="00E22F72" w:rsidRDefault="00811B58" w:rsidP="00811B58">
            <w:pPr>
              <w:spacing w:after="0" w:line="240" w:lineRule="auto"/>
              <w:jc w:val="center"/>
              <w:rPr>
                <w:rFonts w:ascii="Times New Roman" w:hAnsi="Times New Roman" w:cs="Times New Roman"/>
                <w:b/>
                <w:color w:val="000000"/>
              </w:rPr>
            </w:pPr>
            <w:r w:rsidRPr="00E22F72">
              <w:rPr>
                <w:rFonts w:ascii="Times New Roman" w:hAnsi="Times New Roman" w:cs="Times New Roman"/>
                <w:b/>
                <w:color w:val="000000"/>
              </w:rPr>
              <w:t>округĕн администрацийĕ</w:t>
            </w:r>
          </w:p>
          <w:p w:rsidR="00811B58" w:rsidRPr="00E22F72" w:rsidRDefault="00811B58" w:rsidP="00811B58">
            <w:pPr>
              <w:spacing w:after="0" w:line="240" w:lineRule="auto"/>
              <w:jc w:val="center"/>
              <w:rPr>
                <w:rFonts w:ascii="Times New Roman" w:hAnsi="Times New Roman" w:cs="Times New Roman"/>
                <w:b/>
                <w:color w:val="000000"/>
              </w:rPr>
            </w:pPr>
          </w:p>
          <w:p w:rsidR="00811B58" w:rsidRPr="00E22F72" w:rsidRDefault="00811B58" w:rsidP="00811B58">
            <w:pPr>
              <w:keepNext/>
              <w:spacing w:after="0" w:line="240" w:lineRule="auto"/>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811B58" w:rsidRPr="00E22F72" w:rsidRDefault="00811B58" w:rsidP="00811B58">
            <w:pPr>
              <w:spacing w:after="0" w:line="240" w:lineRule="auto"/>
              <w:jc w:val="center"/>
              <w:rPr>
                <w:rFonts w:ascii="Times New Roman" w:hAnsi="Times New Roman" w:cs="Times New Roman"/>
                <w:b/>
                <w:color w:val="000000"/>
              </w:rPr>
            </w:pPr>
          </w:p>
          <w:p w:rsidR="00811B58" w:rsidRPr="00E22F72" w:rsidRDefault="00811B58" w:rsidP="00811B58">
            <w:pPr>
              <w:spacing w:after="0" w:line="240" w:lineRule="auto"/>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811B58" w:rsidRPr="00E22F72" w:rsidRDefault="00811B58" w:rsidP="00811B58">
            <w:pPr>
              <w:spacing w:after="0" w:line="240" w:lineRule="auto"/>
              <w:jc w:val="center"/>
              <w:rPr>
                <w:rFonts w:ascii="Times New Roman" w:hAnsi="Times New Roman" w:cs="Times New Roman"/>
                <w:b/>
                <w:color w:val="000000"/>
              </w:rPr>
            </w:pPr>
          </w:p>
          <w:p w:rsidR="00811B58" w:rsidRPr="00E22F72" w:rsidRDefault="00811B58" w:rsidP="00811B58">
            <w:pPr>
              <w:spacing w:after="0" w:line="240" w:lineRule="auto"/>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811B58" w:rsidRPr="00E22F72" w:rsidRDefault="00811B58" w:rsidP="00811B58">
            <w:pPr>
              <w:spacing w:after="0" w:line="240" w:lineRule="auto"/>
              <w:rPr>
                <w:rFonts w:ascii="Times New Roman" w:hAnsi="Times New Roman" w:cs="Times New Roman"/>
                <w:b/>
                <w:color w:val="000000"/>
              </w:rPr>
            </w:pPr>
          </w:p>
          <w:p w:rsidR="00811B58" w:rsidRPr="00E22F72" w:rsidRDefault="00811B58" w:rsidP="00811B58">
            <w:pPr>
              <w:spacing w:after="0" w:line="240" w:lineRule="auto"/>
              <w:jc w:val="center"/>
              <w:rPr>
                <w:rFonts w:ascii="Times New Roman" w:hAnsi="Times New Roman" w:cs="Times New Roman"/>
                <w:b/>
                <w:color w:val="000000"/>
              </w:rPr>
            </w:pPr>
          </w:p>
        </w:tc>
        <w:tc>
          <w:tcPr>
            <w:tcW w:w="1134" w:type="dxa"/>
          </w:tcPr>
          <w:p w:rsidR="00811B58" w:rsidRPr="00E22F72" w:rsidRDefault="00811B58" w:rsidP="00811B58">
            <w:pPr>
              <w:spacing w:after="0" w:line="240" w:lineRule="auto"/>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811B58" w:rsidRPr="00E22F72" w:rsidRDefault="00811B58" w:rsidP="00811B58">
            <w:pPr>
              <w:spacing w:after="0" w:line="240" w:lineRule="auto"/>
              <w:jc w:val="center"/>
              <w:rPr>
                <w:rFonts w:ascii="Times New Roman" w:hAnsi="Times New Roman" w:cs="Times New Roman"/>
                <w:color w:val="000000"/>
              </w:rPr>
            </w:pPr>
            <w:r>
              <w:rPr>
                <w:noProof/>
                <w:lang w:eastAsia="ru-RU"/>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811B58" w:rsidRPr="00E22F72" w:rsidRDefault="00811B58" w:rsidP="00811B58">
            <w:pPr>
              <w:spacing w:after="0" w:line="240" w:lineRule="auto"/>
              <w:jc w:val="center"/>
              <w:rPr>
                <w:rFonts w:ascii="Times New Roman" w:hAnsi="Times New Roman" w:cs="Times New Roman"/>
                <w:b/>
                <w:color w:val="000000"/>
              </w:rPr>
            </w:pPr>
          </w:p>
          <w:p w:rsidR="00811B58" w:rsidRPr="00E22F72" w:rsidRDefault="00811B58" w:rsidP="00811B58">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811B58" w:rsidRPr="00E22F72" w:rsidRDefault="00811B58" w:rsidP="00811B58">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811B58" w:rsidRPr="00E22F72" w:rsidRDefault="00811B58" w:rsidP="00811B58">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811B58" w:rsidRPr="00E22F72" w:rsidRDefault="00811B58" w:rsidP="00811B58">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811B58" w:rsidRPr="00E22F72" w:rsidRDefault="00811B58" w:rsidP="00811B58">
            <w:pPr>
              <w:spacing w:after="0" w:line="240" w:lineRule="auto"/>
              <w:ind w:firstLine="176"/>
              <w:jc w:val="center"/>
              <w:rPr>
                <w:rFonts w:ascii="Times New Roman" w:hAnsi="Times New Roman" w:cs="Times New Roman"/>
                <w:b/>
                <w:color w:val="000000"/>
              </w:rPr>
            </w:pPr>
          </w:p>
          <w:p w:rsidR="00811B58" w:rsidRPr="00E22F72" w:rsidRDefault="00811B58" w:rsidP="00811B58">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Т А Н О В Л Е Н И Е </w:t>
            </w:r>
          </w:p>
          <w:p w:rsidR="00811B58" w:rsidRPr="00E22F72" w:rsidRDefault="00811B58" w:rsidP="00811B58">
            <w:pPr>
              <w:spacing w:after="0" w:line="240" w:lineRule="auto"/>
              <w:ind w:firstLine="176"/>
              <w:rPr>
                <w:rFonts w:ascii="Times New Roman" w:hAnsi="Times New Roman" w:cs="Times New Roman"/>
                <w:b/>
                <w:color w:val="000000"/>
              </w:rPr>
            </w:pPr>
          </w:p>
          <w:p w:rsidR="00811B58" w:rsidRPr="00E22F72" w:rsidRDefault="00410E3C" w:rsidP="00811B58">
            <w:pPr>
              <w:spacing w:after="0" w:line="240" w:lineRule="auto"/>
              <w:ind w:firstLine="176"/>
              <w:jc w:val="center"/>
              <w:rPr>
                <w:rFonts w:ascii="Times New Roman" w:hAnsi="Times New Roman" w:cs="Times New Roman"/>
                <w:b/>
                <w:color w:val="000000"/>
              </w:rPr>
            </w:pPr>
            <w:r>
              <w:rPr>
                <w:rFonts w:ascii="Times New Roman" w:hAnsi="Times New Roman" w:cs="Times New Roman"/>
                <w:b/>
                <w:color w:val="000000"/>
              </w:rPr>
              <w:t>21.09.2023</w:t>
            </w:r>
            <w:r w:rsidR="00811B58" w:rsidRPr="00E22F72">
              <w:rPr>
                <w:rFonts w:ascii="Times New Roman" w:hAnsi="Times New Roman" w:cs="Times New Roman"/>
                <w:b/>
                <w:color w:val="000000"/>
              </w:rPr>
              <w:t xml:space="preserve">  № </w:t>
            </w:r>
            <w:r>
              <w:rPr>
                <w:rFonts w:ascii="Times New Roman" w:hAnsi="Times New Roman" w:cs="Times New Roman"/>
                <w:b/>
                <w:color w:val="000000"/>
              </w:rPr>
              <w:t>1121</w:t>
            </w:r>
          </w:p>
          <w:p w:rsidR="00811B58" w:rsidRPr="00E22F72" w:rsidRDefault="00811B58" w:rsidP="00811B58">
            <w:pPr>
              <w:spacing w:after="0" w:line="240" w:lineRule="auto"/>
              <w:ind w:firstLine="176"/>
              <w:rPr>
                <w:rFonts w:ascii="Times New Roman" w:hAnsi="Times New Roman" w:cs="Times New Roman"/>
                <w:b/>
                <w:color w:val="000000"/>
              </w:rPr>
            </w:pPr>
          </w:p>
          <w:p w:rsidR="00811B58" w:rsidRPr="00E22F72" w:rsidRDefault="00811B58" w:rsidP="00811B58">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811B58" w:rsidRPr="00E22F72" w:rsidRDefault="00811B58" w:rsidP="00811B58">
            <w:pPr>
              <w:spacing w:after="0" w:line="240" w:lineRule="auto"/>
              <w:rPr>
                <w:rFonts w:ascii="Times New Roman" w:hAnsi="Times New Roman" w:cs="Times New Roman"/>
                <w:b/>
                <w:i/>
                <w:color w:val="000000"/>
                <w:u w:val="single"/>
              </w:rPr>
            </w:pPr>
          </w:p>
        </w:tc>
      </w:tr>
    </w:tbl>
    <w:p w:rsidR="00811B58" w:rsidRDefault="00811B58" w:rsidP="002C5EE7">
      <w:pPr>
        <w:autoSpaceDE w:val="0"/>
        <w:autoSpaceDN w:val="0"/>
        <w:adjustRightInd w:val="0"/>
        <w:spacing w:after="0" w:line="240" w:lineRule="auto"/>
        <w:ind w:right="4819"/>
        <w:jc w:val="both"/>
        <w:rPr>
          <w:rFonts w:ascii="Times New Roman" w:hAnsi="Times New Roman" w:cs="Times New Roman"/>
          <w:bCs/>
          <w:sz w:val="24"/>
          <w:szCs w:val="24"/>
        </w:rPr>
      </w:pPr>
    </w:p>
    <w:p w:rsidR="00811B58" w:rsidRDefault="00811B58" w:rsidP="002C5EE7">
      <w:pPr>
        <w:autoSpaceDE w:val="0"/>
        <w:autoSpaceDN w:val="0"/>
        <w:adjustRightInd w:val="0"/>
        <w:spacing w:after="0" w:line="240" w:lineRule="auto"/>
        <w:ind w:right="4819"/>
        <w:jc w:val="both"/>
        <w:rPr>
          <w:rFonts w:ascii="Times New Roman" w:hAnsi="Times New Roman" w:cs="Times New Roman"/>
          <w:bCs/>
          <w:sz w:val="24"/>
          <w:szCs w:val="24"/>
        </w:rPr>
      </w:pPr>
    </w:p>
    <w:p w:rsidR="002C5EE7" w:rsidRPr="00811B58" w:rsidRDefault="002C5EE7" w:rsidP="002C5EE7">
      <w:pPr>
        <w:autoSpaceDE w:val="0"/>
        <w:autoSpaceDN w:val="0"/>
        <w:adjustRightInd w:val="0"/>
        <w:spacing w:after="0" w:line="240" w:lineRule="auto"/>
        <w:ind w:right="4819"/>
        <w:jc w:val="both"/>
        <w:rPr>
          <w:rFonts w:ascii="Times New Roman" w:hAnsi="Times New Roman" w:cs="Times New Roman"/>
          <w:b/>
          <w:bCs/>
          <w:sz w:val="24"/>
          <w:szCs w:val="24"/>
        </w:rPr>
      </w:pPr>
      <w:r w:rsidRPr="00811B58">
        <w:rPr>
          <w:rFonts w:ascii="Times New Roman" w:hAnsi="Times New Roman" w:cs="Times New Roman"/>
          <w:b/>
          <w:bCs/>
          <w:sz w:val="24"/>
          <w:szCs w:val="24"/>
        </w:rPr>
        <w:t xml:space="preserve">Об утверждении </w:t>
      </w:r>
      <w:r w:rsidR="00811B58">
        <w:rPr>
          <w:rFonts w:ascii="Times New Roman" w:hAnsi="Times New Roman" w:cs="Times New Roman"/>
          <w:b/>
          <w:bCs/>
          <w:sz w:val="24"/>
          <w:szCs w:val="24"/>
        </w:rPr>
        <w:t>П</w:t>
      </w:r>
      <w:r w:rsidRPr="00811B58">
        <w:rPr>
          <w:rFonts w:ascii="Times New Roman" w:hAnsi="Times New Roman" w:cs="Times New Roman"/>
          <w:b/>
          <w:bCs/>
          <w:sz w:val="24"/>
          <w:szCs w:val="24"/>
        </w:rPr>
        <w:t xml:space="preserve">оложения об организации и ведении гражданской обороны в </w:t>
      </w:r>
      <w:r w:rsidR="00811B58">
        <w:rPr>
          <w:rFonts w:ascii="Times New Roman" w:hAnsi="Times New Roman" w:cs="Times New Roman"/>
          <w:b/>
          <w:bCs/>
          <w:sz w:val="24"/>
          <w:szCs w:val="24"/>
        </w:rPr>
        <w:t xml:space="preserve">Мариинско-Посадском </w:t>
      </w:r>
      <w:r w:rsidRPr="00811B58">
        <w:rPr>
          <w:rFonts w:ascii="Times New Roman" w:hAnsi="Times New Roman" w:cs="Times New Roman"/>
          <w:b/>
          <w:bCs/>
          <w:sz w:val="24"/>
          <w:szCs w:val="24"/>
        </w:rPr>
        <w:t>муниципальном округе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811B58" w:rsidRDefault="002C5EE7" w:rsidP="002C5EE7">
      <w:pPr>
        <w:autoSpaceDE w:val="0"/>
        <w:autoSpaceDN w:val="0"/>
        <w:adjustRightInd w:val="0"/>
        <w:spacing w:after="0" w:line="240" w:lineRule="auto"/>
        <w:ind w:firstLine="709"/>
        <w:jc w:val="both"/>
        <w:rPr>
          <w:rFonts w:ascii="Times New Roman" w:hAnsi="Times New Roman" w:cs="Times New Roman"/>
          <w:b/>
          <w:sz w:val="24"/>
          <w:szCs w:val="24"/>
        </w:rPr>
      </w:pPr>
      <w:bookmarkStart w:id="0" w:name="_GoBack"/>
      <w:r w:rsidRPr="002C5EE7">
        <w:rPr>
          <w:rFonts w:ascii="Times New Roman" w:hAnsi="Times New Roman" w:cs="Times New Roman"/>
          <w:sz w:val="24"/>
          <w:szCs w:val="24"/>
        </w:rPr>
        <w:t xml:space="preserve">Во исполнение требований Федерального </w:t>
      </w:r>
      <w:hyperlink r:id="rId9" w:history="1">
        <w:r w:rsidRPr="002C5EE7">
          <w:rPr>
            <w:rStyle w:val="aa"/>
            <w:rFonts w:ascii="Times New Roman" w:hAnsi="Times New Roman" w:cs="Times New Roman"/>
            <w:color w:val="auto"/>
            <w:sz w:val="24"/>
            <w:szCs w:val="24"/>
            <w:u w:val="none"/>
          </w:rPr>
          <w:t>закона</w:t>
        </w:r>
      </w:hyperlink>
      <w:r w:rsidRPr="002C5EE7">
        <w:rPr>
          <w:rFonts w:ascii="Times New Roman" w:hAnsi="Times New Roman" w:cs="Times New Roman"/>
          <w:sz w:val="24"/>
          <w:szCs w:val="24"/>
        </w:rPr>
        <w:t xml:space="preserve"> от 12 февраля 1998 г. </w:t>
      </w:r>
      <w:r w:rsidR="00156E2A">
        <w:rPr>
          <w:rFonts w:ascii="Times New Roman" w:hAnsi="Times New Roman" w:cs="Times New Roman"/>
          <w:sz w:val="24"/>
          <w:szCs w:val="24"/>
        </w:rPr>
        <w:t>№</w:t>
      </w:r>
      <w:r w:rsidRPr="002C5EE7">
        <w:rPr>
          <w:rFonts w:ascii="Times New Roman" w:hAnsi="Times New Roman" w:cs="Times New Roman"/>
          <w:sz w:val="24"/>
          <w:szCs w:val="24"/>
        </w:rPr>
        <w:t xml:space="preserve"> 28-ФЗ «О гражданской обороне», </w:t>
      </w:r>
      <w:hyperlink r:id="rId10" w:history="1">
        <w:r w:rsidRPr="002C5EE7">
          <w:rPr>
            <w:rStyle w:val="aa"/>
            <w:rFonts w:ascii="Times New Roman" w:hAnsi="Times New Roman" w:cs="Times New Roman"/>
            <w:color w:val="auto"/>
            <w:sz w:val="24"/>
            <w:szCs w:val="24"/>
            <w:u w:val="none"/>
          </w:rPr>
          <w:t>постановления</w:t>
        </w:r>
      </w:hyperlink>
      <w:r w:rsidRPr="002C5EE7">
        <w:rPr>
          <w:rFonts w:ascii="Times New Roman" w:hAnsi="Times New Roman" w:cs="Times New Roman"/>
          <w:sz w:val="24"/>
          <w:szCs w:val="24"/>
        </w:rPr>
        <w:t xml:space="preserve"> Правительства Российской Федерации от 26 ноября 2007 г. </w:t>
      </w:r>
      <w:r w:rsidR="00156E2A">
        <w:rPr>
          <w:rFonts w:ascii="Times New Roman" w:hAnsi="Times New Roman" w:cs="Times New Roman"/>
          <w:sz w:val="24"/>
          <w:szCs w:val="24"/>
        </w:rPr>
        <w:t>№</w:t>
      </w:r>
      <w:r w:rsidRPr="002C5EE7">
        <w:rPr>
          <w:rFonts w:ascii="Times New Roman" w:hAnsi="Times New Roman" w:cs="Times New Roman"/>
          <w:sz w:val="24"/>
          <w:szCs w:val="24"/>
        </w:rPr>
        <w:t xml:space="preserve"> 804 «Об утверждении Положения о гражданской обороне в Российской Федерации», приказов МЧС Российской Федерации от 14</w:t>
      </w:r>
      <w:r w:rsidR="00811B58">
        <w:rPr>
          <w:rFonts w:ascii="Times New Roman" w:hAnsi="Times New Roman" w:cs="Times New Roman"/>
          <w:sz w:val="24"/>
          <w:szCs w:val="24"/>
        </w:rPr>
        <w:t xml:space="preserve"> ноября </w:t>
      </w:r>
      <w:r w:rsidRPr="002C5EE7">
        <w:rPr>
          <w:rFonts w:ascii="Times New Roman" w:hAnsi="Times New Roman" w:cs="Times New Roman"/>
          <w:sz w:val="24"/>
          <w:szCs w:val="24"/>
        </w:rPr>
        <w:t xml:space="preserve">2008 </w:t>
      </w:r>
      <w:r w:rsidR="00156E2A">
        <w:rPr>
          <w:rFonts w:ascii="Times New Roman" w:hAnsi="Times New Roman" w:cs="Times New Roman"/>
          <w:sz w:val="24"/>
          <w:szCs w:val="24"/>
        </w:rPr>
        <w:t>№</w:t>
      </w:r>
      <w:hyperlink r:id="rId11" w:history="1">
        <w:r w:rsidRPr="002C5EE7">
          <w:rPr>
            <w:rStyle w:val="aa"/>
            <w:rFonts w:ascii="Times New Roman" w:hAnsi="Times New Roman" w:cs="Times New Roman"/>
            <w:color w:val="auto"/>
            <w:sz w:val="24"/>
            <w:szCs w:val="24"/>
            <w:u w:val="none"/>
          </w:rPr>
          <w:t xml:space="preserve"> 687</w:t>
        </w:r>
      </w:hyperlink>
      <w:r w:rsidRPr="002C5EE7">
        <w:rPr>
          <w:rFonts w:ascii="Times New Roman" w:hAnsi="Times New Roman" w:cs="Times New Roman"/>
          <w:sz w:val="24"/>
          <w:szCs w:val="24"/>
        </w:rPr>
        <w:t xml:space="preserve"> «Об утверждении Положения об организации и ведении гражданской обороны в муниципальных образованиях и организациях» и от 01</w:t>
      </w:r>
      <w:r w:rsidR="00811B58">
        <w:rPr>
          <w:rFonts w:ascii="Times New Roman" w:hAnsi="Times New Roman" w:cs="Times New Roman"/>
          <w:sz w:val="24"/>
          <w:szCs w:val="24"/>
        </w:rPr>
        <w:t xml:space="preserve"> августа </w:t>
      </w:r>
      <w:r w:rsidRPr="002C5EE7">
        <w:rPr>
          <w:rFonts w:ascii="Times New Roman" w:hAnsi="Times New Roman" w:cs="Times New Roman"/>
          <w:sz w:val="24"/>
          <w:szCs w:val="24"/>
        </w:rPr>
        <w:t xml:space="preserve">2016 </w:t>
      </w:r>
      <w:r w:rsidR="00156E2A">
        <w:rPr>
          <w:rFonts w:ascii="Times New Roman" w:hAnsi="Times New Roman" w:cs="Times New Roman"/>
          <w:sz w:val="24"/>
          <w:szCs w:val="24"/>
        </w:rPr>
        <w:t>№</w:t>
      </w:r>
      <w:hyperlink r:id="rId12" w:history="1">
        <w:r w:rsidRPr="002C5EE7">
          <w:rPr>
            <w:rStyle w:val="aa"/>
            <w:rFonts w:ascii="Times New Roman" w:hAnsi="Times New Roman" w:cs="Times New Roman"/>
            <w:color w:val="auto"/>
            <w:sz w:val="24"/>
            <w:szCs w:val="24"/>
            <w:u w:val="none"/>
          </w:rPr>
          <w:t>415</w:t>
        </w:r>
      </w:hyperlink>
      <w:r w:rsidRPr="002C5EE7">
        <w:rPr>
          <w:rFonts w:ascii="Times New Roman" w:hAnsi="Times New Roman" w:cs="Times New Roman"/>
          <w:sz w:val="24"/>
          <w:szCs w:val="24"/>
        </w:rPr>
        <w:t xml:space="preserve"> «О внесении изменений в Положение об организации и ведении гражданской обороны в муниципальных образованиях и организациях, утвержденное приказом МЧС РФ от 14</w:t>
      </w:r>
      <w:r w:rsidR="00811B58">
        <w:rPr>
          <w:rFonts w:ascii="Times New Roman" w:hAnsi="Times New Roman" w:cs="Times New Roman"/>
          <w:sz w:val="24"/>
          <w:szCs w:val="24"/>
        </w:rPr>
        <w:t xml:space="preserve"> ноября </w:t>
      </w:r>
      <w:r w:rsidRPr="002C5EE7">
        <w:rPr>
          <w:rFonts w:ascii="Times New Roman" w:hAnsi="Times New Roman" w:cs="Times New Roman"/>
          <w:sz w:val="24"/>
          <w:szCs w:val="24"/>
        </w:rPr>
        <w:t xml:space="preserve">2008 </w:t>
      </w:r>
      <w:r w:rsidR="00156E2A">
        <w:rPr>
          <w:rFonts w:ascii="Times New Roman" w:hAnsi="Times New Roman" w:cs="Times New Roman"/>
          <w:sz w:val="24"/>
          <w:szCs w:val="24"/>
        </w:rPr>
        <w:t>№</w:t>
      </w:r>
      <w:r w:rsidRPr="002C5EE7">
        <w:rPr>
          <w:rFonts w:ascii="Times New Roman" w:hAnsi="Times New Roman" w:cs="Times New Roman"/>
          <w:sz w:val="24"/>
          <w:szCs w:val="24"/>
        </w:rPr>
        <w:t xml:space="preserve">687» и </w:t>
      </w:r>
      <w:hyperlink r:id="rId13" w:history="1">
        <w:r w:rsidRPr="002C5EE7">
          <w:rPr>
            <w:rStyle w:val="aa"/>
            <w:rFonts w:ascii="Times New Roman" w:hAnsi="Times New Roman" w:cs="Times New Roman"/>
            <w:color w:val="auto"/>
            <w:sz w:val="24"/>
            <w:szCs w:val="24"/>
            <w:u w:val="none"/>
          </w:rPr>
          <w:t>Указа</w:t>
        </w:r>
      </w:hyperlink>
      <w:r w:rsidRPr="002C5EE7">
        <w:rPr>
          <w:rFonts w:ascii="Times New Roman" w:hAnsi="Times New Roman" w:cs="Times New Roman"/>
          <w:sz w:val="24"/>
          <w:szCs w:val="24"/>
        </w:rPr>
        <w:t xml:space="preserve"> Президента Чувашской Республики «Об утверждении Положения об организации и ведении гражданской обороны в Чувашской Республике» от 12 декабря 2008 года </w:t>
      </w:r>
      <w:r w:rsidR="00156E2A">
        <w:rPr>
          <w:rFonts w:ascii="Times New Roman" w:hAnsi="Times New Roman" w:cs="Times New Roman"/>
          <w:sz w:val="24"/>
          <w:szCs w:val="24"/>
        </w:rPr>
        <w:t>№</w:t>
      </w:r>
      <w:r w:rsidRPr="002C5EE7">
        <w:rPr>
          <w:rFonts w:ascii="Times New Roman" w:hAnsi="Times New Roman" w:cs="Times New Roman"/>
          <w:sz w:val="24"/>
          <w:szCs w:val="24"/>
        </w:rPr>
        <w:t xml:space="preserve">125 и в целях подготовки к ведению гражданской обороны на территории </w:t>
      </w:r>
      <w:r w:rsidR="00811B58">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 Чувашской Республики</w:t>
      </w:r>
      <w:r w:rsidR="00811B58">
        <w:rPr>
          <w:rFonts w:ascii="Times New Roman" w:hAnsi="Times New Roman" w:cs="Times New Roman"/>
          <w:sz w:val="24"/>
          <w:szCs w:val="24"/>
        </w:rPr>
        <w:t xml:space="preserve">, </w:t>
      </w:r>
      <w:r w:rsidRPr="002C5EE7">
        <w:rPr>
          <w:rFonts w:ascii="Times New Roman" w:hAnsi="Times New Roman" w:cs="Times New Roman"/>
          <w:sz w:val="24"/>
          <w:szCs w:val="24"/>
        </w:rPr>
        <w:t xml:space="preserve"> администрация</w:t>
      </w:r>
      <w:r w:rsidR="00811B58">
        <w:rPr>
          <w:rFonts w:ascii="Times New Roman" w:hAnsi="Times New Roman" w:cs="Times New Roman"/>
          <w:sz w:val="24"/>
          <w:szCs w:val="24"/>
        </w:rPr>
        <w:t xml:space="preserve"> Мариинско-Посадского </w:t>
      </w:r>
      <w:r w:rsidRPr="002C5EE7">
        <w:rPr>
          <w:rFonts w:ascii="Times New Roman" w:hAnsi="Times New Roman" w:cs="Times New Roman"/>
          <w:sz w:val="24"/>
          <w:szCs w:val="24"/>
        </w:rPr>
        <w:t xml:space="preserve">муниципального округа </w:t>
      </w:r>
      <w:r w:rsidR="00811B58">
        <w:rPr>
          <w:rFonts w:ascii="Times New Roman" w:hAnsi="Times New Roman" w:cs="Times New Roman"/>
          <w:sz w:val="24"/>
          <w:szCs w:val="24"/>
        </w:rPr>
        <w:t xml:space="preserve">Чувашской Республики </w:t>
      </w:r>
      <w:r w:rsidRPr="00811B58">
        <w:rPr>
          <w:rFonts w:ascii="Times New Roman" w:hAnsi="Times New Roman" w:cs="Times New Roman"/>
          <w:b/>
          <w:sz w:val="24"/>
          <w:szCs w:val="24"/>
        </w:rPr>
        <w:t>п</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о</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с</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т</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а</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н</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о</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в</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л</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я</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е</w:t>
      </w:r>
      <w:r w:rsidR="00811B58" w:rsidRPr="00811B58">
        <w:rPr>
          <w:rFonts w:ascii="Times New Roman" w:hAnsi="Times New Roman" w:cs="Times New Roman"/>
          <w:b/>
          <w:sz w:val="24"/>
          <w:szCs w:val="24"/>
        </w:rPr>
        <w:t xml:space="preserve"> </w:t>
      </w:r>
      <w:r w:rsidRPr="00811B58">
        <w:rPr>
          <w:rFonts w:ascii="Times New Roman" w:hAnsi="Times New Roman" w:cs="Times New Roman"/>
          <w:b/>
          <w:sz w:val="24"/>
          <w:szCs w:val="24"/>
        </w:rPr>
        <w:t>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1. Утвердить прилагаемое </w:t>
      </w:r>
      <w:hyperlink r:id="rId14" w:anchor="Par33" w:history="1">
        <w:r w:rsidRPr="002C5EE7">
          <w:rPr>
            <w:rStyle w:val="aa"/>
            <w:rFonts w:ascii="Times New Roman" w:hAnsi="Times New Roman" w:cs="Times New Roman"/>
            <w:color w:val="auto"/>
            <w:sz w:val="24"/>
            <w:szCs w:val="24"/>
            <w:u w:val="none"/>
          </w:rPr>
          <w:t>Положение</w:t>
        </w:r>
      </w:hyperlink>
      <w:r w:rsidRPr="002C5EE7">
        <w:rPr>
          <w:rFonts w:ascii="Times New Roman" w:hAnsi="Times New Roman" w:cs="Times New Roman"/>
          <w:sz w:val="24"/>
          <w:szCs w:val="24"/>
        </w:rPr>
        <w:t xml:space="preserve"> об организации и ведении гражданской обороны в </w:t>
      </w:r>
      <w:r w:rsidR="00811B58">
        <w:rPr>
          <w:rFonts w:ascii="Times New Roman" w:hAnsi="Times New Roman" w:cs="Times New Roman"/>
          <w:sz w:val="24"/>
          <w:szCs w:val="24"/>
        </w:rPr>
        <w:t>Мариинско-Посадском</w:t>
      </w:r>
      <w:r w:rsidRPr="002C5EE7">
        <w:rPr>
          <w:rFonts w:ascii="Times New Roman" w:hAnsi="Times New Roman" w:cs="Times New Roman"/>
          <w:sz w:val="24"/>
          <w:szCs w:val="24"/>
        </w:rPr>
        <w:t xml:space="preserve"> муниципальном округе Чувашской Республики и организациях.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2. Рекомендовать руководителям организаций </w:t>
      </w:r>
      <w:r w:rsidR="00811B58">
        <w:rPr>
          <w:rFonts w:ascii="Times New Roman" w:hAnsi="Times New Roman" w:cs="Times New Roman"/>
          <w:sz w:val="24"/>
          <w:szCs w:val="24"/>
        </w:rPr>
        <w:t xml:space="preserve">Мариинско-Посадского </w:t>
      </w:r>
      <w:r w:rsidRPr="002C5EE7">
        <w:rPr>
          <w:rFonts w:ascii="Times New Roman" w:hAnsi="Times New Roman" w:cs="Times New Roman"/>
          <w:sz w:val="24"/>
          <w:szCs w:val="24"/>
        </w:rPr>
        <w:t>муниципально</w:t>
      </w:r>
      <w:r w:rsidR="00811B58">
        <w:rPr>
          <w:rFonts w:ascii="Times New Roman" w:hAnsi="Times New Roman" w:cs="Times New Roman"/>
          <w:sz w:val="24"/>
          <w:szCs w:val="24"/>
        </w:rPr>
        <w:t>го</w:t>
      </w:r>
      <w:r w:rsidRPr="002C5EE7">
        <w:rPr>
          <w:rFonts w:ascii="Times New Roman" w:hAnsi="Times New Roman" w:cs="Times New Roman"/>
          <w:sz w:val="24"/>
          <w:szCs w:val="24"/>
        </w:rPr>
        <w:t xml:space="preserve"> округ</w:t>
      </w:r>
      <w:r w:rsidR="00811B58">
        <w:rPr>
          <w:rFonts w:ascii="Times New Roman" w:hAnsi="Times New Roman" w:cs="Times New Roman"/>
          <w:sz w:val="24"/>
          <w:szCs w:val="24"/>
        </w:rPr>
        <w:t>а</w:t>
      </w:r>
      <w:r w:rsidRPr="002C5EE7">
        <w:rPr>
          <w:rFonts w:ascii="Times New Roman" w:hAnsi="Times New Roman" w:cs="Times New Roman"/>
          <w:sz w:val="24"/>
          <w:szCs w:val="24"/>
        </w:rPr>
        <w:t xml:space="preserve"> Чувашской Республики утв</w:t>
      </w:r>
      <w:r w:rsidR="00811B58">
        <w:rPr>
          <w:rFonts w:ascii="Times New Roman" w:hAnsi="Times New Roman" w:cs="Times New Roman"/>
          <w:sz w:val="24"/>
          <w:szCs w:val="24"/>
        </w:rPr>
        <w:t>ердить в установленном порядке Положение</w:t>
      </w:r>
      <w:r w:rsidRPr="002C5EE7">
        <w:rPr>
          <w:rFonts w:ascii="Times New Roman" w:hAnsi="Times New Roman" w:cs="Times New Roman"/>
          <w:sz w:val="24"/>
          <w:szCs w:val="24"/>
        </w:rPr>
        <w:t xml:space="preserve"> об организации и ведении гражданской обороны на подведомственных территориях.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  Признать утратившими силу:</w:t>
      </w:r>
    </w:p>
    <w:p w:rsidR="00156E2A" w:rsidRPr="00156E2A" w:rsidRDefault="002C5EE7" w:rsidP="002C5EE7">
      <w:pPr>
        <w:autoSpaceDE w:val="0"/>
        <w:autoSpaceDN w:val="0"/>
        <w:adjustRightInd w:val="0"/>
        <w:spacing w:after="0" w:line="240" w:lineRule="auto"/>
        <w:ind w:firstLine="709"/>
        <w:jc w:val="both"/>
        <w:rPr>
          <w:rFonts w:ascii="Times New Roman" w:hAnsi="Times New Roman" w:cs="Times New Roman"/>
          <w:b/>
          <w:sz w:val="24"/>
          <w:szCs w:val="24"/>
        </w:rPr>
      </w:pPr>
      <w:r w:rsidRPr="002C5EE7">
        <w:rPr>
          <w:rFonts w:ascii="Times New Roman" w:hAnsi="Times New Roman" w:cs="Times New Roman"/>
          <w:sz w:val="24"/>
          <w:szCs w:val="24"/>
        </w:rPr>
        <w:t xml:space="preserve">- </w:t>
      </w:r>
      <w:hyperlink r:id="rId15" w:history="1">
        <w:r w:rsidRPr="002C5EE7">
          <w:rPr>
            <w:rStyle w:val="aa"/>
            <w:rFonts w:ascii="Times New Roman" w:hAnsi="Times New Roman" w:cs="Times New Roman"/>
            <w:color w:val="auto"/>
            <w:sz w:val="24"/>
            <w:szCs w:val="24"/>
            <w:u w:val="none"/>
          </w:rPr>
          <w:t>постановление</w:t>
        </w:r>
      </w:hyperlink>
      <w:r w:rsidRPr="002C5EE7">
        <w:rPr>
          <w:rFonts w:ascii="Times New Roman" w:hAnsi="Times New Roman" w:cs="Times New Roman"/>
          <w:sz w:val="24"/>
          <w:szCs w:val="24"/>
        </w:rPr>
        <w:t xml:space="preserve"> Главы администрации </w:t>
      </w:r>
      <w:r w:rsidR="00156E2A">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района Чувашской Республики от </w:t>
      </w:r>
      <w:r w:rsidR="00156E2A">
        <w:rPr>
          <w:rFonts w:ascii="Times New Roman" w:hAnsi="Times New Roman" w:cs="Times New Roman"/>
          <w:sz w:val="24"/>
          <w:szCs w:val="24"/>
        </w:rPr>
        <w:t>17 декабря 2015 г.</w:t>
      </w:r>
      <w:r w:rsidRPr="002C5EE7">
        <w:rPr>
          <w:rFonts w:ascii="Times New Roman" w:hAnsi="Times New Roman" w:cs="Times New Roman"/>
          <w:sz w:val="24"/>
          <w:szCs w:val="24"/>
        </w:rPr>
        <w:t xml:space="preserve"> № </w:t>
      </w:r>
      <w:r w:rsidR="00156E2A">
        <w:rPr>
          <w:rFonts w:ascii="Times New Roman" w:hAnsi="Times New Roman" w:cs="Times New Roman"/>
          <w:sz w:val="24"/>
          <w:szCs w:val="24"/>
        </w:rPr>
        <w:t xml:space="preserve">748 </w:t>
      </w:r>
      <w:r w:rsidRPr="00156E2A">
        <w:rPr>
          <w:rFonts w:ascii="Times New Roman" w:hAnsi="Times New Roman" w:cs="Times New Roman"/>
          <w:sz w:val="24"/>
          <w:szCs w:val="24"/>
        </w:rPr>
        <w:t>«</w:t>
      </w:r>
      <w:r w:rsidR="00156E2A" w:rsidRPr="00156E2A">
        <w:rPr>
          <w:rFonts w:ascii="Times New Roman" w:hAnsi="Times New Roman" w:cs="Times New Roman"/>
          <w:sz w:val="24"/>
          <w:szCs w:val="24"/>
        </w:rPr>
        <w:t>Об утверждении Положения о порядке  организации и ведения гражданской обороны</w:t>
      </w:r>
      <w:r w:rsidR="00156E2A" w:rsidRPr="00156E2A">
        <w:rPr>
          <w:rFonts w:ascii="Times New Roman" w:hAnsi="Times New Roman" w:cs="Times New Roman"/>
          <w:b/>
          <w:sz w:val="24"/>
          <w:szCs w:val="24"/>
        </w:rPr>
        <w:t xml:space="preserve"> </w:t>
      </w:r>
      <w:r w:rsidR="00156E2A" w:rsidRPr="00156E2A">
        <w:rPr>
          <w:rStyle w:val="af7"/>
          <w:rFonts w:ascii="Times New Roman" w:hAnsi="Times New Roman" w:cs="Times New Roman"/>
          <w:b w:val="0"/>
          <w:color w:val="141414"/>
          <w:sz w:val="24"/>
          <w:szCs w:val="24"/>
        </w:rPr>
        <w:t>в Мариинско-Посадском районе Чувашской Республики»</w:t>
      </w:r>
      <w:r w:rsidR="00156E2A">
        <w:rPr>
          <w:rStyle w:val="af7"/>
          <w:rFonts w:ascii="Times New Roman" w:hAnsi="Times New Roman" w:cs="Times New Roman"/>
          <w:b w:val="0"/>
          <w:color w:val="141414"/>
          <w:sz w:val="24"/>
          <w:szCs w:val="24"/>
        </w:rPr>
        <w:t>.</w:t>
      </w:r>
      <w:r w:rsidR="00156E2A" w:rsidRPr="00156E2A">
        <w:rPr>
          <w:rFonts w:ascii="Times New Roman" w:hAnsi="Times New Roman" w:cs="Times New Roman"/>
          <w:b/>
          <w:sz w:val="24"/>
          <w:szCs w:val="24"/>
        </w:rPr>
        <w:t xml:space="preserve"> </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4. Контроль за исполнением настоящего постановления возложить на отдел мобилизационной подготовки, специальных программ, ГО и ЧС администрации </w:t>
      </w:r>
      <w:r w:rsidR="00156E2A">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5.  Настоящее постановление вступает в силу после его официального опубликования.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r w:rsidRPr="002C5EE7">
        <w:rPr>
          <w:rFonts w:ascii="Times New Roman" w:hAnsi="Times New Roman" w:cs="Times New Roman"/>
          <w:sz w:val="24"/>
          <w:szCs w:val="24"/>
        </w:rPr>
        <w:t xml:space="preserve">Глава </w:t>
      </w:r>
      <w:r w:rsidR="00156E2A">
        <w:rPr>
          <w:rFonts w:ascii="Times New Roman" w:hAnsi="Times New Roman" w:cs="Times New Roman"/>
          <w:sz w:val="24"/>
          <w:szCs w:val="24"/>
        </w:rPr>
        <w:t>Мариинско-Посадского</w:t>
      </w:r>
    </w:p>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r w:rsidRPr="002C5EE7">
        <w:rPr>
          <w:rFonts w:ascii="Times New Roman" w:hAnsi="Times New Roman" w:cs="Times New Roman"/>
          <w:sz w:val="24"/>
          <w:szCs w:val="24"/>
        </w:rPr>
        <w:t>муниципального округа</w:t>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r>
      <w:r w:rsidRPr="002C5EE7">
        <w:rPr>
          <w:rFonts w:ascii="Times New Roman" w:hAnsi="Times New Roman" w:cs="Times New Roman"/>
          <w:sz w:val="24"/>
          <w:szCs w:val="24"/>
        </w:rPr>
        <w:tab/>
        <w:t xml:space="preserve">                       В.В. </w:t>
      </w:r>
      <w:r w:rsidR="001549B5">
        <w:rPr>
          <w:rFonts w:ascii="Times New Roman" w:hAnsi="Times New Roman" w:cs="Times New Roman"/>
          <w:sz w:val="24"/>
          <w:szCs w:val="24"/>
        </w:rPr>
        <w:t>Петров</w:t>
      </w:r>
    </w:p>
    <w:p w:rsidR="002C5EE7" w:rsidRPr="002C5EE7" w:rsidRDefault="002C5EE7" w:rsidP="002C5EE7">
      <w:pPr>
        <w:autoSpaceDE w:val="0"/>
        <w:autoSpaceDN w:val="0"/>
        <w:adjustRightInd w:val="0"/>
        <w:spacing w:after="0" w:line="240" w:lineRule="auto"/>
        <w:rPr>
          <w:rFonts w:ascii="Times New Roman" w:hAnsi="Times New Roman" w:cs="Times New Roman"/>
          <w:sz w:val="24"/>
          <w:szCs w:val="24"/>
        </w:rPr>
      </w:pPr>
    </w:p>
    <w:bookmarkEnd w:id="0"/>
    <w:p w:rsidR="002C5EE7" w:rsidRDefault="002C5EE7" w:rsidP="001549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D0A16" w:rsidRDefault="007D0A16" w:rsidP="001549B5">
      <w:pPr>
        <w:spacing w:after="0" w:line="240" w:lineRule="auto"/>
        <w:rPr>
          <w:rFonts w:ascii="Times New Roman" w:hAnsi="Times New Roman" w:cs="Times New Roman"/>
          <w:sz w:val="24"/>
          <w:szCs w:val="24"/>
        </w:rPr>
      </w:pPr>
    </w:p>
    <w:p w:rsidR="007D0A16" w:rsidRDefault="007D0A16" w:rsidP="001549B5">
      <w:pPr>
        <w:spacing w:after="0" w:line="240" w:lineRule="auto"/>
        <w:rPr>
          <w:rFonts w:ascii="Times New Roman" w:hAnsi="Times New Roman" w:cs="Times New Roman"/>
          <w:sz w:val="24"/>
          <w:szCs w:val="24"/>
        </w:rPr>
      </w:pPr>
    </w:p>
    <w:p w:rsidR="007D0A16" w:rsidRDefault="007D0A16" w:rsidP="001549B5">
      <w:pPr>
        <w:spacing w:after="0" w:line="240" w:lineRule="auto"/>
        <w:rPr>
          <w:rFonts w:ascii="Times New Roman" w:hAnsi="Times New Roman" w:cs="Times New Roman"/>
          <w:sz w:val="24"/>
          <w:szCs w:val="24"/>
        </w:rPr>
      </w:pPr>
    </w:p>
    <w:p w:rsidR="002C5EE7" w:rsidRPr="002C5EE7" w:rsidRDefault="002C5EE7" w:rsidP="002C5EE7">
      <w:pPr>
        <w:spacing w:after="0" w:line="240" w:lineRule="auto"/>
        <w:ind w:left="3686"/>
        <w:jc w:val="center"/>
        <w:rPr>
          <w:rFonts w:ascii="Times New Roman" w:hAnsi="Times New Roman" w:cs="Times New Roman"/>
          <w:sz w:val="24"/>
          <w:szCs w:val="24"/>
        </w:rPr>
      </w:pPr>
      <w:r w:rsidRPr="00923298">
        <w:rPr>
          <w:rFonts w:ascii="Times New Roman" w:hAnsi="Times New Roman"/>
          <w:sz w:val="24"/>
          <w:szCs w:val="24"/>
        </w:rPr>
        <w:lastRenderedPageBreak/>
        <w:t>УТВЕРЖДЕНО</w:t>
      </w:r>
    </w:p>
    <w:p w:rsidR="002C5EE7" w:rsidRPr="00923298" w:rsidRDefault="002C5EE7" w:rsidP="002C5EE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2C5EE7" w:rsidRDefault="001549B5" w:rsidP="002C5EE7">
      <w:pPr>
        <w:spacing w:after="0" w:line="240" w:lineRule="auto"/>
        <w:ind w:left="3540"/>
        <w:jc w:val="center"/>
        <w:rPr>
          <w:rFonts w:ascii="Times New Roman" w:hAnsi="Times New Roman"/>
          <w:sz w:val="24"/>
          <w:szCs w:val="24"/>
        </w:rPr>
      </w:pPr>
      <w:r>
        <w:rPr>
          <w:rFonts w:ascii="Times New Roman" w:hAnsi="Times New Roman"/>
          <w:sz w:val="24"/>
          <w:szCs w:val="24"/>
        </w:rPr>
        <w:t>Мариинско-Посадского</w:t>
      </w:r>
      <w:r w:rsidR="002C5EE7" w:rsidRPr="00923298">
        <w:rPr>
          <w:rFonts w:ascii="Times New Roman" w:hAnsi="Times New Roman"/>
          <w:sz w:val="24"/>
          <w:szCs w:val="24"/>
        </w:rPr>
        <w:t xml:space="preserve"> </w:t>
      </w:r>
      <w:r w:rsidR="002C5EE7">
        <w:rPr>
          <w:rFonts w:ascii="Times New Roman" w:hAnsi="Times New Roman"/>
          <w:sz w:val="24"/>
          <w:szCs w:val="24"/>
        </w:rPr>
        <w:t>муниципального округа</w:t>
      </w:r>
    </w:p>
    <w:p w:rsidR="002C5EE7" w:rsidRPr="00923298" w:rsidRDefault="002C5EE7" w:rsidP="002C5EE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2C5EE7" w:rsidRPr="00923298" w:rsidRDefault="002C5EE7" w:rsidP="002C5EE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sidR="001549B5">
        <w:rPr>
          <w:rFonts w:ascii="Times New Roman" w:hAnsi="Times New Roman"/>
          <w:sz w:val="24"/>
          <w:szCs w:val="24"/>
        </w:rPr>
        <w:t>«</w:t>
      </w:r>
      <w:r w:rsidR="00E708F7">
        <w:rPr>
          <w:rFonts w:ascii="Times New Roman" w:hAnsi="Times New Roman"/>
          <w:sz w:val="24"/>
          <w:szCs w:val="24"/>
        </w:rPr>
        <w:t>21</w:t>
      </w:r>
      <w:r w:rsidR="001549B5">
        <w:rPr>
          <w:rFonts w:ascii="Times New Roman" w:hAnsi="Times New Roman"/>
          <w:sz w:val="24"/>
          <w:szCs w:val="24"/>
        </w:rPr>
        <w:t>»</w:t>
      </w:r>
      <w:r w:rsidR="00E708F7">
        <w:rPr>
          <w:rFonts w:ascii="Times New Roman" w:hAnsi="Times New Roman"/>
          <w:sz w:val="24"/>
          <w:szCs w:val="24"/>
        </w:rPr>
        <w:t xml:space="preserve"> сентября</w:t>
      </w:r>
      <w:r w:rsidR="001549B5">
        <w:rPr>
          <w:rFonts w:ascii="Times New Roman" w:hAnsi="Times New Roman"/>
          <w:sz w:val="24"/>
          <w:szCs w:val="24"/>
        </w:rPr>
        <w:t xml:space="preserve"> </w:t>
      </w:r>
      <w:r>
        <w:rPr>
          <w:rFonts w:ascii="Times New Roman" w:hAnsi="Times New Roman"/>
          <w:sz w:val="24"/>
          <w:szCs w:val="24"/>
        </w:rPr>
        <w:t>2023</w:t>
      </w:r>
      <w:r w:rsidRPr="00923298">
        <w:rPr>
          <w:rFonts w:ascii="Times New Roman" w:hAnsi="Times New Roman"/>
          <w:sz w:val="24"/>
          <w:szCs w:val="24"/>
        </w:rPr>
        <w:t xml:space="preserve"> № </w:t>
      </w:r>
      <w:r w:rsidR="00E708F7">
        <w:rPr>
          <w:rFonts w:ascii="Times New Roman" w:hAnsi="Times New Roman"/>
          <w:sz w:val="24"/>
          <w:szCs w:val="24"/>
        </w:rPr>
        <w:t>1121</w:t>
      </w:r>
    </w:p>
    <w:p w:rsidR="002C5EE7" w:rsidRPr="002C5EE7" w:rsidRDefault="002C5EE7" w:rsidP="002C5EE7">
      <w:pPr>
        <w:spacing w:after="0" w:line="240" w:lineRule="auto"/>
        <w:ind w:left="6237"/>
        <w:jc w:val="center"/>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bookmarkStart w:id="1" w:name="Par33"/>
      <w:bookmarkEnd w:id="1"/>
      <w:r w:rsidRPr="002C5EE7">
        <w:rPr>
          <w:rFonts w:ascii="Times New Roman" w:hAnsi="Times New Roman" w:cs="Times New Roman"/>
          <w:b/>
          <w:bCs/>
          <w:sz w:val="24"/>
          <w:szCs w:val="24"/>
        </w:rPr>
        <w:t>ПОЛОЖЕНИЕ</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r w:rsidRPr="002C5EE7">
        <w:rPr>
          <w:rFonts w:ascii="Times New Roman" w:hAnsi="Times New Roman" w:cs="Times New Roman"/>
          <w:b/>
          <w:bCs/>
          <w:sz w:val="24"/>
          <w:szCs w:val="24"/>
        </w:rPr>
        <w:t>ОБ ОРГАНИЗАЦИИ И ВЕДЕНИИ ГРАЖДАНСКОЙ ОБОРОНЫ</w:t>
      </w:r>
    </w:p>
    <w:p w:rsidR="001549B5" w:rsidRDefault="001549B5" w:rsidP="002C5EE7">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 МАРИИНСКО-ПОСАДСКОМ</w:t>
      </w:r>
      <w:r w:rsidR="002C5EE7" w:rsidRPr="002C5EE7">
        <w:rPr>
          <w:rFonts w:ascii="Times New Roman" w:hAnsi="Times New Roman" w:cs="Times New Roman"/>
          <w:b/>
          <w:bCs/>
          <w:sz w:val="24"/>
          <w:szCs w:val="24"/>
        </w:rPr>
        <w:t xml:space="preserve"> МУНИЦИПАЛЬНОМ ОКРУГЕ</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r w:rsidRPr="002C5EE7">
        <w:rPr>
          <w:rFonts w:ascii="Times New Roman" w:hAnsi="Times New Roman" w:cs="Times New Roman"/>
          <w:b/>
          <w:bCs/>
          <w:sz w:val="24"/>
          <w:szCs w:val="24"/>
        </w:rPr>
        <w:t xml:space="preserve"> ЧУВАШСКОЙ РЕСПУБЛИКИ.</w:t>
      </w:r>
    </w:p>
    <w:p w:rsidR="002C5EE7" w:rsidRPr="002C5EE7" w:rsidRDefault="002C5EE7" w:rsidP="002C5EE7">
      <w:pPr>
        <w:autoSpaceDE w:val="0"/>
        <w:autoSpaceDN w:val="0"/>
        <w:adjustRightInd w:val="0"/>
        <w:spacing w:after="0" w:line="240" w:lineRule="auto"/>
        <w:ind w:firstLine="709"/>
        <w:jc w:val="center"/>
        <w:rPr>
          <w:rFonts w:ascii="Times New Roman" w:hAnsi="Times New Roman" w:cs="Times New Roman"/>
          <w:b/>
          <w:bCs/>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2C5EE7">
        <w:rPr>
          <w:rFonts w:ascii="Times New Roman" w:hAnsi="Times New Roman" w:cs="Times New Roman"/>
          <w:sz w:val="24"/>
          <w:szCs w:val="24"/>
        </w:rPr>
        <w:t>I. Общие положения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1.1. Настоящее Положение разработано в соответствии с Федеральным </w:t>
      </w:r>
      <w:hyperlink r:id="rId16" w:history="1">
        <w:r w:rsidRPr="002C5EE7">
          <w:rPr>
            <w:rStyle w:val="aa"/>
            <w:rFonts w:ascii="Times New Roman" w:hAnsi="Times New Roman" w:cs="Times New Roman"/>
            <w:color w:val="auto"/>
            <w:sz w:val="24"/>
            <w:szCs w:val="24"/>
            <w:u w:val="none"/>
          </w:rPr>
          <w:t>законом</w:t>
        </w:r>
      </w:hyperlink>
      <w:r w:rsidRPr="002C5EE7">
        <w:rPr>
          <w:rFonts w:ascii="Times New Roman" w:hAnsi="Times New Roman" w:cs="Times New Roman"/>
          <w:sz w:val="24"/>
          <w:szCs w:val="24"/>
        </w:rPr>
        <w:t xml:space="preserve"> от 12 февраля 1998 г.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28-ФЗ "О гражданской обороне" (Собрание законодательства Российской Федерации, 1998,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7, ст. 799; 2002, </w:t>
      </w:r>
      <w:r w:rsidR="001549B5">
        <w:rPr>
          <w:rFonts w:ascii="Times New Roman" w:hAnsi="Times New Roman" w:cs="Times New Roman"/>
          <w:sz w:val="24"/>
          <w:szCs w:val="24"/>
        </w:rPr>
        <w:t>№</w:t>
      </w:r>
      <w:r w:rsidRPr="002C5EE7">
        <w:rPr>
          <w:rFonts w:ascii="Times New Roman" w:hAnsi="Times New Roman" w:cs="Times New Roman"/>
          <w:sz w:val="24"/>
          <w:szCs w:val="24"/>
        </w:rPr>
        <w:t>41, ст. 3970; 2004,</w:t>
      </w:r>
      <w:r w:rsidR="001549B5">
        <w:rPr>
          <w:rFonts w:ascii="Times New Roman" w:hAnsi="Times New Roman" w:cs="Times New Roman"/>
          <w:sz w:val="24"/>
          <w:szCs w:val="24"/>
        </w:rPr>
        <w:t>№</w:t>
      </w:r>
      <w:r w:rsidRPr="002C5EE7">
        <w:rPr>
          <w:rFonts w:ascii="Times New Roman" w:hAnsi="Times New Roman" w:cs="Times New Roman"/>
          <w:sz w:val="24"/>
          <w:szCs w:val="24"/>
        </w:rPr>
        <w:t>25, ст. 2482; 2007,</w:t>
      </w:r>
      <w:r w:rsidR="001549B5">
        <w:rPr>
          <w:rFonts w:ascii="Times New Roman" w:hAnsi="Times New Roman" w:cs="Times New Roman"/>
          <w:sz w:val="24"/>
          <w:szCs w:val="24"/>
        </w:rPr>
        <w:t xml:space="preserve"> №</w:t>
      </w:r>
      <w:r w:rsidRPr="002C5EE7">
        <w:rPr>
          <w:rFonts w:ascii="Times New Roman" w:hAnsi="Times New Roman" w:cs="Times New Roman"/>
          <w:sz w:val="24"/>
          <w:szCs w:val="24"/>
        </w:rPr>
        <w:t xml:space="preserve">26, ст. 3076), </w:t>
      </w:r>
      <w:hyperlink r:id="rId17" w:history="1">
        <w:r w:rsidRPr="002C5EE7">
          <w:rPr>
            <w:rStyle w:val="aa"/>
            <w:rFonts w:ascii="Times New Roman" w:hAnsi="Times New Roman" w:cs="Times New Roman"/>
            <w:color w:val="auto"/>
            <w:sz w:val="24"/>
            <w:szCs w:val="24"/>
            <w:u w:val="none"/>
          </w:rPr>
          <w:t>Положением</w:t>
        </w:r>
      </w:hyperlink>
      <w:r w:rsidRPr="002C5EE7">
        <w:rPr>
          <w:rFonts w:ascii="Times New Roman" w:hAnsi="Times New Roman" w:cs="Times New Roman"/>
          <w:sz w:val="24"/>
          <w:szCs w:val="24"/>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28, ст. 2882; 2005,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43, ст. 4376; 2008,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17, ст. 1814) и </w:t>
      </w:r>
      <w:hyperlink r:id="rId18" w:history="1">
        <w:r w:rsidRPr="002C5EE7">
          <w:rPr>
            <w:rStyle w:val="aa"/>
            <w:rFonts w:ascii="Times New Roman" w:hAnsi="Times New Roman" w:cs="Times New Roman"/>
            <w:color w:val="auto"/>
            <w:sz w:val="24"/>
            <w:szCs w:val="24"/>
            <w:u w:val="none"/>
          </w:rPr>
          <w:t>постановлением</w:t>
        </w:r>
      </w:hyperlink>
      <w:r w:rsidRPr="002C5EE7">
        <w:rPr>
          <w:rFonts w:ascii="Times New Roman" w:hAnsi="Times New Roman" w:cs="Times New Roman"/>
          <w:sz w:val="24"/>
          <w:szCs w:val="24"/>
        </w:rPr>
        <w:t xml:space="preserve"> Правительства Российской Федерации от 26 ноября 2007 г. </w:t>
      </w:r>
      <w:r w:rsidR="001549B5">
        <w:rPr>
          <w:rFonts w:ascii="Times New Roman" w:hAnsi="Times New Roman" w:cs="Times New Roman"/>
          <w:sz w:val="24"/>
          <w:szCs w:val="24"/>
        </w:rPr>
        <w:t>№</w:t>
      </w:r>
      <w:r w:rsidRPr="002C5EE7">
        <w:rPr>
          <w:rFonts w:ascii="Times New Roman" w:hAnsi="Times New Roman" w:cs="Times New Roman"/>
          <w:sz w:val="24"/>
          <w:szCs w:val="24"/>
        </w:rPr>
        <w:t xml:space="preserve">804 "Об утверждении Положения о гражданской обороне в Российской Федерации" (Собрание законодательства Российской Федерации, 2007, </w:t>
      </w:r>
      <w:r w:rsidR="001549B5">
        <w:rPr>
          <w:rFonts w:ascii="Times New Roman" w:hAnsi="Times New Roman" w:cs="Times New Roman"/>
          <w:sz w:val="24"/>
          <w:szCs w:val="24"/>
        </w:rPr>
        <w:t>№</w:t>
      </w:r>
      <w:r w:rsidRPr="002C5EE7">
        <w:rPr>
          <w:rFonts w:ascii="Times New Roman" w:hAnsi="Times New Roman" w:cs="Times New Roman"/>
          <w:sz w:val="24"/>
          <w:szCs w:val="24"/>
        </w:rPr>
        <w:t>49, ст. 6165), приказов МЧС Российской Федерации от 14</w:t>
      </w:r>
      <w:r w:rsidR="001549B5">
        <w:rPr>
          <w:rFonts w:ascii="Times New Roman" w:hAnsi="Times New Roman" w:cs="Times New Roman"/>
          <w:sz w:val="24"/>
          <w:szCs w:val="24"/>
        </w:rPr>
        <w:t xml:space="preserve"> ноября </w:t>
      </w:r>
      <w:r w:rsidRPr="002C5EE7">
        <w:rPr>
          <w:rFonts w:ascii="Times New Roman" w:hAnsi="Times New Roman" w:cs="Times New Roman"/>
          <w:sz w:val="24"/>
          <w:szCs w:val="24"/>
        </w:rPr>
        <w:t xml:space="preserve">2008 </w:t>
      </w:r>
      <w:r w:rsidR="001549B5">
        <w:rPr>
          <w:rFonts w:ascii="Times New Roman" w:hAnsi="Times New Roman" w:cs="Times New Roman"/>
          <w:sz w:val="24"/>
          <w:szCs w:val="24"/>
        </w:rPr>
        <w:t>№687</w:t>
      </w:r>
      <w:r w:rsidRPr="002C5EE7">
        <w:rPr>
          <w:rFonts w:ascii="Times New Roman" w:hAnsi="Times New Roman" w:cs="Times New Roman"/>
          <w:sz w:val="24"/>
          <w:szCs w:val="24"/>
        </w:rPr>
        <w:t xml:space="preserve"> "Об утверждении Положения об организации и ведении гражданской обороны в муниципальных образованиях и организациях" и от 01</w:t>
      </w:r>
      <w:r w:rsidR="001549B5">
        <w:rPr>
          <w:rFonts w:ascii="Times New Roman" w:hAnsi="Times New Roman" w:cs="Times New Roman"/>
          <w:sz w:val="24"/>
          <w:szCs w:val="24"/>
        </w:rPr>
        <w:t xml:space="preserve"> августа </w:t>
      </w:r>
      <w:r w:rsidRPr="002C5EE7">
        <w:rPr>
          <w:rFonts w:ascii="Times New Roman" w:hAnsi="Times New Roman" w:cs="Times New Roman"/>
          <w:sz w:val="24"/>
          <w:szCs w:val="24"/>
        </w:rPr>
        <w:t>2016</w:t>
      </w:r>
      <w:r w:rsidR="001549B5">
        <w:rPr>
          <w:rFonts w:ascii="Times New Roman" w:hAnsi="Times New Roman" w:cs="Times New Roman"/>
          <w:sz w:val="24"/>
          <w:szCs w:val="24"/>
        </w:rPr>
        <w:t xml:space="preserve"> №415</w:t>
      </w:r>
      <w:r w:rsidRPr="002C5EE7">
        <w:rPr>
          <w:rFonts w:ascii="Times New Roman" w:hAnsi="Times New Roman" w:cs="Times New Roman"/>
          <w:sz w:val="24"/>
          <w:szCs w:val="24"/>
        </w:rPr>
        <w:t xml:space="preserve"> "О внесении изменений в Положение об организации и ведении гражданской обороны в муниципальных образованиях и организациях, утвержденное приказом МЧС РФ от 14</w:t>
      </w:r>
      <w:r w:rsidR="001549B5">
        <w:rPr>
          <w:rFonts w:ascii="Times New Roman" w:hAnsi="Times New Roman" w:cs="Times New Roman"/>
          <w:sz w:val="24"/>
          <w:szCs w:val="24"/>
        </w:rPr>
        <w:t xml:space="preserve"> ноября 2008 №</w:t>
      </w:r>
      <w:r w:rsidRPr="002C5EE7">
        <w:rPr>
          <w:rFonts w:ascii="Times New Roman" w:hAnsi="Times New Roman" w:cs="Times New Roman"/>
          <w:sz w:val="24"/>
          <w:szCs w:val="24"/>
        </w:rPr>
        <w:t xml:space="preserve">687", </w:t>
      </w:r>
      <w:hyperlink r:id="rId19" w:history="1">
        <w:r w:rsidRPr="002C5EE7">
          <w:rPr>
            <w:rStyle w:val="aa"/>
            <w:rFonts w:ascii="Times New Roman" w:hAnsi="Times New Roman" w:cs="Times New Roman"/>
            <w:color w:val="auto"/>
            <w:sz w:val="24"/>
            <w:szCs w:val="24"/>
            <w:u w:val="none"/>
          </w:rPr>
          <w:t>Указом</w:t>
        </w:r>
      </w:hyperlink>
      <w:r w:rsidRPr="002C5EE7">
        <w:rPr>
          <w:rFonts w:ascii="Times New Roman" w:hAnsi="Times New Roman" w:cs="Times New Roman"/>
          <w:sz w:val="24"/>
          <w:szCs w:val="24"/>
        </w:rPr>
        <w:t xml:space="preserve"> Президента Чувашской Республики "Об утверждении Положения об организации и ведении гражданской обороны в Чувашской Респу</w:t>
      </w:r>
      <w:r w:rsidR="001549B5">
        <w:rPr>
          <w:rFonts w:ascii="Times New Roman" w:hAnsi="Times New Roman" w:cs="Times New Roman"/>
          <w:sz w:val="24"/>
          <w:szCs w:val="24"/>
        </w:rPr>
        <w:t>блике" от 12 декабря 2008 года №</w:t>
      </w:r>
      <w:r w:rsidRPr="002C5EE7">
        <w:rPr>
          <w:rFonts w:ascii="Times New Roman" w:hAnsi="Times New Roman" w:cs="Times New Roman"/>
          <w:sz w:val="24"/>
          <w:szCs w:val="24"/>
        </w:rPr>
        <w:t xml:space="preserve">125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w:t>
      </w:r>
      <w:r w:rsidR="001549B5">
        <w:rPr>
          <w:rFonts w:ascii="Times New Roman" w:hAnsi="Times New Roman" w:cs="Times New Roman"/>
          <w:sz w:val="24"/>
          <w:szCs w:val="24"/>
        </w:rPr>
        <w:t xml:space="preserve">Мариинско-Посадском муниципальном округе </w:t>
      </w:r>
      <w:r w:rsidRPr="002C5EE7">
        <w:rPr>
          <w:rFonts w:ascii="Times New Roman" w:hAnsi="Times New Roman" w:cs="Times New Roman"/>
          <w:sz w:val="24"/>
          <w:szCs w:val="24"/>
        </w:rPr>
        <w:t xml:space="preserve">Чувашской </w:t>
      </w:r>
      <w:r w:rsidR="001549B5">
        <w:rPr>
          <w:rFonts w:ascii="Times New Roman" w:hAnsi="Times New Roman" w:cs="Times New Roman"/>
          <w:sz w:val="24"/>
          <w:szCs w:val="24"/>
        </w:rPr>
        <w:t>Р</w:t>
      </w:r>
      <w:r w:rsidRPr="002C5EE7">
        <w:rPr>
          <w:rFonts w:ascii="Times New Roman" w:hAnsi="Times New Roman" w:cs="Times New Roman"/>
          <w:sz w:val="24"/>
          <w:szCs w:val="24"/>
        </w:rPr>
        <w:t xml:space="preserve">еспублики и организациях </w:t>
      </w:r>
      <w:r w:rsidR="001549B5">
        <w:rPr>
          <w:rFonts w:ascii="Times New Roman" w:hAnsi="Times New Roman" w:cs="Times New Roman"/>
          <w:sz w:val="24"/>
          <w:szCs w:val="24"/>
        </w:rPr>
        <w:t>Мариинско-Посадского муниципального округа</w:t>
      </w:r>
      <w:r w:rsidRPr="002C5EE7">
        <w:rPr>
          <w:rFonts w:ascii="Times New Roman" w:hAnsi="Times New Roman" w:cs="Times New Roman"/>
          <w:sz w:val="24"/>
          <w:szCs w:val="24"/>
        </w:rPr>
        <w:t xml:space="preserve">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1.2. Органы местного самоуправления </w:t>
      </w:r>
      <w:r w:rsidR="001549B5">
        <w:rPr>
          <w:rFonts w:ascii="Times New Roman" w:hAnsi="Times New Roman" w:cs="Times New Roman"/>
          <w:sz w:val="24"/>
          <w:szCs w:val="24"/>
        </w:rPr>
        <w:t>Мариинско-Посадского муниципального округа</w:t>
      </w:r>
      <w:r w:rsidRPr="002C5EE7">
        <w:rPr>
          <w:rFonts w:ascii="Times New Roman" w:hAnsi="Times New Roman" w:cs="Times New Roman"/>
          <w:sz w:val="24"/>
          <w:szCs w:val="24"/>
        </w:rPr>
        <w:t xml:space="preserve"> Чувашской Республики (далее - органы местного самоуправления) и организации </w:t>
      </w:r>
      <w:r w:rsidR="008845F4">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 Чувашской Республики (далее - организации)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1.3. 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в соответствии с законодательством Российской Федерации.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1549B5" w:rsidRDefault="002C5EE7" w:rsidP="002C5EE7">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1549B5">
        <w:rPr>
          <w:rFonts w:ascii="Times New Roman" w:hAnsi="Times New Roman" w:cs="Times New Roman"/>
          <w:b/>
          <w:sz w:val="24"/>
          <w:szCs w:val="24"/>
        </w:rPr>
        <w:t>II. Руководство гражданской обороной</w:t>
      </w:r>
    </w:p>
    <w:p w:rsidR="002C5EE7" w:rsidRPr="001549B5" w:rsidRDefault="002C5EE7" w:rsidP="002C5EE7">
      <w:pPr>
        <w:autoSpaceDE w:val="0"/>
        <w:autoSpaceDN w:val="0"/>
        <w:adjustRightInd w:val="0"/>
        <w:spacing w:after="0" w:line="240" w:lineRule="auto"/>
        <w:ind w:firstLine="709"/>
        <w:jc w:val="center"/>
        <w:rPr>
          <w:rFonts w:ascii="Times New Roman" w:hAnsi="Times New Roman" w:cs="Times New Roman"/>
          <w:b/>
          <w:sz w:val="24"/>
          <w:szCs w:val="24"/>
        </w:rPr>
      </w:pPr>
      <w:r w:rsidRPr="001549B5">
        <w:rPr>
          <w:rFonts w:ascii="Times New Roman" w:hAnsi="Times New Roman" w:cs="Times New Roman"/>
          <w:b/>
          <w:sz w:val="24"/>
          <w:szCs w:val="24"/>
        </w:rPr>
        <w:t xml:space="preserve">на территории </w:t>
      </w:r>
      <w:r w:rsidR="001549B5">
        <w:rPr>
          <w:rFonts w:ascii="Times New Roman" w:hAnsi="Times New Roman" w:cs="Times New Roman"/>
          <w:b/>
          <w:sz w:val="24"/>
          <w:szCs w:val="24"/>
        </w:rPr>
        <w:t>Мариинско-Посадского</w:t>
      </w:r>
      <w:r w:rsidRPr="001549B5">
        <w:rPr>
          <w:rFonts w:ascii="Times New Roman" w:hAnsi="Times New Roman" w:cs="Times New Roman"/>
          <w:b/>
          <w:sz w:val="24"/>
          <w:szCs w:val="24"/>
        </w:rPr>
        <w:t xml:space="preserve"> муниципального округа </w:t>
      </w:r>
    </w:p>
    <w:p w:rsidR="002C5EE7" w:rsidRPr="001549B5" w:rsidRDefault="002C5EE7" w:rsidP="002C5EE7">
      <w:pPr>
        <w:autoSpaceDE w:val="0"/>
        <w:autoSpaceDN w:val="0"/>
        <w:adjustRightInd w:val="0"/>
        <w:spacing w:after="0" w:line="240" w:lineRule="auto"/>
        <w:ind w:firstLine="709"/>
        <w:jc w:val="center"/>
        <w:rPr>
          <w:rFonts w:ascii="Times New Roman" w:hAnsi="Times New Roman" w:cs="Times New Roman"/>
          <w:b/>
          <w:sz w:val="24"/>
          <w:szCs w:val="24"/>
        </w:rPr>
      </w:pPr>
      <w:r w:rsidRPr="001549B5">
        <w:rPr>
          <w:rFonts w:ascii="Times New Roman" w:hAnsi="Times New Roman" w:cs="Times New Roman"/>
          <w:b/>
          <w:sz w:val="24"/>
          <w:szCs w:val="24"/>
        </w:rPr>
        <w:t>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2.1. Руководство гражданской обороной на территории </w:t>
      </w:r>
      <w:r w:rsidR="001549B5">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 Чувашской Республики осуществляет глава </w:t>
      </w:r>
      <w:r w:rsidR="001549B5">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w:t>
      </w:r>
      <w:r w:rsidRPr="002C5EE7">
        <w:rPr>
          <w:rFonts w:ascii="Times New Roman" w:hAnsi="Times New Roman" w:cs="Times New Roman"/>
          <w:sz w:val="24"/>
          <w:szCs w:val="24"/>
        </w:rPr>
        <w:lastRenderedPageBreak/>
        <w:t xml:space="preserve">муниципального округа Чувашской Республики (далее - глава </w:t>
      </w:r>
      <w:r w:rsidR="001549B5">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w:t>
      </w:r>
    </w:p>
    <w:p w:rsidR="002C5EE7" w:rsidRPr="002C5EE7" w:rsidRDefault="001549B5" w:rsidP="002C5EE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Глава Мариинско-Посадского</w:t>
      </w:r>
      <w:r w:rsidR="002C5EE7" w:rsidRPr="002C5EE7">
        <w:rPr>
          <w:rFonts w:ascii="Times New Roman" w:hAnsi="Times New Roman" w:cs="Times New Roman"/>
          <w:sz w:val="24"/>
          <w:szCs w:val="24"/>
        </w:rPr>
        <w:t xml:space="preserve"> муниципального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организует проведение мероприятий по гражданской обороне, разрабатывает и реализует планы гражданской обороны и защиты населения </w:t>
      </w:r>
      <w:r w:rsidR="001549B5">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 и осуществляет контроль за состоянием гражданской обороны на территории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принимает нормативные правовые акты по вопросам организации и ведения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принимает районные целевые программы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осуществляет иные полномочия в области гражданской обороны в соответствии с законодательством Российской Федерации и законодательством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2.3. В соответствии с законодательством Российской Федерации руководство гражданской обороной в органах местного самоуправления и их структурных подразделениях осуществляют руководители этих органов и структурных подразделений, в организациях - их руководители.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1549B5" w:rsidRDefault="002C5EE7" w:rsidP="002C5EE7">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1549B5">
        <w:rPr>
          <w:rFonts w:ascii="Times New Roman" w:hAnsi="Times New Roman" w:cs="Times New Roman"/>
          <w:b/>
          <w:sz w:val="24"/>
          <w:szCs w:val="24"/>
        </w:rPr>
        <w:t>III. Организация, подготовка к ведению, ведение</w:t>
      </w:r>
    </w:p>
    <w:p w:rsidR="001549B5" w:rsidRDefault="002C5EE7" w:rsidP="002C5EE7">
      <w:pPr>
        <w:autoSpaceDE w:val="0"/>
        <w:autoSpaceDN w:val="0"/>
        <w:adjustRightInd w:val="0"/>
        <w:spacing w:after="0" w:line="240" w:lineRule="auto"/>
        <w:ind w:firstLine="709"/>
        <w:jc w:val="center"/>
        <w:rPr>
          <w:rFonts w:ascii="Times New Roman" w:hAnsi="Times New Roman" w:cs="Times New Roman"/>
          <w:b/>
          <w:sz w:val="24"/>
          <w:szCs w:val="24"/>
        </w:rPr>
      </w:pPr>
      <w:r w:rsidRPr="001549B5">
        <w:rPr>
          <w:rFonts w:ascii="Times New Roman" w:hAnsi="Times New Roman" w:cs="Times New Roman"/>
          <w:b/>
          <w:sz w:val="24"/>
          <w:szCs w:val="24"/>
        </w:rPr>
        <w:t>гражданской обороны на территории</w:t>
      </w:r>
      <w:r w:rsidR="001549B5">
        <w:rPr>
          <w:rFonts w:ascii="Times New Roman" w:hAnsi="Times New Roman" w:cs="Times New Roman"/>
          <w:b/>
          <w:sz w:val="24"/>
          <w:szCs w:val="24"/>
        </w:rPr>
        <w:t xml:space="preserve"> Мариинско-Посадского</w:t>
      </w:r>
    </w:p>
    <w:p w:rsidR="002C5EE7" w:rsidRPr="001549B5" w:rsidRDefault="002C5EE7" w:rsidP="002C5EE7">
      <w:pPr>
        <w:autoSpaceDE w:val="0"/>
        <w:autoSpaceDN w:val="0"/>
        <w:adjustRightInd w:val="0"/>
        <w:spacing w:after="0" w:line="240" w:lineRule="auto"/>
        <w:ind w:firstLine="709"/>
        <w:jc w:val="center"/>
        <w:rPr>
          <w:rFonts w:ascii="Times New Roman" w:hAnsi="Times New Roman" w:cs="Times New Roman"/>
          <w:b/>
          <w:sz w:val="24"/>
          <w:szCs w:val="24"/>
        </w:rPr>
      </w:pPr>
      <w:r w:rsidRPr="001549B5">
        <w:rPr>
          <w:rFonts w:ascii="Times New Roman" w:hAnsi="Times New Roman" w:cs="Times New Roman"/>
          <w:b/>
          <w:sz w:val="24"/>
          <w:szCs w:val="24"/>
        </w:rPr>
        <w:t xml:space="preserve"> муниципального округа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3.1.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w:t>
      </w:r>
      <w:r w:rsidR="002750AD">
        <w:rPr>
          <w:rFonts w:ascii="Times New Roman" w:hAnsi="Times New Roman" w:cs="Times New Roman"/>
          <w:sz w:val="24"/>
          <w:szCs w:val="24"/>
        </w:rPr>
        <w:t>е - план основных мероприятий) Мариинско-Посадского</w:t>
      </w:r>
      <w:r w:rsidRPr="002C5EE7">
        <w:rPr>
          <w:rFonts w:ascii="Times New Roman" w:hAnsi="Times New Roman" w:cs="Times New Roman"/>
          <w:sz w:val="24"/>
          <w:szCs w:val="24"/>
        </w:rPr>
        <w:t xml:space="preserve"> муниципального округа.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3.2. Ведение гражданской обороны на муниципальном уровне и в организациях заключается в выполнении мероприятий по защите населения (работников), материальных и культурных ценностей на территории муниципального образования (организации)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 и планов гражданской обороны организаций.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3.3. В соответствии с законодательством Российской Федерации план основных мероприятий муниципального образования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 по субъекту Российской Федерации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План основных мероприятий организации на год разрабатывается структурным подразделением (работниками) организации, уполномоченными на решение задач в области гражданской обороны и согласовывается с органом местного самоуправления,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основных мероприятий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а также в результате возможных террористических актов и чрезвычайных ситуаций.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3.4.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приведению гражданской обороны и ликвидации чрезвычайных ситуаций.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3.5. В соответствии с законодательством Российской Федерации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 Эвакуационные комиссии возглавляются руководителями или заместителями руководителей соответствующих органов местного самоуправления и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3.6. В соответствии с законодательством Российской Федерации органами, осуществляющими управление гражданской обороной на территории Чувашской Республики являются: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Территориальный орган МЧС России, уполномоченный решать задачи гражданской обороны и задачи по предупреждению и ликвидации чрезвычайных ситуаций по Чувашской Республики.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Структурные подразделения  органов местного самоуправления, уполномоченные на решение задач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 Структурные подразделения (работники) организаций, уполномоченные на решения задач в области гражданской обороны, создаваемые (назначаемые) в порядке, установленном Правительством Российской Федерации.   </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Планирование и решение задач по сохранению объектов, необходимых для устойчивого функционирования экономики и выживания населения в военное время на территории </w:t>
      </w:r>
      <w:r w:rsidR="00947633">
        <w:rPr>
          <w:rFonts w:ascii="Times New Roman" w:hAnsi="Times New Roman" w:cs="Times New Roman"/>
          <w:sz w:val="24"/>
          <w:szCs w:val="24"/>
        </w:rPr>
        <w:t>Мариинско-Посадского</w:t>
      </w:r>
      <w:r w:rsidRPr="002C5EE7">
        <w:rPr>
          <w:rFonts w:ascii="Times New Roman" w:hAnsi="Times New Roman" w:cs="Times New Roman"/>
          <w:sz w:val="24"/>
          <w:szCs w:val="24"/>
        </w:rPr>
        <w:t xml:space="preserve"> муниципального округа, осуществляет Комиссия по поддержанию устойчивого функционирования объектов экономики (организаций).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 соответствии с законодательством Российской Федерации на муниципальном уровне (в пределах территории муниципального образования) создаются комиссии органов местного самоуправления по повышению устойчивости функционирования объектов экономики, на объектовом уровне - комиссии по повышению устойчивости функционирования организации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3.7. По решению органов местного самоуправления (организаций)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Положение о спасательной службе муниципального образования разрабатывается органом местного самоуправления,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Положение о спасательной службе организации разрабатывается организацией и согласовывается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Методическое руководство созданием и обеспечением готовности сил и средств гражданской обороны в муниципальных образованиях и организациях,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w:t>
      </w:r>
      <w:r w:rsidRPr="002C5EE7">
        <w:rPr>
          <w:rFonts w:ascii="Times New Roman" w:hAnsi="Times New Roman" w:cs="Times New Roman"/>
          <w:sz w:val="24"/>
          <w:szCs w:val="24"/>
        </w:rPr>
        <w:lastRenderedPageBreak/>
        <w:t>МЧС России) и его территориальными органами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3.8.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3.9. Органами, осуществляющими управление гражданской обороной в муниципальных образованиях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Органы местного самоуправления и организации 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Руководители структурных подразделений (работники) по гражданской обороне подчиняются непосредственно руководителю органа местного самоуправления (организации).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3.10.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Сбор и обмен информацией осуществляются органами местного самоуправления,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Органы местного самоуправления представляют информацию в органы исполнительной власти субъектов Российской Федерации, организации - в орган местного самоуправления и федеральный орган исполнительной власти, к сфере деятельности которого они относятся или в ведении которых находятся.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 xml:space="preserve">3.11. Мероприятия по гражданской обороне на муниципальном уровне и в организациях осуществляются в соответствии с </w:t>
      </w:r>
      <w:hyperlink r:id="rId20" w:history="1">
        <w:r w:rsidRPr="002C5EE7">
          <w:rPr>
            <w:rStyle w:val="aa"/>
            <w:rFonts w:ascii="Times New Roman" w:hAnsi="Times New Roman" w:cs="Times New Roman"/>
            <w:color w:val="auto"/>
            <w:sz w:val="24"/>
            <w:szCs w:val="24"/>
            <w:u w:val="none"/>
          </w:rPr>
          <w:t>Конституцией</w:t>
        </w:r>
      </w:hyperlink>
      <w:r w:rsidRPr="002C5EE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w:t>
      </w:r>
      <w:r w:rsidR="008845F4">
        <w:rPr>
          <w:rFonts w:ascii="Times New Roman" w:hAnsi="Times New Roman" w:cs="Times New Roman"/>
          <w:sz w:val="24"/>
          <w:szCs w:val="24"/>
        </w:rPr>
        <w:t>Главы</w:t>
      </w:r>
      <w:r w:rsidRPr="002C5EE7">
        <w:rPr>
          <w:rFonts w:ascii="Times New Roman" w:hAnsi="Times New Roman" w:cs="Times New Roman"/>
          <w:sz w:val="24"/>
          <w:szCs w:val="24"/>
        </w:rPr>
        <w:t xml:space="preserve"> и Правительства Чувашской Республики, нормативными правовыми актами МЧС России и настоящим Положением.</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947633" w:rsidRDefault="002C5EE7" w:rsidP="002C5EE7">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47633">
        <w:rPr>
          <w:rFonts w:ascii="Times New Roman" w:hAnsi="Times New Roman" w:cs="Times New Roman"/>
          <w:b/>
          <w:sz w:val="24"/>
          <w:szCs w:val="24"/>
        </w:rPr>
        <w:t>IV. Основные задачи и мероприятия по гражданской обороне</w:t>
      </w:r>
    </w:p>
    <w:p w:rsidR="002C5EE7" w:rsidRPr="00947633" w:rsidRDefault="002C5EE7" w:rsidP="002C5EE7">
      <w:pPr>
        <w:autoSpaceDE w:val="0"/>
        <w:autoSpaceDN w:val="0"/>
        <w:adjustRightInd w:val="0"/>
        <w:spacing w:after="0" w:line="240" w:lineRule="auto"/>
        <w:ind w:firstLine="709"/>
        <w:jc w:val="both"/>
        <w:rPr>
          <w:rFonts w:ascii="Times New Roman" w:hAnsi="Times New Roman" w:cs="Times New Roman"/>
          <w:b/>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Органы местного самоуправления в целях решения задач в области гражданской обороны планируют и осуществляют следующие основные мероприятия: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 По обучению населения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с учетом особенностей муниципальных образований и на основе примерных программ, утвержденных органом исполнительной власти соответствующего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и обучение населения муниципальных образований способам защиты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обучение личного состава формирований и служб муниципальных образований;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учений и тренировок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пропаганда знаний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установка специализированных технических средств оповещения и информирования населения в местах массового пребывания людей;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сбор информации в области гражданской обороны и обмен ею.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4.3. По эвакуации населения, материальных и культурных ценностей в безопасные районы: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планирования, подготовки и проведения эвакуационных мероприятий населения, материальных и культурных ценностей в безопасные районы из зон возможных опасностей, а также рассредоточению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Подготовка безопасных  округов  размещения населения, материальных и культурных ценностей, подлежащих эвакуации;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организация деятельности эвакуационных органов, а также подготовка их личного состава.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4.4. По предоставлению населению убежищ и средств индивидуальной защиты: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планов наращивания инженерной защиты территорий, отнесенных в установленном порядке к группам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и организация строительства недостающих защитных сооружений гражданской обороны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укрытия населения в защитных сооружениях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накопление, хранение, освежение и использование по предназначению средств индивидуальной защиты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выдачи населению средств индивидуальной защиты и предоставления средств коллективной защиты в установленные сроки.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4.5. По световой и другим видам маскировки: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определение перечня объектов, подлежащих маскировке;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4.6. По проведению аварийно-спасательных работ в случае возникновения опасностей для населения при ведении военных конфликтов или вследствие этих конфликтов, а также при чрезвычайных ситуациях природного и техногенного характера: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оснащение и подготовка в области гражданской обороны аварийно-спасательных формирований и спасательных служб,</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современных технологий и технических средств проведения аварийно-спасательных работ;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4.7. По первоочередному обеспечению населения, пострадавшего при ведении военных конфликтов или вследствие этих конфликтов,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и организация основных видов жизнеобеспечения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нормированное снабжение населения продовольственными и непродовольственными товарами;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предоставление населению коммунально-бытовых и иных услуг;</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санитарно-гигиенических и противоэпидемических мероприятий среди населения, пострадавшего при ведении военных конфликтов или вследствие этих конфликтов;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проведение лечебно-эвакуационных мероприятий;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развертывание необходимой лечебной базы в загородной зоне, организация ее энерго- и водоснабжения;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оказание населению всех видов медицинской помощи;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определение численности населения, оставшегося без жилья;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предоставление населению информационно-психологической поддержки.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4.8. По борьбе с пожарами, возникшими при ведении военных конфликтов или вследствие этих конфликтов: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организация деятельности муниципальной пожарной охраны, противопожарных формирований, планирование их действий и организация взаимодействия с другими видами пожарной охраны;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тушение пожаров в жилой застройке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4.9. По обнаружению и обозначению районов, подвергшихся радиоактивному, химическому, биологическому и иному заражению: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создания и обеспечение готовности территориальной подсети Чувашской Республики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введение режимов радиационной защиты на территориях, подвергшихся радиоактивному загрязнению;</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4.10. По санитарной обработке населения, обеззараживанию зданий и сооружений, специальной обработке техники и территорий: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заблаговременное создание запасов дезактивирующих, дегазирующих веществ и растворов;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4.11. По восстановлению и поддержанию порядка в районах, пострадавших при ведении военных конфликтов или вследствие этих конфликтов, а также вследствие чрезвычайных ситуаций природного и техногенного характера и террористических акций: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сил охраны общественного порядка и их оснащение материально-техническими средствами, подготовка в области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беспрепятственного передвижения сил гражданской обороны для проведения аварийно-спасательных и других неотложных работ;</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осуществление пропускного режима и поддержание общественного порядка в очагах поражения;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4.12. По вопросам срочного восстановления функционирования необходимых коммунальных служб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обеспечение готовности коммунальных служб к работе в условиях военного времени, разработка планов их действий;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запасов оборудования и запасных частей для ремонта поврежденных систем газо-, энерго-, водоснабжения и канализации;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подготовка резерва мобильных средств для очистки, опреснения и транспортировки воды;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на водопроводных станциях необходимых запасов реагентов, реактивов, консервантов и дезинфицирующих средств;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4.13. По срочному захоронению трупов в военное время: заблаговременное, в мирное время, определение мест возможных захоронений;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организация санитарно-эпидемиологического надзора за погребением погибших.</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lastRenderedPageBreak/>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и проведение мероприятий, направленных на повышение надежности функционирования систем и источников газо-, энерго-, водоснабжения и канализации;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страхового фонда документации;</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повышение эффективности защиты производственных фондов при воздействии на них современных средств поражения.</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4.15. По вопросам обеспечения постоянной готовности сил и средств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создание и оснащение сил гражданской обороны современными техникой и оборудованием;</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подготовка сил гражданской обороны к действиям, проведение учений и тренировок по гражданской обороне;</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разработка и корректировка планов действий сил гражданской обороны;</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определение порядка взаимодействия и привлечения сил и средств гражданской обороны, а также всестороннее обеспечение их действий.</w:t>
      </w:r>
    </w:p>
    <w:p w:rsidR="002C5EE7" w:rsidRPr="002C5EE7" w:rsidRDefault="002C5EE7" w:rsidP="002C5EE7">
      <w:pPr>
        <w:autoSpaceDE w:val="0"/>
        <w:autoSpaceDN w:val="0"/>
        <w:adjustRightInd w:val="0"/>
        <w:spacing w:after="0" w:line="240" w:lineRule="auto"/>
        <w:ind w:firstLine="709"/>
        <w:jc w:val="both"/>
        <w:rPr>
          <w:rFonts w:ascii="Times New Roman" w:hAnsi="Times New Roman" w:cs="Times New Roman"/>
          <w:sz w:val="24"/>
          <w:szCs w:val="24"/>
        </w:rPr>
      </w:pPr>
      <w:r w:rsidRPr="002C5EE7">
        <w:rPr>
          <w:rFonts w:ascii="Times New Roman" w:hAnsi="Times New Roman" w:cs="Times New Roman"/>
          <w:sz w:val="24"/>
          <w:szCs w:val="24"/>
        </w:rPr>
        <w:t>4.16. Финансирование мероприятий по гражданско</w:t>
      </w:r>
      <w:r w:rsidR="00947633">
        <w:rPr>
          <w:rFonts w:ascii="Times New Roman" w:hAnsi="Times New Roman" w:cs="Times New Roman"/>
          <w:sz w:val="24"/>
          <w:szCs w:val="24"/>
        </w:rPr>
        <w:t>й обороне и защите населения в Мариинско-Посадском</w:t>
      </w:r>
      <w:r w:rsidRPr="002C5EE7">
        <w:rPr>
          <w:rFonts w:ascii="Times New Roman" w:hAnsi="Times New Roman" w:cs="Times New Roman"/>
          <w:sz w:val="24"/>
          <w:szCs w:val="24"/>
        </w:rPr>
        <w:t xml:space="preserve"> муниципальном округе</w:t>
      </w:r>
      <w:r w:rsidR="00947633">
        <w:rPr>
          <w:rFonts w:ascii="Times New Roman" w:hAnsi="Times New Roman" w:cs="Times New Roman"/>
          <w:sz w:val="24"/>
          <w:szCs w:val="24"/>
        </w:rPr>
        <w:t xml:space="preserve"> Чувашской Республики</w:t>
      </w:r>
      <w:r w:rsidRPr="002C5EE7">
        <w:rPr>
          <w:rFonts w:ascii="Times New Roman" w:hAnsi="Times New Roman" w:cs="Times New Roman"/>
          <w:sz w:val="24"/>
          <w:szCs w:val="24"/>
        </w:rPr>
        <w:t xml:space="preserve">  осуществляется в соответствии с законод</w:t>
      </w:r>
      <w:r>
        <w:rPr>
          <w:rFonts w:ascii="Times New Roman" w:hAnsi="Times New Roman" w:cs="Times New Roman"/>
          <w:sz w:val="24"/>
          <w:szCs w:val="24"/>
        </w:rPr>
        <w:t>ательством Российской Федерации.</w:t>
      </w:r>
    </w:p>
    <w:p w:rsidR="002C5EE7" w:rsidRPr="002C5EE7" w:rsidRDefault="002C5EE7" w:rsidP="002C5EE7">
      <w:pPr>
        <w:spacing w:after="0" w:line="240" w:lineRule="auto"/>
        <w:ind w:firstLine="709"/>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ind w:firstLine="709"/>
        <w:jc w:val="center"/>
        <w:rPr>
          <w:rFonts w:ascii="Times New Roman" w:hAnsi="Times New Roman" w:cs="Times New Roman"/>
          <w:sz w:val="24"/>
          <w:szCs w:val="24"/>
        </w:rPr>
      </w:pPr>
    </w:p>
    <w:p w:rsidR="002C5EE7" w:rsidRPr="002C5EE7" w:rsidRDefault="002C5EE7" w:rsidP="002C5EE7">
      <w:pPr>
        <w:spacing w:after="0" w:line="240" w:lineRule="auto"/>
        <w:jc w:val="both"/>
        <w:rPr>
          <w:rFonts w:ascii="Times New Roman" w:hAnsi="Times New Roman" w:cs="Times New Roman"/>
          <w:sz w:val="24"/>
          <w:szCs w:val="24"/>
        </w:rPr>
      </w:pPr>
    </w:p>
    <w:p w:rsidR="002E1AF9" w:rsidRPr="002C5EE7" w:rsidRDefault="002E1AF9" w:rsidP="002C5EE7">
      <w:pPr>
        <w:pStyle w:val="ac"/>
        <w:ind w:right="5264"/>
      </w:pPr>
    </w:p>
    <w:sectPr w:rsidR="002E1AF9" w:rsidRPr="002C5EE7" w:rsidSect="002C5EE7">
      <w:pgSz w:w="11910" w:h="16840"/>
      <w:pgMar w:top="1260" w:right="570" w:bottom="280" w:left="1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BE" w:rsidRDefault="00E563BE" w:rsidP="00C65999">
      <w:pPr>
        <w:spacing w:after="0" w:line="240" w:lineRule="auto"/>
      </w:pPr>
      <w:r>
        <w:separator/>
      </w:r>
    </w:p>
  </w:endnote>
  <w:endnote w:type="continuationSeparator" w:id="0">
    <w:p w:rsidR="00E563BE" w:rsidRDefault="00E563BE" w:rsidP="00C6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BE" w:rsidRDefault="00E563BE" w:rsidP="00C65999">
      <w:pPr>
        <w:spacing w:after="0" w:line="240" w:lineRule="auto"/>
      </w:pPr>
      <w:r>
        <w:separator/>
      </w:r>
    </w:p>
  </w:footnote>
  <w:footnote w:type="continuationSeparator" w:id="0">
    <w:p w:rsidR="00E563BE" w:rsidRDefault="00E563BE" w:rsidP="00C65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737B7DDA"/>
    <w:multiLevelType w:val="hybridMultilevel"/>
    <w:tmpl w:val="CA108020"/>
    <w:lvl w:ilvl="0" w:tplc="B7C45BBC">
      <w:start w:val="1"/>
      <w:numFmt w:val="decimal"/>
      <w:lvlText w:val="%1."/>
      <w:lvlJc w:val="left"/>
      <w:pPr>
        <w:ind w:left="162" w:hanging="281"/>
      </w:pPr>
      <w:rPr>
        <w:rFonts w:ascii="Times New Roman" w:eastAsia="Times New Roman" w:hAnsi="Times New Roman" w:cs="Times New Roman" w:hint="default"/>
        <w:w w:val="100"/>
        <w:sz w:val="24"/>
        <w:szCs w:val="24"/>
        <w:lang w:val="ru-RU" w:eastAsia="en-US" w:bidi="ar-SA"/>
      </w:rPr>
    </w:lvl>
    <w:lvl w:ilvl="1" w:tplc="9E00CC06">
      <w:numFmt w:val="bullet"/>
      <w:lvlText w:val="•"/>
      <w:lvlJc w:val="left"/>
      <w:pPr>
        <w:ind w:left="1136" w:hanging="281"/>
      </w:pPr>
      <w:rPr>
        <w:lang w:val="ru-RU" w:eastAsia="en-US" w:bidi="ar-SA"/>
      </w:rPr>
    </w:lvl>
    <w:lvl w:ilvl="2" w:tplc="815AD9BA">
      <w:numFmt w:val="bullet"/>
      <w:lvlText w:val="•"/>
      <w:lvlJc w:val="left"/>
      <w:pPr>
        <w:ind w:left="2113" w:hanging="281"/>
      </w:pPr>
      <w:rPr>
        <w:lang w:val="ru-RU" w:eastAsia="en-US" w:bidi="ar-SA"/>
      </w:rPr>
    </w:lvl>
    <w:lvl w:ilvl="3" w:tplc="64B02572">
      <w:numFmt w:val="bullet"/>
      <w:lvlText w:val="•"/>
      <w:lvlJc w:val="left"/>
      <w:pPr>
        <w:ind w:left="3089" w:hanging="281"/>
      </w:pPr>
      <w:rPr>
        <w:lang w:val="ru-RU" w:eastAsia="en-US" w:bidi="ar-SA"/>
      </w:rPr>
    </w:lvl>
    <w:lvl w:ilvl="4" w:tplc="D4148EDA">
      <w:numFmt w:val="bullet"/>
      <w:lvlText w:val="•"/>
      <w:lvlJc w:val="left"/>
      <w:pPr>
        <w:ind w:left="4066" w:hanging="281"/>
      </w:pPr>
      <w:rPr>
        <w:lang w:val="ru-RU" w:eastAsia="en-US" w:bidi="ar-SA"/>
      </w:rPr>
    </w:lvl>
    <w:lvl w:ilvl="5" w:tplc="D458B154">
      <w:numFmt w:val="bullet"/>
      <w:lvlText w:val="•"/>
      <w:lvlJc w:val="left"/>
      <w:pPr>
        <w:ind w:left="5043" w:hanging="281"/>
      </w:pPr>
      <w:rPr>
        <w:lang w:val="ru-RU" w:eastAsia="en-US" w:bidi="ar-SA"/>
      </w:rPr>
    </w:lvl>
    <w:lvl w:ilvl="6" w:tplc="7BDC0B04">
      <w:numFmt w:val="bullet"/>
      <w:lvlText w:val="•"/>
      <w:lvlJc w:val="left"/>
      <w:pPr>
        <w:ind w:left="6019" w:hanging="281"/>
      </w:pPr>
      <w:rPr>
        <w:lang w:val="ru-RU" w:eastAsia="en-US" w:bidi="ar-SA"/>
      </w:rPr>
    </w:lvl>
    <w:lvl w:ilvl="7" w:tplc="0CDA8C14">
      <w:numFmt w:val="bullet"/>
      <w:lvlText w:val="•"/>
      <w:lvlJc w:val="left"/>
      <w:pPr>
        <w:ind w:left="6996" w:hanging="281"/>
      </w:pPr>
      <w:rPr>
        <w:lang w:val="ru-RU" w:eastAsia="en-US" w:bidi="ar-SA"/>
      </w:rPr>
    </w:lvl>
    <w:lvl w:ilvl="8" w:tplc="67F82964">
      <w:numFmt w:val="bullet"/>
      <w:lvlText w:val="•"/>
      <w:lvlJc w:val="left"/>
      <w:pPr>
        <w:ind w:left="7973" w:hanging="281"/>
      </w:pPr>
      <w:rPr>
        <w:lang w:val="ru-RU" w:eastAsia="en-US" w:bidi="ar-SA"/>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EE4895"/>
    <w:rsid w:val="000266E9"/>
    <w:rsid w:val="0005100E"/>
    <w:rsid w:val="000A0DB1"/>
    <w:rsid w:val="00123C30"/>
    <w:rsid w:val="00124B3A"/>
    <w:rsid w:val="001549B5"/>
    <w:rsid w:val="00156E2A"/>
    <w:rsid w:val="00173CFF"/>
    <w:rsid w:val="001B40AF"/>
    <w:rsid w:val="001C5CBD"/>
    <w:rsid w:val="001E207B"/>
    <w:rsid w:val="002750AD"/>
    <w:rsid w:val="002C5EE7"/>
    <w:rsid w:val="002C7D15"/>
    <w:rsid w:val="002E1AF9"/>
    <w:rsid w:val="00315E3A"/>
    <w:rsid w:val="00330F6C"/>
    <w:rsid w:val="003870A9"/>
    <w:rsid w:val="003B1E19"/>
    <w:rsid w:val="003C6285"/>
    <w:rsid w:val="00410E3C"/>
    <w:rsid w:val="004E04A2"/>
    <w:rsid w:val="00544681"/>
    <w:rsid w:val="005B6381"/>
    <w:rsid w:val="006143FC"/>
    <w:rsid w:val="006A37B3"/>
    <w:rsid w:val="00763D1C"/>
    <w:rsid w:val="00797FCC"/>
    <w:rsid w:val="007D0A16"/>
    <w:rsid w:val="007F6E60"/>
    <w:rsid w:val="00806479"/>
    <w:rsid w:val="00811B58"/>
    <w:rsid w:val="00827496"/>
    <w:rsid w:val="008845F4"/>
    <w:rsid w:val="00891B04"/>
    <w:rsid w:val="008B52EC"/>
    <w:rsid w:val="00947633"/>
    <w:rsid w:val="00972EEB"/>
    <w:rsid w:val="00A531D3"/>
    <w:rsid w:val="00A82BA6"/>
    <w:rsid w:val="00AA1A20"/>
    <w:rsid w:val="00AA535D"/>
    <w:rsid w:val="00AE6C2E"/>
    <w:rsid w:val="00B24BA4"/>
    <w:rsid w:val="00B524DE"/>
    <w:rsid w:val="00B567CA"/>
    <w:rsid w:val="00B60CF7"/>
    <w:rsid w:val="00B7013A"/>
    <w:rsid w:val="00BB1720"/>
    <w:rsid w:val="00BD1D2F"/>
    <w:rsid w:val="00C65999"/>
    <w:rsid w:val="00C729AC"/>
    <w:rsid w:val="00C824FA"/>
    <w:rsid w:val="00CE57BB"/>
    <w:rsid w:val="00DE3CE4"/>
    <w:rsid w:val="00E22D64"/>
    <w:rsid w:val="00E563BE"/>
    <w:rsid w:val="00E708F7"/>
    <w:rsid w:val="00EE4895"/>
    <w:rsid w:val="00F94094"/>
    <w:rsid w:val="00F95AA8"/>
    <w:rsid w:val="00FA4FC3"/>
    <w:rsid w:val="00FF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5CBD"/>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rPr>
  </w:style>
  <w:style w:type="character" w:customStyle="1" w:styleId="afff0">
    <w:name w:val="Текст концевой сноски Знак"/>
    <w:basedOn w:val="a1"/>
    <w:link w:val="afff1"/>
    <w:semiHidden/>
    <w:locked/>
    <w:rsid w:val="00173CFF"/>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rPr>
  </w:style>
  <w:style w:type="character" w:customStyle="1" w:styleId="34">
    <w:name w:val="Основной текст с отступом 3 Знак"/>
    <w:basedOn w:val="a1"/>
    <w:link w:val="35"/>
    <w:semiHidden/>
    <w:locked/>
    <w:rsid w:val="00173CFF"/>
    <w:rPr>
      <w:sz w:val="24"/>
    </w:rPr>
  </w:style>
  <w:style w:type="character" w:customStyle="1" w:styleId="afff4">
    <w:name w:val="Текст Знак"/>
    <w:basedOn w:val="a1"/>
    <w:link w:val="afff5"/>
    <w:semiHidden/>
    <w:locked/>
    <w:rsid w:val="00173CFF"/>
    <w:rPr>
      <w:rFonts w:ascii="Courier New" w:hAnsi="Courier New" w:cs="Courier New"/>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rPr>
  </w:style>
  <w:style w:type="paragraph" w:customStyle="1" w:styleId="14">
    <w:name w:val="Абзац списка1"/>
    <w:link w:val="ListParagraphChar"/>
    <w:uiPriority w:val="99"/>
    <w:qFormat/>
    <w:rsid w:val="00173CFF"/>
    <w:pPr>
      <w:ind w:left="720"/>
      <w:contextualSpacing/>
    </w:pPr>
    <w:rPr>
      <w:rFonts w:ascii="Calibri" w:hAnsi="Calibri"/>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4557742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824F71C83F61D5DC5B31A4423F0CA0DF80CCDA453D0776FDA8499649CAB2E3mEVEH" TargetMode="External"/><Relationship Id="rId18" Type="http://schemas.openxmlformats.org/officeDocument/2006/relationships/hyperlink" Target="consultantplus://offline/ref=B5824F71C83F61D5DC5B2FA9545352A4D6839BD64E3B0923A6F712CB1EmCV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5824F71C83F61D5DC5B2FA9545352A4D58B91DF4D300923A6F712CB1EmCV3H" TargetMode="External"/><Relationship Id="rId17" Type="http://schemas.openxmlformats.org/officeDocument/2006/relationships/hyperlink" Target="consultantplus://offline/ref=B5824F71C83F61D5DC5B2FA9545352A4D58A96D44D310923A6F712CB1EC3B8B4A9D9AAE3B8AA6D6Dm2V7H" TargetMode="External"/><Relationship Id="rId2" Type="http://schemas.openxmlformats.org/officeDocument/2006/relationships/numbering" Target="numbering.xml"/><Relationship Id="rId16" Type="http://schemas.openxmlformats.org/officeDocument/2006/relationships/hyperlink" Target="consultantplus://offline/ref=B5824F71C83F61D5DC5B2FA9545352A4D68293D04B3E0923A6F712CB1EmCV3H" TargetMode="External"/><Relationship Id="rId20" Type="http://schemas.openxmlformats.org/officeDocument/2006/relationships/hyperlink" Target="consultantplus://offline/ref=B5824F71C83F61D5DC5B2FA9545352A4D58395D2466F5E21F7A21CmCV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24F71C83F61D5DC5B2FA9545352A4D58B91DF493D0923A6F712CB1EmCV3H" TargetMode="External"/><Relationship Id="rId5" Type="http://schemas.openxmlformats.org/officeDocument/2006/relationships/webSettings" Target="webSettings.xml"/><Relationship Id="rId15" Type="http://schemas.openxmlformats.org/officeDocument/2006/relationships/hyperlink" Target="consultantplus://offline/ref=B5824F71C83F61D5DC5B31A4423F0CA0DF80CCDA4B3B0776F8A8499649CAB2E3mEVEH" TargetMode="External"/><Relationship Id="rId23" Type="http://schemas.microsoft.com/office/2007/relationships/stylesWithEffects" Target="stylesWithEffects.xml"/><Relationship Id="rId10" Type="http://schemas.openxmlformats.org/officeDocument/2006/relationships/hyperlink" Target="consultantplus://offline/ref=B5824F71C83F61D5DC5B2FA9545352A4D6839BD64E3B0923A6F712CB1EmCV3H" TargetMode="External"/><Relationship Id="rId19" Type="http://schemas.openxmlformats.org/officeDocument/2006/relationships/hyperlink" Target="consultantplus://offline/ref=B5824F71C83F61D5DC5B31A4423F0CA0DF80CCDA453D0776FDA8499649CAB2E3mEVEH" TargetMode="External"/><Relationship Id="rId4" Type="http://schemas.openxmlformats.org/officeDocument/2006/relationships/settings" Target="settings.xml"/><Relationship Id="rId9" Type="http://schemas.openxmlformats.org/officeDocument/2006/relationships/hyperlink" Target="consultantplus://offline/ref=B5824F71C83F61D5DC5B2FA9545352A4D68293D04B3E0923A6F712CB1EmCV3H" TargetMode="External"/><Relationship Id="rId14" Type="http://schemas.openxmlformats.org/officeDocument/2006/relationships/hyperlink" Target="file:///O:\&#1052;&#1063;&#1057;\&#1055;&#1086;&#1089;&#1090;&#1072;&#1085;&#1086;&#1074;&#1083;&#1077;&#1085;&#1080;%20&#1087;&#1086;&#1083;&#1086;&#1078;&#1077;&#1085;&#1080;&#1077;%20&#1043;&#1054;.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524A-0B92-4D2D-B17C-6CCC031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4545</Words>
  <Characters>25908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marpos_org2</cp:lastModifiedBy>
  <cp:revision>2</cp:revision>
  <cp:lastPrinted>2023-09-21T07:02:00Z</cp:lastPrinted>
  <dcterms:created xsi:type="dcterms:W3CDTF">2023-09-22T14:31:00Z</dcterms:created>
  <dcterms:modified xsi:type="dcterms:W3CDTF">2023-09-22T14:31:00Z</dcterms:modified>
</cp:coreProperties>
</file>