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49" w:rsidRPr="00B10EE0" w:rsidRDefault="004C0E49" w:rsidP="004C0E49">
      <w:pPr>
        <w:pStyle w:val="Style6"/>
        <w:widowControl/>
        <w:spacing w:before="48" w:line="259" w:lineRule="exact"/>
        <w:ind w:left="5040"/>
        <w:jc w:val="left"/>
        <w:rPr>
          <w:rStyle w:val="FontStyle38"/>
        </w:rPr>
      </w:pPr>
      <w:r w:rsidRPr="00B10EE0">
        <w:rPr>
          <w:rStyle w:val="FontStyle38"/>
        </w:rPr>
        <w:t>Приложение № 1</w:t>
      </w:r>
    </w:p>
    <w:p w:rsidR="004C0E49" w:rsidRPr="00B10EE0" w:rsidRDefault="004C0E49" w:rsidP="004C0E49">
      <w:pPr>
        <w:pStyle w:val="Style6"/>
        <w:widowControl/>
        <w:spacing w:before="5" w:line="259" w:lineRule="exact"/>
        <w:ind w:left="5055"/>
        <w:jc w:val="left"/>
        <w:rPr>
          <w:rStyle w:val="FontStyle38"/>
        </w:rPr>
      </w:pPr>
      <w:r>
        <w:rPr>
          <w:rStyle w:val="FontStyle38"/>
        </w:rPr>
        <w:t xml:space="preserve">к Положению о  смотре - </w:t>
      </w:r>
      <w:r w:rsidRPr="00B10EE0">
        <w:rPr>
          <w:rStyle w:val="FontStyle38"/>
        </w:rPr>
        <w:t>конкурсе по охране труда</w:t>
      </w:r>
      <w:r>
        <w:rPr>
          <w:rStyle w:val="FontStyle38"/>
        </w:rPr>
        <w:t xml:space="preserve">  </w:t>
      </w:r>
      <w:r w:rsidRPr="00B10EE0">
        <w:rPr>
          <w:rStyle w:val="FontStyle38"/>
        </w:rPr>
        <w:t>среди организаций</w:t>
      </w:r>
      <w:r>
        <w:rPr>
          <w:rStyle w:val="FontStyle38"/>
        </w:rPr>
        <w:t xml:space="preserve"> Мариинско-Посадского  муниципального округа Чувашской Республики по итогам 2024 года</w:t>
      </w:r>
    </w:p>
    <w:p w:rsidR="004C0E49" w:rsidRPr="00B10EE0" w:rsidRDefault="004C0E49" w:rsidP="004C0E49">
      <w:pPr>
        <w:pStyle w:val="Style5"/>
        <w:widowControl/>
        <w:spacing w:line="240" w:lineRule="exact"/>
      </w:pP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jc w:val="center"/>
        <w:rPr>
          <w:rFonts w:ascii="Times New Roman" w:eastAsia="Arial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Показатели</w:t>
      </w: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jc w:val="center"/>
        <w:rPr>
          <w:rFonts w:ascii="Times New Roman" w:eastAsia="Arial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состояния условий и охраны труда в организации</w:t>
      </w: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rPr>
          <w:rFonts w:ascii="Times New Roman" w:eastAsia="Arial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 </w:t>
      </w: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rPr>
          <w:rFonts w:ascii="Times New Roman" w:eastAsia="Arial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Полное наименование организации, адрес, телефоны _________________________________________________________________________________</w:t>
      </w: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rPr>
          <w:rFonts w:ascii="Times New Roman" w:eastAsia="Arial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Вид собственности ______________</w:t>
      </w:r>
      <w:r>
        <w:rPr>
          <w:rFonts w:ascii="Times New Roman" w:eastAsia="Arial" w:hAnsi="Times New Roman"/>
          <w:szCs w:val="22"/>
        </w:rPr>
        <w:t>________________________</w:t>
      </w:r>
      <w:r w:rsidRPr="002F4D88">
        <w:rPr>
          <w:rFonts w:ascii="Times New Roman" w:eastAsia="Arial" w:hAnsi="Times New Roman"/>
          <w:szCs w:val="22"/>
        </w:rPr>
        <w:t>____________________</w:t>
      </w: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jc w:val="center"/>
        <w:rPr>
          <w:rFonts w:ascii="Times New Roman" w:eastAsia="Arial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(муниципальная, частная, государственная)</w:t>
      </w: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rPr>
          <w:rFonts w:ascii="Times New Roman" w:eastAsia="Arial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ОКВЭД по основному виду деятельности _______________________________________________</w:t>
      </w:r>
    </w:p>
    <w:p w:rsidR="004C0E49" w:rsidRPr="002F4D88" w:rsidRDefault="004C0E49" w:rsidP="004C0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3" w:lineRule="auto"/>
        <w:rPr>
          <w:rFonts w:ascii="Times New Roman" w:hAnsi="Times New Roman"/>
          <w:szCs w:val="22"/>
        </w:rPr>
      </w:pPr>
      <w:r w:rsidRPr="002F4D88">
        <w:rPr>
          <w:rFonts w:ascii="Times New Roman" w:eastAsia="Arial" w:hAnsi="Times New Roman"/>
          <w:szCs w:val="22"/>
        </w:rPr>
        <w:t>Фамилия, имя, отчество (последнее – при наличии) руководителя и председателя первичной организации профсоюза или иного представительного органа работников ________________________________________________________________________________________________________________________________________________________________________</w:t>
      </w:r>
    </w:p>
    <w:p w:rsidR="004C0E49" w:rsidRPr="002F4D88" w:rsidRDefault="004C0E49" w:rsidP="004C0E49">
      <w:pPr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 xml:space="preserve">  </w:t>
      </w:r>
    </w:p>
    <w:tbl>
      <w:tblPr>
        <w:tblW w:w="9362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4"/>
        <w:gridCol w:w="3326"/>
        <w:gridCol w:w="2209"/>
        <w:gridCol w:w="1269"/>
        <w:gridCol w:w="1434"/>
      </w:tblGrid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№ </w:t>
            </w:r>
          </w:p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2F4D88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2F4D88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2F4D88">
              <w:rPr>
                <w:rFonts w:ascii="Times New Roman" w:hAnsi="Times New Roman"/>
                <w:szCs w:val="22"/>
              </w:rPr>
              <w:t>п</w:t>
            </w:r>
            <w:proofErr w:type="spellEnd"/>
            <w:r w:rsidRPr="002F4D8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ind w:right="851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          Показатели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Количество </w:t>
            </w:r>
          </w:p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баллов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Предшествующий год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Текущий год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D88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D88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D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D88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4D88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Среднесписочная численность </w:t>
            </w:r>
            <w:r w:rsidRPr="002F4D88">
              <w:rPr>
                <w:rFonts w:ascii="Times New Roman" w:hAnsi="Times New Roman"/>
                <w:szCs w:val="22"/>
              </w:rPr>
              <w:br/>
              <w:t>работников, всего, в т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.ч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1.1.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женщин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несовершеннолетних граждан </w:t>
            </w:r>
            <w:r w:rsidRPr="002F4D88">
              <w:rPr>
                <w:rFonts w:ascii="Times New Roman" w:hAnsi="Times New Roman"/>
                <w:szCs w:val="22"/>
              </w:rPr>
              <w:br/>
              <w:t>в возрасте от 14 до 18 лет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180" w:lineRule="atLeast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Наличие в организации: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2.1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  <w:vertAlign w:val="superscript"/>
              </w:rPr>
            </w:pPr>
            <w:r w:rsidRPr="002F4D88">
              <w:rPr>
                <w:rFonts w:ascii="Times New Roman" w:hAnsi="Times New Roman"/>
                <w:szCs w:val="22"/>
              </w:rPr>
              <w:t>службы по охране труда или специалиста по охране труда (полная ставка) (чел.)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2.2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комитета (комиссии) по охране труда (да, нет)</w:t>
            </w:r>
            <w:r w:rsidRPr="002F4D8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2.3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уполномоченных (доверенных) лиц по охране труда профсоюза или иных представительных органов работников (чел.)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2.4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нормативного документа, регламентирующего </w:t>
            </w:r>
            <w:r w:rsidRPr="002F4D88">
              <w:rPr>
                <w:rFonts w:ascii="Times New Roman" w:hAnsi="Times New Roman"/>
                <w:szCs w:val="22"/>
              </w:rPr>
              <w:lastRenderedPageBreak/>
              <w:t>систему управления охраной труда в организации (да, нет)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 xml:space="preserve">4 </w:t>
            </w:r>
            <w:r w:rsidRPr="002F4D8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lastRenderedPageBreak/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lastRenderedPageBreak/>
              <w:t>2.5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плана мероприятий по улучшению условий труда и снижению профессиональных рисков (да, нет)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5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2.6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положения (приказ, регламент) </w:t>
            </w:r>
            <w:r w:rsidRPr="002F4D88">
              <w:rPr>
                <w:rFonts w:ascii="Times New Roman" w:hAnsi="Times New Roman"/>
                <w:szCs w:val="22"/>
              </w:rPr>
              <w:br/>
              <w:t>о расследовании микротравм (да, нет)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6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2.7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программы «нулевого травматизма» (да, нет)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7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3.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Количество рабочих мест в организации, всего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Результаты специальной оценки условий труда (дата завершения):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8</w:t>
            </w:r>
            <w:r w:rsidRPr="002F4D8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4.1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количество рабочих мест, на которых проведена специальная оценка условий труда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удельный вес рабочих мест, на которых проведена специальная оценка условий труда</w:t>
            </w:r>
            <w:proofErr w:type="gramStart"/>
            <w:r w:rsidRPr="002F4D88">
              <w:rPr>
                <w:rFonts w:ascii="Times New Roman" w:hAnsi="Times New Roman"/>
                <w:sz w:val="18"/>
                <w:szCs w:val="18"/>
              </w:rPr>
              <w:t xml:space="preserve"> (%): </w:t>
            </w:r>
            <w:proofErr w:type="gramEnd"/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50 и менее - баллы не присваиваются от 51 по 60 - 0,1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61 по 65 - 0,2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66 по 70 - 0,3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71 по 75 - 0,4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76 по 80 - 0,5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81 по 85 - 0,6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86 по 90 - 0,7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91 по 95 - 0,8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96 по 99 - 0,9 бала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100% - 1 балл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4.2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количество рабочих ме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ст с кл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 xml:space="preserve">ассом условий труда 1 и 2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4.3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количество рабочих ме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ст с кл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 xml:space="preserve">ассом условий труда 3.1, 3.2, 3.3, 3.4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4.4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количество рабочих ме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ст с кл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 xml:space="preserve">ассом условий труда 4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Количество рабочих мест, на которых оформлена декларация соответствия </w:t>
            </w:r>
            <w:r w:rsidRPr="002F4D88">
              <w:rPr>
                <w:rFonts w:ascii="Times New Roman" w:hAnsi="Times New Roman"/>
                <w:szCs w:val="22"/>
              </w:rPr>
              <w:lastRenderedPageBreak/>
              <w:t>условий труда</w:t>
            </w:r>
            <w:proofErr w:type="gramStart"/>
            <w:r w:rsidRPr="002F4D88">
              <w:rPr>
                <w:rFonts w:ascii="Times New Roman" w:hAnsi="Times New Roman"/>
                <w:szCs w:val="22"/>
                <w:vertAlign w:val="superscript"/>
              </w:rPr>
              <w:t>9</w:t>
            </w:r>
            <w:proofErr w:type="gramEnd"/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lastRenderedPageBreak/>
              <w:t xml:space="preserve">6.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Количество работников, прошедших обучение  и проверку знаний по охране труда (чел.)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Охват медицинскими осмотрами работников (чел.)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7.1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в т.ч. в 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процентах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 xml:space="preserve"> от общего количества, подлежащих медосмотрам (%)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12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Обеспеченность работников сертифицированными средствами индивидуальной защиты в 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соответствии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 xml:space="preserve"> с типовыми нормами выдачи (%)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13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60 и менее - баллы не присваиваются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61 по 70 - 0,1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71 по 80 - 0,2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81 по 90 - 0,3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91 по 99 - 0,4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100 - 0,5 балла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  <w:lang w:val="en-US"/>
              </w:rPr>
              <w:t>9</w:t>
            </w:r>
            <w:r w:rsidRPr="002F4D88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proofErr w:type="gramStart"/>
            <w:r w:rsidRPr="002F4D88">
              <w:rPr>
                <w:rFonts w:ascii="Times New Roman" w:hAnsi="Times New Roman"/>
                <w:szCs w:val="22"/>
              </w:rPr>
              <w:t>Численность работников, получающих гарантии и компенсации за тяжелые работы и работы с вредными и (или) опасными условиями труда (чел.)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14</w:t>
            </w:r>
            <w:proofErr w:type="gramEnd"/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9.1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в т.ч. женщин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10.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Количество несчастных случаев на производстве, всего, </w:t>
            </w:r>
            <w:r w:rsidRPr="002F4D88">
              <w:rPr>
                <w:rFonts w:ascii="Times New Roman" w:hAnsi="Times New Roman"/>
                <w:szCs w:val="22"/>
              </w:rPr>
              <w:br/>
              <w:t>в т.ч.: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2F4D88">
              <w:rPr>
                <w:rFonts w:ascii="Times New Roman" w:hAnsi="Times New Roman"/>
                <w:szCs w:val="22"/>
              </w:rPr>
              <w:t xml:space="preserve">.1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тяжелых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2F4D88">
              <w:rPr>
                <w:rFonts w:ascii="Times New Roman" w:hAnsi="Times New Roman"/>
                <w:szCs w:val="22"/>
              </w:rPr>
              <w:t>.2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со смертельным исходом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2F4D88">
              <w:rPr>
                <w:rFonts w:ascii="Times New Roman" w:hAnsi="Times New Roman"/>
                <w:szCs w:val="22"/>
              </w:rPr>
              <w:t>.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2F4D88">
              <w:rPr>
                <w:rFonts w:ascii="Times New Roman" w:hAnsi="Times New Roman"/>
                <w:szCs w:val="22"/>
              </w:rPr>
              <w:t xml:space="preserve">.1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Кч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15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4D88">
              <w:rPr>
                <w:rFonts w:ascii="Times New Roman" w:hAnsi="Times New Roman"/>
                <w:sz w:val="18"/>
                <w:szCs w:val="18"/>
              </w:rPr>
              <w:t>Кч</w:t>
            </w:r>
            <w:proofErr w:type="spellEnd"/>
            <w:r w:rsidRPr="002F4D88">
              <w:rPr>
                <w:rFonts w:ascii="Times New Roman" w:hAnsi="Times New Roman"/>
                <w:sz w:val="18"/>
                <w:szCs w:val="18"/>
              </w:rPr>
              <w:t xml:space="preserve"> = 0 - 3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0,1 по 0,5 - 0,8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0,6 по 1,0 - 0,6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1,1 по 1,5 - 0,4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1,6 по 2,0 - 0,2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2,1 и выше - баллы не присваиваются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10.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2F4D88">
              <w:rPr>
                <w:rFonts w:ascii="Times New Roman" w:hAnsi="Times New Roman"/>
                <w:szCs w:val="22"/>
              </w:rPr>
              <w:t xml:space="preserve">.2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Кт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16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Кт = 0 - 1 балл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4D88">
              <w:rPr>
                <w:rFonts w:ascii="Times New Roman" w:hAnsi="Times New Roman"/>
                <w:sz w:val="18"/>
                <w:szCs w:val="18"/>
              </w:rPr>
              <w:t>от 0,1 по 3,0 - 0,9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3,1 по 6,0 - 0,8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6,1 по 9,0 - 0,7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9,1 по 12,0 - 0,6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12,1 по 15,0 - 0,5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15,1 по 18,0 - 0,4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18,1 по 21,0 - 0,3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21,1 по 24,0 - 0,2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от 24,1 по 27,0 - 0,1 балла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 xml:space="preserve">27,1 и выше - баллы не </w:t>
            </w:r>
            <w:r w:rsidRPr="002F4D88">
              <w:rPr>
                <w:rFonts w:ascii="Times New Roman" w:hAnsi="Times New Roman"/>
                <w:sz w:val="18"/>
                <w:szCs w:val="18"/>
              </w:rPr>
              <w:lastRenderedPageBreak/>
              <w:t>присваиваются</w:t>
            </w:r>
            <w:proofErr w:type="gramEnd"/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lastRenderedPageBreak/>
              <w:t>1</w:t>
            </w:r>
            <w:proofErr w:type="spellStart"/>
            <w:r w:rsidRPr="002F4D88">
              <w:rPr>
                <w:rFonts w:ascii="Times New Roman" w:hAnsi="Times New Roman"/>
                <w:szCs w:val="22"/>
                <w:lang w:val="en-US"/>
              </w:rPr>
              <w:t>1</w:t>
            </w:r>
            <w:proofErr w:type="spellEnd"/>
            <w:r w:rsidRPr="002F4D8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Количество установленных первичных профессиональных заболеваний в организации в отчетном году (чел.)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0 случаев - 0,5 балла,</w:t>
            </w:r>
          </w:p>
          <w:p w:rsidR="004C0E49" w:rsidRPr="002F4D88" w:rsidRDefault="004C0E49" w:rsidP="00810806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 xml:space="preserve">1 и более случаев - </w:t>
            </w:r>
            <w:r w:rsidRPr="002F4D88">
              <w:rPr>
                <w:rFonts w:ascii="Times New Roman" w:hAnsi="Times New Roman"/>
                <w:sz w:val="18"/>
                <w:szCs w:val="18"/>
              </w:rPr>
              <w:br/>
              <w:t>баллы не присваиваются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proofErr w:type="spellStart"/>
            <w:r w:rsidRPr="002F4D88">
              <w:rPr>
                <w:rFonts w:ascii="Times New Roman" w:hAnsi="Times New Roman"/>
                <w:szCs w:val="22"/>
                <w:lang w:val="en-US"/>
              </w:rPr>
              <w:t>1</w:t>
            </w:r>
            <w:proofErr w:type="spellEnd"/>
            <w:r w:rsidRPr="002F4D88">
              <w:rPr>
                <w:rFonts w:ascii="Times New Roman" w:hAnsi="Times New Roman"/>
                <w:szCs w:val="22"/>
              </w:rPr>
              <w:t xml:space="preserve">.1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в т.ч. среди женщин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2F4D8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Использование средств Фонда </w:t>
            </w:r>
            <w:r w:rsidRPr="002F4D88">
              <w:rPr>
                <w:rFonts w:ascii="Times New Roman" w:hAnsi="Times New Roman"/>
                <w:szCs w:val="22"/>
              </w:rPr>
              <w:br/>
              <w:t xml:space="preserve">пенсионного и социального страхования Российской 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Федерации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 xml:space="preserve"> использованные на предупредительные меры по снижению производственного травматизма и профессиональных заболеваний (тыс. рублей)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17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3</w:t>
            </w:r>
            <w:r w:rsidRPr="002F4D8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Средства, затраченные на мероприятия по охране труда, всего (тыс. рублей)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3</w:t>
            </w:r>
            <w:r w:rsidRPr="002F4D88">
              <w:rPr>
                <w:rFonts w:ascii="Times New Roman" w:hAnsi="Times New Roman"/>
                <w:szCs w:val="22"/>
              </w:rPr>
              <w:t>.1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в том числе на одного работника (тыс. рублей)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2F4D8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Наличие коллективного договора (да, нет)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>18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5</w:t>
            </w:r>
            <w:r w:rsidRPr="002F4D88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Количество предписаний, выданных службой охраны труда, в 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рамках</w:t>
            </w:r>
            <w:proofErr w:type="gramEnd"/>
            <w:r w:rsidRPr="002F4D88">
              <w:rPr>
                <w:rFonts w:eastAsia="Arial"/>
                <w:szCs w:val="22"/>
                <w:lang w:eastAsia="en-US"/>
              </w:rPr>
              <w:t xml:space="preserve"> </w:t>
            </w:r>
            <w:r w:rsidRPr="002F4D88">
              <w:rPr>
                <w:rFonts w:ascii="Times New Roman" w:hAnsi="Times New Roman"/>
                <w:szCs w:val="22"/>
              </w:rPr>
              <w:t>проведения административно-общественного контроля за охраной труда</w:t>
            </w:r>
            <w:r w:rsidRPr="002F4D88">
              <w:rPr>
                <w:rFonts w:ascii="Times New Roman" w:hAnsi="Times New Roman"/>
                <w:szCs w:val="22"/>
                <w:vertAlign w:val="superscript"/>
              </w:rPr>
              <w:t xml:space="preserve">19 </w:t>
            </w:r>
            <w:r w:rsidRPr="002F4D8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6</w:t>
            </w:r>
            <w:r w:rsidRPr="002F4D88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Количество </w:t>
            </w:r>
            <w:proofErr w:type="gramStart"/>
            <w:r w:rsidRPr="002F4D88">
              <w:rPr>
                <w:rFonts w:ascii="Times New Roman" w:hAnsi="Times New Roman"/>
                <w:szCs w:val="22"/>
              </w:rPr>
              <w:t>проведенных</w:t>
            </w:r>
            <w:proofErr w:type="gramEnd"/>
            <w:r w:rsidRPr="002F4D88">
              <w:rPr>
                <w:rFonts w:ascii="Times New Roman" w:hAnsi="Times New Roman"/>
                <w:szCs w:val="22"/>
              </w:rPr>
              <w:t xml:space="preserve">: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6</w:t>
            </w:r>
            <w:r w:rsidRPr="002F4D88">
              <w:rPr>
                <w:rFonts w:ascii="Times New Roman" w:hAnsi="Times New Roman"/>
                <w:szCs w:val="22"/>
              </w:rPr>
              <w:t xml:space="preserve">.1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семинаров, совещаний по охране труда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0 - баллы не присваиваются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1 - 0,25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2 - 0,5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3 - 0,75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4 и более - 1 балл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6</w:t>
            </w:r>
            <w:r w:rsidRPr="002F4D88">
              <w:rPr>
                <w:rFonts w:ascii="Times New Roman" w:hAnsi="Times New Roman"/>
                <w:szCs w:val="22"/>
              </w:rPr>
              <w:t xml:space="preserve">.2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Дней охраны труда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0 - баллы не присваиваются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1 - 0,25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2 - 0,5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3 - 0,75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4 и более - 1 балл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0 - баллы не присваиваются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 xml:space="preserve">от 1 до 2 в год - </w:t>
            </w:r>
            <w:r w:rsidRPr="002F4D88">
              <w:rPr>
                <w:rFonts w:ascii="Times New Roman" w:hAnsi="Times New Roman"/>
                <w:sz w:val="18"/>
                <w:szCs w:val="18"/>
              </w:rPr>
              <w:lastRenderedPageBreak/>
              <w:t>0,25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3 до 4 в год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от 5 до 6 в год - 0,75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6 и более в год - 1 балл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  <w:tr w:rsidR="004C0E49" w:rsidRPr="002F4D88" w:rsidTr="0081080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jc w:val="center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lastRenderedPageBreak/>
              <w:t>1</w:t>
            </w:r>
            <w:r w:rsidRPr="002F4D88">
              <w:rPr>
                <w:rFonts w:ascii="Times New Roman" w:hAnsi="Times New Roman"/>
                <w:szCs w:val="22"/>
                <w:lang w:val="en-US"/>
              </w:rPr>
              <w:t>7</w:t>
            </w:r>
            <w:r w:rsidRPr="002F4D88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>Участие во всероссийском конкурсе «Российская организация высокой социальной эффективности» (да, нет)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нет - баллы не присваиваются,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F4D88">
              <w:rPr>
                <w:rFonts w:ascii="Times New Roman" w:hAnsi="Times New Roman"/>
                <w:sz w:val="18"/>
                <w:szCs w:val="18"/>
              </w:rPr>
              <w:t>да - 0,5 балла</w:t>
            </w:r>
          </w:p>
          <w:p w:rsidR="004C0E49" w:rsidRPr="002F4D88" w:rsidRDefault="004C0E49" w:rsidP="00810806">
            <w:pPr>
              <w:spacing w:after="10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E49" w:rsidRPr="002F4D88" w:rsidRDefault="004C0E49" w:rsidP="00810806">
            <w:pPr>
              <w:spacing w:after="100"/>
              <w:rPr>
                <w:rFonts w:ascii="Times New Roman" w:hAnsi="Times New Roman"/>
                <w:szCs w:val="22"/>
              </w:rPr>
            </w:pPr>
            <w:r w:rsidRPr="002F4D88">
              <w:rPr>
                <w:rFonts w:ascii="Times New Roman" w:hAnsi="Times New Roman"/>
                <w:szCs w:val="22"/>
              </w:rPr>
              <w:t xml:space="preserve">  </w:t>
            </w:r>
          </w:p>
        </w:tc>
      </w:tr>
    </w:tbl>
    <w:p w:rsidR="004C0E49" w:rsidRPr="002F4D88" w:rsidRDefault="004C0E49" w:rsidP="004C0E49">
      <w:pPr>
        <w:ind w:firstLine="540"/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 xml:space="preserve"> </w:t>
      </w:r>
    </w:p>
    <w:p w:rsidR="004C0E49" w:rsidRPr="002F4D88" w:rsidRDefault="004C0E49" w:rsidP="004C0E49">
      <w:pPr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 xml:space="preserve">  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Руководитель организации        _______________ _</w:t>
      </w:r>
      <w:r>
        <w:rPr>
          <w:rFonts w:ascii="Times New Roman" w:hAnsi="Times New Roman"/>
          <w:szCs w:val="22"/>
        </w:rPr>
        <w:t>___</w:t>
      </w:r>
      <w:r w:rsidRPr="002F4D88">
        <w:rPr>
          <w:rFonts w:ascii="Times New Roman" w:hAnsi="Times New Roman"/>
          <w:szCs w:val="22"/>
        </w:rPr>
        <w:t>______________________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16"/>
          <w:szCs w:val="16"/>
        </w:rPr>
      </w:pPr>
      <w:r w:rsidRPr="002F4D88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proofErr w:type="gramStart"/>
      <w:r w:rsidRPr="002F4D88">
        <w:rPr>
          <w:rFonts w:ascii="Times New Roman" w:hAnsi="Times New Roman"/>
          <w:sz w:val="16"/>
          <w:szCs w:val="16"/>
        </w:rPr>
        <w:t>(подпись)      (фамилия, имя, отчество (последнее - при наличии)</w:t>
      </w:r>
      <w:proofErr w:type="gramEnd"/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 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 xml:space="preserve">Председатель </w:t>
      </w:r>
      <w:proofErr w:type="gramStart"/>
      <w:r w:rsidRPr="002F4D88">
        <w:rPr>
          <w:rFonts w:ascii="Times New Roman" w:hAnsi="Times New Roman"/>
          <w:szCs w:val="22"/>
        </w:rPr>
        <w:t>первичной</w:t>
      </w:r>
      <w:proofErr w:type="gramEnd"/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организации профсоюза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или иного представительного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органа работников организации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(при наличии)                   ___</w:t>
      </w:r>
      <w:r>
        <w:rPr>
          <w:rFonts w:ascii="Times New Roman" w:hAnsi="Times New Roman"/>
          <w:szCs w:val="22"/>
        </w:rPr>
        <w:t>____________ _____</w:t>
      </w:r>
      <w:r w:rsidRPr="002F4D88">
        <w:rPr>
          <w:rFonts w:ascii="Times New Roman" w:hAnsi="Times New Roman"/>
          <w:szCs w:val="22"/>
        </w:rPr>
        <w:t>____________________________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16"/>
          <w:szCs w:val="16"/>
        </w:rPr>
      </w:pPr>
      <w:r w:rsidRPr="002F4D88">
        <w:rPr>
          <w:rFonts w:ascii="Times New Roman" w:hAnsi="Times New Roman"/>
          <w:sz w:val="16"/>
          <w:szCs w:val="16"/>
        </w:rPr>
        <w:t xml:space="preserve">                            </w:t>
      </w:r>
      <w:proofErr w:type="gramStart"/>
      <w:r w:rsidRPr="002F4D88">
        <w:rPr>
          <w:rFonts w:ascii="Times New Roman" w:hAnsi="Times New Roman"/>
          <w:sz w:val="16"/>
          <w:szCs w:val="16"/>
        </w:rPr>
        <w:t>(подпись)      (фамилия, имя, отчество (последнее - при наличии)</w:t>
      </w:r>
      <w:proofErr w:type="gramEnd"/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 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МП (при наличии)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 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«___» ____________ 20___ г.</w:t>
      </w:r>
    </w:p>
    <w:p w:rsidR="004C0E49" w:rsidRPr="002F4D88" w:rsidRDefault="004C0E49" w:rsidP="004C0E49">
      <w:pPr>
        <w:spacing w:after="200" w:line="276" w:lineRule="auto"/>
        <w:rPr>
          <w:rFonts w:ascii="Times New Roman" w:eastAsia="Arial" w:hAnsi="Times New Roman"/>
          <w:szCs w:val="22"/>
          <w:lang w:eastAsia="en-US"/>
        </w:rPr>
      </w:pP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>--------------------------------</w:t>
      </w:r>
    </w:p>
    <w:p w:rsidR="004C0E49" w:rsidRPr="002F4D88" w:rsidRDefault="004C0E49" w:rsidP="004C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F4D88">
        <w:rPr>
          <w:rFonts w:ascii="Times New Roman" w:hAnsi="Times New Roman"/>
          <w:szCs w:val="22"/>
        </w:rPr>
        <w:t xml:space="preserve">Примечание: </w:t>
      </w:r>
    </w:p>
    <w:p w:rsidR="004D2678" w:rsidRDefault="004D2678"/>
    <w:sectPr w:rsidR="004D2678" w:rsidSect="004D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E49"/>
    <w:rsid w:val="004C0E49"/>
    <w:rsid w:val="004D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C0E49"/>
    <w:pPr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rsid w:val="004C0E49"/>
    <w:pPr>
      <w:ind w:firstLine="0"/>
    </w:pPr>
    <w:rPr>
      <w:rFonts w:ascii="Times New Roman" w:hAnsi="Times New Roman" w:cs="Times New Roman"/>
    </w:rPr>
  </w:style>
  <w:style w:type="character" w:customStyle="1" w:styleId="FontStyle38">
    <w:name w:val="Font Style38"/>
    <w:rsid w:val="004C0E4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1</cp:revision>
  <dcterms:created xsi:type="dcterms:W3CDTF">2025-02-20T11:32:00Z</dcterms:created>
  <dcterms:modified xsi:type="dcterms:W3CDTF">2025-02-20T11:32:00Z</dcterms:modified>
</cp:coreProperties>
</file>