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Чёваш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Елч.к муниципалл</w:t>
            </w:r>
            <w:r>
              <w:rPr>
                <w:rFonts w:cs="Calibri"/>
                <w:b/>
                <w:sz w:val="24"/>
              </w:rPr>
              <w:t>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Елч.к муниципа</w:t>
            </w:r>
            <w:r w:rsidR="00020585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156AE7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2025 =? январ.н</w:t>
            </w:r>
            <w:r w:rsidR="00906DBD">
              <w:rPr>
                <w:rFonts w:ascii="Arial Cyr Chuv" w:hAnsi="Arial Cyr Chuv" w:cs="Arial Cyr Chuv"/>
                <w:sz w:val="24"/>
              </w:rPr>
              <w:t xml:space="preserve">   </w:t>
            </w:r>
            <w:r w:rsidR="008C1A7E">
              <w:rPr>
                <w:rFonts w:ascii="Albertus Medium" w:hAnsi="Albertus Medium" w:cstheme="minorHAnsi"/>
                <w:sz w:val="24"/>
              </w:rPr>
              <w:t>9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-м.ш. №</w:t>
            </w:r>
            <w:r w:rsidR="008C1A7E">
              <w:rPr>
                <w:rFonts w:asciiTheme="minorHAnsi" w:hAnsiTheme="minorHAnsi" w:cs="Arial Cyr Chuv"/>
                <w:sz w:val="24"/>
                <w:lang w:val="en-US"/>
              </w:rPr>
              <w:t>2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Елч.к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156AE7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 </w:t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</w:r>
            <w:r w:rsidR="008C1A7E">
              <w:rPr>
                <w:rFonts w:ascii="Arial Cyr Chuv" w:hAnsi="Arial Cyr Chuv" w:cs="Arial Cyr Chuv"/>
                <w:sz w:val="24"/>
              </w:rPr>
              <w:softHyphen/>
              <w:t xml:space="preserve">  </w:t>
            </w:r>
            <w:r w:rsidR="008C1A7E">
              <w:rPr>
                <w:rFonts w:asciiTheme="minorHAnsi" w:hAnsiTheme="minorHAnsi" w:cs="Arial Cyr Chuv"/>
                <w:sz w:val="24"/>
                <w:lang w:val="en-US"/>
              </w:rPr>
              <w:t>9</w:t>
            </w:r>
            <w:r w:rsidR="004818CA">
              <w:rPr>
                <w:rFonts w:ascii="Arial Cyr Chuv" w:hAnsi="Arial Cyr Chuv" w:cs="Arial Cyr Chuv"/>
                <w:sz w:val="24"/>
              </w:rPr>
              <w:t xml:space="preserve"> января </w:t>
            </w:r>
            <w:r>
              <w:rPr>
                <w:rFonts w:ascii="Arial Cyr Chuv" w:hAnsi="Arial Cyr Chuv" w:cs="Arial Cyr Chuv"/>
                <w:sz w:val="24"/>
              </w:rPr>
              <w:t xml:space="preserve"> 2025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95081B">
              <w:rPr>
                <w:rFonts w:ascii="Times New Roman" w:hAnsi="Times New Roman"/>
                <w:sz w:val="24"/>
              </w:rPr>
              <w:t>г.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№ </w:t>
            </w:r>
            <w:r w:rsidR="008C1A7E">
              <w:rPr>
                <w:rFonts w:asciiTheme="minorHAnsi" w:hAnsiTheme="minorHAnsi" w:cs="Arial Cyr Chuv"/>
                <w:sz w:val="24"/>
                <w:lang w:val="en-US"/>
              </w:rPr>
              <w:t>2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95081B" w:rsidRDefault="0095081B" w:rsidP="0095081B">
      <w:pPr>
        <w:widowControl w:val="0"/>
        <w:spacing w:after="0" w:line="240" w:lineRule="auto"/>
        <w:rPr>
          <w:rFonts w:ascii="Times New Roman" w:hAnsi="Times New Roman"/>
          <w:sz w:val="24"/>
        </w:rPr>
      </w:pPr>
      <w:bookmarkStart w:id="0" w:name="_GoBack"/>
    </w:p>
    <w:bookmarkEnd w:id="0"/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379C3" w:rsidRPr="00AE7F0A" w:rsidTr="00156AE7">
        <w:trPr>
          <w:trHeight w:val="430"/>
        </w:trPr>
        <w:tc>
          <w:tcPr>
            <w:tcW w:w="9606" w:type="dxa"/>
            <w:hideMark/>
          </w:tcPr>
          <w:p w:rsidR="009379C3" w:rsidRPr="00AE7F0A" w:rsidRDefault="009379C3" w:rsidP="009379C3">
            <w:pPr>
              <w:widowControl w:val="0"/>
              <w:tabs>
                <w:tab w:val="left" w:pos="4500"/>
                <w:tab w:val="left" w:pos="4536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ind w:right="471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6AE7" w:rsidRPr="00156AE7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 проведении общественных </w:t>
      </w:r>
    </w:p>
    <w:p w:rsidR="00156AE7" w:rsidRPr="00156AE7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обсуждений по проекту</w:t>
      </w: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 xml:space="preserve">решения о предоставлении </w:t>
      </w:r>
    </w:p>
    <w:p w:rsidR="00156AE7" w:rsidRPr="00156AE7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разрешения на отклонение</w:t>
      </w:r>
    </w:p>
    <w:p w:rsidR="00156AE7" w:rsidRPr="00156AE7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от предельных</w:t>
      </w:r>
      <w:r w:rsidR="00156AE7" w:rsidRPr="00156AE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156AE7"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параметров</w:t>
      </w: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разрешенного</w:t>
      </w:r>
      <w:r w:rsidR="00156AE7" w:rsidRPr="00156AE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156AE7"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строительства</w:t>
      </w:r>
    </w:p>
    <w:p w:rsidR="00156AE7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объекта капитального</w:t>
      </w:r>
      <w:r w:rsidR="00156AE7" w:rsidRPr="00156AE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156AE7"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строительства</w:t>
      </w: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,</w:t>
      </w:r>
      <w:r w:rsidR="00156AE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:rsidR="00156AE7" w:rsidRPr="00156AE7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расположенного в границах</w:t>
      </w:r>
    </w:p>
    <w:p w:rsidR="007065B5" w:rsidRPr="007065B5" w:rsidRDefault="007065B5" w:rsidP="00156AE7">
      <w:pPr>
        <w:widowControl w:val="0"/>
        <w:spacing w:after="0" w:line="240" w:lineRule="auto"/>
        <w:ind w:right="23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земельного участка</w:t>
      </w:r>
      <w:r w:rsidR="00156AE7" w:rsidRPr="00156AE7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156AE7"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с кадастровым</w:t>
      </w: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номером</w:t>
      </w:r>
      <w:r w:rsidRPr="007065B5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7065B5">
        <w:rPr>
          <w:rFonts w:ascii="Times New Roman" w:eastAsia="Calibri" w:hAnsi="Times New Roman"/>
          <w:sz w:val="28"/>
          <w:szCs w:val="28"/>
          <w:lang w:eastAsia="en-US"/>
        </w:rPr>
        <w:t>21:25:180307:287</w:t>
      </w:r>
    </w:p>
    <w:p w:rsidR="00156AE7" w:rsidRDefault="00156AE7" w:rsidP="007065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AE7" w:rsidRDefault="00156AE7" w:rsidP="007065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65B5" w:rsidRPr="007065B5" w:rsidRDefault="007065B5" w:rsidP="007E5AC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65B5">
        <w:rPr>
          <w:rFonts w:ascii="Times New Roman" w:hAnsi="Times New Roman"/>
          <w:sz w:val="28"/>
          <w:szCs w:val="28"/>
        </w:rPr>
        <w:t xml:space="preserve">В соответствии со статьями 5.1, 38, 40 Градостроительного кодекса Российской Федерации, статьей 28 Федерального закона от 06.10.2003 </w:t>
      </w:r>
      <w:r w:rsidRPr="007065B5">
        <w:rPr>
          <w:rFonts w:ascii="Times New Roman" w:hAnsi="Times New Roman"/>
          <w:sz w:val="28"/>
          <w:szCs w:val="28"/>
          <w:lang w:val="en-US" w:eastAsia="en-US" w:bidi="en-US"/>
        </w:rPr>
        <w:t>N</w:t>
      </w:r>
      <w:r w:rsidRPr="007065B5">
        <w:rPr>
          <w:rFonts w:ascii="Times New Roman" w:hAnsi="Times New Roman"/>
          <w:sz w:val="28"/>
          <w:szCs w:val="28"/>
          <w:lang w:eastAsia="en-US" w:bidi="en-US"/>
        </w:rPr>
        <w:t xml:space="preserve">° </w:t>
      </w:r>
      <w:r w:rsidRPr="007065B5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7065B5">
        <w:rPr>
          <w:rFonts w:ascii="Times New Roman" w:eastAsia="Calibri" w:hAnsi="Times New Roman"/>
          <w:sz w:val="28"/>
          <w:szCs w:val="28"/>
          <w:lang w:eastAsia="en-US"/>
        </w:rPr>
        <w:t>Правилами землепользования и застройки  Яльчикского муниципального округа Чувашской Республики</w:t>
      </w:r>
      <w:r w:rsidRPr="007065B5">
        <w:rPr>
          <w:rFonts w:ascii="Times New Roman" w:hAnsi="Times New Roman"/>
          <w:sz w:val="28"/>
          <w:szCs w:val="28"/>
        </w:rPr>
        <w:t xml:space="preserve">, утвержденными решением Собрания депутатов Яльчикского муниципального округа Чувашской Республики от 29.12.2023 №11/3-с, решением Собрания депутатов Яльчикского муниципального округа Чувашской Республики  от 29.09.2022 №1/15-с об утверждении Положения о порядке организации и проведения публичных слушаний на территории Яльчикского муниципального округа Чувашской Республики, и руководствуясь статьей 20 Устава Яльчикского муниципального округа  </w:t>
      </w:r>
      <w:r w:rsidRPr="007065B5">
        <w:rPr>
          <w:rFonts w:ascii="Times New Roman" w:hAnsi="Times New Roman"/>
          <w:bCs/>
          <w:color w:val="000000"/>
          <w:sz w:val="28"/>
          <w:szCs w:val="28"/>
          <w:lang w:bidi="ru-RU"/>
        </w:rPr>
        <w:t>администрация Яльчикского  муниципального округа Чувашской Республики п о с т а н о в л я е т:</w:t>
      </w:r>
    </w:p>
    <w:p w:rsidR="007065B5" w:rsidRPr="00C00FD2" w:rsidRDefault="007065B5" w:rsidP="007065B5">
      <w:pPr>
        <w:widowControl w:val="0"/>
        <w:numPr>
          <w:ilvl w:val="0"/>
          <w:numId w:val="2"/>
        </w:numPr>
        <w:tabs>
          <w:tab w:val="left" w:pos="1047"/>
        </w:tabs>
        <w:spacing w:after="0" w:line="317" w:lineRule="exact"/>
        <w:ind w:firstLine="8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Назначить проведение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в границах земельного участка с кадастровым номером 21:25:180307:287, имеющего местоположение: </w:t>
      </w:r>
      <w:r w:rsidRPr="007065B5">
        <w:rPr>
          <w:rFonts w:ascii="Times New Roman" w:eastAsia="Calibri" w:hAnsi="Times New Roman"/>
          <w:sz w:val="28"/>
          <w:szCs w:val="28"/>
          <w:lang w:eastAsia="en-US"/>
        </w:rPr>
        <w:t xml:space="preserve">429381, Чувашия. Чувашская Республика, р-н. Яльчикский, с. Яльчики, ул. Привокзальная, 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находящегося в территориальной зоне ОД-1 (общественно-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деловая зона), для строительства здания магазина, в части изменения минимального отступа  границы земельного участка с 1 метров до 0 метра (</w:t>
      </w:r>
      <w:r w:rsidRPr="00D91EEF">
        <w:rPr>
          <w:rFonts w:ascii="Times New Roman" w:hAnsi="Times New Roman"/>
          <w:color w:val="000000"/>
          <w:sz w:val="28"/>
          <w:szCs w:val="28"/>
          <w:lang w:bidi="ru-RU"/>
        </w:rPr>
        <w:t>далее - проект</w:t>
      </w:r>
      <w:r w:rsidR="00906DBD" w:rsidRPr="00D91EEF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>с 10.01.2025</w:t>
      </w:r>
      <w:r w:rsidR="00906DBD" w:rsidRPr="00C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07.02.2025</w:t>
      </w:r>
      <w:r w:rsidRPr="00C00FD2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57FE" w:rsidRDefault="007065B5" w:rsidP="002857FE">
      <w:pPr>
        <w:widowControl w:val="0"/>
        <w:numPr>
          <w:ilvl w:val="0"/>
          <w:numId w:val="2"/>
        </w:numPr>
        <w:tabs>
          <w:tab w:val="left" w:pos="1176"/>
        </w:tabs>
        <w:spacing w:after="0" w:line="317" w:lineRule="exact"/>
        <w:ind w:firstLine="8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Создать комиссию по проведению общественных обсуждений в следующем составе:</w:t>
      </w:r>
    </w:p>
    <w:p w:rsidR="002857FE" w:rsidRDefault="0088718F" w:rsidP="002857FE">
      <w:pPr>
        <w:widowControl w:val="0"/>
        <w:tabs>
          <w:tab w:val="left" w:pos="1176"/>
        </w:tabs>
        <w:spacing w:after="0" w:line="317" w:lineRule="exact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     </w:t>
      </w:r>
      <w:r w:rsidR="007065B5" w:rsidRPr="007065B5">
        <w:rPr>
          <w:rFonts w:ascii="Times New Roman" w:eastAsia="Tahoma" w:hAnsi="Times New Roman"/>
          <w:color w:val="000000"/>
          <w:sz w:val="28"/>
          <w:szCs w:val="28"/>
          <w:lang w:bidi="ru-RU"/>
        </w:rPr>
        <w:t>Смирнова А.Г.</w:t>
      </w:r>
      <w:r w:rsidR="007065B5" w:rsidRPr="007065B5">
        <w:rPr>
          <w:rFonts w:ascii="Times New Roman" w:eastAsia="Tahoma" w:hAnsi="Times New Roman"/>
          <w:color w:val="000000"/>
          <w:sz w:val="28"/>
          <w:szCs w:val="28"/>
          <w:lang w:bidi="ru-RU"/>
        </w:rPr>
        <w:tab/>
        <w:t xml:space="preserve">- </w:t>
      </w:r>
      <w:r w:rsidR="007065B5" w:rsidRPr="007065B5">
        <w:rPr>
          <w:rFonts w:ascii="Times New Roman" w:eastAsia="Calibri" w:hAnsi="Times New Roman"/>
          <w:sz w:val="28"/>
          <w:szCs w:val="28"/>
        </w:rPr>
        <w:t xml:space="preserve">заместитель главы администрации муниципального округа - начальник  Управления по благоустройству  и развитию территорий  администрации Яльчикского муниципального округа Чувашской  Республики, </w:t>
      </w:r>
      <w:r w:rsidR="007065B5" w:rsidRPr="007065B5">
        <w:rPr>
          <w:rFonts w:ascii="Times New Roman" w:eastAsia="Tahoma" w:hAnsi="Times New Roman"/>
          <w:color w:val="000000"/>
          <w:sz w:val="28"/>
          <w:szCs w:val="28"/>
          <w:lang w:bidi="ru-RU"/>
        </w:rPr>
        <w:t>председатель комиссии;</w:t>
      </w:r>
    </w:p>
    <w:p w:rsidR="00BA77F3" w:rsidRDefault="0088718F" w:rsidP="002857FE">
      <w:pPr>
        <w:widowControl w:val="0"/>
        <w:tabs>
          <w:tab w:val="left" w:pos="1176"/>
        </w:tabs>
        <w:spacing w:after="0" w:line="317" w:lineRule="exact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 xml:space="preserve">          </w:t>
      </w:r>
      <w:r w:rsidR="00BA77F3" w:rsidRPr="007065B5">
        <w:rPr>
          <w:rFonts w:ascii="Times New Roman" w:eastAsia="Tahoma" w:hAnsi="Times New Roman"/>
          <w:sz w:val="28"/>
          <w:szCs w:val="28"/>
          <w:lang w:bidi="ru-RU"/>
        </w:rPr>
        <w:t xml:space="preserve">Павлова М.Н. - </w:t>
      </w:r>
      <w:r w:rsidR="00BA77F3" w:rsidRPr="007065B5">
        <w:rPr>
          <w:rFonts w:ascii="Times New Roman" w:hAnsi="Times New Roman"/>
          <w:bCs/>
          <w:sz w:val="28"/>
          <w:szCs w:val="28"/>
        </w:rPr>
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</w:r>
      <w:r w:rsidR="00BA77F3" w:rsidRPr="007065B5">
        <w:rPr>
          <w:rFonts w:ascii="Times New Roman" w:eastAsia="Calibri" w:hAnsi="Times New Roman"/>
          <w:sz w:val="28"/>
          <w:szCs w:val="28"/>
        </w:rPr>
        <w:t xml:space="preserve"> администрации Яльчикского муниципального округа Чувашской  Республики</w:t>
      </w:r>
      <w:r w:rsidR="00BA77F3">
        <w:rPr>
          <w:rFonts w:ascii="Times New Roman" w:eastAsia="Calibri" w:hAnsi="Times New Roman"/>
          <w:sz w:val="28"/>
          <w:szCs w:val="28"/>
        </w:rPr>
        <w:t>-заместитель председателя комиссии</w:t>
      </w:r>
      <w:r w:rsidR="00BA77F3" w:rsidRPr="007065B5">
        <w:rPr>
          <w:rFonts w:ascii="Times New Roman" w:hAnsi="Times New Roman"/>
          <w:bCs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</w:t>
      </w:r>
    </w:p>
    <w:p w:rsidR="00FB3FC2" w:rsidRPr="00FB3FC2" w:rsidRDefault="00FB3FC2" w:rsidP="00FB3FC2">
      <w:pPr>
        <w:keepNext/>
        <w:keepLines/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7065B5">
        <w:rPr>
          <w:rFonts w:ascii="Times New Roman" w:hAnsi="Times New Roman"/>
          <w:bCs/>
          <w:sz w:val="28"/>
          <w:szCs w:val="28"/>
        </w:rPr>
        <w:t>Петров В.Н.-</w:t>
      </w:r>
      <w:r w:rsidRPr="007065B5">
        <w:rPr>
          <w:rFonts w:ascii="Times New Roman" w:hAnsi="Times New Roman"/>
          <w:sz w:val="28"/>
          <w:szCs w:val="28"/>
          <w:lang w:bidi="ru-RU"/>
        </w:rPr>
        <w:t xml:space="preserve"> ведущий специалист-эксперт отдела строительства, дорожного хозяйства и ЖКХ Управления по благоустройству и развитию территорий администрации Яльчикского муниципального округа Чувашской Республики, секретарь комиссии;</w:t>
      </w:r>
    </w:p>
    <w:p w:rsidR="007065B5" w:rsidRPr="00BA77F3" w:rsidRDefault="00BA77F3" w:rsidP="00BA77F3">
      <w:pPr>
        <w:keepNext/>
        <w:keepLines/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Евдокимова С.М. -врио  начальника </w:t>
      </w:r>
      <w:r w:rsidRPr="00BA77F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65B5">
        <w:rPr>
          <w:rFonts w:ascii="Times New Roman" w:hAnsi="Times New Roman"/>
          <w:sz w:val="28"/>
          <w:szCs w:val="28"/>
          <w:lang w:bidi="ru-RU"/>
        </w:rPr>
        <w:t>отдела строительства, дорожного хозяйства и ЖКХ Управления по благоустройству и развитию территорий администрации Яльчикского муниципального округа Чувашско</w:t>
      </w:r>
      <w:r>
        <w:rPr>
          <w:rFonts w:ascii="Times New Roman" w:hAnsi="Times New Roman"/>
          <w:sz w:val="28"/>
          <w:szCs w:val="28"/>
          <w:lang w:bidi="ru-RU"/>
        </w:rPr>
        <w:t>й Республики, член комиссии</w:t>
      </w:r>
      <w:r w:rsidRPr="007065B5">
        <w:rPr>
          <w:rFonts w:ascii="Times New Roman" w:hAnsi="Times New Roman"/>
          <w:sz w:val="28"/>
          <w:szCs w:val="28"/>
          <w:lang w:bidi="ru-RU"/>
        </w:rPr>
        <w:t>;</w:t>
      </w:r>
    </w:p>
    <w:p w:rsidR="007065B5" w:rsidRPr="007065B5" w:rsidRDefault="007065B5" w:rsidP="007065B5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 w:rsidRPr="007065B5">
        <w:rPr>
          <w:rFonts w:ascii="Times New Roman" w:eastAsia="Tahoma" w:hAnsi="Times New Roman"/>
          <w:color w:val="000000"/>
          <w:sz w:val="28"/>
          <w:szCs w:val="28"/>
        </w:rPr>
        <w:t>Блинов Ю.М.-начальник Яльчикского территориального отдела</w:t>
      </w:r>
      <w:r w:rsidRPr="007065B5">
        <w:rPr>
          <w:rFonts w:ascii="Times New Roman" w:eastAsia="Calibri" w:hAnsi="Times New Roman"/>
          <w:sz w:val="28"/>
          <w:szCs w:val="28"/>
        </w:rPr>
        <w:t xml:space="preserve"> Управления по благоустройству и развитию территорий администрации Яльчикского муниципального округа Чувашской  Республики,</w:t>
      </w:r>
      <w:r w:rsidRPr="007065B5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член комиссии;</w:t>
      </w:r>
    </w:p>
    <w:p w:rsidR="007065B5" w:rsidRPr="007065B5" w:rsidRDefault="007065B5" w:rsidP="007065B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Комиссии по проведению общественных обсуждений подготовить и провести в установленный срок общественные обсуждения по проекту с участием правообладателей находящихся в границах этой территориальной зоны земельных участков и расположенных на них объектов капитального строительства, граждан, постоянно проживающих в границах земельных участков, прилегающих к земельному участку, указанно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>му в пункте 1 настоящего п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остановления, правообладателей таких земельных участков или расположенных на них объектов капитального строительства, а в случае если отклонение от предельных параметров разрешенного строительства, реконструкции объекта капитального строительства может отказать негативное воздействие на окружающую среду, также с участием правообладателей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проекта, в том числе:</w:t>
      </w:r>
    </w:p>
    <w:p w:rsidR="007065B5" w:rsidRPr="007065B5" w:rsidRDefault="007065B5" w:rsidP="00BF51CA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разместить оповещение о начале общественных обсуждений на официальном сайте Яльчикского муниципального округа и на информ</w:t>
      </w:r>
      <w:r w:rsidR="0047593F">
        <w:rPr>
          <w:rFonts w:ascii="Times New Roman" w:hAnsi="Times New Roman"/>
          <w:color w:val="000000"/>
          <w:sz w:val="28"/>
          <w:szCs w:val="28"/>
          <w:lang w:bidi="ru-RU"/>
        </w:rPr>
        <w:t xml:space="preserve">ационном стенде с.Яльчики </w:t>
      </w:r>
      <w:r w:rsidR="00906DBD">
        <w:rPr>
          <w:rFonts w:ascii="Times New Roman" w:hAnsi="Times New Roman"/>
          <w:color w:val="000000"/>
          <w:sz w:val="28"/>
          <w:szCs w:val="28"/>
          <w:lang w:bidi="ru-RU"/>
        </w:rPr>
        <w:t xml:space="preserve"> 09.01.2025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065B5" w:rsidRPr="007065B5" w:rsidRDefault="007065B5" w:rsidP="00BF51CA">
      <w:pPr>
        <w:widowControl w:val="0"/>
        <w:numPr>
          <w:ilvl w:val="0"/>
          <w:numId w:val="3"/>
        </w:numPr>
        <w:tabs>
          <w:tab w:val="left" w:pos="284"/>
        </w:tabs>
        <w:spacing w:after="0" w:line="317" w:lineRule="exact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проект, подлежащий рассмотрению на общественных обсуждениях, на официальном сайте  Яльчикского муниципального округа </w:t>
      </w:r>
      <w:r w:rsidR="0047593F">
        <w:rPr>
          <w:rFonts w:ascii="Times New Roman" w:hAnsi="Times New Roman"/>
          <w:color w:val="000000"/>
          <w:sz w:val="28"/>
          <w:szCs w:val="28"/>
          <w:lang w:bidi="ru-RU"/>
        </w:rPr>
        <w:t>16</w:t>
      </w:r>
      <w:r w:rsidR="00906DBD" w:rsidRPr="00D91EEF">
        <w:rPr>
          <w:rFonts w:ascii="Times New Roman" w:hAnsi="Times New Roman"/>
          <w:color w:val="000000"/>
          <w:sz w:val="28"/>
          <w:szCs w:val="28"/>
          <w:lang w:bidi="ru-RU"/>
        </w:rPr>
        <w:t>.01.2025</w:t>
      </w:r>
      <w:r w:rsidRPr="00D91EE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065B5" w:rsidRPr="007065B5" w:rsidRDefault="007065B5" w:rsidP="00BF51CA">
      <w:pPr>
        <w:widowControl w:val="0"/>
        <w:numPr>
          <w:ilvl w:val="0"/>
          <w:numId w:val="3"/>
        </w:numPr>
        <w:tabs>
          <w:tab w:val="left" w:pos="284"/>
        </w:tabs>
        <w:spacing w:after="0" w:line="317" w:lineRule="exact"/>
        <w:ind w:firstLine="28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организовать экспозицию проекта, в администрации Яльчикского 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муниципального округа, каб. 5 (информационный стенд) по адресу: </w:t>
      </w:r>
      <w:r w:rsidRPr="007065B5">
        <w:rPr>
          <w:rFonts w:ascii="Times New Roman" w:eastAsia="Calibri" w:hAnsi="Times New Roman"/>
          <w:sz w:val="28"/>
          <w:szCs w:val="28"/>
          <w:lang w:eastAsia="en-US"/>
        </w:rPr>
        <w:t>429380,  Чувашская Республика, Яльчикский район, с. Яльчики, ул.Иванова,д.16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, с </w:t>
      </w:r>
      <w:r w:rsidR="00AA06CD">
        <w:rPr>
          <w:rFonts w:ascii="Times New Roman" w:hAnsi="Times New Roman"/>
          <w:color w:val="000000"/>
          <w:sz w:val="28"/>
          <w:szCs w:val="28"/>
          <w:lang w:bidi="ru-RU"/>
        </w:rPr>
        <w:t>16.01</w:t>
      </w:r>
      <w:r w:rsidR="00906DBD" w:rsidRPr="00D91EEF">
        <w:rPr>
          <w:rFonts w:ascii="Times New Roman" w:hAnsi="Times New Roman"/>
          <w:color w:val="000000"/>
          <w:sz w:val="28"/>
          <w:szCs w:val="28"/>
          <w:lang w:bidi="ru-RU"/>
        </w:rPr>
        <w:t>.2025</w:t>
      </w:r>
      <w:r w:rsidR="00AA06CD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03.02</w:t>
      </w:r>
      <w:r w:rsidR="00906DBD" w:rsidRPr="00D91EEF">
        <w:rPr>
          <w:rFonts w:ascii="Times New Roman" w:hAnsi="Times New Roman"/>
          <w:color w:val="000000"/>
          <w:sz w:val="28"/>
          <w:szCs w:val="28"/>
          <w:lang w:bidi="ru-RU"/>
        </w:rPr>
        <w:t>.2025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(время работы экспозиции: с понедельника по пятницу - с 10:00 до 12:00);</w:t>
      </w:r>
    </w:p>
    <w:p w:rsidR="007065B5" w:rsidRPr="007065B5" w:rsidRDefault="007065B5" w:rsidP="00BF51CA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идентификацию участников общественных обсуждений;</w:t>
      </w:r>
    </w:p>
    <w:p w:rsidR="007065B5" w:rsidRPr="007065B5" w:rsidRDefault="007065B5" w:rsidP="00BF51CA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осуществлять прием от физических и юридических лиц предложений и </w:t>
      </w:r>
      <w:r w:rsidR="00AA06CD">
        <w:rPr>
          <w:rFonts w:ascii="Times New Roman" w:hAnsi="Times New Roman"/>
          <w:color w:val="000000"/>
          <w:sz w:val="28"/>
          <w:szCs w:val="28"/>
          <w:lang w:bidi="ru-RU"/>
        </w:rPr>
        <w:t>изм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>енений по проекту с 16.01.2025</w:t>
      </w:r>
      <w:r w:rsidR="00AA06CD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03.02.2025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адресу: </w:t>
      </w:r>
      <w:r w:rsidRPr="007065B5">
        <w:rPr>
          <w:rFonts w:ascii="Times New Roman" w:eastAsia="Calibri" w:hAnsi="Times New Roman"/>
          <w:sz w:val="28"/>
          <w:szCs w:val="28"/>
          <w:lang w:eastAsia="en-US"/>
        </w:rPr>
        <w:t xml:space="preserve">429380,  Чувашская Республика, Яльчикский район, с. Яльчики, ул.Иванова, д.16, кабинет 5 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(отдел строительства, дорожного хозяйства и ЖКХ  Управления по благоустройству и развитию территорий администрации Яльчикского муниципального округа);</w:t>
      </w:r>
    </w:p>
    <w:p w:rsidR="007065B5" w:rsidRPr="00D91EEF" w:rsidRDefault="007065B5" w:rsidP="00BF51CA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рассмотреть поступившие предложения и замечания по проекту, подготовить и оформить протокол общественных обсуждений до </w:t>
      </w:r>
      <w:r w:rsidR="004D4B32" w:rsidRPr="00D91EEF">
        <w:rPr>
          <w:rFonts w:ascii="Times New Roman" w:hAnsi="Times New Roman"/>
          <w:color w:val="000000"/>
          <w:sz w:val="28"/>
          <w:szCs w:val="28"/>
          <w:lang w:bidi="ru-RU"/>
        </w:rPr>
        <w:t>05.02.2025</w:t>
      </w:r>
      <w:r w:rsidRPr="00D91EE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065B5" w:rsidRPr="007065B5" w:rsidRDefault="007065B5" w:rsidP="00BF51CA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подготовить заключение о результатах общественных обсуждений до </w:t>
      </w:r>
      <w:r w:rsidR="004D4B32" w:rsidRPr="00D91EEF">
        <w:rPr>
          <w:rFonts w:ascii="Times New Roman" w:hAnsi="Times New Roman"/>
          <w:color w:val="000000"/>
          <w:sz w:val="28"/>
          <w:szCs w:val="28"/>
          <w:lang w:bidi="ru-RU"/>
        </w:rPr>
        <w:t>06.02</w:t>
      </w:r>
      <w:r w:rsidRPr="00D91EEF">
        <w:rPr>
          <w:rFonts w:ascii="Times New Roman" w:hAnsi="Times New Roman"/>
          <w:color w:val="000000"/>
          <w:sz w:val="28"/>
          <w:szCs w:val="28"/>
          <w:lang w:bidi="ru-RU"/>
        </w:rPr>
        <w:t>.202</w:t>
      </w:r>
      <w:r w:rsidR="004D4B32" w:rsidRPr="00D91EEF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D91EE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B00F7C" w:rsidRDefault="008C573A" w:rsidP="00BF51CA">
      <w:pPr>
        <w:widowControl w:val="0"/>
        <w:tabs>
          <w:tab w:val="left" w:pos="1118"/>
        </w:tabs>
        <w:spacing w:after="0" w:line="322" w:lineRule="exact"/>
        <w:ind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="007065B5" w:rsidRPr="007065B5">
        <w:rPr>
          <w:rFonts w:ascii="Times New Roman" w:hAnsi="Times New Roman"/>
          <w:color w:val="000000"/>
          <w:sz w:val="28"/>
          <w:szCs w:val="28"/>
          <w:lang w:bidi="ru-RU"/>
        </w:rPr>
        <w:t>разместить заключение о результ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атах общественных обсуждений на </w:t>
      </w:r>
      <w:r w:rsidR="007065B5"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официальном сайте Яльчикского  муниципального округа  </w:t>
      </w:r>
      <w:r w:rsidR="00B00F7C">
        <w:rPr>
          <w:rFonts w:ascii="Times New Roman" w:hAnsi="Times New Roman"/>
          <w:color w:val="000000"/>
          <w:sz w:val="28"/>
          <w:szCs w:val="28"/>
          <w:lang w:bidi="ru-RU"/>
        </w:rPr>
        <w:t>07.02.2025</w:t>
      </w:r>
      <w:r w:rsidR="007065B5" w:rsidRPr="00D91EEF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</w:p>
    <w:p w:rsidR="00C60935" w:rsidRDefault="008C573A" w:rsidP="00C60935">
      <w:pPr>
        <w:widowControl w:val="0"/>
        <w:tabs>
          <w:tab w:val="left" w:pos="111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C573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D0893">
        <w:rPr>
          <w:rFonts w:ascii="Times New Roman" w:hAnsi="Times New Roman"/>
          <w:color w:val="000000"/>
          <w:sz w:val="28"/>
          <w:szCs w:val="28"/>
          <w:lang w:bidi="ru-RU"/>
        </w:rPr>
        <w:t xml:space="preserve">    </w:t>
      </w:r>
      <w:r w:rsidR="00EA199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Настоящее постановление разместить на официальном сайте Яльчикского  муниципального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 xml:space="preserve"> округа Чувашской Республики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>до 10.01.2025.</w:t>
      </w:r>
    </w:p>
    <w:p w:rsidR="000E3B9F" w:rsidRDefault="00C60935" w:rsidP="000E3B9F">
      <w:pPr>
        <w:widowControl w:val="0"/>
        <w:tabs>
          <w:tab w:val="left" w:pos="1118"/>
        </w:tabs>
        <w:spacing w:after="0" w:line="322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</w:t>
      </w:r>
      <w:r w:rsidR="000E3B9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C573A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="008C573A"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Контроль 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>за исполнением настоящего п</w:t>
      </w:r>
      <w:r w:rsidR="008C573A"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остановления возложить на заместителя главы муниципального округа-начальника Управления по благоустройству и развитию территорий </w:t>
      </w:r>
      <w:r w:rsidR="00861F40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администрации </w:t>
      </w:r>
      <w:r w:rsidR="008C573A"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Яльчикского муниципального округа </w:t>
      </w:r>
      <w:r w:rsidR="008C573A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="008C573A"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Смирнову</w:t>
      </w:r>
      <w:r w:rsidR="008C573A" w:rsidRPr="007065B5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А.Г.    </w:t>
      </w:r>
      <w:r w:rsidR="000E3B9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0E3B9F" w:rsidRPr="007065B5" w:rsidRDefault="000E3B9F" w:rsidP="000E3B9F">
      <w:pPr>
        <w:widowControl w:val="0"/>
        <w:tabs>
          <w:tab w:val="left" w:pos="1118"/>
        </w:tabs>
        <w:spacing w:after="0" w:line="322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5.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постановление вступает  в силу после  его официального опубликования.</w:t>
      </w:r>
    </w:p>
    <w:p w:rsidR="008C573A" w:rsidRPr="007065B5" w:rsidRDefault="008C573A" w:rsidP="00C60935">
      <w:pPr>
        <w:widowControl w:val="0"/>
        <w:tabs>
          <w:tab w:val="left" w:pos="1118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</w:t>
      </w:r>
      <w:r w:rsidR="000E3B9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</w:t>
      </w:r>
    </w:p>
    <w:p w:rsidR="008C573A" w:rsidRPr="007065B5" w:rsidRDefault="008C573A" w:rsidP="008C573A">
      <w:pPr>
        <w:widowControl w:val="0"/>
        <w:tabs>
          <w:tab w:val="left" w:pos="5245"/>
        </w:tabs>
        <w:spacing w:after="0" w:line="280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Глава Яльчикского</w:t>
      </w:r>
      <w:r w:rsidR="008C1A7E">
        <w:rPr>
          <w:rFonts w:ascii="Times New Roman" w:hAnsi="Times New Roman"/>
          <w:color w:val="000000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3pt;margin-top:-1.35pt;width:105.1pt;height:18.15pt;z-index:-251658752;mso-wrap-distance-left:181.2pt;mso-wrap-distance-top:13.65pt;mso-wrap-distance-right:5pt;mso-wrap-distance-bottom:9.85pt;mso-position-horizontal-relative:margin;mso-position-vertical-relative:text" filled="f" stroked="f">
            <v:textbox style="mso-next-textbox:#_x0000_s1028;mso-fit-shape-to-text:t" inset="0,0,0,0">
              <w:txbxContent>
                <w:p w:rsidR="008C573A" w:rsidRDefault="008C573A" w:rsidP="008C573A">
                  <w:pPr>
                    <w:pStyle w:val="20"/>
                    <w:shd w:val="clear" w:color="auto" w:fill="auto"/>
                    <w:spacing w:after="0" w:line="280" w:lineRule="exact"/>
                  </w:pPr>
                </w:p>
              </w:txbxContent>
            </v:textbox>
            <w10:wrap type="square" side="left" anchorx="margin"/>
          </v:shape>
        </w:pic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округа </w:t>
      </w:r>
    </w:p>
    <w:p w:rsidR="008C573A" w:rsidRPr="007065B5" w:rsidRDefault="008C573A" w:rsidP="008C573A">
      <w:pPr>
        <w:widowControl w:val="0"/>
        <w:tabs>
          <w:tab w:val="left" w:pos="5245"/>
        </w:tabs>
        <w:spacing w:after="0" w:line="280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 xml:space="preserve">Чувашской Республики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</w:t>
      </w:r>
      <w:r w:rsidRPr="007065B5">
        <w:rPr>
          <w:rFonts w:ascii="Times New Roman" w:hAnsi="Times New Roman"/>
          <w:color w:val="000000"/>
          <w:sz w:val="28"/>
          <w:szCs w:val="28"/>
          <w:lang w:bidi="ru-RU"/>
        </w:rPr>
        <w:t>Л.В.Левый</w:t>
      </w:r>
    </w:p>
    <w:p w:rsidR="008C573A" w:rsidRPr="007065B5" w:rsidRDefault="008C573A" w:rsidP="008C573A">
      <w:pPr>
        <w:widowControl w:val="0"/>
        <w:spacing w:after="0" w:line="90" w:lineRule="exact"/>
        <w:ind w:left="2860"/>
        <w:rPr>
          <w:rFonts w:ascii="Times New Roman" w:hAnsi="Times New Roman"/>
          <w:color w:val="000000"/>
          <w:sz w:val="8"/>
          <w:szCs w:val="8"/>
          <w:lang w:bidi="ru-RU"/>
        </w:rPr>
      </w:pPr>
      <w:r w:rsidRPr="007065B5">
        <w:rPr>
          <w:rFonts w:ascii="Times New Roman" w:hAnsi="Times New Roman"/>
          <w:color w:val="000000"/>
          <w:sz w:val="9"/>
          <w:szCs w:val="9"/>
          <w:lang w:bidi="ru-RU"/>
        </w:rPr>
        <w:t>*</w:t>
      </w:r>
      <w:r w:rsidRPr="007065B5">
        <w:rPr>
          <w:rFonts w:ascii="Times New Roman" w:hAnsi="Times New Roman"/>
          <w:color w:val="000000"/>
          <w:sz w:val="8"/>
          <w:szCs w:val="8"/>
          <w:lang w:bidi="ru-RU"/>
        </w:rPr>
        <w:t>'</w:t>
      </w:r>
    </w:p>
    <w:p w:rsidR="008C573A" w:rsidRPr="009379C3" w:rsidRDefault="008C573A" w:rsidP="008C5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65B5" w:rsidRPr="007065B5" w:rsidRDefault="007065B5" w:rsidP="00EA1996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sectPr w:rsidR="007065B5" w:rsidRPr="007065B5" w:rsidSect="00593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F14"/>
    <w:multiLevelType w:val="multilevel"/>
    <w:tmpl w:val="947C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703E0"/>
    <w:multiLevelType w:val="multilevel"/>
    <w:tmpl w:val="9EC0B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737BD"/>
    <w:multiLevelType w:val="hybridMultilevel"/>
    <w:tmpl w:val="7AB03C3C"/>
    <w:lvl w:ilvl="0" w:tplc="1FFEB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1216C"/>
    <w:rsid w:val="00020585"/>
    <w:rsid w:val="00020B91"/>
    <w:rsid w:val="00050485"/>
    <w:rsid w:val="000E09A8"/>
    <w:rsid w:val="000E3B9F"/>
    <w:rsid w:val="001025F9"/>
    <w:rsid w:val="001124B0"/>
    <w:rsid w:val="00143117"/>
    <w:rsid w:val="00156AE7"/>
    <w:rsid w:val="00174976"/>
    <w:rsid w:val="001847A8"/>
    <w:rsid w:val="001F468F"/>
    <w:rsid w:val="00276B33"/>
    <w:rsid w:val="002857FE"/>
    <w:rsid w:val="002D0893"/>
    <w:rsid w:val="00302B59"/>
    <w:rsid w:val="0035370A"/>
    <w:rsid w:val="003976D1"/>
    <w:rsid w:val="00472DEC"/>
    <w:rsid w:val="0047593F"/>
    <w:rsid w:val="004818CA"/>
    <w:rsid w:val="0048730C"/>
    <w:rsid w:val="004C7F1A"/>
    <w:rsid w:val="004D4B32"/>
    <w:rsid w:val="004E2EFC"/>
    <w:rsid w:val="0053154B"/>
    <w:rsid w:val="00532EB7"/>
    <w:rsid w:val="00582B48"/>
    <w:rsid w:val="00593E0F"/>
    <w:rsid w:val="005E6887"/>
    <w:rsid w:val="005F6D90"/>
    <w:rsid w:val="00657F2F"/>
    <w:rsid w:val="00662DD0"/>
    <w:rsid w:val="00665F23"/>
    <w:rsid w:val="006C2507"/>
    <w:rsid w:val="007023C6"/>
    <w:rsid w:val="007065B5"/>
    <w:rsid w:val="00741086"/>
    <w:rsid w:val="007E2F8B"/>
    <w:rsid w:val="007E5ACC"/>
    <w:rsid w:val="0080746E"/>
    <w:rsid w:val="008215E7"/>
    <w:rsid w:val="00861F40"/>
    <w:rsid w:val="008811C7"/>
    <w:rsid w:val="0088718F"/>
    <w:rsid w:val="008A2FE1"/>
    <w:rsid w:val="008C1A7E"/>
    <w:rsid w:val="008C573A"/>
    <w:rsid w:val="00906DBD"/>
    <w:rsid w:val="009379C3"/>
    <w:rsid w:val="0094168B"/>
    <w:rsid w:val="0095081B"/>
    <w:rsid w:val="0099239A"/>
    <w:rsid w:val="009B664D"/>
    <w:rsid w:val="009C092C"/>
    <w:rsid w:val="00A04DE5"/>
    <w:rsid w:val="00A17DDE"/>
    <w:rsid w:val="00A67B91"/>
    <w:rsid w:val="00AA06CD"/>
    <w:rsid w:val="00AE7F0A"/>
    <w:rsid w:val="00B00F7C"/>
    <w:rsid w:val="00B6435D"/>
    <w:rsid w:val="00BA77F3"/>
    <w:rsid w:val="00BD4DD1"/>
    <w:rsid w:val="00BF51CA"/>
    <w:rsid w:val="00C00FD2"/>
    <w:rsid w:val="00C11D49"/>
    <w:rsid w:val="00C60935"/>
    <w:rsid w:val="00C644EB"/>
    <w:rsid w:val="00C90E8C"/>
    <w:rsid w:val="00CE2B1A"/>
    <w:rsid w:val="00D1385F"/>
    <w:rsid w:val="00D91EEF"/>
    <w:rsid w:val="00DF7D90"/>
    <w:rsid w:val="00E00F27"/>
    <w:rsid w:val="00E310E6"/>
    <w:rsid w:val="00E367F8"/>
    <w:rsid w:val="00E43480"/>
    <w:rsid w:val="00E719FB"/>
    <w:rsid w:val="00EA1996"/>
    <w:rsid w:val="00EF29A0"/>
    <w:rsid w:val="00F47938"/>
    <w:rsid w:val="00F94662"/>
    <w:rsid w:val="00FB3FC2"/>
    <w:rsid w:val="00FD05CE"/>
    <w:rsid w:val="00FF0E45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CB98184-998F-4D00-920D-4927F98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E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065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5B5"/>
    <w:pPr>
      <w:widowControl w:val="0"/>
      <w:shd w:val="clear" w:color="auto" w:fill="FFFFFF"/>
      <w:spacing w:after="240" w:line="355" w:lineRule="exac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F941-1D3D-4DDD-928B-099E0EA0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48</cp:revision>
  <cp:lastPrinted>2025-01-09T06:51:00Z</cp:lastPrinted>
  <dcterms:created xsi:type="dcterms:W3CDTF">2024-12-26T07:24:00Z</dcterms:created>
  <dcterms:modified xsi:type="dcterms:W3CDTF">2025-01-10T08:09:00Z</dcterms:modified>
</cp:coreProperties>
</file>