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2" w:rsidRPr="00AA7C70" w:rsidRDefault="00CF3012" w:rsidP="00CF3012">
      <w:pPr>
        <w:rPr>
          <w:sz w:val="32"/>
          <w:szCs w:val="32"/>
        </w:rPr>
      </w:pPr>
    </w:p>
    <w:p w:rsidR="00CF3012" w:rsidRDefault="00CF3012" w:rsidP="00CF3012">
      <w:pPr>
        <w:pStyle w:val="1"/>
        <w:ind w:left="4962"/>
        <w:jc w:val="both"/>
        <w:rPr>
          <w:sz w:val="20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-280035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Pr="00591A38" w:rsidRDefault="00CF3012" w:rsidP="00CF3012">
      <w:pPr>
        <w:ind w:firstLine="720"/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Решение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Собрания депутатов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    города Алатыря</w:t>
      </w:r>
      <w:r w:rsidRPr="00591A38">
        <w:rPr>
          <w:b/>
          <w:sz w:val="24"/>
          <w:szCs w:val="24"/>
        </w:rPr>
        <w:tab/>
      </w:r>
    </w:p>
    <w:p w:rsidR="00CF3012" w:rsidRPr="00591A38" w:rsidRDefault="00CF3012" w:rsidP="00CF3012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591A38">
        <w:rPr>
          <w:b/>
          <w:sz w:val="24"/>
          <w:szCs w:val="24"/>
        </w:rPr>
        <w:t xml:space="preserve"> созыва</w:t>
      </w:r>
    </w:p>
    <w:p w:rsidR="00CF3012" w:rsidRDefault="00CF3012" w:rsidP="00CF3012">
      <w:pPr>
        <w:rPr>
          <w:b/>
          <w:sz w:val="24"/>
          <w:szCs w:val="24"/>
        </w:rPr>
      </w:pPr>
    </w:p>
    <w:p w:rsidR="00CF3012" w:rsidRPr="00591A38" w:rsidRDefault="00CF3012" w:rsidP="00CF3012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>от «</w:t>
      </w:r>
      <w:r w:rsidR="00EB7A2B">
        <w:rPr>
          <w:b/>
          <w:sz w:val="24"/>
          <w:szCs w:val="24"/>
        </w:rPr>
        <w:t>21</w:t>
      </w:r>
      <w:r w:rsidRPr="00591A38">
        <w:rPr>
          <w:b/>
          <w:sz w:val="24"/>
          <w:szCs w:val="24"/>
        </w:rPr>
        <w:t>»</w:t>
      </w:r>
      <w:r w:rsidR="00EB7A2B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202</w:t>
      </w:r>
      <w:r w:rsidR="009E55D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</w:t>
      </w:r>
      <w:r w:rsidRPr="00591A38">
        <w:rPr>
          <w:b/>
          <w:sz w:val="24"/>
          <w:szCs w:val="24"/>
        </w:rPr>
        <w:t>г. №</w:t>
      </w:r>
      <w:r w:rsidR="000E1D75">
        <w:rPr>
          <w:b/>
          <w:sz w:val="24"/>
          <w:szCs w:val="24"/>
        </w:rPr>
        <w:t xml:space="preserve"> 52</w:t>
      </w:r>
      <w:r w:rsidR="00EB7A2B">
        <w:rPr>
          <w:b/>
          <w:sz w:val="24"/>
          <w:szCs w:val="24"/>
        </w:rPr>
        <w:t>/38-7</w:t>
      </w:r>
    </w:p>
    <w:p w:rsidR="00CF3012" w:rsidRPr="00591A38" w:rsidRDefault="00CF3012" w:rsidP="00CF3012">
      <w:pPr>
        <w:rPr>
          <w:b/>
          <w:sz w:val="24"/>
          <w:szCs w:val="24"/>
        </w:rPr>
      </w:pPr>
    </w:p>
    <w:p w:rsidR="00CF3012" w:rsidRPr="00591A38" w:rsidRDefault="00CF3012" w:rsidP="00CF3012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Об исполнении  бюджета </w:t>
      </w:r>
    </w:p>
    <w:p w:rsidR="00CF3012" w:rsidRPr="00591A38" w:rsidRDefault="00CF3012" w:rsidP="00CF3012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города Алатыря за </w:t>
      </w:r>
      <w:r>
        <w:rPr>
          <w:b/>
          <w:sz w:val="24"/>
          <w:szCs w:val="24"/>
        </w:rPr>
        <w:t>202</w:t>
      </w:r>
      <w:r w:rsidR="009E55D0">
        <w:rPr>
          <w:b/>
          <w:sz w:val="24"/>
          <w:szCs w:val="24"/>
        </w:rPr>
        <w:t>2</w:t>
      </w:r>
      <w:r w:rsidRPr="00591A38">
        <w:rPr>
          <w:b/>
          <w:sz w:val="24"/>
          <w:szCs w:val="24"/>
        </w:rPr>
        <w:t xml:space="preserve"> год</w:t>
      </w:r>
    </w:p>
    <w:p w:rsidR="00CF3012" w:rsidRPr="00591A38" w:rsidRDefault="00CF3012" w:rsidP="00CF3012">
      <w:pPr>
        <w:rPr>
          <w:sz w:val="24"/>
          <w:szCs w:val="24"/>
        </w:rPr>
      </w:pPr>
    </w:p>
    <w:p w:rsidR="00CF3012" w:rsidRPr="004235E2" w:rsidRDefault="00CF3012" w:rsidP="00CF3012">
      <w:pPr>
        <w:pStyle w:val="21"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52338B">
        <w:rPr>
          <w:color w:val="000000"/>
          <w:sz w:val="24"/>
          <w:szCs w:val="24"/>
        </w:rPr>
        <w:t>1.Утвердить отчет об исполнении бюджета города Алатыря за 202</w:t>
      </w:r>
      <w:r w:rsidR="00AB5E22" w:rsidRPr="0052338B">
        <w:rPr>
          <w:color w:val="000000"/>
          <w:sz w:val="24"/>
          <w:szCs w:val="24"/>
        </w:rPr>
        <w:t>2</w:t>
      </w:r>
      <w:r w:rsidRPr="0052338B">
        <w:rPr>
          <w:color w:val="000000"/>
          <w:sz w:val="24"/>
          <w:szCs w:val="24"/>
        </w:rPr>
        <w:t xml:space="preserve"> год по доходам в сумме </w:t>
      </w:r>
      <w:r w:rsidR="00AB5E22" w:rsidRPr="0052338B">
        <w:rPr>
          <w:sz w:val="24"/>
        </w:rPr>
        <w:t>916 737,1</w:t>
      </w:r>
      <w:r w:rsidRPr="0052338B">
        <w:rPr>
          <w:b/>
          <w:sz w:val="24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по расходам в сумме </w:t>
      </w:r>
      <w:r w:rsidR="00AB5E22" w:rsidRPr="0052338B">
        <w:rPr>
          <w:sz w:val="22"/>
          <w:szCs w:val="22"/>
        </w:rPr>
        <w:t>882 957,2</w:t>
      </w:r>
      <w:r w:rsidRPr="0052338B">
        <w:rPr>
          <w:sz w:val="22"/>
          <w:szCs w:val="22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с превышением </w:t>
      </w:r>
      <w:r w:rsidR="00AB5E22" w:rsidRPr="0052338B">
        <w:rPr>
          <w:color w:val="000000"/>
          <w:sz w:val="24"/>
          <w:szCs w:val="24"/>
        </w:rPr>
        <w:t>доходов</w:t>
      </w:r>
      <w:r w:rsidRPr="0052338B">
        <w:rPr>
          <w:color w:val="000000"/>
          <w:sz w:val="24"/>
          <w:szCs w:val="24"/>
        </w:rPr>
        <w:t xml:space="preserve"> над </w:t>
      </w:r>
      <w:r w:rsidR="00AB5E22" w:rsidRPr="0052338B">
        <w:rPr>
          <w:color w:val="000000"/>
          <w:sz w:val="24"/>
          <w:szCs w:val="24"/>
        </w:rPr>
        <w:t>расходами</w:t>
      </w:r>
      <w:r w:rsidRPr="0052338B">
        <w:rPr>
          <w:color w:val="000000"/>
          <w:sz w:val="24"/>
          <w:szCs w:val="24"/>
        </w:rPr>
        <w:t xml:space="preserve"> (</w:t>
      </w:r>
      <w:proofErr w:type="spellStart"/>
      <w:r w:rsidR="00AB5E22" w:rsidRPr="0052338B">
        <w:rPr>
          <w:color w:val="000000"/>
          <w:sz w:val="24"/>
          <w:szCs w:val="24"/>
        </w:rPr>
        <w:t>профицит</w:t>
      </w:r>
      <w:proofErr w:type="spellEnd"/>
      <w:r w:rsidRPr="0052338B">
        <w:rPr>
          <w:color w:val="000000"/>
          <w:sz w:val="24"/>
          <w:szCs w:val="24"/>
        </w:rPr>
        <w:t xml:space="preserve"> бюджета города Алатыря) в сумме </w:t>
      </w:r>
      <w:r w:rsidR="00AB5E22" w:rsidRPr="0052338B">
        <w:rPr>
          <w:color w:val="000000"/>
          <w:sz w:val="24"/>
          <w:szCs w:val="24"/>
        </w:rPr>
        <w:t>33 779,9</w:t>
      </w:r>
      <w:r w:rsidRPr="0052338B">
        <w:rPr>
          <w:color w:val="000000"/>
          <w:sz w:val="24"/>
          <w:szCs w:val="24"/>
        </w:rPr>
        <w:t xml:space="preserve"> тыс. рублей и со следующими показателями:</w:t>
      </w:r>
    </w:p>
    <w:p w:rsidR="00CF3012" w:rsidRDefault="00CF3012" w:rsidP="00CF301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2"/>
          <w:sz w:val="24"/>
          <w:szCs w:val="24"/>
        </w:rPr>
        <w:t>доходов бюджета города Алатыря по кодам</w:t>
      </w:r>
      <w:r w:rsidRPr="004235E2">
        <w:rPr>
          <w:color w:val="000000"/>
          <w:sz w:val="24"/>
          <w:szCs w:val="24"/>
        </w:rPr>
        <w:t xml:space="preserve"> классификации доходов бюджетов за </w:t>
      </w:r>
      <w:r>
        <w:rPr>
          <w:color w:val="000000"/>
          <w:sz w:val="24"/>
          <w:szCs w:val="24"/>
        </w:rPr>
        <w:t>202</w:t>
      </w:r>
      <w:r w:rsidR="009E55D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год согласно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приложению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1 к настоящему решению;</w:t>
      </w:r>
    </w:p>
    <w:p w:rsidR="00CF3012" w:rsidRPr="004235E2" w:rsidRDefault="00CF3012" w:rsidP="00CF301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разде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pacing w:val="-2"/>
          <w:sz w:val="24"/>
          <w:szCs w:val="24"/>
        </w:rPr>
        <w:t xml:space="preserve">лам и подразделам классификации расходов бюджетов за </w:t>
      </w:r>
      <w:r>
        <w:rPr>
          <w:color w:val="000000"/>
          <w:spacing w:val="-2"/>
          <w:sz w:val="24"/>
          <w:szCs w:val="24"/>
        </w:rPr>
        <w:t>202</w:t>
      </w:r>
      <w:r w:rsidR="009E55D0">
        <w:rPr>
          <w:color w:val="000000"/>
          <w:spacing w:val="-2"/>
          <w:sz w:val="24"/>
          <w:szCs w:val="24"/>
        </w:rPr>
        <w:t>2</w:t>
      </w:r>
      <w:r w:rsidRPr="004235E2">
        <w:rPr>
          <w:color w:val="000000"/>
          <w:spacing w:val="-2"/>
          <w:sz w:val="24"/>
          <w:szCs w:val="24"/>
        </w:rPr>
        <w:t xml:space="preserve"> год согласно</w:t>
      </w:r>
      <w:r w:rsidRPr="004235E2">
        <w:rPr>
          <w:color w:val="000000"/>
          <w:sz w:val="24"/>
          <w:szCs w:val="24"/>
        </w:rPr>
        <w:t xml:space="preserve"> приложению </w:t>
      </w:r>
      <w:r w:rsidR="00A4067C">
        <w:rPr>
          <w:color w:val="000000"/>
          <w:sz w:val="24"/>
          <w:szCs w:val="24"/>
        </w:rPr>
        <w:t>2</w:t>
      </w:r>
      <w:r w:rsidRPr="004235E2">
        <w:rPr>
          <w:color w:val="000000"/>
          <w:sz w:val="24"/>
          <w:szCs w:val="24"/>
        </w:rPr>
        <w:t xml:space="preserve"> к настоящему решению</w:t>
      </w:r>
      <w:r>
        <w:rPr>
          <w:color w:val="000000"/>
          <w:sz w:val="24"/>
          <w:szCs w:val="24"/>
        </w:rPr>
        <w:t>;</w:t>
      </w:r>
    </w:p>
    <w:p w:rsidR="00CF3012" w:rsidRPr="004235E2" w:rsidRDefault="00CF3012" w:rsidP="00CF301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ведом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z w:val="24"/>
          <w:szCs w:val="24"/>
        </w:rPr>
        <w:t xml:space="preserve">ственной структуре расходов бюджета города Алатыря за </w:t>
      </w:r>
      <w:r>
        <w:rPr>
          <w:color w:val="000000"/>
          <w:sz w:val="24"/>
          <w:szCs w:val="24"/>
        </w:rPr>
        <w:t>202</w:t>
      </w:r>
      <w:r w:rsidR="009E55D0">
        <w:rPr>
          <w:color w:val="000000"/>
          <w:sz w:val="24"/>
          <w:szCs w:val="24"/>
        </w:rPr>
        <w:t>2</w:t>
      </w:r>
      <w:r w:rsidRPr="004235E2">
        <w:rPr>
          <w:color w:val="000000"/>
          <w:sz w:val="24"/>
          <w:szCs w:val="24"/>
        </w:rPr>
        <w:t xml:space="preserve"> год согласно приложению </w:t>
      </w:r>
      <w:r w:rsidR="00A4067C">
        <w:rPr>
          <w:color w:val="000000"/>
          <w:sz w:val="24"/>
          <w:szCs w:val="24"/>
        </w:rPr>
        <w:t>3</w:t>
      </w:r>
      <w:r w:rsidRPr="004235E2">
        <w:rPr>
          <w:color w:val="000000"/>
          <w:sz w:val="24"/>
          <w:szCs w:val="24"/>
        </w:rPr>
        <w:t xml:space="preserve"> к настоящему решению;</w:t>
      </w:r>
    </w:p>
    <w:p w:rsidR="00CF3012" w:rsidRPr="004235E2" w:rsidRDefault="00CF3012" w:rsidP="00CF3012">
      <w:pPr>
        <w:pStyle w:val="23"/>
        <w:spacing w:line="360" w:lineRule="auto"/>
        <w:ind w:firstLine="709"/>
        <w:rPr>
          <w:rFonts w:ascii="Times New Roman" w:hAnsi="Times New Roman"/>
          <w:color w:val="000000"/>
        </w:rPr>
      </w:pPr>
      <w:r w:rsidRPr="004235E2">
        <w:rPr>
          <w:rFonts w:ascii="Times New Roman" w:hAnsi="Times New Roman"/>
          <w:color w:val="000000"/>
        </w:rPr>
        <w:t xml:space="preserve">источников финансирования дефицита бюджета города Алатыря по кодам </w:t>
      </w:r>
      <w:proofErr w:type="gramStart"/>
      <w:r w:rsidRPr="004235E2">
        <w:rPr>
          <w:rFonts w:ascii="Times New Roman" w:hAnsi="Times New Roman"/>
          <w:color w:val="000000"/>
        </w:rPr>
        <w:t>классификации источников финансир</w:t>
      </w:r>
      <w:r>
        <w:rPr>
          <w:rFonts w:ascii="Times New Roman" w:hAnsi="Times New Roman"/>
          <w:color w:val="000000"/>
        </w:rPr>
        <w:t>ования дефицита бюджетов</w:t>
      </w:r>
      <w:proofErr w:type="gramEnd"/>
      <w:r>
        <w:rPr>
          <w:rFonts w:ascii="Times New Roman" w:hAnsi="Times New Roman"/>
          <w:color w:val="000000"/>
        </w:rPr>
        <w:t xml:space="preserve"> за 202</w:t>
      </w:r>
      <w:r w:rsidR="009E55D0">
        <w:rPr>
          <w:rFonts w:ascii="Times New Roman" w:hAnsi="Times New Roman"/>
          <w:color w:val="000000"/>
        </w:rPr>
        <w:t>2</w:t>
      </w:r>
      <w:r w:rsidRPr="004235E2">
        <w:rPr>
          <w:rFonts w:ascii="Times New Roman" w:hAnsi="Times New Roman"/>
          <w:color w:val="000000"/>
        </w:rPr>
        <w:t xml:space="preserve"> год согласно приложению </w:t>
      </w:r>
      <w:r w:rsidR="00A4067C">
        <w:rPr>
          <w:rFonts w:ascii="Times New Roman" w:hAnsi="Times New Roman"/>
          <w:color w:val="000000"/>
        </w:rPr>
        <w:t>4</w:t>
      </w:r>
      <w:r w:rsidRPr="004235E2">
        <w:rPr>
          <w:rFonts w:ascii="Times New Roman" w:hAnsi="Times New Roman"/>
          <w:color w:val="000000"/>
        </w:rPr>
        <w:t xml:space="preserve"> к настоящему решению.</w:t>
      </w:r>
    </w:p>
    <w:p w:rsidR="00CF3012" w:rsidRPr="004235E2" w:rsidRDefault="00CF3012" w:rsidP="00CF3012">
      <w:pPr>
        <w:pStyle w:val="ab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4"/>
          <w:szCs w:val="24"/>
        </w:rPr>
      </w:pPr>
      <w:r w:rsidRPr="004235E2">
        <w:rPr>
          <w:sz w:val="24"/>
          <w:szCs w:val="24"/>
        </w:rPr>
        <w:t xml:space="preserve">2. Данное решение опубликовать в средствах массовой информации. </w:t>
      </w:r>
    </w:p>
    <w:p w:rsidR="00CF3012" w:rsidRPr="004235E2" w:rsidRDefault="00CF3012" w:rsidP="00CF3012">
      <w:pPr>
        <w:pStyle w:val="ab"/>
        <w:ind w:left="709"/>
        <w:rPr>
          <w:sz w:val="24"/>
          <w:szCs w:val="24"/>
        </w:rPr>
      </w:pPr>
    </w:p>
    <w:p w:rsidR="00CF3012" w:rsidRPr="00591A38" w:rsidRDefault="00CF3012" w:rsidP="00CF3012">
      <w:pPr>
        <w:pStyle w:val="ab"/>
        <w:rPr>
          <w:sz w:val="24"/>
          <w:szCs w:val="24"/>
        </w:rPr>
      </w:pPr>
    </w:p>
    <w:p w:rsidR="00CF3012" w:rsidRPr="00591A38" w:rsidRDefault="00CF3012" w:rsidP="00CF3012">
      <w:pPr>
        <w:rPr>
          <w:sz w:val="24"/>
          <w:szCs w:val="24"/>
        </w:rPr>
      </w:pPr>
      <w:r w:rsidRPr="00591A38">
        <w:rPr>
          <w:sz w:val="24"/>
          <w:szCs w:val="24"/>
        </w:rPr>
        <w:t>Глава города Алатыря</w:t>
      </w:r>
      <w:r>
        <w:rPr>
          <w:sz w:val="24"/>
          <w:szCs w:val="24"/>
        </w:rPr>
        <w:t xml:space="preserve"> </w:t>
      </w:r>
      <w:r w:rsidRPr="00591A38">
        <w:rPr>
          <w:sz w:val="24"/>
          <w:szCs w:val="24"/>
        </w:rPr>
        <w:t>-</w:t>
      </w:r>
      <w:r>
        <w:rPr>
          <w:sz w:val="24"/>
          <w:szCs w:val="24"/>
        </w:rPr>
        <w:t xml:space="preserve"> п</w:t>
      </w:r>
      <w:r w:rsidRPr="00591A38">
        <w:rPr>
          <w:sz w:val="24"/>
          <w:szCs w:val="24"/>
        </w:rPr>
        <w:t>редседатель</w:t>
      </w:r>
    </w:p>
    <w:p w:rsidR="00CF3012" w:rsidRPr="00591A38" w:rsidRDefault="00CF3012" w:rsidP="00CF3012">
      <w:pPr>
        <w:rPr>
          <w:sz w:val="24"/>
          <w:szCs w:val="24"/>
        </w:rPr>
      </w:pPr>
      <w:r w:rsidRPr="00591A38">
        <w:rPr>
          <w:sz w:val="24"/>
          <w:szCs w:val="24"/>
        </w:rPr>
        <w:t>Собрания депутатов города Алатыря</w:t>
      </w:r>
    </w:p>
    <w:p w:rsidR="00CF3012" w:rsidRPr="00591A38" w:rsidRDefault="00CF3012" w:rsidP="00CF3012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591A38">
        <w:rPr>
          <w:sz w:val="24"/>
          <w:szCs w:val="24"/>
        </w:rPr>
        <w:t xml:space="preserve">Чувашской Республики </w:t>
      </w:r>
      <w:r>
        <w:rPr>
          <w:sz w:val="24"/>
          <w:szCs w:val="24"/>
        </w:rPr>
        <w:t>седьмого</w:t>
      </w:r>
      <w:r w:rsidRPr="00591A38">
        <w:rPr>
          <w:sz w:val="24"/>
          <w:szCs w:val="24"/>
        </w:rPr>
        <w:t xml:space="preserve"> созыва                                                           </w:t>
      </w:r>
      <w:r w:rsidR="009320B9">
        <w:rPr>
          <w:sz w:val="24"/>
          <w:szCs w:val="24"/>
        </w:rPr>
        <w:t xml:space="preserve">      </w:t>
      </w:r>
      <w:r w:rsidRPr="00591A38">
        <w:rPr>
          <w:sz w:val="24"/>
          <w:szCs w:val="24"/>
        </w:rPr>
        <w:t xml:space="preserve"> </w:t>
      </w:r>
      <w:r w:rsidR="009320B9">
        <w:rPr>
          <w:sz w:val="24"/>
          <w:szCs w:val="24"/>
        </w:rPr>
        <w:t xml:space="preserve">В.Н. </w:t>
      </w:r>
      <w:proofErr w:type="spellStart"/>
      <w:r w:rsidR="009320B9">
        <w:rPr>
          <w:sz w:val="24"/>
          <w:szCs w:val="24"/>
        </w:rPr>
        <w:t>Косолапенков</w:t>
      </w:r>
      <w:proofErr w:type="spellEnd"/>
    </w:p>
    <w:p w:rsidR="00CF3012" w:rsidRDefault="00CF3012" w:rsidP="00CF3012">
      <w:pPr>
        <w:pStyle w:val="1"/>
        <w:ind w:left="6237"/>
        <w:jc w:val="both"/>
        <w:rPr>
          <w:sz w:val="20"/>
        </w:rPr>
      </w:pPr>
    </w:p>
    <w:p w:rsidR="00CF3012" w:rsidRDefault="00CF3012" w:rsidP="00CF3012"/>
    <w:p w:rsidR="00CF3012" w:rsidRDefault="00CF3012" w:rsidP="00CF3012"/>
    <w:p w:rsidR="00CF3012" w:rsidRDefault="00CF3012" w:rsidP="00CF3012"/>
    <w:p w:rsidR="00CF3012" w:rsidRDefault="00CF3012" w:rsidP="00CF3012"/>
    <w:p w:rsidR="00CF3012" w:rsidRDefault="00CF3012" w:rsidP="00CF3012"/>
    <w:p w:rsidR="00CF3012" w:rsidRDefault="00CF3012" w:rsidP="00CF3012"/>
    <w:p w:rsidR="00CF3012" w:rsidRDefault="00CF3012" w:rsidP="008442EB">
      <w:pPr>
        <w:pStyle w:val="1"/>
        <w:ind w:left="6237"/>
        <w:jc w:val="both"/>
        <w:rPr>
          <w:sz w:val="20"/>
        </w:rPr>
      </w:pPr>
    </w:p>
    <w:p w:rsidR="00EB7A2B" w:rsidRDefault="00EB7A2B" w:rsidP="00EB7A2B"/>
    <w:p w:rsidR="00EB7A2B" w:rsidRPr="00EB7A2B" w:rsidRDefault="00EB7A2B" w:rsidP="00EB7A2B"/>
    <w:p w:rsidR="00EF30B3" w:rsidRDefault="00EF30B3" w:rsidP="00EF30B3"/>
    <w:p w:rsidR="00DA7035" w:rsidRDefault="00DA7035" w:rsidP="00EF30B3"/>
    <w:p w:rsidR="00DA7035" w:rsidRDefault="00DA7035" w:rsidP="00EF30B3"/>
    <w:p w:rsidR="00DA7035" w:rsidRDefault="00DA7035" w:rsidP="00EF30B3"/>
    <w:p w:rsidR="00DA7035" w:rsidRDefault="00DA7035" w:rsidP="00EF30B3"/>
    <w:p w:rsidR="00DA7035" w:rsidRDefault="00DA7035" w:rsidP="00EF30B3"/>
    <w:p w:rsidR="00DA7035" w:rsidRDefault="00DA7035" w:rsidP="00EF30B3"/>
    <w:p w:rsidR="00EF30B3" w:rsidRPr="00EF30B3" w:rsidRDefault="00EF30B3" w:rsidP="00EF30B3"/>
    <w:p w:rsidR="008442EB" w:rsidRPr="001A0AB2" w:rsidRDefault="008442EB" w:rsidP="008442EB">
      <w:pPr>
        <w:pStyle w:val="1"/>
        <w:ind w:left="6237"/>
        <w:jc w:val="both"/>
        <w:rPr>
          <w:sz w:val="20"/>
        </w:rPr>
      </w:pPr>
      <w:r w:rsidRPr="001A0AB2">
        <w:rPr>
          <w:sz w:val="20"/>
        </w:rPr>
        <w:lastRenderedPageBreak/>
        <w:t>Приложение № 1</w:t>
      </w:r>
    </w:p>
    <w:p w:rsidR="008442EB" w:rsidRPr="001A0AB2" w:rsidRDefault="008442EB" w:rsidP="008442EB">
      <w:pPr>
        <w:ind w:left="6237"/>
        <w:jc w:val="both"/>
      </w:pPr>
      <w:r w:rsidRPr="001A0AB2">
        <w:t xml:space="preserve">к решению Собрания депутатов </w:t>
      </w:r>
    </w:p>
    <w:p w:rsidR="008442EB" w:rsidRPr="001A0AB2" w:rsidRDefault="008442EB" w:rsidP="008442EB">
      <w:pPr>
        <w:ind w:left="6237"/>
        <w:jc w:val="both"/>
      </w:pPr>
      <w:r w:rsidRPr="001A0AB2">
        <w:t>города Алатыря седьмого созыва</w:t>
      </w:r>
    </w:p>
    <w:p w:rsidR="008442EB" w:rsidRPr="001A0AB2" w:rsidRDefault="008442EB" w:rsidP="008442EB">
      <w:pPr>
        <w:ind w:left="6237"/>
      </w:pPr>
      <w:r w:rsidRPr="001A0AB2">
        <w:t xml:space="preserve">«Об исполнении  бюджета </w:t>
      </w:r>
    </w:p>
    <w:p w:rsidR="008442EB" w:rsidRPr="001A0AB2" w:rsidRDefault="008442EB" w:rsidP="008442EB">
      <w:pPr>
        <w:ind w:left="6237"/>
        <w:rPr>
          <w:sz w:val="22"/>
          <w:szCs w:val="22"/>
        </w:rPr>
      </w:pPr>
      <w:r w:rsidRPr="001A0AB2">
        <w:t>города Алатыря за 202</w:t>
      </w:r>
      <w:r w:rsidR="009E55D0">
        <w:t xml:space="preserve">2 </w:t>
      </w:r>
      <w:r w:rsidRPr="001A0AB2">
        <w:t>год»</w:t>
      </w:r>
    </w:p>
    <w:p w:rsidR="008442EB" w:rsidRPr="001A0AB2" w:rsidRDefault="008442EB" w:rsidP="008442EB">
      <w:pPr>
        <w:ind w:left="6237"/>
        <w:jc w:val="both"/>
      </w:pPr>
      <w:r w:rsidRPr="001A0AB2">
        <w:t>от «</w:t>
      </w:r>
      <w:r w:rsidR="00EB7A2B">
        <w:t>21</w:t>
      </w:r>
      <w:r w:rsidRPr="001A0AB2">
        <w:t xml:space="preserve">» </w:t>
      </w:r>
      <w:r w:rsidR="00EB7A2B">
        <w:t>июня</w:t>
      </w:r>
      <w:r w:rsidRPr="001A0AB2">
        <w:t xml:space="preserve"> 202</w:t>
      </w:r>
      <w:r w:rsidR="009E55D0">
        <w:t>3</w:t>
      </w:r>
      <w:r w:rsidRPr="001A0AB2">
        <w:t xml:space="preserve"> года № </w:t>
      </w:r>
      <w:r w:rsidR="00EB7A2B">
        <w:t>5</w:t>
      </w:r>
      <w:r w:rsidR="00FD34CB">
        <w:t>2</w:t>
      </w:r>
      <w:r w:rsidR="00EB7A2B">
        <w:t>/38-7</w:t>
      </w:r>
    </w:p>
    <w:p w:rsidR="008442EB" w:rsidRPr="001A0AB2" w:rsidRDefault="008442EB" w:rsidP="008442EB">
      <w:pPr>
        <w:ind w:left="5103"/>
        <w:jc w:val="both"/>
      </w:pPr>
    </w:p>
    <w:p w:rsidR="008442EB" w:rsidRPr="001A0AB2" w:rsidRDefault="008442EB" w:rsidP="008442EB">
      <w:pPr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Доходы бюджета города Алатыря Чувашской Республики</w:t>
      </w:r>
    </w:p>
    <w:p w:rsidR="008442EB" w:rsidRPr="001A0AB2" w:rsidRDefault="008442EB" w:rsidP="008442EB">
      <w:pPr>
        <w:tabs>
          <w:tab w:val="center" w:pos="4677"/>
          <w:tab w:val="left" w:pos="8400"/>
        </w:tabs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по кодам классификации доходов бюджетов за 202</w:t>
      </w:r>
      <w:r w:rsidR="0021280B" w:rsidRPr="001A0AB2">
        <w:rPr>
          <w:b/>
          <w:sz w:val="24"/>
          <w:szCs w:val="26"/>
        </w:rPr>
        <w:t>1</w:t>
      </w:r>
      <w:r w:rsidRPr="001A0AB2">
        <w:rPr>
          <w:b/>
          <w:sz w:val="24"/>
          <w:szCs w:val="26"/>
        </w:rPr>
        <w:t xml:space="preserve"> год</w:t>
      </w:r>
    </w:p>
    <w:p w:rsidR="008442EB" w:rsidRPr="001A0AB2" w:rsidRDefault="008442EB" w:rsidP="008442EB">
      <w:pPr>
        <w:jc w:val="right"/>
        <w:rPr>
          <w:sz w:val="24"/>
        </w:rPr>
      </w:pPr>
    </w:p>
    <w:p w:rsidR="009E55D0" w:rsidRDefault="00374524" w:rsidP="00234FBD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4524">
        <w:fldChar w:fldCharType="begin"/>
      </w:r>
      <w:r w:rsidR="009E55D0">
        <w:instrText xml:space="preserve"> LINK </w:instrText>
      </w:r>
      <w:r w:rsidR="00873583">
        <w:instrText xml:space="preserve">Excel.Sheet.8 "E:\\копии\\документы\\2023 г\\Исполнение бюджета 2022\\Приложение № 1  (доходы ГРБС) за 2022 (тыс. руб.).xls" "Лист 1!R10C1:R364C6" </w:instrText>
      </w:r>
      <w:r w:rsidR="009E55D0">
        <w:instrText xml:space="preserve">\a \f 4 \h  \* MERGEFORMAT </w:instrText>
      </w:r>
      <w:r w:rsidRPr="00374524">
        <w:fldChar w:fldCharType="separate"/>
      </w:r>
    </w:p>
    <w:tbl>
      <w:tblPr>
        <w:tblW w:w="10760" w:type="dxa"/>
        <w:tblInd w:w="-318" w:type="dxa"/>
        <w:tblLook w:val="04A0"/>
      </w:tblPr>
      <w:tblGrid>
        <w:gridCol w:w="5104"/>
        <w:gridCol w:w="1856"/>
        <w:gridCol w:w="2180"/>
        <w:gridCol w:w="1620"/>
      </w:tblGrid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тыс. рублей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9E55D0" w:rsidRPr="009E55D0" w:rsidTr="009E55D0">
        <w:trPr>
          <w:trHeight w:val="70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D0" w:rsidRPr="009E55D0" w:rsidRDefault="009E55D0" w:rsidP="009E55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D0" w:rsidRPr="009E55D0" w:rsidRDefault="009E55D0" w:rsidP="009E55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55D0" w:rsidRPr="009E55D0" w:rsidTr="009E55D0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916 737,1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937,2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937,2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937,2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11201000010000120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937,2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11201010010000120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43,7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11201010012100120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0,0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11201010016000120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11201030010000120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361,2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11201030016000120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361,2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11201040010000120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532,3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11201041010000120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278,7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11201041016000120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278,7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11201042010000120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253,6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11201042016000120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253,6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Федерального казначейства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5 918,0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5 918,0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5 918,0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5 918,0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2 966,7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10302231010000110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2 966,7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55D0">
              <w:rPr>
                <w:sz w:val="22"/>
                <w:szCs w:val="22"/>
              </w:rPr>
              <w:t>инжекторных</w:t>
            </w:r>
            <w:proofErr w:type="spellEnd"/>
            <w:r w:rsidRPr="009E55D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10302240010000110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16,0</w:t>
            </w:r>
          </w:p>
        </w:tc>
      </w:tr>
      <w:tr w:rsidR="009E55D0" w:rsidRPr="009E55D0" w:rsidTr="009E55D0">
        <w:trPr>
          <w:trHeight w:val="30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55D0">
              <w:rPr>
                <w:sz w:val="22"/>
                <w:szCs w:val="22"/>
              </w:rPr>
              <w:t>инжекторных</w:t>
            </w:r>
            <w:proofErr w:type="spellEnd"/>
            <w:r w:rsidRPr="009E55D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10302241010000110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16,0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10302250010000110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3 275,6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10302251010000110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3 275,6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10302260010000110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-340,4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10302261010000110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-340,4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145 139,5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145 139,5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100 946,6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100 946,6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94 489,4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93 282,5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10102010012100110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681,8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10102010012200110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7,4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10102010013000110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514,5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10102010014000110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3,3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10102020010000110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531,3</w:t>
            </w:r>
          </w:p>
        </w:tc>
      </w:tr>
      <w:tr w:rsidR="009E55D0" w:rsidRPr="009E55D0" w:rsidTr="009E55D0">
        <w:trPr>
          <w:trHeight w:val="3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10102020011000110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524,3</w:t>
            </w:r>
          </w:p>
        </w:tc>
      </w:tr>
      <w:tr w:rsidR="009E55D0" w:rsidRPr="009E55D0" w:rsidTr="009E55D0">
        <w:trPr>
          <w:trHeight w:val="30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10102020012100110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5,5</w:t>
            </w:r>
          </w:p>
        </w:tc>
      </w:tr>
      <w:tr w:rsidR="009E55D0" w:rsidRPr="009E55D0" w:rsidTr="009E55D0">
        <w:trPr>
          <w:trHeight w:val="3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10102020013000110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1,6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829,1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10102030011000110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815,4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10102030012100110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8,9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10102030013000110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5,2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10102030014000110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-0,3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10102040010000110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2,3</w:t>
            </w:r>
          </w:p>
        </w:tc>
      </w:tr>
      <w:tr w:rsidR="009E55D0" w:rsidRPr="009E55D0" w:rsidTr="009E55D0">
        <w:trPr>
          <w:trHeight w:val="30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10102040011000110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2,3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E55D0">
              <w:rPr>
                <w:sz w:val="22"/>
                <w:szCs w:val="22"/>
              </w:rPr>
              <w:t>000</w:t>
            </w:r>
            <w:proofErr w:type="spellEnd"/>
            <w:r w:rsidRPr="009E55D0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10102080010000110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5 094,4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E55D0">
              <w:rPr>
                <w:sz w:val="22"/>
                <w:szCs w:val="22"/>
              </w:rPr>
              <w:t>000</w:t>
            </w:r>
            <w:proofErr w:type="spellEnd"/>
            <w:r w:rsidRPr="009E55D0">
              <w:rPr>
                <w:sz w:val="22"/>
                <w:szCs w:val="22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10102080011000110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5 094,4</w:t>
            </w:r>
          </w:p>
        </w:tc>
      </w:tr>
      <w:tr w:rsidR="009E55D0" w:rsidRPr="009E55D0" w:rsidTr="009E55D0">
        <w:trPr>
          <w:trHeight w:val="2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E55D0">
              <w:rPr>
                <w:sz w:val="22"/>
                <w:szCs w:val="22"/>
              </w:rPr>
              <w:t>000</w:t>
            </w:r>
            <w:proofErr w:type="spellEnd"/>
            <w:r w:rsidRPr="009E55D0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10102080012100110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0,1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11 785,9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7 925,5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4 452,5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10501011010000110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4 452,5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10501011011000110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4 341,4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10501011012100110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108,6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10501011013000110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2,5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10501020010000110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3 473,0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10501021010000110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3 473,0</w:t>
            </w:r>
          </w:p>
        </w:tc>
      </w:tr>
      <w:tr w:rsidR="009E55D0" w:rsidRPr="009E55D0" w:rsidTr="009E55D0">
        <w:trPr>
          <w:trHeight w:val="2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10501021011000110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3 358,6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10501021012100110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107,2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(проценты по соответствующему платежу)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10501021012200110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0,4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10501021013000110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10502000020000110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78,7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10502010020000110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78,7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10502010021000110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51,1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10502010022100110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12,9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10502010023000110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14,6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10503000010000110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-56,8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10503010010000110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-56,8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10503010011000110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-60,0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10503010012100110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3,3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10504000020000110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3 838,5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10504010020000110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3 838,5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10504010021000110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3 811,8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10504010022100110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6,7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10504010024000110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27 437,7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10601000000000110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11 285,5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10601020040000110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11 285,5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10601020041000110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11 224,7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10601020042100110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60,8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10604000020000110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2 983,0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10604011020000110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320,9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10604011021000110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290,8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10604011022100110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29,5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10604011023000110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0,5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10604012020000110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2 662,1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10604012021000110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2 637,1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10604012022100110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13 169,2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10606030000000110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10 007,0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10606032040000110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10 007,0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10606032041000110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8 381,0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10606032042100110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1 626,1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10606040000000110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3 162,2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10606042040000110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3 162,2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10606042041000110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3 134,2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10606042042100110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27,9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10701000010000110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0,9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10701020010000110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0,9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10701020013000110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0,9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10704000010000110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0,1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Сбор за пользование объектами животного мира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10704010010000110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0,1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10704010011000110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0,1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4 942,6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10803000010000110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4 942,6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10803010010000110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4 942,6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10803010011050110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4 405,3</w:t>
            </w:r>
          </w:p>
        </w:tc>
      </w:tr>
      <w:tr w:rsidR="009E55D0" w:rsidRPr="009E55D0" w:rsidTr="009E55D0">
        <w:trPr>
          <w:trHeight w:val="9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10803010011060110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538,7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10803010014000110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-1,4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25,6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11610000000000140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11610120000000140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11610129010000140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25,6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Министерство внутренних дел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0,0</w:t>
            </w:r>
          </w:p>
        </w:tc>
      </w:tr>
      <w:tr w:rsidR="009E55D0" w:rsidRPr="009E55D0" w:rsidTr="009E55D0">
        <w:trPr>
          <w:trHeight w:val="1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0,0</w:t>
            </w:r>
          </w:p>
        </w:tc>
      </w:tr>
      <w:tr w:rsidR="009E55D0" w:rsidRPr="009E55D0" w:rsidTr="009E55D0">
        <w:trPr>
          <w:trHeight w:val="2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11601201010000140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11610000000000140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11610120000000140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11610123010000140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3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11610123010041140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57,5</w:t>
            </w:r>
          </w:p>
        </w:tc>
      </w:tr>
      <w:tr w:rsidR="009E55D0" w:rsidRPr="009E55D0" w:rsidTr="009E55D0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Министерство юстиции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1 190,4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1 190,4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1 190,4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1 190,4</w:t>
            </w:r>
          </w:p>
        </w:tc>
      </w:tr>
      <w:tr w:rsidR="009E55D0" w:rsidRPr="009E55D0" w:rsidTr="009E55D0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11601050010000140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15,0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11601053010027140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7,5</w:t>
            </w:r>
          </w:p>
        </w:tc>
      </w:tr>
      <w:tr w:rsidR="009E55D0" w:rsidRPr="009E55D0" w:rsidTr="009E55D0">
        <w:trPr>
          <w:trHeight w:val="18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11601053019000140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7,5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132,4</w:t>
            </w:r>
          </w:p>
        </w:tc>
      </w:tr>
      <w:tr w:rsidR="009E55D0" w:rsidRPr="009E55D0" w:rsidTr="009E55D0">
        <w:trPr>
          <w:trHeight w:val="2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132,4</w:t>
            </w:r>
          </w:p>
        </w:tc>
      </w:tr>
      <w:tr w:rsidR="009E55D0" w:rsidRPr="009E55D0" w:rsidTr="009E55D0">
        <w:trPr>
          <w:trHeight w:val="4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9E55D0">
              <w:rPr>
                <w:sz w:val="22"/>
                <w:szCs w:val="22"/>
              </w:rPr>
              <w:t xml:space="preserve">, </w:t>
            </w:r>
            <w:proofErr w:type="gramStart"/>
            <w:r w:rsidRPr="009E55D0">
              <w:rPr>
                <w:sz w:val="22"/>
                <w:szCs w:val="22"/>
              </w:rPr>
              <w:t>содержащих</w:t>
            </w:r>
            <w:proofErr w:type="gramEnd"/>
            <w:r w:rsidRPr="009E55D0">
              <w:rPr>
                <w:sz w:val="22"/>
                <w:szCs w:val="22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11601063010008140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2,0</w:t>
            </w:r>
          </w:p>
        </w:tc>
      </w:tr>
      <w:tr w:rsidR="009E55D0" w:rsidRPr="009E55D0" w:rsidTr="009E55D0">
        <w:trPr>
          <w:trHeight w:val="3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E55D0">
              <w:rPr>
                <w:sz w:val="22"/>
                <w:szCs w:val="22"/>
              </w:rPr>
              <w:t>психоактивных</w:t>
            </w:r>
            <w:proofErr w:type="spellEnd"/>
            <w:r w:rsidRPr="009E55D0">
              <w:rPr>
                <w:sz w:val="22"/>
                <w:szCs w:val="22"/>
              </w:rPr>
              <w:t xml:space="preserve"> веществ)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11601063010009140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12,3</w:t>
            </w:r>
          </w:p>
        </w:tc>
      </w:tr>
      <w:tr w:rsidR="009E55D0" w:rsidRPr="009E55D0" w:rsidTr="009E55D0">
        <w:trPr>
          <w:trHeight w:val="4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9E55D0">
              <w:rPr>
                <w:sz w:val="22"/>
                <w:szCs w:val="22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9E55D0">
              <w:rPr>
                <w:sz w:val="22"/>
                <w:szCs w:val="22"/>
              </w:rPr>
              <w:t>психоактивных</w:t>
            </w:r>
            <w:proofErr w:type="spellEnd"/>
            <w:r w:rsidRPr="009E55D0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11601063010091140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6,1</w:t>
            </w:r>
          </w:p>
        </w:tc>
      </w:tr>
      <w:tr w:rsidR="009E55D0" w:rsidRPr="009E55D0" w:rsidTr="009E55D0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11601063010101140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112,1</w:t>
            </w:r>
          </w:p>
        </w:tc>
      </w:tr>
      <w:tr w:rsidR="009E55D0" w:rsidRPr="009E55D0" w:rsidTr="009E55D0">
        <w:trPr>
          <w:trHeight w:val="1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229,6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229,6</w:t>
            </w:r>
          </w:p>
        </w:tc>
      </w:tr>
      <w:tr w:rsidR="009E55D0" w:rsidRPr="009E55D0" w:rsidTr="009E55D0">
        <w:trPr>
          <w:trHeight w:val="2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11601073010017140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0,6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11601073010027140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4,5</w:t>
            </w:r>
          </w:p>
        </w:tc>
      </w:tr>
      <w:tr w:rsidR="009E55D0" w:rsidRPr="009E55D0" w:rsidTr="009E55D0">
        <w:trPr>
          <w:trHeight w:val="19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224,5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11601080010000140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11601083010000140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27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11601083010037140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1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11601130010000140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0,3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11601133010000140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0,3</w:t>
            </w:r>
          </w:p>
        </w:tc>
      </w:tr>
      <w:tr w:rsidR="009E55D0" w:rsidRPr="009E55D0" w:rsidTr="009E55D0">
        <w:trPr>
          <w:trHeight w:val="18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11601133019000140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0,3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E55D0">
              <w:rPr>
                <w:sz w:val="22"/>
                <w:szCs w:val="22"/>
              </w:rPr>
              <w:t>саморегулируемых</w:t>
            </w:r>
            <w:proofErr w:type="spellEnd"/>
            <w:r w:rsidRPr="009E55D0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11601140010000140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3,8</w:t>
            </w:r>
          </w:p>
        </w:tc>
      </w:tr>
      <w:tr w:rsidR="009E55D0" w:rsidRPr="009E55D0" w:rsidTr="009E55D0">
        <w:trPr>
          <w:trHeight w:val="2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E55D0">
              <w:rPr>
                <w:sz w:val="22"/>
                <w:szCs w:val="22"/>
              </w:rPr>
              <w:t>саморегулируемых</w:t>
            </w:r>
            <w:proofErr w:type="spellEnd"/>
            <w:r w:rsidRPr="009E55D0">
              <w:rPr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11601143010000140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3,8</w:t>
            </w:r>
          </w:p>
        </w:tc>
      </w:tr>
      <w:tr w:rsidR="009E55D0" w:rsidRPr="009E55D0" w:rsidTr="009E55D0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E55D0">
              <w:rPr>
                <w:sz w:val="22"/>
                <w:szCs w:val="22"/>
              </w:rPr>
              <w:t>саморегулируемых</w:t>
            </w:r>
            <w:proofErr w:type="spellEnd"/>
            <w:r w:rsidRPr="009E55D0">
              <w:rPr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11601143019000140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3,8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11601150010000140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9,2</w:t>
            </w:r>
          </w:p>
        </w:tc>
      </w:tr>
      <w:tr w:rsidR="009E55D0" w:rsidRPr="009E55D0" w:rsidTr="009E55D0">
        <w:trPr>
          <w:trHeight w:val="30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11601153010000140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9,2</w:t>
            </w:r>
          </w:p>
        </w:tc>
      </w:tr>
      <w:tr w:rsidR="009E55D0" w:rsidRPr="009E55D0" w:rsidTr="009E55D0">
        <w:trPr>
          <w:trHeight w:val="3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11601153010005140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2,4</w:t>
            </w:r>
          </w:p>
        </w:tc>
      </w:tr>
      <w:tr w:rsidR="009E55D0" w:rsidRPr="009E55D0" w:rsidTr="009E55D0">
        <w:trPr>
          <w:trHeight w:val="3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11601153010006140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3,2</w:t>
            </w:r>
          </w:p>
        </w:tc>
      </w:tr>
      <w:tr w:rsidR="009E55D0" w:rsidRPr="009E55D0" w:rsidTr="009E55D0">
        <w:trPr>
          <w:trHeight w:val="27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11601153019000140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3,6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11601170010000140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7,3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11601173010000140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7,3</w:t>
            </w:r>
          </w:p>
        </w:tc>
      </w:tr>
      <w:tr w:rsidR="009E55D0" w:rsidRPr="009E55D0" w:rsidTr="009E55D0">
        <w:trPr>
          <w:trHeight w:val="3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11601173010008140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2,8</w:t>
            </w:r>
          </w:p>
        </w:tc>
      </w:tr>
      <w:tr w:rsidR="009E55D0" w:rsidRPr="009E55D0" w:rsidTr="009E55D0">
        <w:trPr>
          <w:trHeight w:val="2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11601173019000140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4,5</w:t>
            </w:r>
          </w:p>
        </w:tc>
      </w:tr>
      <w:tr w:rsidR="009E55D0" w:rsidRPr="009E55D0" w:rsidTr="009E55D0">
        <w:trPr>
          <w:trHeight w:val="1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417,3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417,3</w:t>
            </w:r>
          </w:p>
        </w:tc>
      </w:tr>
      <w:tr w:rsidR="009E55D0" w:rsidRPr="009E55D0" w:rsidTr="009E55D0">
        <w:trPr>
          <w:trHeight w:val="4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E55D0">
              <w:rPr>
                <w:sz w:val="22"/>
                <w:szCs w:val="22"/>
              </w:rPr>
              <w:t xml:space="preserve"> </w:t>
            </w:r>
            <w:proofErr w:type="gramStart"/>
            <w:r w:rsidRPr="009E55D0">
              <w:rPr>
                <w:sz w:val="22"/>
                <w:szCs w:val="22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11601193010005140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118,3</w:t>
            </w:r>
          </w:p>
        </w:tc>
      </w:tr>
      <w:tr w:rsidR="009E55D0" w:rsidRPr="009E55D0" w:rsidTr="009E55D0">
        <w:trPr>
          <w:trHeight w:val="2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11601193010007140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1,5</w:t>
            </w:r>
          </w:p>
        </w:tc>
      </w:tr>
      <w:tr w:rsidR="009E55D0" w:rsidRPr="009E55D0" w:rsidTr="009E55D0">
        <w:trPr>
          <w:trHeight w:val="30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11601193010012140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3,0</w:t>
            </w:r>
          </w:p>
        </w:tc>
      </w:tr>
      <w:tr w:rsidR="009E55D0" w:rsidRPr="009E55D0" w:rsidTr="009E55D0">
        <w:trPr>
          <w:trHeight w:val="2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11601193010013140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0,5</w:t>
            </w:r>
          </w:p>
        </w:tc>
      </w:tr>
      <w:tr w:rsidR="009E55D0" w:rsidRPr="009E55D0" w:rsidTr="009E55D0">
        <w:trPr>
          <w:trHeight w:val="2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11601193010028140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250,0</w:t>
            </w:r>
          </w:p>
        </w:tc>
      </w:tr>
      <w:tr w:rsidR="009E55D0" w:rsidRPr="009E55D0" w:rsidTr="009E55D0">
        <w:trPr>
          <w:trHeight w:val="3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11601193010029140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35,0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11601193019000140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9,0</w:t>
            </w:r>
          </w:p>
        </w:tc>
      </w:tr>
      <w:tr w:rsidR="009E55D0" w:rsidRPr="009E55D0" w:rsidTr="009E55D0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374,6</w:t>
            </w:r>
          </w:p>
        </w:tc>
      </w:tr>
      <w:tr w:rsidR="009E55D0" w:rsidRPr="009E55D0" w:rsidTr="009E55D0">
        <w:trPr>
          <w:trHeight w:val="20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374,6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11601203010010140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5,0</w:t>
            </w:r>
          </w:p>
        </w:tc>
      </w:tr>
      <w:tr w:rsidR="009E55D0" w:rsidRPr="009E55D0" w:rsidTr="009E55D0">
        <w:trPr>
          <w:trHeight w:val="27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11601203010021140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1,4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368,2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 xml:space="preserve">Министерство природных ресурсов и экологии Чувашской Республики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11611000010000140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2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11611050010000140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1,0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12,7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12,7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12,7</w:t>
            </w:r>
          </w:p>
        </w:tc>
      </w:tr>
      <w:tr w:rsidR="009E55D0" w:rsidRPr="009E55D0" w:rsidTr="009E55D0">
        <w:trPr>
          <w:trHeight w:val="1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11601050010000140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3,5</w:t>
            </w:r>
          </w:p>
        </w:tc>
      </w:tr>
      <w:tr w:rsidR="009E55D0" w:rsidRPr="009E55D0" w:rsidTr="009E55D0">
        <w:trPr>
          <w:trHeight w:val="18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11601053019000140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3,5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4,6</w:t>
            </w:r>
          </w:p>
        </w:tc>
      </w:tr>
      <w:tr w:rsidR="009E55D0" w:rsidRPr="009E55D0" w:rsidTr="009E55D0">
        <w:trPr>
          <w:trHeight w:val="24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4,6</w:t>
            </w:r>
          </w:p>
        </w:tc>
      </w:tr>
      <w:tr w:rsidR="009E55D0" w:rsidRPr="009E55D0" w:rsidTr="009E55D0">
        <w:trPr>
          <w:trHeight w:val="2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11601063019000140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4,6</w:t>
            </w:r>
          </w:p>
        </w:tc>
      </w:tr>
      <w:tr w:rsidR="009E55D0" w:rsidRPr="009E55D0" w:rsidTr="009E55D0">
        <w:trPr>
          <w:trHeight w:val="1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0,5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0,5</w:t>
            </w:r>
          </w:p>
        </w:tc>
      </w:tr>
      <w:tr w:rsidR="009E55D0" w:rsidRPr="009E55D0" w:rsidTr="009E55D0">
        <w:trPr>
          <w:trHeight w:val="18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11601073019000140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0,5</w:t>
            </w:r>
          </w:p>
        </w:tc>
      </w:tr>
      <w:tr w:rsidR="009E55D0" w:rsidRPr="009E55D0" w:rsidTr="009E55D0">
        <w:trPr>
          <w:trHeight w:val="15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4,2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11601203010000140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4,2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11601203019000140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4,2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Администрация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197 476,5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48 192,2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5,0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10807000010000110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10807150010000110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5,0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10807150011000110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47 821,9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11301000000000130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2 566,7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11301990000000130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2 566,7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11301994040000130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2 566,7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11302000000000130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45 255,2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11302060000000130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307,4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11302064040000130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307,4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11302990000000130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44 947,8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11302994040000130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44 947,8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302,5</w:t>
            </w:r>
          </w:p>
        </w:tc>
      </w:tr>
      <w:tr w:rsidR="009E55D0" w:rsidRPr="009E55D0" w:rsidTr="009E55D0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11607000000000140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13,5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11607090000000140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13,5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11607090040000140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13,5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11610000000000140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278,7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11610030040000140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278,7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11610032040000140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278,7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11611000010000140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10,4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11611060010000140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10,4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11611064010000140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Прочие 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11700000000000000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62,8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11705000000000180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62,8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11705040040000180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62,8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149 284,3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149 284,3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149 284,3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149 284,3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149 284,3</w:t>
            </w:r>
          </w:p>
        </w:tc>
      </w:tr>
      <w:tr w:rsidR="009E55D0" w:rsidRPr="009E55D0" w:rsidTr="009E55D0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2 662,8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2 662,8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2 662,8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2 662,8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20235930000000150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2 662,8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20235930040000150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2 662,8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Собрание депутатов города Алатыря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44,7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44,7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20235120000000150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44,7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20235120040000150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44,7</w:t>
            </w:r>
          </w:p>
        </w:tc>
      </w:tr>
      <w:tr w:rsidR="009E55D0" w:rsidRPr="009E55D0" w:rsidTr="009E55D0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жилищно-коммунального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141 029,9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4 327,7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877,8</w:t>
            </w:r>
          </w:p>
        </w:tc>
      </w:tr>
      <w:tr w:rsidR="009E55D0" w:rsidRPr="009E55D0" w:rsidTr="009E55D0">
        <w:trPr>
          <w:trHeight w:val="2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11607000000000140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877,8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11607010000000140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877,8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11607010040000140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877,8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11700000000000000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3 450,0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11715000000000150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3 450,0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11715020040000150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3 450,0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136 702,2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140 175,1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121 301,8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20220216000000150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37 679,0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20220216040000150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37 679,0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20225497000000150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13 043,1</w:t>
            </w:r>
          </w:p>
        </w:tc>
      </w:tr>
      <w:tr w:rsidR="009E55D0" w:rsidRPr="009E55D0" w:rsidTr="009E55D0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20225497040000150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13 043,1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20225555000000150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20 445,1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20225555040000150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20 445,1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9E55D0">
              <w:rPr>
                <w:sz w:val="22"/>
                <w:szCs w:val="22"/>
              </w:rPr>
              <w:t>софинансирование</w:t>
            </w:r>
            <w:proofErr w:type="spellEnd"/>
            <w:r w:rsidRPr="009E55D0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20227112000000150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4 908,6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9E55D0">
              <w:rPr>
                <w:sz w:val="22"/>
                <w:szCs w:val="22"/>
              </w:rPr>
              <w:t>софинансирование</w:t>
            </w:r>
            <w:proofErr w:type="spellEnd"/>
            <w:r w:rsidRPr="009E55D0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20227112040000150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4 908,6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45 225,9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45 225,9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18 573,4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20230024000000150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7 991,0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20230024040000150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7 991,0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20235082000000150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10 582,4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20235082040000150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10 582,4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300,0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21900000000000000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-3 472,9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21900000040000150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-3 472,9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21960010040000150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-3 472,9</w:t>
            </w:r>
          </w:p>
        </w:tc>
      </w:tr>
      <w:tr w:rsidR="009E55D0" w:rsidRPr="009E55D0" w:rsidTr="009E55D0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7 772,7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7 772,7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7 772,7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7 672,7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20225467000000150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670,0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20225467040000150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670,0</w:t>
            </w:r>
          </w:p>
        </w:tc>
      </w:tr>
      <w:tr w:rsidR="009E55D0" w:rsidRPr="009E55D0" w:rsidTr="009E55D0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20225519000000150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5 334,3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20225519040000150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5 334,3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1 668,4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1 668,4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100,0</w:t>
            </w:r>
          </w:p>
        </w:tc>
      </w:tr>
      <w:tr w:rsidR="009E55D0" w:rsidRPr="009E55D0" w:rsidTr="009E55D0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30 253,9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29 686,1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10 660,5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11105000000000120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9 224,1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11105010000000120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6 175,2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11105012040000120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6 175,2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11105020000000120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669,9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11105024040000120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669,9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11105030000000120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2 379,1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11105034040000120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2 379,1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11107000000000120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43,1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11107010000000120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43,1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11107014040000120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43,1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11109000000000120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1 393,3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11109040000000120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1 393,3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11109044040000120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1 393,3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19 025,6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11402000000000000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14 602,9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11402040040000410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14 602,9</w:t>
            </w:r>
          </w:p>
        </w:tc>
      </w:tr>
      <w:tr w:rsidR="009E55D0" w:rsidRPr="009E55D0" w:rsidTr="009E55D0">
        <w:trPr>
          <w:trHeight w:val="18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11402042040000410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63,4</w:t>
            </w:r>
          </w:p>
        </w:tc>
      </w:tr>
      <w:tr w:rsidR="009E55D0" w:rsidRPr="009E55D0" w:rsidTr="009E55D0">
        <w:trPr>
          <w:trHeight w:val="2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11402043040000410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14 539,5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11406000000000430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4 422,6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11406010000000430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4 422,6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11406012040000430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4 422,6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567,8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567,8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567,8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20225511000000150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567,8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20225511040000150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567,8</w:t>
            </w:r>
          </w:p>
        </w:tc>
      </w:tr>
      <w:tr w:rsidR="009E55D0" w:rsidRPr="009E55D0" w:rsidTr="009E55D0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348 820,6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43,9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43,9</w:t>
            </w:r>
          </w:p>
        </w:tc>
      </w:tr>
      <w:tr w:rsidR="009E55D0" w:rsidRPr="009E55D0" w:rsidTr="009E55D0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11607000000000140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43,9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11607010000000140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43,9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11607010040000140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43,9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348 776,8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348 776,8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35 113,0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9E55D0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9E55D0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20225169000000150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3 605,0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lastRenderedPageBreak/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9E55D0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9E55D0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20225169040000150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3 605,0</w:t>
            </w:r>
          </w:p>
        </w:tc>
      </w:tr>
      <w:tr w:rsidR="009E55D0" w:rsidRPr="009E55D0" w:rsidTr="009E55D0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proofErr w:type="gramStart"/>
            <w:r w:rsidRPr="009E55D0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20225304000000150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12 995,4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20225304040000150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12 995,4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18 512,6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20229999040000150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18 512,6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298 943,5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20230024000000150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298 806,4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20230024040000150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298 806,4</w:t>
            </w:r>
          </w:p>
        </w:tc>
      </w:tr>
      <w:tr w:rsidR="009E55D0" w:rsidRPr="009E55D0" w:rsidTr="009E55D0">
        <w:trPr>
          <w:trHeight w:val="16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E55D0">
              <w:rPr>
                <w:sz w:val="22"/>
                <w:szCs w:val="22"/>
              </w:rPr>
              <w:t>дошкольного</w:t>
            </w:r>
            <w:proofErr w:type="gramEnd"/>
            <w:r w:rsidRPr="009E55D0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20230029000000150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137,1</w:t>
            </w:r>
          </w:p>
        </w:tc>
      </w:tr>
      <w:tr w:rsidR="009E55D0" w:rsidRPr="009E55D0" w:rsidTr="009E55D0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E55D0">
              <w:rPr>
                <w:sz w:val="22"/>
                <w:szCs w:val="22"/>
              </w:rPr>
              <w:t>дошкольного</w:t>
            </w:r>
            <w:proofErr w:type="gramEnd"/>
            <w:r w:rsidRPr="009E55D0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20230029040000150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137,1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14 720,3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20245303000000150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12 601,3</w:t>
            </w:r>
          </w:p>
        </w:tc>
      </w:tr>
      <w:tr w:rsidR="009E55D0" w:rsidRPr="009E55D0" w:rsidTr="009E55D0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20245303040000150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12 601,3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2 119,0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2 119,0</w:t>
            </w:r>
          </w:p>
        </w:tc>
      </w:tr>
      <w:tr w:rsidR="009E55D0" w:rsidRPr="009E55D0" w:rsidTr="009E55D0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lastRenderedPageBreak/>
              <w:t>Финансовый отдел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55D0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b/>
                <w:bCs/>
                <w:sz w:val="22"/>
                <w:szCs w:val="22"/>
              </w:rPr>
            </w:pPr>
            <w:r w:rsidRPr="009E55D0">
              <w:rPr>
                <w:b/>
                <w:bCs/>
                <w:sz w:val="22"/>
                <w:szCs w:val="22"/>
              </w:rPr>
              <w:t>35 419,8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35 419,8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color w:val="000000"/>
                <w:sz w:val="22"/>
                <w:szCs w:val="22"/>
              </w:rPr>
            </w:pPr>
            <w:r w:rsidRPr="009E55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35 419,8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20210000000000150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30 554,2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20215001000000150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30 554,2</w:t>
            </w:r>
          </w:p>
        </w:tc>
      </w:tr>
      <w:tr w:rsidR="009E55D0" w:rsidRPr="009E55D0" w:rsidTr="009E55D0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20215001040000150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30 554,2</w:t>
            </w:r>
          </w:p>
        </w:tc>
      </w:tr>
      <w:tr w:rsidR="009E55D0" w:rsidRPr="009E55D0" w:rsidTr="009E55D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4 865,6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4 865,6</w:t>
            </w:r>
          </w:p>
        </w:tc>
      </w:tr>
      <w:tr w:rsidR="009E55D0" w:rsidRPr="009E55D0" w:rsidTr="009E55D0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both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992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D0" w:rsidRPr="009E55D0" w:rsidRDefault="009E55D0" w:rsidP="009E55D0">
            <w:pPr>
              <w:jc w:val="center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20249999040000150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D0" w:rsidRPr="009E55D0" w:rsidRDefault="009E55D0" w:rsidP="009E55D0">
            <w:pPr>
              <w:jc w:val="right"/>
              <w:rPr>
                <w:sz w:val="22"/>
                <w:szCs w:val="22"/>
              </w:rPr>
            </w:pPr>
            <w:r w:rsidRPr="009E55D0">
              <w:rPr>
                <w:sz w:val="22"/>
                <w:szCs w:val="22"/>
              </w:rPr>
              <w:t>4 865,6</w:t>
            </w:r>
          </w:p>
        </w:tc>
      </w:tr>
    </w:tbl>
    <w:p w:rsidR="00516D44" w:rsidRDefault="00374524" w:rsidP="00234FBD">
      <w:pPr>
        <w:jc w:val="center"/>
        <w:rPr>
          <w:sz w:val="24"/>
          <w:szCs w:val="26"/>
        </w:rPr>
      </w:pPr>
      <w:r>
        <w:rPr>
          <w:sz w:val="24"/>
          <w:szCs w:val="26"/>
        </w:rPr>
        <w:fldChar w:fldCharType="end"/>
      </w: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9E55D0" w:rsidRDefault="009E55D0" w:rsidP="00234FBD">
      <w:pPr>
        <w:jc w:val="center"/>
        <w:rPr>
          <w:sz w:val="24"/>
          <w:szCs w:val="26"/>
        </w:rPr>
      </w:pPr>
    </w:p>
    <w:p w:rsidR="009E55D0" w:rsidRDefault="009E55D0" w:rsidP="00234FBD">
      <w:pPr>
        <w:jc w:val="center"/>
        <w:rPr>
          <w:sz w:val="24"/>
          <w:szCs w:val="26"/>
        </w:rPr>
      </w:pPr>
    </w:p>
    <w:p w:rsidR="009E55D0" w:rsidRDefault="009E55D0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D517A5" w:rsidRDefault="00D517A5" w:rsidP="00234FBD">
      <w:pPr>
        <w:jc w:val="center"/>
        <w:rPr>
          <w:sz w:val="24"/>
          <w:szCs w:val="26"/>
        </w:rPr>
      </w:pPr>
    </w:p>
    <w:p w:rsidR="00D517A5" w:rsidRDefault="00D517A5" w:rsidP="00234FBD">
      <w:pPr>
        <w:jc w:val="center"/>
        <w:rPr>
          <w:sz w:val="24"/>
          <w:szCs w:val="26"/>
        </w:rPr>
      </w:pPr>
    </w:p>
    <w:p w:rsidR="00D517A5" w:rsidRPr="0057691C" w:rsidRDefault="00DA7035" w:rsidP="00D517A5">
      <w:pPr>
        <w:pStyle w:val="1"/>
        <w:ind w:left="7230" w:hanging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D517A5" w:rsidRPr="0057691C" w:rsidRDefault="00D517A5" w:rsidP="00D517A5">
      <w:pPr>
        <w:ind w:left="7230" w:hanging="993"/>
        <w:jc w:val="both"/>
        <w:rPr>
          <w:sz w:val="22"/>
          <w:szCs w:val="22"/>
        </w:rPr>
      </w:pPr>
      <w:r w:rsidRPr="0057691C">
        <w:rPr>
          <w:sz w:val="22"/>
          <w:szCs w:val="22"/>
        </w:rPr>
        <w:t xml:space="preserve">к решению Собрания депутатов </w:t>
      </w:r>
    </w:p>
    <w:p w:rsidR="00D517A5" w:rsidRPr="0057691C" w:rsidRDefault="00D517A5" w:rsidP="00D517A5">
      <w:pPr>
        <w:ind w:left="7230" w:hanging="993"/>
        <w:jc w:val="both"/>
        <w:rPr>
          <w:sz w:val="22"/>
          <w:szCs w:val="22"/>
        </w:rPr>
      </w:pPr>
      <w:r w:rsidRPr="0057691C">
        <w:rPr>
          <w:sz w:val="22"/>
          <w:szCs w:val="22"/>
        </w:rPr>
        <w:t>города Алатыря седьмого созыва</w:t>
      </w:r>
    </w:p>
    <w:p w:rsidR="00D517A5" w:rsidRPr="0057691C" w:rsidRDefault="00D517A5" w:rsidP="00D517A5">
      <w:pPr>
        <w:ind w:left="7230" w:hanging="993"/>
        <w:rPr>
          <w:sz w:val="22"/>
          <w:szCs w:val="22"/>
        </w:rPr>
      </w:pPr>
      <w:r w:rsidRPr="0057691C">
        <w:rPr>
          <w:sz w:val="22"/>
          <w:szCs w:val="22"/>
        </w:rPr>
        <w:t xml:space="preserve">«Об исполнении  бюджета </w:t>
      </w:r>
    </w:p>
    <w:p w:rsidR="00D517A5" w:rsidRPr="0057691C" w:rsidRDefault="00D517A5" w:rsidP="00D517A5">
      <w:pPr>
        <w:ind w:left="7230" w:hanging="993"/>
        <w:rPr>
          <w:sz w:val="22"/>
          <w:szCs w:val="22"/>
        </w:rPr>
      </w:pPr>
      <w:r w:rsidRPr="0057691C">
        <w:rPr>
          <w:sz w:val="22"/>
          <w:szCs w:val="22"/>
        </w:rPr>
        <w:t>города Алатыря за 202</w:t>
      </w:r>
      <w:r w:rsidR="00DB53F2">
        <w:rPr>
          <w:sz w:val="22"/>
          <w:szCs w:val="22"/>
        </w:rPr>
        <w:t>2</w:t>
      </w:r>
      <w:r w:rsidRPr="0057691C">
        <w:rPr>
          <w:sz w:val="22"/>
          <w:szCs w:val="22"/>
        </w:rPr>
        <w:t xml:space="preserve"> год»</w:t>
      </w:r>
    </w:p>
    <w:p w:rsidR="00C63F46" w:rsidRPr="001A0AB2" w:rsidRDefault="00C63F46" w:rsidP="00C63F46">
      <w:pPr>
        <w:ind w:left="6237"/>
        <w:jc w:val="both"/>
      </w:pPr>
      <w:r w:rsidRPr="001A0AB2">
        <w:t>от «</w:t>
      </w:r>
      <w:r w:rsidR="00A4067C">
        <w:t>21</w:t>
      </w:r>
      <w:r w:rsidRPr="001A0AB2">
        <w:t xml:space="preserve">» </w:t>
      </w:r>
      <w:r w:rsidR="00A4067C">
        <w:t>июня</w:t>
      </w:r>
      <w:r w:rsidRPr="001A0AB2">
        <w:t xml:space="preserve"> 202</w:t>
      </w:r>
      <w:r w:rsidR="00DB53F2">
        <w:t>3</w:t>
      </w:r>
      <w:r w:rsidRPr="001A0AB2">
        <w:t xml:space="preserve"> года № </w:t>
      </w:r>
      <w:r w:rsidR="00A4067C">
        <w:t>52/38-7</w:t>
      </w:r>
    </w:p>
    <w:p w:rsidR="00D517A5" w:rsidRPr="0057691C" w:rsidRDefault="00D517A5" w:rsidP="00D517A5">
      <w:pPr>
        <w:rPr>
          <w:sz w:val="22"/>
          <w:szCs w:val="22"/>
        </w:rPr>
      </w:pPr>
      <w:r w:rsidRPr="0057691C">
        <w:rPr>
          <w:sz w:val="22"/>
          <w:szCs w:val="22"/>
        </w:rPr>
        <w:t xml:space="preserve">         </w:t>
      </w:r>
    </w:p>
    <w:p w:rsidR="00D517A5" w:rsidRPr="0057691C" w:rsidRDefault="00D517A5" w:rsidP="00D517A5">
      <w:pPr>
        <w:pStyle w:val="2"/>
        <w:rPr>
          <w:sz w:val="22"/>
          <w:szCs w:val="22"/>
        </w:rPr>
      </w:pPr>
      <w:r w:rsidRPr="0057691C">
        <w:rPr>
          <w:sz w:val="22"/>
          <w:szCs w:val="22"/>
        </w:rPr>
        <w:t xml:space="preserve">Расходы бюджета города Алатыря по разделам и подразделам классификации расходов </w:t>
      </w:r>
      <w:r>
        <w:rPr>
          <w:sz w:val="22"/>
          <w:szCs w:val="22"/>
        </w:rPr>
        <w:t>бюджета за 202</w:t>
      </w:r>
      <w:r w:rsidR="00DB53F2">
        <w:rPr>
          <w:sz w:val="22"/>
          <w:szCs w:val="22"/>
        </w:rPr>
        <w:t>2</w:t>
      </w:r>
      <w:r w:rsidRPr="0057691C">
        <w:rPr>
          <w:sz w:val="22"/>
          <w:szCs w:val="22"/>
        </w:rPr>
        <w:t xml:space="preserve"> год</w:t>
      </w:r>
    </w:p>
    <w:p w:rsidR="00DB53F2" w:rsidRPr="00DB53F2" w:rsidRDefault="00DB53F2" w:rsidP="00DB53F2">
      <w:pPr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8"/>
        <w:gridCol w:w="992"/>
        <w:gridCol w:w="992"/>
        <w:gridCol w:w="1843"/>
      </w:tblGrid>
      <w:tr w:rsidR="00DA7035" w:rsidRPr="00DB53F2" w:rsidTr="00A244AD">
        <w:trPr>
          <w:cantSplit/>
          <w:trHeight w:val="509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 w:hanging="6"/>
              <w:jc w:val="center"/>
              <w:rPr>
                <w:sz w:val="22"/>
                <w:szCs w:val="22"/>
              </w:rPr>
            </w:pPr>
            <w:proofErr w:type="gramStart"/>
            <w:r w:rsidRPr="00DB53F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Исполнено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71970,6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Функционирование Правительства 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13212,9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4477,1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53881,2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3769,0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2662,8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1088,2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81734,2</w:t>
            </w:r>
          </w:p>
        </w:tc>
      </w:tr>
      <w:tr w:rsidR="00DA7035" w:rsidRPr="00DB53F2" w:rsidTr="00A244AD">
        <w:trPr>
          <w:trHeight w:val="343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447,1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80827,1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231493,1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3291,5</w:t>
            </w:r>
          </w:p>
        </w:tc>
      </w:tr>
      <w:tr w:rsidR="00DA7035" w:rsidRPr="00DB53F2" w:rsidTr="00A244AD">
        <w:trPr>
          <w:trHeight w:val="314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150286,9</w:t>
            </w:r>
          </w:p>
        </w:tc>
      </w:tr>
      <w:tr w:rsidR="00DA7035" w:rsidRPr="00DB53F2" w:rsidTr="00A244AD">
        <w:trPr>
          <w:trHeight w:val="261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69138,4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8776,3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434949,6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137064,8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229251,0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62098,2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2032,1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4503,5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25343,2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22407,7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2935,5</w:t>
            </w:r>
          </w:p>
        </w:tc>
      </w:tr>
      <w:tr w:rsidR="00DA7035" w:rsidRPr="00DB53F2" w:rsidTr="00A244AD"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33069,6</w:t>
            </w:r>
          </w:p>
        </w:tc>
      </w:tr>
      <w:tr w:rsidR="00DA7035" w:rsidRPr="00DB53F2" w:rsidTr="00A244AD">
        <w:trPr>
          <w:trHeight w:val="272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DA7035" w:rsidRPr="00DB53F2" w:rsidTr="00A244AD">
        <w:trPr>
          <w:trHeight w:val="272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400,0</w:t>
            </w:r>
          </w:p>
        </w:tc>
      </w:tr>
      <w:tr w:rsidR="00DA7035" w:rsidRPr="00DB53F2" w:rsidTr="00A244AD">
        <w:trPr>
          <w:trHeight w:val="272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32418,1</w:t>
            </w:r>
          </w:p>
        </w:tc>
      </w:tr>
      <w:tr w:rsidR="00DA7035" w:rsidRPr="00DB53F2" w:rsidTr="00A244AD">
        <w:trPr>
          <w:trHeight w:val="23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147,0</w:t>
            </w:r>
          </w:p>
        </w:tc>
      </w:tr>
      <w:tr w:rsidR="00DA7035" w:rsidRPr="00DB53F2" w:rsidTr="00A244AD"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367,4</w:t>
            </w:r>
          </w:p>
        </w:tc>
      </w:tr>
      <w:tr w:rsidR="00DA7035" w:rsidRPr="00DB53F2" w:rsidTr="00A244AD">
        <w:trPr>
          <w:trHeight w:val="36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367,4</w:t>
            </w:r>
          </w:p>
        </w:tc>
      </w:tr>
      <w:tr w:rsidR="00DA7035" w:rsidRPr="00DB53F2" w:rsidTr="00A244AD">
        <w:trPr>
          <w:trHeight w:val="36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260,5</w:t>
            </w:r>
          </w:p>
        </w:tc>
      </w:tr>
      <w:tr w:rsidR="00DA7035" w:rsidRPr="00DB53F2" w:rsidTr="00A244AD">
        <w:trPr>
          <w:trHeight w:val="36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DA7035" w:rsidRPr="00DB53F2" w:rsidTr="00A244AD">
        <w:trPr>
          <w:trHeight w:val="9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DA7035" w:rsidP="00DB53F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882957,2</w:t>
            </w:r>
          </w:p>
        </w:tc>
      </w:tr>
    </w:tbl>
    <w:p w:rsidR="00D517A5" w:rsidRPr="0057691C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Default="00D517A5" w:rsidP="00D517A5"/>
    <w:p w:rsidR="00DB53F2" w:rsidRDefault="00DB53F2" w:rsidP="00D517A5"/>
    <w:p w:rsidR="00DB53F2" w:rsidRDefault="00DB53F2" w:rsidP="00D517A5"/>
    <w:p w:rsidR="00DB53F2" w:rsidRDefault="00DB53F2" w:rsidP="00D517A5"/>
    <w:p w:rsidR="00DB53F2" w:rsidRDefault="00DB53F2" w:rsidP="00D517A5"/>
    <w:p w:rsidR="00DB53F2" w:rsidRDefault="00DB53F2" w:rsidP="00D517A5"/>
    <w:p w:rsidR="00DB53F2" w:rsidRDefault="00DB53F2" w:rsidP="00D517A5"/>
    <w:p w:rsidR="00A244AD" w:rsidRDefault="00A244AD" w:rsidP="00D517A5"/>
    <w:p w:rsidR="00A244AD" w:rsidRDefault="00A244AD" w:rsidP="00D517A5"/>
    <w:p w:rsidR="00A244AD" w:rsidRDefault="00A244AD" w:rsidP="00D517A5"/>
    <w:p w:rsidR="00A244AD" w:rsidRDefault="00A244AD" w:rsidP="00D517A5"/>
    <w:p w:rsidR="00A244AD" w:rsidRDefault="00A244AD" w:rsidP="00D517A5"/>
    <w:p w:rsidR="00A244AD" w:rsidRDefault="00A244AD" w:rsidP="00D517A5"/>
    <w:p w:rsidR="00D517A5" w:rsidRDefault="00D517A5" w:rsidP="00D517A5"/>
    <w:p w:rsidR="00D517A5" w:rsidRDefault="00D517A5" w:rsidP="00D517A5"/>
    <w:p w:rsidR="00D517A5" w:rsidRDefault="00D517A5" w:rsidP="00D517A5"/>
    <w:p w:rsidR="00D517A5" w:rsidRPr="005F4578" w:rsidRDefault="00A244AD" w:rsidP="00D517A5">
      <w:pPr>
        <w:ind w:left="7230" w:hanging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D517A5" w:rsidRPr="005F4578" w:rsidRDefault="00D517A5" w:rsidP="00D517A5">
      <w:pPr>
        <w:ind w:left="7230" w:hanging="993"/>
        <w:jc w:val="both"/>
        <w:rPr>
          <w:sz w:val="22"/>
          <w:szCs w:val="22"/>
        </w:rPr>
      </w:pPr>
      <w:r w:rsidRPr="005F4578">
        <w:rPr>
          <w:sz w:val="22"/>
          <w:szCs w:val="22"/>
        </w:rPr>
        <w:t xml:space="preserve">города Алатыря </w:t>
      </w:r>
      <w:r>
        <w:rPr>
          <w:sz w:val="22"/>
          <w:szCs w:val="22"/>
        </w:rPr>
        <w:t>седьмого</w:t>
      </w:r>
      <w:r w:rsidRPr="005F4578">
        <w:rPr>
          <w:sz w:val="22"/>
          <w:szCs w:val="22"/>
        </w:rPr>
        <w:t xml:space="preserve"> созыва</w:t>
      </w:r>
    </w:p>
    <w:p w:rsidR="00D517A5" w:rsidRPr="005F4578" w:rsidRDefault="00D517A5" w:rsidP="00D517A5">
      <w:pPr>
        <w:ind w:left="7230" w:hanging="993"/>
        <w:rPr>
          <w:sz w:val="22"/>
          <w:szCs w:val="22"/>
        </w:rPr>
      </w:pPr>
      <w:r w:rsidRPr="005F4578">
        <w:rPr>
          <w:sz w:val="22"/>
          <w:szCs w:val="22"/>
        </w:rPr>
        <w:t xml:space="preserve">«Об исполнении  бюджета </w:t>
      </w:r>
    </w:p>
    <w:p w:rsidR="00D517A5" w:rsidRPr="005F4578" w:rsidRDefault="00D517A5" w:rsidP="00D517A5">
      <w:pPr>
        <w:ind w:left="7230" w:hanging="993"/>
        <w:rPr>
          <w:sz w:val="22"/>
          <w:szCs w:val="22"/>
        </w:rPr>
      </w:pPr>
      <w:r w:rsidRPr="005F4578">
        <w:rPr>
          <w:sz w:val="22"/>
          <w:szCs w:val="22"/>
        </w:rPr>
        <w:t xml:space="preserve">города Алатыря за </w:t>
      </w:r>
      <w:r>
        <w:rPr>
          <w:sz w:val="22"/>
          <w:szCs w:val="22"/>
        </w:rPr>
        <w:t>202</w:t>
      </w:r>
      <w:r w:rsidR="00DB53F2">
        <w:rPr>
          <w:sz w:val="22"/>
          <w:szCs w:val="22"/>
        </w:rPr>
        <w:t>2</w:t>
      </w:r>
      <w:r w:rsidRPr="005F4578">
        <w:rPr>
          <w:sz w:val="22"/>
          <w:szCs w:val="22"/>
        </w:rPr>
        <w:t xml:space="preserve"> год»</w:t>
      </w:r>
    </w:p>
    <w:p w:rsidR="00C63F46" w:rsidRPr="001A0AB2" w:rsidRDefault="00C63F46" w:rsidP="00C63F46">
      <w:pPr>
        <w:ind w:left="6237"/>
        <w:jc w:val="both"/>
      </w:pPr>
      <w:r w:rsidRPr="001A0AB2">
        <w:t>от «</w:t>
      </w:r>
      <w:r w:rsidR="00A4067C">
        <w:t>21</w:t>
      </w:r>
      <w:r w:rsidRPr="001A0AB2">
        <w:t>»</w:t>
      </w:r>
      <w:r w:rsidR="00A4067C">
        <w:t xml:space="preserve"> июня</w:t>
      </w:r>
      <w:r w:rsidRPr="001A0AB2">
        <w:t xml:space="preserve"> 202</w:t>
      </w:r>
      <w:r w:rsidR="00DB53F2">
        <w:t>3</w:t>
      </w:r>
      <w:r w:rsidRPr="001A0AB2">
        <w:t xml:space="preserve"> года № </w:t>
      </w:r>
      <w:r w:rsidR="00A4067C">
        <w:t>52/38-7</w:t>
      </w: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663A35" w:rsidRDefault="00D517A5" w:rsidP="00D517A5">
      <w:pPr>
        <w:jc w:val="center"/>
        <w:rPr>
          <w:b/>
          <w:sz w:val="22"/>
          <w:szCs w:val="22"/>
        </w:rPr>
      </w:pPr>
      <w:r w:rsidRPr="00663A35">
        <w:rPr>
          <w:b/>
          <w:sz w:val="22"/>
          <w:szCs w:val="22"/>
        </w:rPr>
        <w:t>Расходы</w:t>
      </w:r>
      <w:r w:rsidRPr="00663A35">
        <w:rPr>
          <w:b/>
          <w:sz w:val="22"/>
          <w:szCs w:val="22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</w:t>
      </w:r>
      <w:r w:rsidR="00DB53F2">
        <w:rPr>
          <w:b/>
          <w:sz w:val="22"/>
          <w:szCs w:val="22"/>
        </w:rPr>
        <w:t>2</w:t>
      </w:r>
      <w:r w:rsidRPr="00663A35">
        <w:rPr>
          <w:b/>
          <w:sz w:val="22"/>
          <w:szCs w:val="22"/>
        </w:rPr>
        <w:t> год</w:t>
      </w:r>
    </w:p>
    <w:p w:rsidR="00DB53F2" w:rsidRPr="00DB53F2" w:rsidRDefault="00DB53F2" w:rsidP="00202C01">
      <w:pPr>
        <w:ind w:left="7920" w:firstLine="720"/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  <w:bookmarkStart w:id="0" w:name="_GoBack"/>
      <w:bookmarkEnd w:id="0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709"/>
        <w:gridCol w:w="482"/>
        <w:gridCol w:w="482"/>
        <w:gridCol w:w="1445"/>
        <w:gridCol w:w="915"/>
        <w:gridCol w:w="1353"/>
      </w:tblGrid>
      <w:tr w:rsidR="00A244AD" w:rsidRPr="00DB53F2" w:rsidTr="00202C01">
        <w:trPr>
          <w:cantSplit/>
          <w:trHeight w:val="41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right="113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Целевая статья (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муниципаныепрог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244AD" w:rsidRPr="00DB53F2" w:rsidRDefault="00A244AD" w:rsidP="00DB53F2">
            <w:pPr>
              <w:keepNext/>
              <w:tabs>
                <w:tab w:val="left" w:pos="777"/>
                <w:tab w:val="left" w:pos="885"/>
              </w:tabs>
              <w:ind w:left="-107" w:right="-132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proofErr w:type="gramStart"/>
            <w:r w:rsidRPr="00DB53F2">
              <w:rPr>
                <w:bCs/>
                <w:color w:val="000000"/>
                <w:sz w:val="22"/>
                <w:szCs w:val="22"/>
              </w:rPr>
              <w:t>раммы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B53F2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направления деятельности)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Группа (группа и подгруппа) </w:t>
            </w:r>
          </w:p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4AD" w:rsidRPr="00DB53F2" w:rsidRDefault="00A244AD" w:rsidP="00DA7035">
            <w:pPr>
              <w:keepNext/>
              <w:ind w:left="113" w:right="113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jc w:val="both"/>
              <w:outlineLvl w:val="5"/>
              <w:rPr>
                <w:b/>
                <w:bCs/>
                <w:sz w:val="22"/>
                <w:szCs w:val="22"/>
                <w:u w:val="single"/>
              </w:rPr>
            </w:pPr>
            <w:r w:rsidRPr="00DB53F2">
              <w:rPr>
                <w:b/>
                <w:bCs/>
                <w:sz w:val="22"/>
                <w:szCs w:val="22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203530,6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52998,0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11577,5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780,4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780,4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780,4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780,4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780,4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780,4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10797,1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государственного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10797,1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10797,1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10797,1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9561,0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9561,0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«Развитие бюджетного планирования, формирование бюджета города Алатыря на очередной финансовый год и плановый период</w:t>
            </w:r>
            <w:r w:rsidRPr="00DB53F2">
              <w:rPr>
                <w:b/>
                <w:bCs/>
                <w:color w:val="00008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Резервный фонд администрации </w:t>
            </w:r>
            <w:proofErr w:type="gramStart"/>
            <w:r w:rsidRPr="00DB53F2">
              <w:rPr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sz w:val="22"/>
                <w:szCs w:val="22"/>
              </w:rPr>
              <w:t xml:space="preserve"> образования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41420,5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1118,4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1118,4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1118,4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  <w:highlight w:val="yellow"/>
              </w:rPr>
            </w:pPr>
            <w:r w:rsidRPr="00DB53F2">
              <w:rPr>
                <w:sz w:val="22"/>
                <w:szCs w:val="22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</w:t>
            </w:r>
            <w:r w:rsidRPr="00DB53F2">
              <w:rPr>
                <w:sz w:val="22"/>
                <w:szCs w:val="22"/>
              </w:rPr>
              <w:lastRenderedPageBreak/>
              <w:t xml:space="preserve">увеличением минимального </w:t>
            </w:r>
            <w:proofErr w:type="gramStart"/>
            <w:r w:rsidRPr="00DB53F2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Ч410422360</w:t>
            </w:r>
          </w:p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1118,4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Ч410422360</w:t>
            </w:r>
          </w:p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1118,4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Ч410422360</w:t>
            </w:r>
          </w:p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1118,4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40284,8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40284,8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40284,8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25498,5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20819,6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20819,6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4208,1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4208,1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470,8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25,7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445,1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 w:rsidRPr="00DB53F2">
              <w:rPr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14786,3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14786,3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14786,3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  <w:lang w:val="en-US"/>
              </w:rPr>
              <w:t>A40000000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  <w:lang w:val="en-US"/>
              </w:rPr>
              <w:t>A41000000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  <w:lang w:val="en-US"/>
              </w:rPr>
              <w:t>A410</w:t>
            </w:r>
            <w:r w:rsidRPr="00DB53F2">
              <w:rPr>
                <w:color w:val="000000"/>
                <w:sz w:val="22"/>
                <w:szCs w:val="22"/>
              </w:rPr>
              <w:t>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0000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  <w:lang w:val="en-US"/>
              </w:rPr>
              <w:t>A41027612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A41027612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A41027612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83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1093,6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9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1093,6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"Повышение безопасности жизнедеятельности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DB53F2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DB53F2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"Безопасность дорожного движения"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55,6</w:t>
            </w:r>
          </w:p>
        </w:tc>
      </w:tr>
      <w:tr w:rsidR="00A244AD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«Обеспечение качества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outlineLvl w:val="6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149284,3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  <w:highlight w:val="yellow"/>
              </w:rPr>
            </w:pPr>
            <w:r w:rsidRPr="00DB53F2">
              <w:rPr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2662,8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1948,5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1948,5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711,6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711,6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120,3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b/>
                <w:sz w:val="22"/>
                <w:szCs w:val="22"/>
              </w:rPr>
              <w:t>120,3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Выполнение других обязательств </w:t>
            </w:r>
            <w:proofErr w:type="gramStart"/>
            <w:r w:rsidRPr="00DB53F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B53F2"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муниципального управления в сфере юстиции"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 города Алатыря"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города Алатыря "Управление общественными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финансами и муниципальным долгом города Алатыря"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DB53F2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194387,6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1699,6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200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:rsidR="00A244AD" w:rsidRPr="00DB53F2" w:rsidRDefault="00A244AD" w:rsidP="00DB53F2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1692,0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ресоциализация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ресоциализацию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А320020000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2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Подпрограмма "Предупреждение детской </w:t>
            </w:r>
            <w:r w:rsidRPr="00DB53F2">
              <w:rPr>
                <w:sz w:val="22"/>
                <w:szCs w:val="22"/>
              </w:rPr>
              <w:lastRenderedPageBreak/>
              <w:t>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5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685,2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5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Приобретение (изготовление) 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«Мероприятия по профилактике и соблюдению правопорядка на улицах и в других общественных местах»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15,9</w:t>
            </w:r>
          </w:p>
        </w:tc>
      </w:tr>
      <w:tr w:rsidR="00A244AD" w:rsidRPr="00DB53F2" w:rsidTr="00202C01">
        <w:trPr>
          <w:trHeight w:val="19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lastRenderedPageBreak/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sz w:val="22"/>
                <w:szCs w:val="22"/>
              </w:rPr>
              <w:t xml:space="preserve"> 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81218,</w:t>
            </w:r>
            <w:r w:rsidRPr="00DB53F2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447,1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427,5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427,5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427,5</w:t>
            </w:r>
          </w:p>
        </w:tc>
      </w:tr>
      <w:tr w:rsidR="00A244AD" w:rsidRPr="00DB53F2" w:rsidTr="00202C01">
        <w:trPr>
          <w:trHeight w:val="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Ц970172750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19,6</w:t>
            </w:r>
          </w:p>
        </w:tc>
      </w:tr>
      <w:tr w:rsidR="00A244AD" w:rsidRPr="00DB53F2" w:rsidTr="00202C01">
        <w:trPr>
          <w:trHeight w:val="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Ц970172750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19,6</w:t>
            </w:r>
          </w:p>
        </w:tc>
      </w:tr>
      <w:tr w:rsidR="00A244AD" w:rsidRPr="00DB53F2" w:rsidTr="00202C01">
        <w:trPr>
          <w:trHeight w:val="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Ц970172750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80771,6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</w:t>
            </w:r>
            <w:r w:rsidRPr="00DB53F2">
              <w:rPr>
                <w:sz w:val="22"/>
                <w:szCs w:val="22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12179,6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</w:t>
            </w:r>
            <w:r w:rsidRPr="00DB53F2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12179,6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A5102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12179,6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12179,6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12179,6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12179,6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68495,0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66749,5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50432,5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Строительство и реконструкция автомобильных дорог в городских округах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36220,9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36220,9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36220,9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8220,4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8220,4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8220,4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5774,8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5774,8</w:t>
            </w:r>
          </w:p>
        </w:tc>
      </w:tr>
      <w:tr w:rsidR="00A244AD" w:rsidRPr="00DB53F2" w:rsidTr="00202C01">
        <w:trPr>
          <w:trHeight w:val="10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5774,8</w:t>
            </w:r>
          </w:p>
        </w:tc>
      </w:tr>
      <w:tr w:rsidR="00A244AD" w:rsidRPr="00DB53F2" w:rsidTr="00202C01">
        <w:trPr>
          <w:trHeight w:val="2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Ч210400000</w:t>
            </w:r>
          </w:p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16317,0</w:t>
            </w:r>
          </w:p>
        </w:tc>
      </w:tr>
      <w:tr w:rsidR="00A244AD" w:rsidRPr="00DB53F2" w:rsidTr="00202C01">
        <w:trPr>
          <w:trHeight w:val="4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16317,0</w:t>
            </w:r>
          </w:p>
        </w:tc>
      </w:tr>
      <w:tr w:rsidR="00A244AD" w:rsidRPr="00DB53F2" w:rsidTr="00202C01">
        <w:trPr>
          <w:trHeight w:val="5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16317,0</w:t>
            </w:r>
          </w:p>
        </w:tc>
      </w:tr>
      <w:tr w:rsidR="00A244AD" w:rsidRPr="00DB53F2" w:rsidTr="00202C01">
        <w:trPr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16317,0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1745,5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1745,5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1745,5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1745,5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1745,5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79247,3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"Обеспечение граждан в Чувашской Республике доступным и комфортным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A220112780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A220112780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A220112780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1002,6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1002,6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1002,6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1002,6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1002,6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1002,6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69138,4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69095,4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69095,4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47629,8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10909,4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10909,4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10909,4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5286,5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5276,6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5276,6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31433,9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98акупка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31433,9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31433,9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21465,6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21465,6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21465,6</w:t>
            </w:r>
          </w:p>
        </w:tc>
      </w:tr>
      <w:tr w:rsidR="00A244AD" w:rsidRPr="00DB53F2" w:rsidTr="00202C01">
        <w:trPr>
          <w:trHeight w:val="8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21465,6</w:t>
            </w:r>
          </w:p>
        </w:tc>
      </w:tr>
      <w:tr w:rsidR="00A244AD" w:rsidRPr="00DB53F2" w:rsidTr="00202C01">
        <w:trPr>
          <w:trHeight w:val="6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43,0</w:t>
            </w:r>
          </w:p>
        </w:tc>
      </w:tr>
      <w:tr w:rsidR="00A244AD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43,0</w:t>
            </w:r>
          </w:p>
        </w:tc>
      </w:tr>
      <w:tr w:rsidR="00A244AD" w:rsidRPr="00DB53F2" w:rsidTr="00202C01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43,0</w:t>
            </w:r>
          </w:p>
        </w:tc>
      </w:tr>
      <w:tr w:rsidR="00A244AD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  <w:lang w:val="en-US"/>
              </w:rPr>
              <w:t>8</w:t>
            </w:r>
            <w:r w:rsidRPr="00DB53F2">
              <w:rPr>
                <w:b/>
                <w:sz w:val="22"/>
                <w:szCs w:val="22"/>
              </w:rPr>
              <w:t>7</w:t>
            </w:r>
            <w:r w:rsidRPr="00DB53F2">
              <w:rPr>
                <w:b/>
                <w:sz w:val="22"/>
                <w:szCs w:val="22"/>
                <w:lang w:val="en-US"/>
              </w:rPr>
              <w:t>76</w:t>
            </w:r>
            <w:r w:rsidRPr="00DB53F2">
              <w:rPr>
                <w:b/>
                <w:sz w:val="22"/>
                <w:szCs w:val="22"/>
              </w:rPr>
              <w:t>,</w:t>
            </w:r>
            <w:r w:rsidRPr="00DB53F2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15</w:t>
            </w: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15</w:t>
            </w: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«Обеспечение качества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15</w:t>
            </w: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Мероприятия, направленные на энергосбережение и повышение энергетической эффективности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энергетических ресурсов, используемых для целей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A110175360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15</w:t>
            </w: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A110175360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15</w:t>
            </w: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A110175360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15</w:t>
            </w: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4917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1,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1,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1,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1,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1,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4</w:t>
            </w:r>
            <w:r w:rsidRPr="00DB53F2">
              <w:rPr>
                <w:sz w:val="22"/>
                <w:szCs w:val="22"/>
              </w:rPr>
              <w:t>9</w:t>
            </w:r>
            <w:r w:rsidRPr="00DB53F2">
              <w:rPr>
                <w:sz w:val="22"/>
                <w:szCs w:val="22"/>
                <w:lang w:val="en-US"/>
              </w:rPr>
              <w:t>54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4</w:t>
            </w:r>
            <w:r w:rsidRPr="00DB53F2">
              <w:rPr>
                <w:sz w:val="22"/>
                <w:szCs w:val="22"/>
              </w:rPr>
              <w:t>9</w:t>
            </w:r>
            <w:r w:rsidRPr="00DB53F2">
              <w:rPr>
                <w:sz w:val="22"/>
                <w:szCs w:val="22"/>
                <w:lang w:val="en-US"/>
              </w:rPr>
              <w:t>54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4</w:t>
            </w:r>
            <w:r w:rsidRPr="00DB53F2">
              <w:rPr>
                <w:sz w:val="22"/>
                <w:szCs w:val="22"/>
              </w:rPr>
              <w:t>9</w:t>
            </w:r>
            <w:r w:rsidRPr="00DB53F2">
              <w:rPr>
                <w:sz w:val="22"/>
                <w:szCs w:val="22"/>
                <w:lang w:val="en-US"/>
              </w:rPr>
              <w:t>54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</w:t>
            </w:r>
            <w:r w:rsidRPr="00DB53F2">
              <w:rPr>
                <w:sz w:val="22"/>
                <w:szCs w:val="22"/>
                <w:lang w:val="en-US"/>
              </w:rPr>
              <w:t>58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</w:t>
            </w:r>
            <w:r w:rsidRPr="00DB53F2">
              <w:rPr>
                <w:sz w:val="22"/>
                <w:szCs w:val="22"/>
                <w:lang w:val="en-US"/>
              </w:rPr>
              <w:t>58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54</w:t>
            </w:r>
            <w:r w:rsidRPr="00DB53F2">
              <w:rPr>
                <w:sz w:val="22"/>
                <w:szCs w:val="22"/>
              </w:rPr>
              <w:t>4,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544,0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3,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3,4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3072,4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3072,4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3072,4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</w:t>
            </w:r>
            <w:proofErr w:type="gramStart"/>
            <w:r w:rsidRPr="00DB53F2">
              <w:rPr>
                <w:color w:val="000000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DB53F2">
              <w:rPr>
                <w:color w:val="000000"/>
                <w:sz w:val="24"/>
                <w:szCs w:val="24"/>
              </w:rP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3072,4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3072,4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3072,4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636,4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636,4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636,4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DB53F2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2236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225,1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DB53F2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2236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225,1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2236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225,1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32222,0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32222,0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32222,0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21639,6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21639,6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1294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11991,5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1294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11991,5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1294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7224,3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14415,3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14415,3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14415,3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"Обеспечение граждан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10582,4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3960,1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3960,1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3960,1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6622,3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6622,3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6622,3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60465,5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rPr>
          <w:trHeight w:val="4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1541,7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FF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33423,3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33401,7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5361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5361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"Реализация мероприятий регионального проекта «Культурная среда»"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</w:t>
            </w:r>
            <w:r w:rsidRPr="00DB53F2">
              <w:rPr>
                <w:sz w:val="22"/>
                <w:szCs w:val="22"/>
                <w:lang w:val="en-US"/>
              </w:rPr>
              <w:t>A1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5361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B53F2">
              <w:rPr>
                <w:color w:val="000000"/>
                <w:sz w:val="22"/>
                <w:szCs w:val="22"/>
              </w:rPr>
              <w:t>Приобретение музыкальных инструментов, оборудования и материалов для детских школ иску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сств в р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>амках поддержки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</w:pPr>
            <w:r w:rsidRPr="00DB53F2">
              <w:t>Ц</w:t>
            </w:r>
            <w:r w:rsidRPr="00DB53F2">
              <w:rPr>
                <w:lang w:val="en-US"/>
              </w:rPr>
              <w:t>41A15519L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5361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t>Ц</w:t>
            </w:r>
            <w:r w:rsidRPr="00DB53F2">
              <w:rPr>
                <w:lang w:val="en-US"/>
              </w:rPr>
              <w:t>41A15519L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5361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t>Ц41A15519L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5361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28040,6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28040,6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23781,6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2689,6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2689,6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2689,6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деятельности муниципальных организаций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дополнительного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21092,0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21092,0</w:t>
            </w:r>
          </w:p>
        </w:tc>
      </w:tr>
      <w:tr w:rsidR="00A244AD" w:rsidRPr="00DB53F2" w:rsidTr="00202C01">
        <w:trPr>
          <w:trHeight w:val="72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21092,0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4259,0</w:t>
            </w:r>
          </w:p>
        </w:tc>
      </w:tr>
      <w:tr w:rsidR="00A244AD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4259,0</w:t>
            </w:r>
          </w:p>
        </w:tc>
      </w:tr>
      <w:tr w:rsidR="00A244AD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Персонифицированное финансирование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дополнительного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4259,0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4259,0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4259,0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25343,2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22407,7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21779,8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21779,8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4586,9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4586,9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4586,9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4586,9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3877,3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3877,3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3877,3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3877,3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10805,5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10805,5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10805,5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10805,5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2510,1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2510,1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B53F2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B53F2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1821,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1821,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937,8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883,5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11,8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2935,5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2722,8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2722,8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DB53F2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sz w:val="22"/>
                <w:szCs w:val="22"/>
              </w:rPr>
              <w:t xml:space="preserve"> расходы»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2722,8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2722,8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2109,4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2109,4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619,3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619,3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</w:t>
            </w:r>
            <w:r w:rsidRPr="00DB53F2">
              <w:rPr>
                <w:sz w:val="22"/>
                <w:szCs w:val="22"/>
              </w:rPr>
              <w:lastRenderedPageBreak/>
              <w:t>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</w:t>
            </w: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B53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</w:t>
            </w: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B53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Прочие выплаты по обязательствам </w:t>
            </w:r>
            <w:proofErr w:type="gramStart"/>
            <w:r w:rsidRPr="00DB53F2">
              <w:rPr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12648,4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9226,9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128,1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128,1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128,1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577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577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577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1739</w:t>
            </w:r>
            <w:r w:rsidRPr="00DB53F2">
              <w:rPr>
                <w:sz w:val="22"/>
                <w:szCs w:val="22"/>
              </w:rPr>
              <w:t>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1739</w:t>
            </w:r>
            <w:r w:rsidRPr="00DB53F2">
              <w:rPr>
                <w:sz w:val="22"/>
                <w:szCs w:val="22"/>
              </w:rPr>
              <w:t>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1647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689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689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958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958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</w:t>
            </w:r>
            <w:r w:rsidRPr="00DB53F2">
              <w:rPr>
                <w:sz w:val="22"/>
                <w:szCs w:val="22"/>
                <w:lang w:val="en-US"/>
              </w:rPr>
              <w:t>2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</w:t>
            </w:r>
            <w:r w:rsidRPr="00DB53F2">
              <w:rPr>
                <w:sz w:val="22"/>
                <w:szCs w:val="22"/>
                <w:lang w:val="en-US"/>
              </w:rPr>
              <w:t>2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</w:t>
            </w:r>
            <w:r w:rsidRPr="00DB53F2">
              <w:rPr>
                <w:sz w:val="22"/>
                <w:szCs w:val="22"/>
                <w:lang w:val="en-US"/>
              </w:rPr>
              <w:t>2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54,0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</w:t>
            </w:r>
            <w:r w:rsidRPr="00DB53F2">
              <w:rPr>
                <w:sz w:val="22"/>
                <w:szCs w:val="22"/>
              </w:rPr>
              <w:t>4,0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Меропятия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в области содействия занятости населения Основное мероприятие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54,0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54,0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5</w:t>
            </w:r>
            <w:r w:rsidRPr="00DB53F2">
              <w:rPr>
                <w:sz w:val="22"/>
                <w:szCs w:val="22"/>
              </w:rPr>
              <w:t>4,0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54,0</w:t>
            </w:r>
          </w:p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372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372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372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</w:rPr>
              <w:t>Ч4104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46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46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46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  <w:r w:rsidRPr="00DB53F2">
              <w:rPr>
                <w:sz w:val="22"/>
                <w:szCs w:val="22"/>
                <w:lang w:val="en-US"/>
              </w:rPr>
              <w:t>308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  <w:r w:rsidRPr="00DB53F2">
              <w:rPr>
                <w:sz w:val="22"/>
                <w:szCs w:val="22"/>
                <w:lang w:val="en-US"/>
              </w:rPr>
              <w:t>148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  <w:r w:rsidRPr="00DB53F2">
              <w:rPr>
                <w:sz w:val="22"/>
                <w:szCs w:val="22"/>
                <w:lang w:val="en-US"/>
              </w:rPr>
              <w:t>148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  <w:r w:rsidRPr="00DB53F2">
              <w:rPr>
                <w:sz w:val="22"/>
                <w:szCs w:val="22"/>
                <w:lang w:val="en-US"/>
              </w:rPr>
              <w:t>763</w:t>
            </w:r>
            <w:r w:rsidRPr="00DB53F2">
              <w:rPr>
                <w:sz w:val="22"/>
                <w:szCs w:val="22"/>
              </w:rPr>
              <w:t>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  <w:r w:rsidRPr="00DB53F2">
              <w:rPr>
                <w:sz w:val="22"/>
                <w:szCs w:val="22"/>
                <w:lang w:val="en-US"/>
              </w:rPr>
              <w:t>491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3491,</w:t>
            </w:r>
            <w:r w:rsidRPr="00DB53F2">
              <w:rPr>
                <w:sz w:val="22"/>
                <w:szCs w:val="22"/>
                <w:lang w:val="en-US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271,8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271,8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Прочие выплаты по обязательствам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301,5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301,5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301,5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2084,1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1648,2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1648,2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435,9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435,9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2961,5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2961,5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2961,5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2961,5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2961,5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2961,5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2884,7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2884,7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A244AD" w:rsidRPr="00DB53F2" w:rsidRDefault="00A244AD" w:rsidP="00DB53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44AD" w:rsidRPr="00DB53F2" w:rsidRDefault="00A244AD" w:rsidP="00DB53F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76,8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884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DB53F2">
              <w:rPr>
                <w:b/>
                <w:sz w:val="22"/>
                <w:szCs w:val="22"/>
                <w:lang w:val="en-US"/>
              </w:rPr>
              <w:t>40</w:t>
            </w:r>
            <w:r w:rsidRPr="00DB53F2">
              <w:rPr>
                <w:b/>
                <w:sz w:val="22"/>
                <w:szCs w:val="22"/>
              </w:rPr>
              <w:t>4107</w:t>
            </w:r>
            <w:r w:rsidRPr="00DB53F2">
              <w:rPr>
                <w:b/>
                <w:sz w:val="22"/>
                <w:szCs w:val="22"/>
                <w:lang w:val="en-US"/>
              </w:rPr>
              <w:t>,</w:t>
            </w:r>
            <w:r w:rsidRPr="00DB53F2">
              <w:rPr>
                <w:b/>
                <w:sz w:val="22"/>
                <w:szCs w:val="22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1627,8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1627,8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670,3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670,3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670,3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670,3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648,2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648,2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335,3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254,9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254,9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622,2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622,2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622,2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622,2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401526,3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137064,7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130821,0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130821,0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11472,3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11472,3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11472,3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11472,3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118808,6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118808,6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118808,6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118808,6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540,1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6243,7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6243,7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6243,7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Реализация вопросов местного значения в сфере образования, культуры и физической культуры 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6243,7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6243,7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6243,7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229251,0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221937,4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221214,0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11920,4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11920,4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11920,4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11920,4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177921,3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177921,3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177921,3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177921,3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964,4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964,4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964,4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964,5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12601,3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12601,3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12601,3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12601,3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14183,6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1122,9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1122,9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1122,9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3060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3060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3060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B53F2">
              <w:rPr>
                <w:sz w:val="22"/>
                <w:szCs w:val="22"/>
              </w:rPr>
              <w:t>C</w:t>
            </w:r>
            <w:proofErr w:type="gramEnd"/>
            <w:r w:rsidRPr="00DB53F2">
              <w:rPr>
                <w:sz w:val="22"/>
                <w:szCs w:val="22"/>
              </w:rPr>
              <w:t>оздание</w:t>
            </w:r>
            <w:proofErr w:type="spellEnd"/>
            <w:r w:rsidRPr="00DB53F2">
              <w:rPr>
                <w:sz w:val="22"/>
                <w:szCs w:val="22"/>
              </w:rPr>
              <w:t xml:space="preserve"> и обеспечение функционирования центров образования </w:t>
            </w:r>
            <w:proofErr w:type="spellStart"/>
            <w:r w:rsidRPr="00DB53F2">
              <w:rPr>
                <w:sz w:val="22"/>
                <w:szCs w:val="22"/>
              </w:rPr>
              <w:t>естественно-научной</w:t>
            </w:r>
            <w:proofErr w:type="spellEnd"/>
            <w:r w:rsidRPr="00DB53F2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Ц71Е151690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Ц71Е151690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Ц71Е151690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3623,0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400</w:t>
            </w:r>
            <w:r w:rsidRPr="00DB53F2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180,0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Основное мероприятие "Капитальный ремонт зданий государственных общеобразовательных организаций Чувашской Республики, муниципальных </w:t>
            </w:r>
            <w:proofErr w:type="spellStart"/>
            <w:r w:rsidRPr="00DB53F2">
              <w:rPr>
                <w:sz w:val="22"/>
                <w:szCs w:val="22"/>
              </w:rPr>
              <w:t>общеобразовательныз</w:t>
            </w:r>
            <w:proofErr w:type="spellEnd"/>
            <w:r w:rsidRPr="00DB53F2">
              <w:rPr>
                <w:sz w:val="22"/>
                <w:szCs w:val="22"/>
              </w:rPr>
              <w:t xml:space="preserve"> организаций, имеющих износ 50 процентов и выше"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402</w:t>
            </w:r>
            <w:r w:rsidRPr="00DB53F2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180,0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Ц7402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16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6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180,0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Ц7402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16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6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180,0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Ц7402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16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6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180,0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"Патриотическое воспитание и допризывная подготовка молодежи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  <w:r w:rsidRPr="00DB53F2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543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53F2">
              <w:rPr>
                <w:color w:val="000000"/>
              </w:rPr>
              <w:t>Ц7</w:t>
            </w:r>
            <w:r w:rsidRPr="00DB53F2">
              <w:rPr>
                <w:color w:val="000000"/>
                <w:lang w:val="en-US"/>
              </w:rPr>
              <w:t>6EB</w:t>
            </w:r>
            <w:r w:rsidRPr="00DB53F2">
              <w:rPr>
                <w:color w:val="000000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543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53F2">
              <w:rPr>
                <w:color w:val="000000"/>
              </w:rPr>
              <w:t>Ц7</w:t>
            </w:r>
            <w:r w:rsidRPr="00DB53F2">
              <w:rPr>
                <w:color w:val="000000"/>
                <w:lang w:val="en-US"/>
              </w:rPr>
              <w:t>6EB5179F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543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53F2">
              <w:rPr>
                <w:color w:val="000000"/>
              </w:rPr>
              <w:t>Ц7</w:t>
            </w:r>
            <w:r w:rsidRPr="00DB53F2">
              <w:rPr>
                <w:color w:val="000000"/>
                <w:lang w:val="en-US"/>
              </w:rPr>
              <w:t>6EB5179F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543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53F2">
              <w:rPr>
                <w:color w:val="000000"/>
              </w:rPr>
              <w:t>Ц7</w:t>
            </w:r>
            <w:r w:rsidRPr="00DB53F2">
              <w:rPr>
                <w:color w:val="000000"/>
                <w:lang w:val="en-US"/>
              </w:rPr>
              <w:t>6EB5179F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  <w:lang w:val="en-US"/>
              </w:rPr>
              <w:t>543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313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313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313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313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313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313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DB53F2">
              <w:rPr>
                <w:b/>
                <w:sz w:val="22"/>
                <w:szCs w:val="22"/>
                <w:lang w:val="en-US"/>
              </w:rPr>
              <w:t>28696,6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 программа "Развитие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физической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23860,2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23860,2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23860,2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23860,2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23860,2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10</w:t>
            </w:r>
            <w:r w:rsidRPr="00DB53F2">
              <w:rPr>
                <w:sz w:val="22"/>
                <w:szCs w:val="22"/>
              </w:rPr>
              <w:t>393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13466,5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265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265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265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B53F2">
              <w:rPr>
                <w:sz w:val="22"/>
                <w:szCs w:val="22"/>
              </w:rPr>
              <w:t>Софинансирование</w:t>
            </w:r>
            <w:proofErr w:type="spellEnd"/>
            <w:r w:rsidRPr="00DB53F2">
              <w:rPr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265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265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7</w:t>
            </w:r>
            <w:r w:rsidRPr="00DB53F2">
              <w:rPr>
                <w:sz w:val="22"/>
                <w:szCs w:val="22"/>
              </w:rPr>
              <w:t>11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9</w:t>
            </w:r>
          </w:p>
        </w:tc>
      </w:tr>
      <w:tr w:rsidR="00A244AD" w:rsidRPr="00DB53F2" w:rsidTr="00202C01">
        <w:trPr>
          <w:trHeight w:val="3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5</w:t>
            </w:r>
            <w:r w:rsidRPr="00DB53F2">
              <w:rPr>
                <w:sz w:val="22"/>
                <w:szCs w:val="22"/>
              </w:rPr>
              <w:t>53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3570,8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3570,8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3570,8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DB53F2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1104,6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1104,6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461,6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643,0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Ч410422680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959,5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959,5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Ч410422680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959,5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1506,7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1506,7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706,1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2032,1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2032,1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2032,1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2032,1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947,3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947,3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947,3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1084,8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4481,8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4035,7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41,3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0,6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0,6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3897,2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3897,2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2958,4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2402,7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555,7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555,7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938,8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907,6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31,2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204,9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585,8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196,1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196,1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137,1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B53F2">
              <w:rPr>
                <w:color w:val="000000"/>
                <w:sz w:val="22"/>
                <w:szCs w:val="22"/>
              </w:rPr>
              <w:lastRenderedPageBreak/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89,7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89,7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89,7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работающих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89,7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89,7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86,5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86,5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DB53F2">
              <w:rPr>
                <w:b/>
                <w:sz w:val="22"/>
                <w:szCs w:val="22"/>
                <w:lang w:val="en-US"/>
              </w:rPr>
              <w:t>36</w:t>
            </w:r>
            <w:r w:rsidRPr="00DB53F2">
              <w:rPr>
                <w:b/>
                <w:sz w:val="22"/>
                <w:szCs w:val="22"/>
              </w:rPr>
              <w:t>7</w:t>
            </w:r>
            <w:r w:rsidRPr="00DB53F2">
              <w:rPr>
                <w:b/>
                <w:sz w:val="22"/>
                <w:szCs w:val="22"/>
                <w:lang w:val="en-US"/>
              </w:rPr>
              <w:t>,</w:t>
            </w:r>
            <w:r w:rsidRPr="00DB53F2">
              <w:rPr>
                <w:b/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367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 программа "Развитие </w:t>
            </w:r>
            <w:proofErr w:type="gramStart"/>
            <w:r w:rsidRPr="00DB53F2">
              <w:rPr>
                <w:color w:val="000000"/>
                <w:sz w:val="22"/>
                <w:szCs w:val="22"/>
              </w:rPr>
              <w:t>физической</w:t>
            </w:r>
            <w:proofErr w:type="gramEnd"/>
            <w:r w:rsidRPr="00DB53F2">
              <w:rPr>
                <w:color w:val="000000"/>
                <w:sz w:val="22"/>
                <w:szCs w:val="22"/>
              </w:rPr>
              <w:t xml:space="preserve">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367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367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367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367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78</w:t>
            </w:r>
            <w:r w:rsidRPr="00DB53F2">
              <w:rPr>
                <w:sz w:val="22"/>
                <w:szCs w:val="22"/>
                <w:lang w:val="en-US"/>
              </w:rPr>
              <w:t>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78,</w:t>
            </w:r>
            <w:r w:rsidRPr="00DB53F2">
              <w:rPr>
                <w:sz w:val="22"/>
                <w:szCs w:val="22"/>
              </w:rPr>
              <w:t>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28</w:t>
            </w:r>
            <w:r w:rsidRPr="00DB53F2">
              <w:rPr>
                <w:sz w:val="22"/>
                <w:szCs w:val="22"/>
                <w:lang w:val="en-US"/>
              </w:rPr>
              <w:t>9,</w:t>
            </w: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28</w:t>
            </w:r>
            <w:r w:rsidRPr="00DB53F2">
              <w:rPr>
                <w:sz w:val="22"/>
                <w:szCs w:val="22"/>
                <w:lang w:val="en-US"/>
              </w:rPr>
              <w:t>9,</w:t>
            </w:r>
            <w:r w:rsidRPr="00DB53F2">
              <w:rPr>
                <w:sz w:val="22"/>
                <w:szCs w:val="22"/>
              </w:rPr>
              <w:t>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 xml:space="preserve">Финансовый отдел администрации города Алатыря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50</w:t>
            </w:r>
            <w:r w:rsidRPr="00DB53F2">
              <w:rPr>
                <w:b/>
                <w:sz w:val="22"/>
                <w:szCs w:val="22"/>
                <w:lang w:val="en-US"/>
              </w:rPr>
              <w:t>34</w:t>
            </w:r>
            <w:r w:rsidRPr="00DB53F2">
              <w:rPr>
                <w:b/>
                <w:sz w:val="22"/>
                <w:szCs w:val="22"/>
              </w:rPr>
              <w:t>,</w:t>
            </w:r>
            <w:r w:rsidRPr="00DB53F2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4756,2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4406,2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4406,2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329,6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407</w:t>
            </w:r>
            <w:r w:rsidRPr="00DB53F2">
              <w:rPr>
                <w:sz w:val="22"/>
                <w:szCs w:val="22"/>
                <w:lang w:val="en-US"/>
              </w:rPr>
              <w:t>6,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407</w:t>
            </w:r>
            <w:r w:rsidRPr="00DB53F2">
              <w:rPr>
                <w:sz w:val="22"/>
                <w:szCs w:val="22"/>
                <w:lang w:val="en-US"/>
              </w:rPr>
              <w:t>6,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407</w:t>
            </w:r>
            <w:r w:rsidRPr="00DB53F2">
              <w:rPr>
                <w:sz w:val="22"/>
                <w:szCs w:val="22"/>
                <w:lang w:val="en-US"/>
              </w:rPr>
              <w:t>6,</w:t>
            </w:r>
            <w:r w:rsidRPr="00DB53F2">
              <w:rPr>
                <w:sz w:val="22"/>
                <w:szCs w:val="22"/>
              </w:rPr>
              <w:t>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</w:t>
            </w:r>
            <w:r w:rsidRPr="00DB53F2">
              <w:rPr>
                <w:sz w:val="22"/>
                <w:szCs w:val="22"/>
              </w:rPr>
              <w:t>514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</w:t>
            </w:r>
            <w:r w:rsidRPr="00DB53F2">
              <w:rPr>
                <w:sz w:val="22"/>
                <w:szCs w:val="22"/>
              </w:rPr>
              <w:t>514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561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561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3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 w:rsidRPr="00DB53F2">
              <w:rPr>
                <w:sz w:val="22"/>
                <w:szCs w:val="22"/>
              </w:rPr>
              <w:t>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Обеспечение реализации муниципальной </w:t>
            </w:r>
            <w:r w:rsidRPr="00DB53F2">
              <w:rPr>
                <w:color w:val="000000"/>
                <w:sz w:val="24"/>
                <w:szCs w:val="24"/>
              </w:rPr>
              <w:lastRenderedPageBreak/>
              <w:t>программы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 w:rsidRPr="00DB53F2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B53F2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350,0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бесопасности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Ц81051591С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r w:rsidRPr="00DB53F2">
              <w:rPr>
                <w:color w:val="000000"/>
                <w:sz w:val="22"/>
                <w:szCs w:val="22"/>
              </w:rPr>
              <w:t>Ц81051591С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Ц81051591С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18,0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260,5</w:t>
            </w:r>
          </w:p>
        </w:tc>
      </w:tr>
      <w:tr w:rsidR="00A244AD" w:rsidRPr="00DB53F2" w:rsidTr="00202C01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4AD" w:rsidRPr="00DB53F2" w:rsidRDefault="00A244AD" w:rsidP="00DB53F2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882957,2</w:t>
            </w:r>
          </w:p>
        </w:tc>
      </w:tr>
    </w:tbl>
    <w:p w:rsidR="00DB53F2" w:rsidRPr="00DB53F2" w:rsidRDefault="00DB53F2" w:rsidP="00DB53F2">
      <w:pPr>
        <w:rPr>
          <w:color w:val="FF0000"/>
        </w:rPr>
      </w:pPr>
    </w:p>
    <w:p w:rsidR="00DB53F2" w:rsidRPr="00DB53F2" w:rsidRDefault="00DB53F2" w:rsidP="00DB53F2"/>
    <w:p w:rsidR="00DB53F2" w:rsidRPr="00DB53F2" w:rsidRDefault="00DB53F2" w:rsidP="00DB53F2"/>
    <w:p w:rsidR="00DC0991" w:rsidRDefault="00DC0991" w:rsidP="00D517A5"/>
    <w:p w:rsidR="00DC0991" w:rsidRPr="007903A7" w:rsidRDefault="00E46C92" w:rsidP="00DC0991">
      <w:pPr>
        <w:pStyle w:val="1"/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DC0991" w:rsidRPr="007903A7" w:rsidRDefault="00DC0991" w:rsidP="00DC0991">
      <w:pPr>
        <w:ind w:left="6096"/>
        <w:jc w:val="both"/>
        <w:rPr>
          <w:sz w:val="22"/>
          <w:szCs w:val="22"/>
        </w:rPr>
      </w:pPr>
      <w:r w:rsidRPr="007903A7">
        <w:rPr>
          <w:sz w:val="22"/>
          <w:szCs w:val="22"/>
        </w:rPr>
        <w:t xml:space="preserve">к решению Собрания депутатов </w:t>
      </w:r>
    </w:p>
    <w:p w:rsidR="00DC0991" w:rsidRPr="007903A7" w:rsidRDefault="00DC0991" w:rsidP="00DC0991">
      <w:pPr>
        <w:ind w:left="6096"/>
        <w:jc w:val="both"/>
        <w:rPr>
          <w:sz w:val="22"/>
          <w:szCs w:val="22"/>
        </w:rPr>
      </w:pPr>
      <w:r w:rsidRPr="007903A7">
        <w:rPr>
          <w:sz w:val="22"/>
          <w:szCs w:val="22"/>
        </w:rPr>
        <w:t xml:space="preserve">города Алатыря </w:t>
      </w:r>
      <w:r>
        <w:rPr>
          <w:sz w:val="22"/>
          <w:szCs w:val="22"/>
        </w:rPr>
        <w:t>седьмого</w:t>
      </w:r>
      <w:r w:rsidRPr="007903A7">
        <w:rPr>
          <w:sz w:val="22"/>
          <w:szCs w:val="22"/>
        </w:rPr>
        <w:t xml:space="preserve"> созыва</w:t>
      </w:r>
    </w:p>
    <w:p w:rsidR="00DC0991" w:rsidRPr="007903A7" w:rsidRDefault="00DC0991" w:rsidP="00DC0991">
      <w:pPr>
        <w:ind w:left="6096"/>
        <w:rPr>
          <w:sz w:val="22"/>
          <w:szCs w:val="22"/>
        </w:rPr>
      </w:pPr>
      <w:r w:rsidRPr="007903A7">
        <w:rPr>
          <w:sz w:val="22"/>
          <w:szCs w:val="22"/>
        </w:rPr>
        <w:t xml:space="preserve">«Об исполнении  бюджета </w:t>
      </w:r>
    </w:p>
    <w:p w:rsidR="00DC0991" w:rsidRPr="007903A7" w:rsidRDefault="00DC0991" w:rsidP="00DC0991">
      <w:pPr>
        <w:ind w:left="6096"/>
        <w:rPr>
          <w:sz w:val="22"/>
          <w:szCs w:val="22"/>
        </w:rPr>
      </w:pPr>
      <w:r w:rsidRPr="007903A7">
        <w:rPr>
          <w:sz w:val="22"/>
          <w:szCs w:val="22"/>
        </w:rPr>
        <w:t xml:space="preserve">города Алатыря за </w:t>
      </w:r>
      <w:r>
        <w:rPr>
          <w:sz w:val="22"/>
          <w:szCs w:val="22"/>
        </w:rPr>
        <w:t>202</w:t>
      </w:r>
      <w:r w:rsidR="00CE77EC">
        <w:rPr>
          <w:sz w:val="22"/>
          <w:szCs w:val="22"/>
        </w:rPr>
        <w:t>2</w:t>
      </w:r>
      <w:r w:rsidRPr="007903A7">
        <w:rPr>
          <w:sz w:val="22"/>
          <w:szCs w:val="22"/>
        </w:rPr>
        <w:t xml:space="preserve"> год»</w:t>
      </w:r>
    </w:p>
    <w:p w:rsidR="00DC0991" w:rsidRPr="00FC5026" w:rsidRDefault="00FC5026" w:rsidP="00FC50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C63F46">
        <w:rPr>
          <w:sz w:val="22"/>
          <w:szCs w:val="22"/>
        </w:rPr>
        <w:t xml:space="preserve">                            </w:t>
      </w:r>
      <w:r w:rsidR="00C63F46" w:rsidRPr="00C63F46">
        <w:rPr>
          <w:sz w:val="22"/>
          <w:szCs w:val="22"/>
        </w:rPr>
        <w:t>от «</w:t>
      </w:r>
      <w:r w:rsidR="00A4067C">
        <w:rPr>
          <w:sz w:val="22"/>
          <w:szCs w:val="22"/>
        </w:rPr>
        <w:t>21</w:t>
      </w:r>
      <w:r w:rsidR="00CE77EC">
        <w:rPr>
          <w:sz w:val="22"/>
          <w:szCs w:val="22"/>
        </w:rPr>
        <w:t>»</w:t>
      </w:r>
      <w:r w:rsidR="00A4067C">
        <w:rPr>
          <w:sz w:val="22"/>
          <w:szCs w:val="22"/>
        </w:rPr>
        <w:t xml:space="preserve"> июня</w:t>
      </w:r>
      <w:r w:rsidR="00C63F46" w:rsidRPr="00C63F46">
        <w:rPr>
          <w:sz w:val="22"/>
          <w:szCs w:val="22"/>
        </w:rPr>
        <w:t xml:space="preserve"> 202</w:t>
      </w:r>
      <w:r w:rsidR="00A4067C">
        <w:rPr>
          <w:sz w:val="22"/>
          <w:szCs w:val="22"/>
        </w:rPr>
        <w:t>3 года № 52/38-7</w:t>
      </w: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DC0991" w:rsidRPr="0099532B" w:rsidRDefault="00DC0991" w:rsidP="0099532B">
      <w:pPr>
        <w:pStyle w:val="2"/>
        <w:rPr>
          <w:caps/>
          <w:sz w:val="22"/>
          <w:szCs w:val="22"/>
        </w:rPr>
      </w:pPr>
      <w:r w:rsidRPr="0099532B">
        <w:rPr>
          <w:sz w:val="22"/>
          <w:szCs w:val="22"/>
        </w:rPr>
        <w:t xml:space="preserve">Источники </w:t>
      </w:r>
    </w:p>
    <w:p w:rsidR="00DC0991" w:rsidRPr="0099532B" w:rsidRDefault="00DC0991" w:rsidP="0099532B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бюджета</w:t>
      </w:r>
    </w:p>
    <w:p w:rsidR="00DC0991" w:rsidRPr="0099532B" w:rsidRDefault="00DC0991" w:rsidP="0099532B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города Алатыря по кодам классификации источников</w:t>
      </w:r>
    </w:p>
    <w:p w:rsidR="00DC0991" w:rsidRPr="0099532B" w:rsidRDefault="00DC0991" w:rsidP="0099532B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бюджетов за 202</w:t>
      </w:r>
      <w:r w:rsidR="00CE77EC" w:rsidRPr="0099532B">
        <w:rPr>
          <w:sz w:val="22"/>
          <w:szCs w:val="22"/>
        </w:rPr>
        <w:t>2</w:t>
      </w:r>
      <w:r w:rsidRPr="0099532B">
        <w:rPr>
          <w:sz w:val="22"/>
          <w:szCs w:val="22"/>
        </w:rPr>
        <w:t xml:space="preserve"> год</w:t>
      </w:r>
    </w:p>
    <w:p w:rsidR="00E46C92" w:rsidRDefault="00E46C92" w:rsidP="00E46C92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DC0991" w:rsidRPr="00E46C92" w:rsidRDefault="00E46C92" w:rsidP="00E46C92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E46C92">
        <w:rPr>
          <w:sz w:val="22"/>
          <w:szCs w:val="22"/>
        </w:rPr>
        <w:t>тыс</w:t>
      </w:r>
      <w:proofErr w:type="gramStart"/>
      <w:r w:rsidRPr="00E46C92">
        <w:rPr>
          <w:sz w:val="22"/>
          <w:szCs w:val="22"/>
        </w:rPr>
        <w:t>.р</w:t>
      </w:r>
      <w:proofErr w:type="gramEnd"/>
      <w:r w:rsidRPr="00E46C92">
        <w:rPr>
          <w:sz w:val="22"/>
          <w:szCs w:val="22"/>
        </w:rPr>
        <w:t>ублей</w:t>
      </w:r>
    </w:p>
    <w:tbl>
      <w:tblPr>
        <w:tblW w:w="4965" w:type="pct"/>
        <w:tblInd w:w="-318" w:type="dxa"/>
        <w:tblLook w:val="01E0"/>
      </w:tblPr>
      <w:tblGrid>
        <w:gridCol w:w="4680"/>
        <w:gridCol w:w="3402"/>
        <w:gridCol w:w="2266"/>
      </w:tblGrid>
      <w:tr w:rsidR="00E46C92" w:rsidRPr="000E7699" w:rsidTr="00E46C92">
        <w:tc>
          <w:tcPr>
            <w:tcW w:w="2261" w:type="pct"/>
            <w:vAlign w:val="center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4" w:type="pct"/>
            <w:vAlign w:val="center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4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Код бюджетной классификации источника финансирования</w:t>
            </w:r>
          </w:p>
        </w:tc>
        <w:tc>
          <w:tcPr>
            <w:tcW w:w="1095" w:type="pct"/>
            <w:vAlign w:val="center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46" w:right="-140" w:hanging="8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-33779,9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46" w:right="-140" w:hanging="8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95" w:type="pct"/>
          </w:tcPr>
          <w:p w:rsidR="00E46C92" w:rsidRPr="000E7699" w:rsidRDefault="00E46C92" w:rsidP="00461DBD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1DBD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pct"/>
          </w:tcPr>
          <w:p w:rsidR="00E46C92" w:rsidRPr="000E7699" w:rsidRDefault="00E46C92" w:rsidP="00461DBD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992 01 02 00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</w:t>
            </w:r>
            <w:r w:rsidRPr="000E7699">
              <w:rPr>
                <w:sz w:val="22"/>
                <w:szCs w:val="22"/>
              </w:rPr>
              <w:t>00</w:t>
            </w:r>
          </w:p>
        </w:tc>
        <w:tc>
          <w:tcPr>
            <w:tcW w:w="1095" w:type="pct"/>
          </w:tcPr>
          <w:p w:rsidR="00E46C92" w:rsidRPr="000E7699" w:rsidRDefault="00E46C92" w:rsidP="00461DBD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1DBD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992 01 02 00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04 0000 8</w:t>
            </w:r>
            <w:r w:rsidRPr="000E7699">
              <w:rPr>
                <w:sz w:val="22"/>
                <w:szCs w:val="22"/>
              </w:rPr>
              <w:t>10</w:t>
            </w:r>
          </w:p>
        </w:tc>
        <w:tc>
          <w:tcPr>
            <w:tcW w:w="1095" w:type="pct"/>
          </w:tcPr>
          <w:p w:rsidR="00E46C92" w:rsidRPr="000E7699" w:rsidRDefault="00E46C92" w:rsidP="00461DBD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6E63">
              <w:rPr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pct"/>
          </w:tcPr>
          <w:p w:rsidR="00E46C92" w:rsidRPr="000E7699" w:rsidRDefault="00E46C92" w:rsidP="00BB6E6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992 01 0</w:t>
            </w:r>
            <w:r>
              <w:rPr>
                <w:b/>
                <w:sz w:val="22"/>
                <w:szCs w:val="22"/>
              </w:rPr>
              <w:t>3</w:t>
            </w:r>
            <w:r w:rsidRPr="000E7699">
              <w:rPr>
                <w:b/>
                <w:sz w:val="22"/>
                <w:szCs w:val="22"/>
              </w:rPr>
              <w:t xml:space="preserve"> 00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95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BB6E63" w:rsidRDefault="00E46C92" w:rsidP="008735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6E63">
              <w:rPr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pct"/>
          </w:tcPr>
          <w:p w:rsidR="00E46C92" w:rsidRPr="000E7699" w:rsidRDefault="00E46C92" w:rsidP="00BB6E6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992 01 0</w:t>
            </w:r>
            <w:r>
              <w:rPr>
                <w:b/>
                <w:sz w:val="22"/>
                <w:szCs w:val="22"/>
              </w:rPr>
              <w:t>3</w:t>
            </w:r>
            <w:r w:rsidRPr="000E7699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1</w:t>
            </w:r>
            <w:r w:rsidRPr="000E7699">
              <w:rPr>
                <w:b/>
                <w:sz w:val="22"/>
                <w:szCs w:val="22"/>
              </w:rPr>
              <w:t xml:space="preserve"> 00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95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6E63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pct"/>
          </w:tcPr>
          <w:p w:rsidR="00E46C92" w:rsidRPr="000E7699" w:rsidRDefault="00E46C92" w:rsidP="00BB6E6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992 01 0</w:t>
            </w:r>
            <w:r>
              <w:rPr>
                <w:sz w:val="22"/>
                <w:szCs w:val="22"/>
              </w:rPr>
              <w:t>3</w:t>
            </w:r>
            <w:r w:rsidRPr="000E7699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E7699">
              <w:rPr>
                <w:sz w:val="22"/>
                <w:szCs w:val="22"/>
              </w:rPr>
              <w:t xml:space="preserve">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7</w:t>
            </w:r>
            <w:r w:rsidRPr="000E7699">
              <w:rPr>
                <w:sz w:val="22"/>
                <w:szCs w:val="22"/>
              </w:rPr>
              <w:t>00</w:t>
            </w:r>
          </w:p>
        </w:tc>
        <w:tc>
          <w:tcPr>
            <w:tcW w:w="1095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6E63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44" w:type="pct"/>
          </w:tcPr>
          <w:p w:rsidR="00E46C92" w:rsidRPr="000E7699" w:rsidRDefault="00E46C92" w:rsidP="00BB6E63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992 01 0</w:t>
            </w:r>
            <w:r>
              <w:rPr>
                <w:sz w:val="22"/>
                <w:szCs w:val="22"/>
              </w:rPr>
              <w:t>3</w:t>
            </w:r>
            <w:r w:rsidRPr="000E7699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1 00 04 0000 7</w:t>
            </w:r>
            <w:r w:rsidRPr="000E7699">
              <w:rPr>
                <w:sz w:val="22"/>
                <w:szCs w:val="22"/>
              </w:rPr>
              <w:t>10</w:t>
            </w:r>
          </w:p>
        </w:tc>
        <w:tc>
          <w:tcPr>
            <w:tcW w:w="1095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b/>
                <w:sz w:val="22"/>
                <w:szCs w:val="22"/>
              </w:rPr>
            </w:pPr>
            <w:r w:rsidRPr="000E7699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7699">
              <w:rPr>
                <w:b/>
                <w:sz w:val="22"/>
                <w:szCs w:val="22"/>
              </w:rPr>
              <w:t>00</w:t>
            </w:r>
            <w:proofErr w:type="spellEnd"/>
            <w:r w:rsidRPr="000E7699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95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-33779,9</w:t>
            </w:r>
          </w:p>
        </w:tc>
      </w:tr>
      <w:tr w:rsidR="00E46C92" w:rsidRPr="000B7F75" w:rsidTr="00E46C92">
        <w:tc>
          <w:tcPr>
            <w:tcW w:w="2261" w:type="pct"/>
          </w:tcPr>
          <w:p w:rsidR="00E46C92" w:rsidRPr="000B7F75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44" w:type="pct"/>
          </w:tcPr>
          <w:p w:rsidR="00E46C92" w:rsidRPr="000B7F75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 xml:space="preserve">01 05 02 00 </w:t>
            </w:r>
            <w:proofErr w:type="spellStart"/>
            <w:r w:rsidRPr="000B7F75">
              <w:rPr>
                <w:sz w:val="22"/>
                <w:szCs w:val="22"/>
              </w:rPr>
              <w:t>00</w:t>
            </w:r>
            <w:proofErr w:type="spellEnd"/>
            <w:r w:rsidRPr="000B7F7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95" w:type="pct"/>
          </w:tcPr>
          <w:p w:rsidR="00E46C92" w:rsidRPr="000B7F75" w:rsidRDefault="00E46C92" w:rsidP="00FF14C5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-999766,5</w:t>
            </w:r>
          </w:p>
        </w:tc>
      </w:tr>
      <w:tr w:rsidR="00E46C92" w:rsidRPr="000B7F75" w:rsidTr="00E46C92">
        <w:tc>
          <w:tcPr>
            <w:tcW w:w="2261" w:type="pct"/>
          </w:tcPr>
          <w:p w:rsidR="00E46C92" w:rsidRPr="000B7F75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44" w:type="pct"/>
          </w:tcPr>
          <w:p w:rsidR="00E46C92" w:rsidRPr="000B7F75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1095" w:type="pct"/>
          </w:tcPr>
          <w:p w:rsidR="00E46C92" w:rsidRPr="000B7F75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-999766,5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B7F75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44" w:type="pct"/>
          </w:tcPr>
          <w:p w:rsidR="00E46C92" w:rsidRPr="000B7F75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B7F75">
              <w:rPr>
                <w:sz w:val="22"/>
                <w:szCs w:val="22"/>
              </w:rPr>
              <w:t>01 05 02 01 04 0000 510</w:t>
            </w:r>
          </w:p>
        </w:tc>
        <w:tc>
          <w:tcPr>
            <w:tcW w:w="1095" w:type="pct"/>
          </w:tcPr>
          <w:p w:rsidR="00E46C92" w:rsidRPr="000B7F75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-999766,5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 xml:space="preserve">01 05 02 00 </w:t>
            </w:r>
            <w:proofErr w:type="spellStart"/>
            <w:r w:rsidRPr="000E7699">
              <w:rPr>
                <w:sz w:val="22"/>
                <w:szCs w:val="22"/>
              </w:rPr>
              <w:t>00</w:t>
            </w:r>
            <w:proofErr w:type="spellEnd"/>
            <w:r w:rsidRPr="000E769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95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965986,6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1095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965986,6</w:t>
            </w:r>
          </w:p>
        </w:tc>
      </w:tr>
      <w:tr w:rsidR="00E46C92" w:rsidRPr="000E7699" w:rsidTr="00E46C92">
        <w:tc>
          <w:tcPr>
            <w:tcW w:w="2261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44" w:type="pct"/>
          </w:tcPr>
          <w:p w:rsidR="00E46C92" w:rsidRPr="000E7699" w:rsidRDefault="00E46C92" w:rsidP="009E55D0">
            <w:pPr>
              <w:widowControl w:val="0"/>
              <w:autoSpaceDE w:val="0"/>
              <w:autoSpaceDN w:val="0"/>
              <w:adjustRightInd w:val="0"/>
              <w:ind w:left="-196" w:right="-140"/>
              <w:jc w:val="center"/>
              <w:rPr>
                <w:sz w:val="22"/>
                <w:szCs w:val="22"/>
              </w:rPr>
            </w:pPr>
            <w:r w:rsidRPr="000E7699">
              <w:rPr>
                <w:sz w:val="22"/>
                <w:szCs w:val="22"/>
              </w:rPr>
              <w:t>01 05 02 01 04 0000 610</w:t>
            </w:r>
          </w:p>
        </w:tc>
        <w:tc>
          <w:tcPr>
            <w:tcW w:w="1095" w:type="pct"/>
          </w:tcPr>
          <w:p w:rsidR="00E46C92" w:rsidRPr="000E7699" w:rsidRDefault="00E46C92" w:rsidP="00873583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965986,6</w:t>
            </w:r>
          </w:p>
        </w:tc>
      </w:tr>
    </w:tbl>
    <w:p w:rsidR="00D517A5" w:rsidRDefault="00D517A5" w:rsidP="00D517A5"/>
    <w:p w:rsidR="00D517A5" w:rsidRPr="001A0AB2" w:rsidRDefault="00D517A5" w:rsidP="00234FBD">
      <w:pPr>
        <w:jc w:val="center"/>
        <w:rPr>
          <w:sz w:val="24"/>
          <w:szCs w:val="26"/>
        </w:rPr>
      </w:pPr>
    </w:p>
    <w:sectPr w:rsidR="00D517A5" w:rsidRPr="001A0AB2" w:rsidSect="009E55D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2EB"/>
    <w:rsid w:val="00021C69"/>
    <w:rsid w:val="00032330"/>
    <w:rsid w:val="00057DD1"/>
    <w:rsid w:val="00077D0C"/>
    <w:rsid w:val="000A1867"/>
    <w:rsid w:val="000A2815"/>
    <w:rsid w:val="000D164F"/>
    <w:rsid w:val="000D3395"/>
    <w:rsid w:val="000E1D75"/>
    <w:rsid w:val="000F3AA5"/>
    <w:rsid w:val="00102D86"/>
    <w:rsid w:val="00116899"/>
    <w:rsid w:val="00120962"/>
    <w:rsid w:val="0018597B"/>
    <w:rsid w:val="001A0AB2"/>
    <w:rsid w:val="001E5627"/>
    <w:rsid w:val="00202C01"/>
    <w:rsid w:val="0020636C"/>
    <w:rsid w:val="0021280B"/>
    <w:rsid w:val="002349CC"/>
    <w:rsid w:val="00234FBD"/>
    <w:rsid w:val="002414BD"/>
    <w:rsid w:val="00272F3D"/>
    <w:rsid w:val="002754B1"/>
    <w:rsid w:val="00290A00"/>
    <w:rsid w:val="002A446E"/>
    <w:rsid w:val="002A4FAA"/>
    <w:rsid w:val="002D3CC1"/>
    <w:rsid w:val="003079FB"/>
    <w:rsid w:val="00321E33"/>
    <w:rsid w:val="003319E6"/>
    <w:rsid w:val="00341CBC"/>
    <w:rsid w:val="00346A68"/>
    <w:rsid w:val="003550BA"/>
    <w:rsid w:val="00373980"/>
    <w:rsid w:val="00374524"/>
    <w:rsid w:val="003806AE"/>
    <w:rsid w:val="003837E3"/>
    <w:rsid w:val="003923CC"/>
    <w:rsid w:val="003950B2"/>
    <w:rsid w:val="003F6D7C"/>
    <w:rsid w:val="00400283"/>
    <w:rsid w:val="00404758"/>
    <w:rsid w:val="004242B7"/>
    <w:rsid w:val="00455765"/>
    <w:rsid w:val="00456356"/>
    <w:rsid w:val="00460514"/>
    <w:rsid w:val="00461DBD"/>
    <w:rsid w:val="00482638"/>
    <w:rsid w:val="004969BD"/>
    <w:rsid w:val="004C1294"/>
    <w:rsid w:val="004D2617"/>
    <w:rsid w:val="004E7874"/>
    <w:rsid w:val="00516D44"/>
    <w:rsid w:val="0052338B"/>
    <w:rsid w:val="00571171"/>
    <w:rsid w:val="005901A7"/>
    <w:rsid w:val="00591B37"/>
    <w:rsid w:val="0059788E"/>
    <w:rsid w:val="005A3ACA"/>
    <w:rsid w:val="005C292A"/>
    <w:rsid w:val="005C59B7"/>
    <w:rsid w:val="005D0B79"/>
    <w:rsid w:val="005E4D41"/>
    <w:rsid w:val="005E5677"/>
    <w:rsid w:val="00602136"/>
    <w:rsid w:val="006065E5"/>
    <w:rsid w:val="006111E6"/>
    <w:rsid w:val="006628DC"/>
    <w:rsid w:val="00663A35"/>
    <w:rsid w:val="00681CC3"/>
    <w:rsid w:val="006A685F"/>
    <w:rsid w:val="006A7D83"/>
    <w:rsid w:val="006E11E9"/>
    <w:rsid w:val="006E3AE9"/>
    <w:rsid w:val="006F43C2"/>
    <w:rsid w:val="00714EA5"/>
    <w:rsid w:val="00731061"/>
    <w:rsid w:val="0078690D"/>
    <w:rsid w:val="007C5FF3"/>
    <w:rsid w:val="007E28AE"/>
    <w:rsid w:val="007E47E2"/>
    <w:rsid w:val="007F4239"/>
    <w:rsid w:val="00811F45"/>
    <w:rsid w:val="0081706F"/>
    <w:rsid w:val="008418C6"/>
    <w:rsid w:val="008442EB"/>
    <w:rsid w:val="008546EB"/>
    <w:rsid w:val="00873583"/>
    <w:rsid w:val="00874982"/>
    <w:rsid w:val="00881AA6"/>
    <w:rsid w:val="008D2896"/>
    <w:rsid w:val="008D5D47"/>
    <w:rsid w:val="008F7640"/>
    <w:rsid w:val="00912BBB"/>
    <w:rsid w:val="009141B5"/>
    <w:rsid w:val="009320B9"/>
    <w:rsid w:val="00932860"/>
    <w:rsid w:val="0094241F"/>
    <w:rsid w:val="00946FD4"/>
    <w:rsid w:val="009729F9"/>
    <w:rsid w:val="0097461D"/>
    <w:rsid w:val="00990C65"/>
    <w:rsid w:val="0099532B"/>
    <w:rsid w:val="009D0161"/>
    <w:rsid w:val="009D6DA2"/>
    <w:rsid w:val="009E55D0"/>
    <w:rsid w:val="009F28F6"/>
    <w:rsid w:val="009F41F0"/>
    <w:rsid w:val="00A244AD"/>
    <w:rsid w:val="00A4067C"/>
    <w:rsid w:val="00A77370"/>
    <w:rsid w:val="00A93DAC"/>
    <w:rsid w:val="00A96224"/>
    <w:rsid w:val="00AB4E9C"/>
    <w:rsid w:val="00AB59CC"/>
    <w:rsid w:val="00AB5E22"/>
    <w:rsid w:val="00AC40A5"/>
    <w:rsid w:val="00AE426F"/>
    <w:rsid w:val="00B05C0D"/>
    <w:rsid w:val="00B07B4E"/>
    <w:rsid w:val="00B16432"/>
    <w:rsid w:val="00B24588"/>
    <w:rsid w:val="00B6449C"/>
    <w:rsid w:val="00B73F35"/>
    <w:rsid w:val="00B92497"/>
    <w:rsid w:val="00BA034C"/>
    <w:rsid w:val="00BB6E63"/>
    <w:rsid w:val="00BC5389"/>
    <w:rsid w:val="00BE6D24"/>
    <w:rsid w:val="00BF4262"/>
    <w:rsid w:val="00C02994"/>
    <w:rsid w:val="00C054A7"/>
    <w:rsid w:val="00C35DDB"/>
    <w:rsid w:val="00C63F46"/>
    <w:rsid w:val="00C73FD2"/>
    <w:rsid w:val="00C82661"/>
    <w:rsid w:val="00C833CB"/>
    <w:rsid w:val="00CB1366"/>
    <w:rsid w:val="00CC1534"/>
    <w:rsid w:val="00CD739C"/>
    <w:rsid w:val="00CE77EC"/>
    <w:rsid w:val="00CF3012"/>
    <w:rsid w:val="00CF7A99"/>
    <w:rsid w:val="00D30360"/>
    <w:rsid w:val="00D367A6"/>
    <w:rsid w:val="00D45642"/>
    <w:rsid w:val="00D517A5"/>
    <w:rsid w:val="00D526A2"/>
    <w:rsid w:val="00D67CED"/>
    <w:rsid w:val="00D85F1D"/>
    <w:rsid w:val="00DA42AE"/>
    <w:rsid w:val="00DA7035"/>
    <w:rsid w:val="00DB53F2"/>
    <w:rsid w:val="00DB687F"/>
    <w:rsid w:val="00DC0991"/>
    <w:rsid w:val="00E024B7"/>
    <w:rsid w:val="00E11503"/>
    <w:rsid w:val="00E24E59"/>
    <w:rsid w:val="00E26F51"/>
    <w:rsid w:val="00E4649D"/>
    <w:rsid w:val="00E46C92"/>
    <w:rsid w:val="00E55EAD"/>
    <w:rsid w:val="00EB5F9C"/>
    <w:rsid w:val="00EB7A2B"/>
    <w:rsid w:val="00EE0852"/>
    <w:rsid w:val="00EF30B3"/>
    <w:rsid w:val="00F0559D"/>
    <w:rsid w:val="00F1497A"/>
    <w:rsid w:val="00F173AB"/>
    <w:rsid w:val="00F21704"/>
    <w:rsid w:val="00F341B9"/>
    <w:rsid w:val="00F4426D"/>
    <w:rsid w:val="00F4755D"/>
    <w:rsid w:val="00F64CDE"/>
    <w:rsid w:val="00F92E7D"/>
    <w:rsid w:val="00FB1E11"/>
    <w:rsid w:val="00FC5026"/>
    <w:rsid w:val="00FD34CB"/>
    <w:rsid w:val="00FE4D32"/>
    <w:rsid w:val="00FE6CF4"/>
    <w:rsid w:val="00FF14C5"/>
    <w:rsid w:val="00FF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71</Pages>
  <Words>26579</Words>
  <Characters>151506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galatr_org3</cp:lastModifiedBy>
  <cp:revision>17</cp:revision>
  <cp:lastPrinted>2023-06-21T12:45:00Z</cp:lastPrinted>
  <dcterms:created xsi:type="dcterms:W3CDTF">2023-03-14T14:45:00Z</dcterms:created>
  <dcterms:modified xsi:type="dcterms:W3CDTF">2023-06-23T06:00:00Z</dcterms:modified>
</cp:coreProperties>
</file>