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66" w:rsidRDefault="001B0066" w:rsidP="001B0066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C21A05" w:rsidTr="00190476">
        <w:trPr>
          <w:trHeight w:val="980"/>
        </w:trPr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C21A05" w:rsidRDefault="00C21A05" w:rsidP="002A28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</w:t>
            </w:r>
          </w:p>
        </w:tc>
      </w:tr>
      <w:tr w:rsidR="00C21A05" w:rsidTr="00190476">
        <w:tc>
          <w:tcPr>
            <w:tcW w:w="3970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C21A05" w:rsidRDefault="00A67EB1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C21A05" w:rsidRDefault="0058519C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22.11.2024 </w:t>
            </w:r>
            <w:r w:rsidR="00C21A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656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 Республикин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</w:p>
          <w:p w:rsidR="00C21A05" w:rsidRDefault="00C21A05" w:rsidP="0019047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C21A05" w:rsidRDefault="00C21A05" w:rsidP="005851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58519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22.11.2024 № 656</w:t>
            </w:r>
          </w:p>
          <w:p w:rsidR="00C21A05" w:rsidRDefault="00C21A05" w:rsidP="0019047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21A05" w:rsidRDefault="00C21A05" w:rsidP="00C21A05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21A05" w:rsidRPr="0018361D" w:rsidRDefault="00F078D9" w:rsidP="00A67EB1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О внесении изменений в постановление администрации Порецкого муниципального округа</w:t>
      </w:r>
      <w:r w:rsidR="009E3F75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от 05.06.2023 №330 «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Об утверждении Порядка использования </w:t>
      </w:r>
      <w:r w:rsidR="00A67EB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бюджетных  ассигнований резервного фонда</w:t>
      </w:r>
      <w:r w:rsidR="00A67EB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администрации Порецкого муниципального</w:t>
      </w:r>
      <w:r w:rsidR="00A67EB1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 xml:space="preserve"> </w:t>
      </w:r>
      <w:r w:rsidR="00C21A05" w:rsidRPr="0018361D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округа Чувашской Республики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ar-SA"/>
        </w:rPr>
        <w:t>»</w:t>
      </w:r>
    </w:p>
    <w:p w:rsidR="00C21A05" w:rsidRPr="0018361D" w:rsidRDefault="00C21A05" w:rsidP="0018361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8361D" w:rsidRPr="0018361D" w:rsidRDefault="0018361D" w:rsidP="0018361D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21A05" w:rsidRDefault="009E3F75" w:rsidP="0018361D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5D3F7F">
        <w:rPr>
          <w:rFonts w:ascii="Times New Roman" w:hAnsi="Times New Roman"/>
          <w:sz w:val="24"/>
          <w:szCs w:val="24"/>
        </w:rPr>
        <w:t>с Федеральным законом от 30.01.2024</w:t>
      </w:r>
      <w:r w:rsidR="005D3F7F" w:rsidRPr="00E92B00">
        <w:rPr>
          <w:rFonts w:ascii="Times New Roman" w:hAnsi="Times New Roman"/>
          <w:sz w:val="24"/>
          <w:szCs w:val="24"/>
        </w:rPr>
        <w:t xml:space="preserve"> </w:t>
      </w:r>
      <w:r w:rsidR="005D3F7F">
        <w:rPr>
          <w:rFonts w:ascii="Times New Roman" w:hAnsi="Times New Roman"/>
          <w:sz w:val="24"/>
          <w:szCs w:val="24"/>
        </w:rPr>
        <w:t>№ 5</w:t>
      </w:r>
      <w:r w:rsidR="005D3F7F" w:rsidRPr="00E92B00">
        <w:rPr>
          <w:rFonts w:ascii="Times New Roman" w:hAnsi="Times New Roman"/>
          <w:sz w:val="24"/>
          <w:szCs w:val="24"/>
        </w:rPr>
        <w:t>-ФЗ</w:t>
      </w:r>
      <w:r w:rsidR="005D3F7F">
        <w:rPr>
          <w:rFonts w:ascii="Times New Roman" w:hAnsi="Times New Roman"/>
          <w:sz w:val="24"/>
          <w:szCs w:val="24"/>
        </w:rPr>
        <w:t xml:space="preserve">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/>
          <w:sz w:val="24"/>
          <w:szCs w:val="24"/>
        </w:rPr>
        <w:t xml:space="preserve"> а</w:t>
      </w:r>
      <w:r w:rsidR="00C21A05" w:rsidRPr="0018361D">
        <w:rPr>
          <w:rFonts w:ascii="Times New Roman" w:hAnsi="Times New Roman"/>
          <w:sz w:val="24"/>
          <w:szCs w:val="24"/>
        </w:rPr>
        <w:t>дминистрация Порецкого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5D3F7F">
        <w:rPr>
          <w:rFonts w:ascii="Times New Roman" w:hAnsi="Times New Roman"/>
          <w:sz w:val="24"/>
          <w:szCs w:val="24"/>
        </w:rPr>
        <w:t xml:space="preserve">  </w:t>
      </w:r>
      <w:r w:rsidR="00C21A05" w:rsidRPr="0018361D">
        <w:rPr>
          <w:rFonts w:ascii="Times New Roman" w:hAnsi="Times New Roman"/>
          <w:sz w:val="24"/>
          <w:szCs w:val="24"/>
        </w:rPr>
        <w:t xml:space="preserve"> </w:t>
      </w:r>
      <w:bookmarkStart w:id="0" w:name="sub_1"/>
      <w:r w:rsidR="00C21A05" w:rsidRPr="0018361D">
        <w:rPr>
          <w:rFonts w:ascii="Times New Roman" w:hAnsi="Times New Roman"/>
          <w:sz w:val="24"/>
          <w:szCs w:val="24"/>
        </w:rPr>
        <w:t>п о с т а н о в л я е т :</w:t>
      </w:r>
    </w:p>
    <w:p w:rsidR="002F4AC5" w:rsidRDefault="002F4AC5" w:rsidP="0018361D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Порядок </w:t>
      </w:r>
      <w:r w:rsidRPr="0018361D">
        <w:rPr>
          <w:rFonts w:ascii="Times New Roman" w:hAnsi="Times New Roman"/>
          <w:sz w:val="24"/>
          <w:szCs w:val="24"/>
        </w:rPr>
        <w:t>использования бюджетных ассигнований резервного фонда администрации Порецкого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, утвержденный постановлением администрации Порецкого муниципального округа 05.06.2023 №330</w:t>
      </w:r>
      <w:r w:rsidR="009E3F75">
        <w:rPr>
          <w:rFonts w:ascii="Times New Roman" w:hAnsi="Times New Roman"/>
          <w:sz w:val="24"/>
          <w:szCs w:val="24"/>
        </w:rPr>
        <w:t xml:space="preserve"> (далее</w:t>
      </w:r>
      <w:r w:rsidR="0023105B">
        <w:rPr>
          <w:rFonts w:ascii="Times New Roman" w:hAnsi="Times New Roman"/>
          <w:sz w:val="24"/>
          <w:szCs w:val="24"/>
        </w:rPr>
        <w:t xml:space="preserve"> -</w:t>
      </w:r>
      <w:r w:rsidR="009E3F75">
        <w:rPr>
          <w:rFonts w:ascii="Times New Roman" w:hAnsi="Times New Roman"/>
          <w:sz w:val="24"/>
          <w:szCs w:val="24"/>
        </w:rPr>
        <w:t xml:space="preserve"> Порядок)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2F4AC5" w:rsidRPr="000D4AB2" w:rsidRDefault="005D3F7F" w:rsidP="000D4AB2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664E34">
        <w:rPr>
          <w:rFonts w:ascii="Times New Roman" w:hAnsi="Times New Roman"/>
          <w:sz w:val="24"/>
          <w:szCs w:val="24"/>
        </w:rPr>
        <w:t>1.1. подпункт</w:t>
      </w:r>
      <w:r w:rsidR="002F4AC5" w:rsidRPr="00664E34">
        <w:rPr>
          <w:rFonts w:ascii="Times New Roman" w:hAnsi="Times New Roman"/>
          <w:sz w:val="24"/>
          <w:szCs w:val="24"/>
        </w:rPr>
        <w:t xml:space="preserve"> </w:t>
      </w:r>
      <w:r w:rsidR="00664E34" w:rsidRPr="00664E34">
        <w:rPr>
          <w:rFonts w:ascii="Times New Roman" w:hAnsi="Times New Roman"/>
          <w:sz w:val="24"/>
          <w:szCs w:val="24"/>
        </w:rPr>
        <w:t>6</w:t>
      </w:r>
      <w:r w:rsidR="002F4AC5" w:rsidRPr="00664E34">
        <w:rPr>
          <w:rFonts w:ascii="Times New Roman" w:hAnsi="Times New Roman"/>
          <w:sz w:val="24"/>
          <w:szCs w:val="24"/>
        </w:rPr>
        <w:t xml:space="preserve"> пункта </w:t>
      </w:r>
      <w:r w:rsidRPr="00664E34">
        <w:rPr>
          <w:rFonts w:ascii="Times New Roman" w:hAnsi="Times New Roman"/>
          <w:sz w:val="24"/>
          <w:szCs w:val="24"/>
        </w:rPr>
        <w:t>2</w:t>
      </w:r>
      <w:r w:rsidR="002F4AC5" w:rsidRPr="00664E34">
        <w:rPr>
          <w:rFonts w:ascii="Times New Roman" w:hAnsi="Times New Roman"/>
          <w:sz w:val="24"/>
          <w:szCs w:val="24"/>
        </w:rPr>
        <w:t>.1</w:t>
      </w:r>
      <w:r w:rsidR="009E3F75" w:rsidRPr="00664E34">
        <w:rPr>
          <w:rFonts w:ascii="Times New Roman" w:hAnsi="Times New Roman"/>
          <w:sz w:val="24"/>
          <w:szCs w:val="24"/>
        </w:rPr>
        <w:t xml:space="preserve"> Порядка </w:t>
      </w:r>
      <w:r w:rsidR="002F4AC5" w:rsidRPr="00664E34">
        <w:rPr>
          <w:rFonts w:ascii="Times New Roman" w:hAnsi="Times New Roman"/>
          <w:sz w:val="24"/>
          <w:szCs w:val="24"/>
        </w:rPr>
        <w:t xml:space="preserve"> </w:t>
      </w:r>
      <w:r w:rsidR="00E80E82">
        <w:rPr>
          <w:rFonts w:ascii="Times New Roman" w:hAnsi="Times New Roman"/>
          <w:sz w:val="24"/>
          <w:szCs w:val="24"/>
        </w:rPr>
        <w:t>изложить в</w:t>
      </w:r>
      <w:r w:rsidRPr="00664E34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5D3F7F" w:rsidRPr="00DA6006" w:rsidRDefault="00664E34" w:rsidP="005D3F7F">
      <w:pPr>
        <w:pStyle w:val="a3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664E34">
        <w:rPr>
          <w:rFonts w:ascii="Times New Roman" w:hAnsi="Times New Roman"/>
          <w:sz w:val="24"/>
          <w:szCs w:val="24"/>
        </w:rPr>
        <w:t xml:space="preserve">  «6</w:t>
      </w:r>
      <w:r w:rsidR="005D3F7F" w:rsidRPr="00664E34">
        <w:rPr>
          <w:rFonts w:ascii="Times New Roman" w:hAnsi="Times New Roman"/>
          <w:sz w:val="24"/>
          <w:szCs w:val="24"/>
        </w:rPr>
        <w:t xml:space="preserve">) </w:t>
      </w:r>
      <w:r w:rsidRPr="00664E34">
        <w:rPr>
          <w:rFonts w:ascii="Times New Roman" w:hAnsi="Times New Roman"/>
          <w:sz w:val="24"/>
          <w:szCs w:val="24"/>
        </w:rPr>
        <w:t xml:space="preserve">реализацию других мероприятий непредвиденного характера для решения вопросов, отнесенных к полномочиям органов местного самоуправления, по решениям администрации </w:t>
      </w:r>
      <w:r>
        <w:rPr>
          <w:rFonts w:ascii="Times New Roman" w:hAnsi="Times New Roman"/>
          <w:sz w:val="24"/>
          <w:szCs w:val="24"/>
        </w:rPr>
        <w:t>Порецкого</w:t>
      </w:r>
      <w:r w:rsidRPr="00664E34">
        <w:rPr>
          <w:rFonts w:ascii="Times New Roman" w:hAnsi="Times New Roman"/>
          <w:sz w:val="24"/>
          <w:szCs w:val="24"/>
        </w:rPr>
        <w:t xml:space="preserve"> муниципальн</w:t>
      </w:r>
      <w:r w:rsidR="00007CFB">
        <w:rPr>
          <w:rFonts w:ascii="Times New Roman" w:hAnsi="Times New Roman"/>
          <w:sz w:val="24"/>
          <w:szCs w:val="24"/>
        </w:rPr>
        <w:t>ого округа Чувашской Республик</w:t>
      </w:r>
      <w:r w:rsidR="00007CFB" w:rsidRPr="00B676E4">
        <w:rPr>
          <w:rFonts w:ascii="Times New Roman" w:hAnsi="Times New Roman"/>
          <w:sz w:val="24"/>
          <w:szCs w:val="24"/>
        </w:rPr>
        <w:t>и</w:t>
      </w:r>
      <w:r w:rsidR="005D3F7F" w:rsidRPr="00B676E4">
        <w:rPr>
          <w:rFonts w:ascii="Times New Roman" w:hAnsi="Times New Roman"/>
          <w:sz w:val="24"/>
          <w:szCs w:val="24"/>
        </w:rPr>
        <w:t>;»</w:t>
      </w:r>
      <w:r w:rsidR="00A312F1" w:rsidRPr="00B676E4">
        <w:rPr>
          <w:rFonts w:ascii="Times New Roman" w:hAnsi="Times New Roman"/>
          <w:sz w:val="24"/>
          <w:szCs w:val="24"/>
        </w:rPr>
        <w:t>;</w:t>
      </w:r>
    </w:p>
    <w:p w:rsidR="00A312F1" w:rsidRPr="00DA6006" w:rsidRDefault="00A312F1" w:rsidP="00A312F1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DA6006">
        <w:rPr>
          <w:rFonts w:ascii="Times New Roman" w:hAnsi="Times New Roman"/>
          <w:sz w:val="24"/>
          <w:szCs w:val="24"/>
        </w:rPr>
        <w:t xml:space="preserve">1.2. </w:t>
      </w:r>
      <w:r w:rsidR="004A0464" w:rsidRPr="00DA6006">
        <w:rPr>
          <w:rFonts w:ascii="Times New Roman" w:hAnsi="Times New Roman"/>
          <w:sz w:val="24"/>
          <w:szCs w:val="24"/>
        </w:rPr>
        <w:t xml:space="preserve">пункт 3.4 </w:t>
      </w:r>
      <w:r w:rsidR="003A2B37">
        <w:rPr>
          <w:rFonts w:ascii="Times New Roman" w:hAnsi="Times New Roman"/>
          <w:sz w:val="24"/>
          <w:szCs w:val="24"/>
        </w:rPr>
        <w:t>дополнить абзацем вторым следующего содержания</w:t>
      </w:r>
      <w:r w:rsidR="00DA6006" w:rsidRPr="00DA6006">
        <w:rPr>
          <w:rFonts w:ascii="Times New Roman" w:hAnsi="Times New Roman"/>
          <w:sz w:val="24"/>
          <w:szCs w:val="24"/>
        </w:rPr>
        <w:t>:</w:t>
      </w:r>
    </w:p>
    <w:p w:rsidR="004A0464" w:rsidRPr="00961548" w:rsidRDefault="00DA6006" w:rsidP="00B676E4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B676E4">
        <w:rPr>
          <w:rFonts w:ascii="Times New Roman" w:hAnsi="Times New Roman"/>
          <w:sz w:val="24"/>
          <w:szCs w:val="24"/>
        </w:rPr>
        <w:t>«</w:t>
      </w:r>
      <w:r w:rsidR="004A0464" w:rsidRPr="00B676E4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Муниципальные предприятия, учреждения Порецкого муниципального округа Чувашской Республики, структурные подразделения администрации Порецкого муниципального округа Чувашской Республики в целях предупреждения либо не позднее </w:t>
      </w:r>
      <w:r w:rsidR="00DB2ADA">
        <w:rPr>
          <w:rFonts w:ascii="Times New Roman" w:hAnsi="Times New Roman"/>
          <w:sz w:val="24"/>
          <w:szCs w:val="24"/>
          <w:shd w:val="clear" w:color="auto" w:fill="FFFFFF"/>
        </w:rPr>
        <w:t>трех месяцев</w:t>
      </w:r>
      <w:r w:rsidR="004A0464" w:rsidRPr="00B676E4">
        <w:rPr>
          <w:rFonts w:ascii="Times New Roman" w:hAnsi="Times New Roman"/>
          <w:sz w:val="24"/>
          <w:szCs w:val="24"/>
          <w:shd w:val="clear" w:color="auto" w:fill="FFFFFF"/>
        </w:rPr>
        <w:t xml:space="preserve"> со дня возникновения чрезвычайной ситуации могут обращаться в администрацию Порецкого муниципального округа Чувашской Республики с просьбой о выделении средств из резервного фонда.</w:t>
      </w:r>
      <w:r w:rsidR="00961548">
        <w:rPr>
          <w:rFonts w:ascii="Times New Roman" w:hAnsi="Times New Roman"/>
          <w:sz w:val="24"/>
          <w:szCs w:val="24"/>
        </w:rPr>
        <w:t>»</w:t>
      </w:r>
      <w:r w:rsidR="00961548" w:rsidRPr="00961548">
        <w:rPr>
          <w:rFonts w:ascii="Times New Roman" w:hAnsi="Times New Roman"/>
          <w:sz w:val="24"/>
          <w:szCs w:val="24"/>
        </w:rPr>
        <w:t>;</w:t>
      </w:r>
    </w:p>
    <w:p w:rsidR="00B676E4" w:rsidRDefault="00B676E4" w:rsidP="00B676E4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961548">
        <w:rPr>
          <w:rFonts w:ascii="Times New Roman" w:hAnsi="Times New Roman"/>
          <w:sz w:val="24"/>
          <w:szCs w:val="24"/>
        </w:rPr>
        <w:t>1.3.</w:t>
      </w:r>
      <w:r w:rsidR="00064016" w:rsidRPr="003A2B37">
        <w:rPr>
          <w:rFonts w:ascii="Times New Roman" w:hAnsi="Times New Roman"/>
          <w:sz w:val="24"/>
          <w:szCs w:val="24"/>
        </w:rPr>
        <w:t xml:space="preserve"> </w:t>
      </w:r>
      <w:r w:rsidR="00A24D82">
        <w:rPr>
          <w:rFonts w:ascii="Times New Roman" w:hAnsi="Times New Roman"/>
          <w:sz w:val="24"/>
          <w:szCs w:val="24"/>
        </w:rPr>
        <w:t>–</w:t>
      </w:r>
      <w:r w:rsidR="00882CEA">
        <w:rPr>
          <w:rFonts w:ascii="Times New Roman" w:hAnsi="Times New Roman"/>
          <w:sz w:val="24"/>
          <w:szCs w:val="24"/>
        </w:rPr>
        <w:t xml:space="preserve"> </w:t>
      </w:r>
      <w:r w:rsidR="00A24D82">
        <w:rPr>
          <w:rFonts w:ascii="Times New Roman" w:hAnsi="Times New Roman"/>
          <w:sz w:val="24"/>
          <w:szCs w:val="24"/>
        </w:rPr>
        <w:t>пункт 3.10. дополнить абзацем восьмым следующего содержания:</w:t>
      </w:r>
    </w:p>
    <w:p w:rsidR="00A24D82" w:rsidRPr="00A24D82" w:rsidRDefault="00A24D82" w:rsidP="00A24D82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A24D82">
        <w:rPr>
          <w:rFonts w:ascii="Times New Roman" w:hAnsi="Times New Roman"/>
          <w:sz w:val="24"/>
          <w:szCs w:val="24"/>
        </w:rPr>
        <w:t>«</w:t>
      </w:r>
      <w:r w:rsidRPr="00E15DBD">
        <w:rPr>
          <w:rFonts w:ascii="Times New Roman" w:hAnsi="Times New Roman"/>
          <w:sz w:val="24"/>
          <w:szCs w:val="24"/>
        </w:rPr>
        <w:t>Проекты распоряжений администрации Порецкого муниципального округа подлежат обязательному согласовани</w:t>
      </w:r>
      <w:r w:rsidR="00E15DBD">
        <w:rPr>
          <w:rFonts w:ascii="Times New Roman" w:hAnsi="Times New Roman"/>
          <w:sz w:val="24"/>
          <w:szCs w:val="24"/>
        </w:rPr>
        <w:t>ю с финансовым отделом в течение</w:t>
      </w:r>
      <w:r w:rsidRPr="00E15DBD">
        <w:rPr>
          <w:rFonts w:ascii="Times New Roman" w:hAnsi="Times New Roman"/>
          <w:sz w:val="24"/>
          <w:szCs w:val="24"/>
        </w:rPr>
        <w:t xml:space="preserve"> 1 (одного) рабочего дня. Распоряжение администрации Порецкого муниципального округа о выделении бюджетных ассигнований из резервного фонда администрации является основанием для внесения изменений в сводную бюджетную роспись местного бюджета и осуществления финансирования.».</w:t>
      </w:r>
    </w:p>
    <w:p w:rsidR="00A24D82" w:rsidRPr="00A24D82" w:rsidRDefault="00A24D82" w:rsidP="00B676E4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</w:p>
    <w:p w:rsidR="00403C7C" w:rsidRPr="003A2B37" w:rsidRDefault="00D47F11" w:rsidP="00D47F11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0D4AB2">
        <w:rPr>
          <w:rFonts w:ascii="Times New Roman" w:hAnsi="Times New Roman"/>
          <w:sz w:val="24"/>
          <w:szCs w:val="24"/>
        </w:rPr>
        <w:lastRenderedPageBreak/>
        <w:t xml:space="preserve">1.4. </w:t>
      </w:r>
      <w:r w:rsidR="00403C7C" w:rsidRPr="000D4AB2">
        <w:rPr>
          <w:rFonts w:ascii="Times New Roman" w:hAnsi="Times New Roman"/>
          <w:sz w:val="24"/>
          <w:szCs w:val="24"/>
        </w:rPr>
        <w:t>после пункта 3.10. дополнить пунктом</w:t>
      </w:r>
      <w:r w:rsidR="002F6EB5" w:rsidRPr="000D4AB2">
        <w:rPr>
          <w:rFonts w:ascii="Times New Roman" w:hAnsi="Times New Roman"/>
          <w:sz w:val="24"/>
          <w:szCs w:val="24"/>
        </w:rPr>
        <w:t xml:space="preserve"> 3.11</w:t>
      </w:r>
      <w:r w:rsidR="000D4AB2" w:rsidRPr="000D4AB2">
        <w:rPr>
          <w:rFonts w:ascii="Times New Roman" w:hAnsi="Times New Roman"/>
          <w:sz w:val="24"/>
          <w:szCs w:val="24"/>
        </w:rPr>
        <w:t>. следующего содержания</w:t>
      </w:r>
      <w:r w:rsidR="002F6EB5" w:rsidRPr="000D4AB2">
        <w:rPr>
          <w:rFonts w:ascii="Times New Roman" w:hAnsi="Times New Roman"/>
          <w:sz w:val="24"/>
          <w:szCs w:val="24"/>
        </w:rPr>
        <w:t>:</w:t>
      </w:r>
    </w:p>
    <w:p w:rsidR="00D47F11" w:rsidRPr="002F6EB5" w:rsidRDefault="00D47F11" w:rsidP="002F6EB5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2F6EB5">
        <w:rPr>
          <w:rFonts w:ascii="Times New Roman" w:hAnsi="Times New Roman"/>
          <w:sz w:val="24"/>
          <w:szCs w:val="24"/>
        </w:rPr>
        <w:t>«</w:t>
      </w:r>
      <w:r w:rsidR="00403C7C" w:rsidRPr="002F6EB5">
        <w:rPr>
          <w:rFonts w:ascii="Times New Roman" w:hAnsi="Times New Roman"/>
          <w:sz w:val="24"/>
          <w:szCs w:val="24"/>
        </w:rPr>
        <w:t xml:space="preserve">3.11. </w:t>
      </w:r>
      <w:r w:rsidRPr="002F6EB5">
        <w:rPr>
          <w:rFonts w:ascii="Times New Roman" w:hAnsi="Times New Roman"/>
          <w:sz w:val="24"/>
          <w:szCs w:val="24"/>
        </w:rPr>
        <w:t>Основаниями для отказа в выделении бюджетных ассигнований из резервного фонда являются:</w:t>
      </w:r>
    </w:p>
    <w:p w:rsidR="00D47F11" w:rsidRPr="002F6EB5" w:rsidRDefault="00D47F11" w:rsidP="002F6EB5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2F6EB5">
        <w:rPr>
          <w:rFonts w:ascii="Times New Roman" w:hAnsi="Times New Roman"/>
          <w:sz w:val="24"/>
          <w:szCs w:val="24"/>
        </w:rPr>
        <w:t>- отсутствие или недостаточность бюджетных ассигнований резервного фонда в текущем финансовом году;</w:t>
      </w:r>
    </w:p>
    <w:p w:rsidR="00D47F11" w:rsidRPr="002F6EB5" w:rsidRDefault="00D47F11" w:rsidP="002F6EB5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2F6EB5">
        <w:rPr>
          <w:rFonts w:ascii="Times New Roman" w:hAnsi="Times New Roman"/>
          <w:sz w:val="24"/>
          <w:szCs w:val="24"/>
        </w:rPr>
        <w:t xml:space="preserve">- несоответствие целей, на которые запрашиваются бюджетные ассигнования резервного фонда, полномочиям муниципального образования (полномочиям главных распорядителей средств бюджета </w:t>
      </w:r>
      <w:r w:rsidR="002F6EB5" w:rsidRPr="002F6EB5">
        <w:rPr>
          <w:rFonts w:ascii="Times New Roman" w:hAnsi="Times New Roman"/>
          <w:sz w:val="24"/>
          <w:szCs w:val="24"/>
        </w:rPr>
        <w:t>Порецкого муниципального округа</w:t>
      </w:r>
      <w:r w:rsidRPr="002F6EB5">
        <w:rPr>
          <w:rFonts w:ascii="Times New Roman" w:hAnsi="Times New Roman"/>
          <w:sz w:val="24"/>
          <w:szCs w:val="24"/>
        </w:rPr>
        <w:t>) и настоящему Порядку;</w:t>
      </w:r>
    </w:p>
    <w:p w:rsidR="00D47F11" w:rsidRPr="000D4AB2" w:rsidRDefault="00D47F11" w:rsidP="002F6EB5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2F6EB5">
        <w:rPr>
          <w:rFonts w:ascii="Times New Roman" w:hAnsi="Times New Roman"/>
          <w:sz w:val="24"/>
          <w:szCs w:val="24"/>
        </w:rPr>
        <w:t>- отсутствие обоснования и документов, указанных в настоящем Порядке.</w:t>
      </w:r>
      <w:r w:rsidR="000D4AB2">
        <w:rPr>
          <w:rFonts w:ascii="Times New Roman" w:hAnsi="Times New Roman"/>
          <w:sz w:val="24"/>
          <w:szCs w:val="24"/>
        </w:rPr>
        <w:t>»;</w:t>
      </w:r>
    </w:p>
    <w:p w:rsidR="007C4A72" w:rsidRDefault="007C4A72" w:rsidP="002F6EB5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7C4A72"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</w:rPr>
        <w:t xml:space="preserve">пункт 4.1. </w:t>
      </w:r>
      <w:r w:rsidR="000D4AB2">
        <w:rPr>
          <w:rFonts w:ascii="Times New Roman" w:hAnsi="Times New Roman"/>
          <w:sz w:val="24"/>
          <w:szCs w:val="24"/>
        </w:rPr>
        <w:t>дополнить абзацем вторым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A312F1" w:rsidRPr="00A312F1" w:rsidRDefault="007C4A72" w:rsidP="000D4AB2">
      <w:pPr>
        <w:pStyle w:val="a3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7C4A72">
        <w:rPr>
          <w:rFonts w:ascii="Times New Roman" w:hAnsi="Times New Roman"/>
          <w:sz w:val="24"/>
          <w:szCs w:val="24"/>
        </w:rPr>
        <w:t>«Бюджетные ассигнования резервного фонда, не использованные в соответствии с распоряжением администрации Порецкого муниципального округа  о выделении бюджетных ассигнований из резервного фонда, подлежат восстановлению в резервный фонд в течение текущего финансового года. В этом случае финансовый отдел на основании письменного обращения главного распорядителя бюджетных средств готовит распоряжение администрации Порецкого муниципального округа о восстановлении бюджетных ассигнований резервного фонда.</w:t>
      </w:r>
      <w:r>
        <w:rPr>
          <w:rFonts w:ascii="Times New Roman" w:hAnsi="Times New Roman"/>
          <w:sz w:val="24"/>
          <w:szCs w:val="24"/>
        </w:rPr>
        <w:t>»</w:t>
      </w:r>
      <w:r w:rsidRPr="007C4A72">
        <w:rPr>
          <w:rFonts w:ascii="Times New Roman" w:hAnsi="Times New Roman"/>
          <w:sz w:val="24"/>
          <w:szCs w:val="24"/>
        </w:rPr>
        <w:t>;</w:t>
      </w:r>
    </w:p>
    <w:p w:rsidR="00C21A05" w:rsidRPr="0018361D" w:rsidRDefault="002F4AC5" w:rsidP="00E50FA5">
      <w:pPr>
        <w:pStyle w:val="a3"/>
        <w:ind w:right="-284" w:firstLine="85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bookmarkStart w:id="1" w:name="sub_5"/>
      <w:bookmarkEnd w:id="0"/>
      <w:r w:rsidRPr="000D4AB2">
        <w:rPr>
          <w:rFonts w:ascii="Times New Roman" w:hAnsi="Times New Roman"/>
          <w:sz w:val="24"/>
          <w:szCs w:val="24"/>
        </w:rPr>
        <w:t>2</w:t>
      </w:r>
      <w:r w:rsidR="00C21A05" w:rsidRPr="000D4AB2">
        <w:rPr>
          <w:rFonts w:ascii="Times New Roman" w:hAnsi="Times New Roman"/>
          <w:sz w:val="24"/>
          <w:szCs w:val="24"/>
        </w:rPr>
        <w:t xml:space="preserve">. </w:t>
      </w:r>
      <w:bookmarkEnd w:id="1"/>
      <w:r w:rsidR="00E50FA5" w:rsidRPr="000D4AB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E50FA5" w:rsidRPr="000D4AB2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C21A05" w:rsidRPr="0018361D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8361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C21A05" w:rsidRDefault="00C21A0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50FA5" w:rsidRPr="0018361D" w:rsidRDefault="00E50FA5" w:rsidP="0018361D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21A05" w:rsidRDefault="00C21A0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Глава Порецкого муниципального округа                                             </w:t>
      </w:r>
      <w:r w:rsidR="00E50FA5"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     Е.В. Лебедев</w:t>
      </w: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537D1F" w:rsidRDefault="00537D1F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Default="00E50FA5" w:rsidP="0018361D">
      <w:pPr>
        <w:pStyle w:val="a3"/>
        <w:ind w:right="-284"/>
        <w:rPr>
          <w:rFonts w:ascii="Times New Roman" w:eastAsia="Times New Roman" w:hAnsi="Times New Roman"/>
          <w:kern w:val="24"/>
          <w:sz w:val="24"/>
          <w:szCs w:val="24"/>
        </w:rPr>
      </w:pPr>
    </w:p>
    <w:p w:rsidR="00E50FA5" w:rsidRPr="0018361D" w:rsidRDefault="00E50FA5" w:rsidP="0018361D">
      <w:pPr>
        <w:pStyle w:val="a3"/>
        <w:ind w:right="-284"/>
        <w:rPr>
          <w:rFonts w:ascii="Times New Roman" w:hAnsi="Times New Roman"/>
          <w:kern w:val="24"/>
          <w:sz w:val="24"/>
          <w:szCs w:val="24"/>
        </w:rPr>
      </w:pPr>
    </w:p>
    <w:sectPr w:rsidR="00E50FA5" w:rsidRPr="0018361D" w:rsidSect="001B00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5810"/>
    <w:multiLevelType w:val="hybridMultilevel"/>
    <w:tmpl w:val="0E2C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0066"/>
    <w:rsid w:val="00007CFB"/>
    <w:rsid w:val="00064016"/>
    <w:rsid w:val="000A31BB"/>
    <w:rsid w:val="000B0286"/>
    <w:rsid w:val="000D4AB2"/>
    <w:rsid w:val="001435B6"/>
    <w:rsid w:val="00161836"/>
    <w:rsid w:val="0018361D"/>
    <w:rsid w:val="001B0066"/>
    <w:rsid w:val="002062B3"/>
    <w:rsid w:val="0023105B"/>
    <w:rsid w:val="00265512"/>
    <w:rsid w:val="002A28F9"/>
    <w:rsid w:val="002B3E6D"/>
    <w:rsid w:val="002B5C1B"/>
    <w:rsid w:val="002C476A"/>
    <w:rsid w:val="002C68B7"/>
    <w:rsid w:val="002F4AC5"/>
    <w:rsid w:val="002F6EB5"/>
    <w:rsid w:val="003025DE"/>
    <w:rsid w:val="0030638F"/>
    <w:rsid w:val="003534B1"/>
    <w:rsid w:val="003949CD"/>
    <w:rsid w:val="003A2B37"/>
    <w:rsid w:val="003A7C2B"/>
    <w:rsid w:val="003C5AE7"/>
    <w:rsid w:val="003D6828"/>
    <w:rsid w:val="00403C7C"/>
    <w:rsid w:val="0047698E"/>
    <w:rsid w:val="00486342"/>
    <w:rsid w:val="004A0464"/>
    <w:rsid w:val="004B39E4"/>
    <w:rsid w:val="004E6394"/>
    <w:rsid w:val="004E6F7C"/>
    <w:rsid w:val="004F6F52"/>
    <w:rsid w:val="00537D1F"/>
    <w:rsid w:val="005747F6"/>
    <w:rsid w:val="0058519C"/>
    <w:rsid w:val="005D3F7F"/>
    <w:rsid w:val="005F6571"/>
    <w:rsid w:val="00664E34"/>
    <w:rsid w:val="00681004"/>
    <w:rsid w:val="006B3394"/>
    <w:rsid w:val="006E5F30"/>
    <w:rsid w:val="007058D7"/>
    <w:rsid w:val="00721CD4"/>
    <w:rsid w:val="007556B8"/>
    <w:rsid w:val="00765B81"/>
    <w:rsid w:val="007B7A9A"/>
    <w:rsid w:val="007C4A72"/>
    <w:rsid w:val="0082521B"/>
    <w:rsid w:val="00844689"/>
    <w:rsid w:val="00853F3B"/>
    <w:rsid w:val="0087073D"/>
    <w:rsid w:val="00882CEA"/>
    <w:rsid w:val="008A0A69"/>
    <w:rsid w:val="008A1874"/>
    <w:rsid w:val="008A246E"/>
    <w:rsid w:val="008B78B5"/>
    <w:rsid w:val="008C67B5"/>
    <w:rsid w:val="00914EBE"/>
    <w:rsid w:val="0093143F"/>
    <w:rsid w:val="00933EE1"/>
    <w:rsid w:val="00961548"/>
    <w:rsid w:val="009664CB"/>
    <w:rsid w:val="009D29FB"/>
    <w:rsid w:val="009E3F75"/>
    <w:rsid w:val="00A24D82"/>
    <w:rsid w:val="00A312F1"/>
    <w:rsid w:val="00A67EB1"/>
    <w:rsid w:val="00A949A0"/>
    <w:rsid w:val="00B32C9C"/>
    <w:rsid w:val="00B47E90"/>
    <w:rsid w:val="00B501C6"/>
    <w:rsid w:val="00B676E4"/>
    <w:rsid w:val="00B76EED"/>
    <w:rsid w:val="00B82338"/>
    <w:rsid w:val="00B839FE"/>
    <w:rsid w:val="00BB5AFB"/>
    <w:rsid w:val="00BC51A8"/>
    <w:rsid w:val="00BC609B"/>
    <w:rsid w:val="00BE35FF"/>
    <w:rsid w:val="00BE7DBD"/>
    <w:rsid w:val="00C21A05"/>
    <w:rsid w:val="00C66C8E"/>
    <w:rsid w:val="00C81C9F"/>
    <w:rsid w:val="00D07A86"/>
    <w:rsid w:val="00D139FD"/>
    <w:rsid w:val="00D45012"/>
    <w:rsid w:val="00D47F11"/>
    <w:rsid w:val="00D55045"/>
    <w:rsid w:val="00DA0EDC"/>
    <w:rsid w:val="00DA6006"/>
    <w:rsid w:val="00DB2ADA"/>
    <w:rsid w:val="00DD385A"/>
    <w:rsid w:val="00E15DBD"/>
    <w:rsid w:val="00E507A5"/>
    <w:rsid w:val="00E50FA5"/>
    <w:rsid w:val="00E57EE5"/>
    <w:rsid w:val="00E72DBB"/>
    <w:rsid w:val="00E80E82"/>
    <w:rsid w:val="00F078D9"/>
    <w:rsid w:val="00F123C5"/>
    <w:rsid w:val="00F70C1F"/>
    <w:rsid w:val="00F77DAA"/>
    <w:rsid w:val="00FA2F95"/>
    <w:rsid w:val="00FB33C9"/>
    <w:rsid w:val="00FC4447"/>
    <w:rsid w:val="00F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0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0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00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B00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1B0066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7">
    <w:name w:val="Информация о версии"/>
    <w:basedOn w:val="a6"/>
    <w:next w:val="a"/>
    <w:uiPriority w:val="99"/>
    <w:rsid w:val="001B006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1B00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1A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4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AF6B-C565-4EA0-8EE1-BB450670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2024-11-22T06:36:00Z</cp:lastPrinted>
  <dcterms:created xsi:type="dcterms:W3CDTF">2024-11-25T13:08:00Z</dcterms:created>
  <dcterms:modified xsi:type="dcterms:W3CDTF">2024-11-25T13:08:00Z</dcterms:modified>
</cp:coreProperties>
</file>