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84" w:rsidRDefault="00440784" w:rsidP="00440784">
      <w:pPr>
        <w:tabs>
          <w:tab w:val="left" w:pos="8475"/>
        </w:tabs>
        <w:rPr>
          <w:rFonts w:ascii="Arial" w:hAnsi="Arial" w:cs="Arial"/>
          <w:b/>
          <w:lang w:val="bg-BG"/>
        </w:rPr>
      </w:pPr>
      <w:bookmarkStart w:id="0" w:name="_GoBack"/>
      <w:bookmarkEnd w:id="0"/>
    </w:p>
    <w:p w:rsidR="00440784" w:rsidRPr="005C61C4" w:rsidRDefault="00440784" w:rsidP="00440784">
      <w:pPr>
        <w:jc w:val="center"/>
        <w:rPr>
          <w:rFonts w:ascii="Arial" w:hAnsi="Arial" w:cs="Arial"/>
          <w:b/>
        </w:rPr>
      </w:pPr>
      <w:r w:rsidRPr="005C61C4">
        <w:rPr>
          <w:rFonts w:ascii="Arial" w:hAnsi="Arial" w:cs="Arial"/>
          <w:b/>
        </w:rPr>
        <w:t>ПРОТОКОЛ</w:t>
      </w:r>
    </w:p>
    <w:p w:rsidR="00440784" w:rsidRPr="005C61C4" w:rsidRDefault="00440784" w:rsidP="00440784">
      <w:pPr>
        <w:jc w:val="center"/>
        <w:rPr>
          <w:rFonts w:ascii="Arial" w:hAnsi="Arial" w:cs="Arial"/>
          <w:b/>
        </w:rPr>
      </w:pPr>
      <w:r w:rsidRPr="005C61C4">
        <w:rPr>
          <w:rFonts w:ascii="Arial" w:hAnsi="Arial" w:cs="Arial"/>
          <w:b/>
        </w:rPr>
        <w:t xml:space="preserve"> заседания </w:t>
      </w:r>
      <w:r w:rsidRPr="005C61C4">
        <w:rPr>
          <w:rFonts w:ascii="Arial" w:hAnsi="Arial" w:cs="Arial"/>
          <w:b/>
          <w:snapToGrid w:val="0"/>
          <w:sz w:val="26"/>
          <w:szCs w:val="26"/>
        </w:rPr>
        <w:t>Совета по межнациональным и межконфессиональным</w:t>
      </w:r>
      <w:r>
        <w:rPr>
          <w:rFonts w:ascii="Arial" w:hAnsi="Arial" w:cs="Arial"/>
          <w:b/>
          <w:snapToGrid w:val="0"/>
          <w:sz w:val="26"/>
          <w:szCs w:val="26"/>
          <w:lang w:val="bg-BG"/>
        </w:rPr>
        <w:br/>
      </w:r>
      <w:r w:rsidRPr="005C61C4">
        <w:rPr>
          <w:rFonts w:ascii="Arial" w:hAnsi="Arial" w:cs="Arial"/>
          <w:b/>
          <w:snapToGrid w:val="0"/>
          <w:sz w:val="26"/>
          <w:szCs w:val="26"/>
        </w:rPr>
        <w:t xml:space="preserve">отношениям в </w:t>
      </w:r>
      <w:r w:rsidR="000F1F8F">
        <w:rPr>
          <w:rFonts w:ascii="Arial" w:hAnsi="Arial" w:cs="Arial"/>
          <w:b/>
          <w:snapToGrid w:val="0"/>
          <w:sz w:val="26"/>
          <w:szCs w:val="26"/>
        </w:rPr>
        <w:t>Яльчикском муниципальном округе Чувашской Республики</w:t>
      </w:r>
      <w:r w:rsidRPr="005C61C4">
        <w:rPr>
          <w:rFonts w:ascii="Arial" w:hAnsi="Arial" w:cs="Arial"/>
          <w:b/>
        </w:rPr>
        <w:t xml:space="preserve"> </w:t>
      </w:r>
    </w:p>
    <w:p w:rsidR="00440784" w:rsidRPr="00AF025E" w:rsidRDefault="00440784" w:rsidP="00440784">
      <w:pPr>
        <w:rPr>
          <w:rFonts w:ascii="Arial" w:hAnsi="Arial" w:cs="Arial"/>
          <w:b/>
        </w:rPr>
      </w:pPr>
    </w:p>
    <w:p w:rsidR="00440784" w:rsidRPr="000F5CCB" w:rsidRDefault="00440784" w:rsidP="00440784">
      <w:pPr>
        <w:jc w:val="center"/>
      </w:pPr>
      <w:r w:rsidRPr="000F5CCB">
        <w:t xml:space="preserve">от  </w:t>
      </w:r>
      <w:r w:rsidR="000F5CCB" w:rsidRPr="000F5CCB">
        <w:t>05.12</w:t>
      </w:r>
      <w:r w:rsidR="00DB092C" w:rsidRPr="000F5CCB">
        <w:t>.2023 г.</w:t>
      </w:r>
      <w:r w:rsidRPr="000F5CCB">
        <w:t xml:space="preserve">      </w:t>
      </w:r>
      <w:r w:rsidR="000F5CCB">
        <w:t xml:space="preserve">                                                          </w:t>
      </w:r>
      <w:r w:rsidRPr="000F5CCB">
        <w:t xml:space="preserve">               № </w:t>
      </w:r>
      <w:r w:rsidR="000F5CCB" w:rsidRPr="000F5CCB">
        <w:t>2</w:t>
      </w:r>
    </w:p>
    <w:p w:rsidR="00440784" w:rsidRPr="000F5CCB" w:rsidRDefault="00440784" w:rsidP="00440784">
      <w:pPr>
        <w:jc w:val="center"/>
      </w:pPr>
      <w:r w:rsidRPr="000F5CCB">
        <w:t>с. Яльчики</w:t>
      </w:r>
    </w:p>
    <w:p w:rsidR="00440784" w:rsidRPr="000F5CCB" w:rsidRDefault="00440784" w:rsidP="00440784">
      <w:pPr>
        <w:tabs>
          <w:tab w:val="left" w:pos="5492"/>
        </w:tabs>
        <w:rPr>
          <w:b/>
          <w:bCs/>
        </w:rPr>
      </w:pPr>
      <w:r w:rsidRPr="000F5CCB">
        <w:rPr>
          <w:b/>
          <w:bCs/>
        </w:rPr>
        <w:tab/>
      </w:r>
    </w:p>
    <w:p w:rsidR="00440784" w:rsidRDefault="00440784" w:rsidP="00440784">
      <w:pPr>
        <w:jc w:val="center"/>
        <w:rPr>
          <w:b/>
        </w:rPr>
      </w:pPr>
      <w:r w:rsidRPr="000F5CCB">
        <w:rPr>
          <w:b/>
        </w:rPr>
        <w:t>ПРЕДСЕДАТЕЛЬСТВУЮЩИЙ:</w:t>
      </w:r>
    </w:p>
    <w:p w:rsidR="002B3114" w:rsidRPr="000F5CCB" w:rsidRDefault="002B3114" w:rsidP="00440784">
      <w:pPr>
        <w:jc w:val="center"/>
        <w:rPr>
          <w:b/>
        </w:rPr>
      </w:pPr>
    </w:p>
    <w:p w:rsidR="002B3114" w:rsidRDefault="002B3114" w:rsidP="002B3114">
      <w:pPr>
        <w:pStyle w:val="ConsTitle"/>
        <w:widowControl/>
        <w:tabs>
          <w:tab w:val="left" w:pos="1700"/>
          <w:tab w:val="center" w:pos="4677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</w:t>
      </w:r>
      <w:r w:rsidRPr="00F321AA">
        <w:rPr>
          <w:rFonts w:ascii="Times New Roman" w:hAnsi="Times New Roman" w:cs="Times New Roman"/>
          <w:b w:val="0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ы</w:t>
      </w:r>
      <w:r w:rsidRPr="00F321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Яльчикского муниципального округа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F321AA">
        <w:rPr>
          <w:rFonts w:ascii="Times New Roman" w:hAnsi="Times New Roman" w:cs="Times New Roman"/>
          <w:b w:val="0"/>
          <w:color w:val="000000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- Марина Николаевна Павлова</w:t>
      </w:r>
    </w:p>
    <w:p w:rsidR="00072877" w:rsidRPr="008959AE" w:rsidRDefault="00072877" w:rsidP="002B3114">
      <w:pPr>
        <w:pStyle w:val="ConsTitle"/>
        <w:widowControl/>
        <w:tabs>
          <w:tab w:val="left" w:pos="1700"/>
          <w:tab w:val="center" w:pos="4677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72877" w:rsidRPr="00072877" w:rsidRDefault="00440784" w:rsidP="00072877">
      <w:pPr>
        <w:shd w:val="clear" w:color="auto" w:fill="FFFFFF"/>
        <w:jc w:val="both"/>
        <w:outlineLvl w:val="1"/>
        <w:rPr>
          <w:b/>
          <w:bCs/>
        </w:rPr>
      </w:pPr>
      <w:r w:rsidRPr="000F5CCB">
        <w:rPr>
          <w:rFonts w:ascii="Arial" w:hAnsi="Arial" w:cs="Arial"/>
          <w:bCs/>
          <w:color w:val="FF0000"/>
        </w:rPr>
        <w:t xml:space="preserve"> </w:t>
      </w:r>
      <w:r w:rsidRPr="00072877">
        <w:rPr>
          <w:b/>
          <w:bCs/>
        </w:rPr>
        <w:t>Присутствовали</w:t>
      </w:r>
      <w:r w:rsidR="00072877" w:rsidRPr="00072877">
        <w:rPr>
          <w:b/>
          <w:bCs/>
        </w:rPr>
        <w:t>:</w:t>
      </w:r>
      <w:r w:rsidR="0004445A">
        <w:rPr>
          <w:b/>
          <w:bCs/>
        </w:rPr>
        <w:t xml:space="preserve"> 14</w:t>
      </w:r>
      <w:r w:rsidR="00C966BF">
        <w:rPr>
          <w:b/>
          <w:bCs/>
        </w:rPr>
        <w:t xml:space="preserve"> человек </w:t>
      </w:r>
      <w:r w:rsidR="00C966BF" w:rsidRPr="00345D0A">
        <w:rPr>
          <w:bCs/>
        </w:rPr>
        <w:t>(по списку)</w:t>
      </w:r>
    </w:p>
    <w:p w:rsidR="00440784" w:rsidRPr="00EE34FC" w:rsidRDefault="00072877" w:rsidP="00C966BF">
      <w:pPr>
        <w:shd w:val="clear" w:color="auto" w:fill="FFFFFF"/>
        <w:jc w:val="both"/>
        <w:outlineLvl w:val="1"/>
        <w:rPr>
          <w:rFonts w:ascii="Arial" w:hAnsi="Arial" w:cs="Arial"/>
          <w:bCs/>
          <w:sz w:val="28"/>
        </w:rPr>
      </w:pPr>
      <w:r>
        <w:rPr>
          <w:bCs/>
        </w:rPr>
        <w:t xml:space="preserve"> </w:t>
      </w:r>
    </w:p>
    <w:p w:rsidR="000F5CCB" w:rsidRDefault="000F5CCB" w:rsidP="00D84C90">
      <w:pPr>
        <w:pStyle w:val="ab"/>
        <w:numPr>
          <w:ilvl w:val="0"/>
          <w:numId w:val="1"/>
        </w:numPr>
        <w:tabs>
          <w:tab w:val="clear" w:pos="4677"/>
          <w:tab w:val="clear" w:pos="9355"/>
        </w:tabs>
        <w:ind w:left="0" w:firstLine="0"/>
        <w:jc w:val="both"/>
        <w:rPr>
          <w:b/>
        </w:rPr>
      </w:pPr>
      <w:r w:rsidRPr="005A7A79">
        <w:rPr>
          <w:b/>
        </w:rPr>
        <w:t>О работе по информационному освещению социально значимых тем по гармонизации межнациональных отношений, профилактики экстремизма и терроризма.</w:t>
      </w:r>
    </w:p>
    <w:p w:rsidR="000F5CCB" w:rsidRDefault="000F5CCB" w:rsidP="00834A8D">
      <w:pPr>
        <w:shd w:val="clear" w:color="auto" w:fill="FFFFFF"/>
        <w:rPr>
          <w:b/>
        </w:rPr>
      </w:pPr>
      <w:r>
        <w:t xml:space="preserve">1.1. </w:t>
      </w:r>
      <w:r w:rsidRPr="004E02C5">
        <w:t>Принять к сведению информацию</w:t>
      </w:r>
      <w:r w:rsidRPr="00CF28D6">
        <w:rPr>
          <w:b/>
          <w:szCs w:val="22"/>
        </w:rPr>
        <w:t xml:space="preserve"> </w:t>
      </w:r>
      <w:r w:rsidR="00834A8D">
        <w:rPr>
          <w:bCs/>
          <w:color w:val="111111"/>
        </w:rPr>
        <w:t xml:space="preserve">исполняющей  обязанности </w:t>
      </w:r>
      <w:r w:rsidR="00834A8D" w:rsidRPr="00834A8D">
        <w:rPr>
          <w:bCs/>
          <w:color w:val="111111"/>
        </w:rPr>
        <w:t xml:space="preserve"> главного редактора</w:t>
      </w:r>
      <w:r w:rsidR="00834A8D">
        <w:rPr>
          <w:bCs/>
          <w:color w:val="111111"/>
        </w:rPr>
        <w:t xml:space="preserve"> </w:t>
      </w:r>
      <w:hyperlink r:id="rId5" w:history="1">
        <w:r w:rsidR="00834A8D" w:rsidRPr="00345D0A">
          <w:rPr>
            <w:b/>
            <w:bCs/>
            <w:color w:val="000000" w:themeColor="text1"/>
          </w:rPr>
          <w:t>Петровой  Елены Геннадьевн</w:t>
        </w:r>
      </w:hyperlink>
      <w:r w:rsidR="00834A8D" w:rsidRPr="00345D0A">
        <w:rPr>
          <w:b/>
          <w:color w:val="000000" w:themeColor="text1"/>
        </w:rPr>
        <w:t>ы</w:t>
      </w:r>
      <w:r w:rsidR="00834A8D">
        <w:rPr>
          <w:color w:val="000000" w:themeColor="text1"/>
        </w:rPr>
        <w:t xml:space="preserve">, </w:t>
      </w:r>
      <w:r w:rsidRPr="00D84C90">
        <w:rPr>
          <w:b/>
          <w:color w:val="C00000"/>
          <w:szCs w:val="22"/>
        </w:rPr>
        <w:t xml:space="preserve"> </w:t>
      </w:r>
      <w:r w:rsidRPr="00AF5EF1">
        <w:rPr>
          <w:szCs w:val="22"/>
        </w:rPr>
        <w:t>о</w:t>
      </w:r>
      <w:r w:rsidRPr="00AF5EF1">
        <w:t xml:space="preserve"> работе по информационному освещению социально</w:t>
      </w:r>
      <w:r w:rsidR="002B3114">
        <w:t>-</w:t>
      </w:r>
      <w:r w:rsidRPr="00AF5EF1">
        <w:t xml:space="preserve"> значимых тем по гармонизации межнациональных отношений, профилактики </w:t>
      </w:r>
      <w:proofErr w:type="spellStart"/>
      <w:r w:rsidR="00834A8D">
        <w:t>э</w:t>
      </w:r>
      <w:r w:rsidRPr="00AF5EF1">
        <w:t>кстремиз</w:t>
      </w:r>
      <w:r w:rsidR="00834A8D">
        <w:t>-</w:t>
      </w:r>
      <w:r w:rsidRPr="00AF5EF1">
        <w:t>ма</w:t>
      </w:r>
      <w:proofErr w:type="spellEnd"/>
      <w:r w:rsidRPr="00AF5EF1">
        <w:t xml:space="preserve"> и терроризма.</w:t>
      </w:r>
    </w:p>
    <w:p w:rsidR="000F5CCB" w:rsidRDefault="000F5CCB" w:rsidP="00D84C90">
      <w:pPr>
        <w:pStyle w:val="a3"/>
        <w:ind w:left="0"/>
        <w:jc w:val="both"/>
      </w:pPr>
      <w:r w:rsidRPr="000F5CCB">
        <w:rPr>
          <w:szCs w:val="22"/>
        </w:rPr>
        <w:t xml:space="preserve">1.2. </w:t>
      </w:r>
      <w:r w:rsidRPr="005A7A79">
        <w:t>АУ «Редакция Яльчик</w:t>
      </w:r>
      <w:r>
        <w:t>ской районной газеты «</w:t>
      </w:r>
      <w:proofErr w:type="spellStart"/>
      <w:r>
        <w:t>Елчĕк</w:t>
      </w:r>
      <w:proofErr w:type="spellEnd"/>
      <w:r>
        <w:t xml:space="preserve"> </w:t>
      </w:r>
      <w:proofErr w:type="spellStart"/>
      <w:r>
        <w:t>ен</w:t>
      </w:r>
      <w:proofErr w:type="spellEnd"/>
      <w:r>
        <w:t>» шире использовать различные формы массово – пропагандистской работы для  информирования населения по вопросам реализации  государственной конфессиональной  политики, миграционной работы, сохранению мира, направленных на формирование  духовно – нравственных ценностей общества,  пропаганду  патриотизма, традиционной национальной  культуры.</w:t>
      </w:r>
    </w:p>
    <w:p w:rsidR="000F5CCB" w:rsidRDefault="000F5CCB" w:rsidP="00D84C90">
      <w:pPr>
        <w:pStyle w:val="a3"/>
        <w:ind w:left="0"/>
        <w:jc w:val="both"/>
      </w:pPr>
      <w:r>
        <w:t>1.3. Срок и</w:t>
      </w:r>
      <w:r w:rsidR="00345D0A">
        <w:t>сполнения</w:t>
      </w:r>
      <w:r>
        <w:t>:</w:t>
      </w:r>
      <w:r w:rsidR="00834A8D">
        <w:t xml:space="preserve"> постоянно</w:t>
      </w:r>
    </w:p>
    <w:p w:rsidR="000F5CCB" w:rsidRDefault="000F5CCB" w:rsidP="00F04D19">
      <w:pPr>
        <w:pStyle w:val="a3"/>
        <w:jc w:val="both"/>
      </w:pPr>
    </w:p>
    <w:p w:rsidR="00D84C90" w:rsidRPr="00D84C90" w:rsidRDefault="00D84C90" w:rsidP="00D84C90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D84C90">
        <w:rPr>
          <w:b/>
        </w:rPr>
        <w:t>О миграционной ситуации на территории Яльчикского муниципального округа Чувашской Республики.</w:t>
      </w:r>
    </w:p>
    <w:p w:rsidR="00D84C90" w:rsidRPr="00D84C90" w:rsidRDefault="00D84C90" w:rsidP="00D84C90">
      <w:pPr>
        <w:jc w:val="both"/>
      </w:pPr>
      <w:r>
        <w:t>2</w:t>
      </w:r>
      <w:r w:rsidRPr="00D84C90">
        <w:t>.1.</w:t>
      </w:r>
      <w:r>
        <w:t xml:space="preserve"> </w:t>
      </w:r>
      <w:r w:rsidRPr="00D84C90">
        <w:t xml:space="preserve">Принять к сведению доклад </w:t>
      </w:r>
      <w:r w:rsidR="00FB3637" w:rsidRPr="00FB3637">
        <w:rPr>
          <w:b/>
        </w:rPr>
        <w:t xml:space="preserve">Никонова Эдуарда </w:t>
      </w:r>
      <w:proofErr w:type="gramStart"/>
      <w:r w:rsidR="00FB3637" w:rsidRPr="00FB3637">
        <w:rPr>
          <w:b/>
        </w:rPr>
        <w:t>Фёдоровича</w:t>
      </w:r>
      <w:r w:rsidRPr="00D84C90">
        <w:t xml:space="preserve">,  </w:t>
      </w:r>
      <w:r w:rsidR="00FB3637">
        <w:t>заместителя</w:t>
      </w:r>
      <w:proofErr w:type="gramEnd"/>
      <w:r w:rsidR="00FB3637">
        <w:t xml:space="preserve"> начальника  </w:t>
      </w:r>
      <w:r w:rsidRPr="00D84C90">
        <w:t xml:space="preserve">отделения полиции по </w:t>
      </w:r>
      <w:proofErr w:type="spellStart"/>
      <w:r w:rsidRPr="00D84C90">
        <w:t>Яльчикскому</w:t>
      </w:r>
      <w:proofErr w:type="spellEnd"/>
      <w:r w:rsidRPr="00D84C90">
        <w:t xml:space="preserve"> муниципальному округу межмуниципального отдела Министерства внутренних дел Российской Федерации «Комсомольский», по вопросам адаптации и интеграции ми</w:t>
      </w:r>
      <w:r w:rsidRPr="00D84C90">
        <w:softHyphen/>
        <w:t>грантов.</w:t>
      </w:r>
    </w:p>
    <w:p w:rsidR="00D84C90" w:rsidRPr="00D84C90" w:rsidRDefault="00D84C90" w:rsidP="00D84C90">
      <w:pPr>
        <w:jc w:val="both"/>
      </w:pPr>
      <w:r>
        <w:t>2</w:t>
      </w:r>
      <w:r w:rsidRPr="00D84C90">
        <w:t>.</w:t>
      </w:r>
      <w:proofErr w:type="gramStart"/>
      <w:r w:rsidRPr="00D84C90">
        <w:t>2.Осуществлять</w:t>
      </w:r>
      <w:proofErr w:type="gramEnd"/>
      <w:r w:rsidRPr="00D84C90">
        <w:t xml:space="preserve"> проведение социологических исследований (целевых опросов общественного мнения), определяющих состояние межнациональных и межрелигиозных отношений, сбор и анализ оценок ситуации независимыми экспертами в сфере межнациональных отношений на конкретной территории.</w:t>
      </w:r>
    </w:p>
    <w:p w:rsidR="00D84C90" w:rsidRDefault="00D84C90" w:rsidP="00D84C90">
      <w:pPr>
        <w:pStyle w:val="a3"/>
        <w:ind w:left="0"/>
        <w:jc w:val="both"/>
      </w:pPr>
      <w:r>
        <w:t>2.3. Срок и</w:t>
      </w:r>
      <w:r w:rsidR="00345D0A">
        <w:t>сполнения</w:t>
      </w:r>
      <w:r>
        <w:t>:</w:t>
      </w:r>
      <w:r w:rsidR="00345D0A">
        <w:t xml:space="preserve"> постоянно</w:t>
      </w:r>
    </w:p>
    <w:p w:rsidR="00D84C90" w:rsidRPr="00D84C90" w:rsidRDefault="00D84C90" w:rsidP="00D84C90">
      <w:pPr>
        <w:ind w:firstLine="709"/>
        <w:jc w:val="both"/>
      </w:pPr>
    </w:p>
    <w:p w:rsidR="000F5CCB" w:rsidRDefault="000F5CCB" w:rsidP="00D84C90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A79">
        <w:rPr>
          <w:rFonts w:ascii="Times New Roman" w:hAnsi="Times New Roman" w:cs="Times New Roman"/>
          <w:b/>
          <w:sz w:val="24"/>
          <w:szCs w:val="24"/>
        </w:rPr>
        <w:t>О формировании у населения позитивных установок в отношении представителей этнических общностей, проживающих в муниципальном округе, повышении в молодежной среде уровня межэтнической и межконфессиональной толерантности.</w:t>
      </w:r>
    </w:p>
    <w:p w:rsidR="000F5CCB" w:rsidRDefault="00D84C90" w:rsidP="00D84C90">
      <w:pPr>
        <w:pStyle w:val="a3"/>
        <w:ind w:left="0" w:right="121"/>
        <w:jc w:val="both"/>
      </w:pPr>
      <w:r>
        <w:t>3</w:t>
      </w:r>
      <w:r w:rsidR="000F5CCB">
        <w:t xml:space="preserve">.1. </w:t>
      </w:r>
      <w:r w:rsidR="000F5CCB" w:rsidRPr="00AB039B">
        <w:t>Принять к сведению доклад</w:t>
      </w:r>
      <w:r w:rsidR="00834A8D">
        <w:t>ы</w:t>
      </w:r>
      <w:r w:rsidR="000F5CCB" w:rsidRPr="00AB039B">
        <w:t xml:space="preserve"> </w:t>
      </w:r>
      <w:r w:rsidR="00834A8D" w:rsidRPr="00834A8D">
        <w:rPr>
          <w:b/>
        </w:rPr>
        <w:t>начальников территориальных отделов Яльчикского муниципального округа</w:t>
      </w:r>
      <w:r w:rsidR="00834A8D">
        <w:rPr>
          <w:b/>
        </w:rPr>
        <w:t>,</w:t>
      </w:r>
      <w:r w:rsidR="000F5CCB" w:rsidRPr="00834A8D">
        <w:t xml:space="preserve"> </w:t>
      </w:r>
      <w:r w:rsidR="000F5CCB">
        <w:t>о</w:t>
      </w:r>
      <w:r w:rsidR="000F5CCB" w:rsidRPr="000F5CCB">
        <w:rPr>
          <w:b/>
        </w:rPr>
        <w:t xml:space="preserve"> </w:t>
      </w:r>
      <w:r w:rsidR="000F5CCB" w:rsidRPr="00EA3D70">
        <w:t>формировании у населения позитивных установок в отношении представителей этнических общностей, проживающих в муниципальном округе, повышении в молодежной среде уровня межэтнической и межконфессиональной толерантности.</w:t>
      </w:r>
    </w:p>
    <w:p w:rsidR="006A6C53" w:rsidRDefault="00D84C90" w:rsidP="00D84C90">
      <w:pPr>
        <w:pStyle w:val="22"/>
        <w:shd w:val="clear" w:color="auto" w:fill="auto"/>
        <w:tabs>
          <w:tab w:val="left" w:pos="0"/>
        </w:tabs>
        <w:spacing w:before="0" w:line="240" w:lineRule="auto"/>
        <w:ind w:right="-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3</w:t>
      </w:r>
      <w:r w:rsidR="000F5CCB" w:rsidRPr="000F5CCB">
        <w:rPr>
          <w:rFonts w:ascii="Times New Roman" w:hAnsi="Times New Roman" w:cs="Times New Roman"/>
          <w:b w:val="0"/>
          <w:sz w:val="24"/>
        </w:rPr>
        <w:t>.2. Рекомендовать начальникам территориальных отде</w:t>
      </w:r>
      <w:r w:rsidR="00834A8D">
        <w:rPr>
          <w:rFonts w:ascii="Times New Roman" w:hAnsi="Times New Roman" w:cs="Times New Roman"/>
          <w:b w:val="0"/>
          <w:sz w:val="24"/>
        </w:rPr>
        <w:t>лов, расположенных на территории</w:t>
      </w:r>
      <w:r w:rsidR="000F5CCB" w:rsidRPr="000F5CCB">
        <w:rPr>
          <w:rFonts w:ascii="Times New Roman" w:hAnsi="Times New Roman" w:cs="Times New Roman"/>
          <w:b w:val="0"/>
          <w:sz w:val="24"/>
        </w:rPr>
        <w:t xml:space="preserve"> Яльчикского муниципального округа, осуществлять проведение мер, направленных на укрепление межнационального и межконфессионального согласия, поддержку и развитие </w:t>
      </w:r>
      <w:r w:rsidR="000F5CCB" w:rsidRPr="000F5CCB">
        <w:rPr>
          <w:rFonts w:ascii="Times New Roman" w:hAnsi="Times New Roman" w:cs="Times New Roman"/>
          <w:b w:val="0"/>
          <w:sz w:val="24"/>
        </w:rPr>
        <w:lastRenderedPageBreak/>
        <w:t xml:space="preserve">языков и культуры народов Российской Федерации, </w:t>
      </w:r>
      <w:proofErr w:type="gramStart"/>
      <w:r w:rsidR="000F5CCB" w:rsidRPr="000F5CCB">
        <w:rPr>
          <w:rFonts w:ascii="Times New Roman" w:hAnsi="Times New Roman" w:cs="Times New Roman"/>
          <w:b w:val="0"/>
          <w:sz w:val="24"/>
        </w:rPr>
        <w:t>проживающих  на</w:t>
      </w:r>
      <w:proofErr w:type="gramEnd"/>
      <w:r w:rsidR="000F5CCB" w:rsidRPr="000F5CCB">
        <w:rPr>
          <w:rFonts w:ascii="Times New Roman" w:hAnsi="Times New Roman" w:cs="Times New Roman"/>
          <w:b w:val="0"/>
          <w:sz w:val="24"/>
        </w:rPr>
        <w:t xml:space="preserve"> территории Яльчикского муниципального округа, профилактику межнациональных (межэтнических) конфликтов, проведение мониторинга в сфере межэтнических и межконфессиональных отношений.</w:t>
      </w:r>
    </w:p>
    <w:p w:rsidR="000F5CCB" w:rsidRDefault="000F5CCB" w:rsidP="00F04D19">
      <w:pPr>
        <w:pStyle w:val="22"/>
        <w:shd w:val="clear" w:color="auto" w:fill="auto"/>
        <w:tabs>
          <w:tab w:val="left" w:pos="726"/>
        </w:tabs>
        <w:spacing w:before="0" w:line="240" w:lineRule="auto"/>
        <w:ind w:left="720" w:right="-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2.3. </w:t>
      </w:r>
      <w:r w:rsidR="00345D0A">
        <w:rPr>
          <w:rFonts w:ascii="Times New Roman" w:hAnsi="Times New Roman" w:cs="Times New Roman"/>
          <w:b w:val="0"/>
          <w:sz w:val="24"/>
        </w:rPr>
        <w:t>Срок исполнения</w:t>
      </w:r>
      <w:r w:rsidRPr="000F5CCB">
        <w:rPr>
          <w:rFonts w:ascii="Times New Roman" w:hAnsi="Times New Roman" w:cs="Times New Roman"/>
          <w:b w:val="0"/>
          <w:sz w:val="24"/>
        </w:rPr>
        <w:t>:</w:t>
      </w:r>
      <w:r w:rsidR="00345D0A">
        <w:rPr>
          <w:rFonts w:ascii="Times New Roman" w:hAnsi="Times New Roman" w:cs="Times New Roman"/>
          <w:b w:val="0"/>
          <w:sz w:val="24"/>
        </w:rPr>
        <w:t xml:space="preserve"> постоянно</w:t>
      </w:r>
    </w:p>
    <w:p w:rsidR="000F5CCB" w:rsidRDefault="000F5CCB" w:rsidP="00F04D19">
      <w:pPr>
        <w:pStyle w:val="22"/>
        <w:shd w:val="clear" w:color="auto" w:fill="auto"/>
        <w:tabs>
          <w:tab w:val="left" w:pos="726"/>
        </w:tabs>
        <w:spacing w:before="0" w:line="240" w:lineRule="auto"/>
        <w:ind w:left="720" w:right="-1"/>
        <w:jc w:val="both"/>
        <w:rPr>
          <w:rFonts w:ascii="Times New Roman" w:hAnsi="Times New Roman" w:cs="Times New Roman"/>
          <w:b w:val="0"/>
          <w:sz w:val="24"/>
        </w:rPr>
      </w:pPr>
    </w:p>
    <w:p w:rsidR="000F5CCB" w:rsidRDefault="00D84C90" w:rsidP="00D84C90">
      <w:pPr>
        <w:pStyle w:val="22"/>
        <w:shd w:val="clear" w:color="auto" w:fill="auto"/>
        <w:tabs>
          <w:tab w:val="left" w:pos="0"/>
        </w:tabs>
        <w:spacing w:before="0" w:line="240" w:lineRule="auto"/>
        <w:ind w:right="-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4</w:t>
      </w:r>
      <w:r w:rsidR="000F5CCB" w:rsidRPr="000F5CCB">
        <w:rPr>
          <w:rFonts w:ascii="Times New Roman" w:eastAsia="Calibri" w:hAnsi="Times New Roman" w:cs="Times New Roman"/>
          <w:sz w:val="24"/>
        </w:rPr>
        <w:t>.Об итогах выполнения плана работы Совета по межнациональным и межконфессиональным</w:t>
      </w:r>
      <w:r w:rsidR="000F5CCB" w:rsidRPr="000F5CCB">
        <w:rPr>
          <w:rFonts w:ascii="Times New Roman" w:hAnsi="Times New Roman" w:cs="Times New Roman"/>
          <w:sz w:val="24"/>
        </w:rPr>
        <w:t xml:space="preserve"> отношениям за 2023</w:t>
      </w:r>
      <w:r w:rsidR="000F5CCB" w:rsidRPr="000F5CCB">
        <w:rPr>
          <w:rFonts w:ascii="Times New Roman" w:eastAsia="Calibri" w:hAnsi="Times New Roman" w:cs="Times New Roman"/>
          <w:sz w:val="24"/>
        </w:rPr>
        <w:t xml:space="preserve"> год </w:t>
      </w:r>
      <w:proofErr w:type="gramStart"/>
      <w:r w:rsidR="000F5CCB" w:rsidRPr="000F5CCB">
        <w:rPr>
          <w:rFonts w:ascii="Times New Roman" w:eastAsia="Calibri" w:hAnsi="Times New Roman" w:cs="Times New Roman"/>
          <w:sz w:val="24"/>
        </w:rPr>
        <w:t>и  утверждение</w:t>
      </w:r>
      <w:proofErr w:type="gramEnd"/>
      <w:r w:rsidR="000F5CCB" w:rsidRPr="000F5CCB">
        <w:rPr>
          <w:rFonts w:ascii="Times New Roman" w:hAnsi="Times New Roman" w:cs="Times New Roman"/>
          <w:sz w:val="24"/>
        </w:rPr>
        <w:t xml:space="preserve"> плана работы на 2024</w:t>
      </w:r>
      <w:r w:rsidR="000F5CCB" w:rsidRPr="000F5CCB">
        <w:rPr>
          <w:rFonts w:ascii="Times New Roman" w:eastAsia="Calibri" w:hAnsi="Times New Roman" w:cs="Times New Roman"/>
          <w:sz w:val="24"/>
        </w:rPr>
        <w:t xml:space="preserve"> год.</w:t>
      </w:r>
    </w:p>
    <w:p w:rsidR="000F5CCB" w:rsidRPr="008A2C8E" w:rsidRDefault="00D84C90" w:rsidP="00F04D19">
      <w:pPr>
        <w:jc w:val="both"/>
        <w:rPr>
          <w:szCs w:val="26"/>
        </w:rPr>
      </w:pPr>
      <w:r>
        <w:rPr>
          <w:szCs w:val="26"/>
        </w:rPr>
        <w:t>4</w:t>
      </w:r>
      <w:r w:rsidR="000F5CCB" w:rsidRPr="008A2C8E">
        <w:rPr>
          <w:szCs w:val="26"/>
        </w:rPr>
        <w:t>.1. Информацию секретаря принять к сведению.</w:t>
      </w:r>
    </w:p>
    <w:p w:rsidR="000F5CCB" w:rsidRPr="008A2C8E" w:rsidRDefault="00D84C90" w:rsidP="00F04D19">
      <w:pPr>
        <w:jc w:val="both"/>
        <w:rPr>
          <w:szCs w:val="26"/>
        </w:rPr>
      </w:pPr>
      <w:r>
        <w:rPr>
          <w:szCs w:val="26"/>
        </w:rPr>
        <w:t>4</w:t>
      </w:r>
      <w:r w:rsidR="000F5CCB" w:rsidRPr="008A2C8E">
        <w:rPr>
          <w:szCs w:val="26"/>
        </w:rPr>
        <w:t xml:space="preserve">.2. Утвердить план работы Совета по межнациональным и межконфессиональным отношениям при администрации Яльчикского муниципального округа </w:t>
      </w:r>
      <w:proofErr w:type="gramStart"/>
      <w:r w:rsidR="000F5CCB" w:rsidRPr="008A2C8E">
        <w:rPr>
          <w:szCs w:val="26"/>
        </w:rPr>
        <w:t>Чувашской  Республики</w:t>
      </w:r>
      <w:proofErr w:type="gramEnd"/>
      <w:r w:rsidR="000F5CCB" w:rsidRPr="008A2C8E">
        <w:rPr>
          <w:szCs w:val="26"/>
        </w:rPr>
        <w:t xml:space="preserve"> на 2024 год.</w:t>
      </w:r>
    </w:p>
    <w:p w:rsidR="000F5CCB" w:rsidRPr="008A2C8E" w:rsidRDefault="00D84C90" w:rsidP="00F04D19">
      <w:pPr>
        <w:jc w:val="both"/>
        <w:rPr>
          <w:szCs w:val="26"/>
        </w:rPr>
      </w:pPr>
      <w:r>
        <w:rPr>
          <w:szCs w:val="26"/>
        </w:rPr>
        <w:t>4</w:t>
      </w:r>
      <w:r w:rsidR="000F5CCB" w:rsidRPr="008A2C8E">
        <w:rPr>
          <w:szCs w:val="26"/>
        </w:rPr>
        <w:t>.3. Членам Совета по межнациональным и межконфессиональным отношениям при администрации Яльчикского м</w:t>
      </w:r>
      <w:r w:rsidR="00867C6A">
        <w:rPr>
          <w:szCs w:val="26"/>
        </w:rPr>
        <w:t xml:space="preserve">униципального округа Чувашской </w:t>
      </w:r>
      <w:r w:rsidR="000F5CCB" w:rsidRPr="008A2C8E">
        <w:rPr>
          <w:szCs w:val="26"/>
        </w:rPr>
        <w:t xml:space="preserve">Республики, исполнителям протокольных решений обеспечить своевременное, полное и эффективное исполнение протокольных решений. </w:t>
      </w:r>
    </w:p>
    <w:p w:rsidR="000F5CCB" w:rsidRDefault="00D84C90" w:rsidP="00F04D19">
      <w:pPr>
        <w:jc w:val="both"/>
        <w:rPr>
          <w:szCs w:val="26"/>
        </w:rPr>
      </w:pPr>
      <w:r>
        <w:rPr>
          <w:szCs w:val="26"/>
        </w:rPr>
        <w:t>4</w:t>
      </w:r>
      <w:r w:rsidR="00345D0A">
        <w:rPr>
          <w:szCs w:val="26"/>
        </w:rPr>
        <w:t>.4. Срок</w:t>
      </w:r>
      <w:r w:rsidR="000F5CCB" w:rsidRPr="008A2C8E">
        <w:rPr>
          <w:szCs w:val="26"/>
        </w:rPr>
        <w:t xml:space="preserve"> исполнения: постоянно.</w:t>
      </w:r>
    </w:p>
    <w:p w:rsidR="00345D0A" w:rsidRDefault="00345D0A" w:rsidP="00F04D19">
      <w:pPr>
        <w:jc w:val="both"/>
        <w:rPr>
          <w:szCs w:val="26"/>
        </w:rPr>
      </w:pPr>
    </w:p>
    <w:p w:rsidR="00345D0A" w:rsidRDefault="00345D0A" w:rsidP="00F04D19">
      <w:pPr>
        <w:jc w:val="both"/>
        <w:rPr>
          <w:szCs w:val="26"/>
        </w:rPr>
      </w:pPr>
    </w:p>
    <w:p w:rsidR="00345D0A" w:rsidRDefault="00345D0A" w:rsidP="00F04D19">
      <w:pPr>
        <w:jc w:val="both"/>
        <w:rPr>
          <w:szCs w:val="26"/>
        </w:rPr>
      </w:pPr>
    </w:p>
    <w:p w:rsidR="00D91D34" w:rsidRDefault="00345D0A" w:rsidP="00D91D34">
      <w:pPr>
        <w:pStyle w:val="ConsTitle"/>
        <w:widowControl/>
        <w:tabs>
          <w:tab w:val="left" w:pos="1700"/>
          <w:tab w:val="center" w:pos="4677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="00D91D34">
        <w:rPr>
          <w:rFonts w:ascii="Times New Roman" w:hAnsi="Times New Roman" w:cs="Times New Roman"/>
          <w:b w:val="0"/>
          <w:color w:val="000000"/>
          <w:sz w:val="24"/>
          <w:szCs w:val="24"/>
        </w:rPr>
        <w:t>рио</w:t>
      </w:r>
      <w:proofErr w:type="spellEnd"/>
      <w:r w:rsidR="00D91D3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</w:t>
      </w:r>
      <w:r w:rsidR="00D91D34" w:rsidRPr="00F321AA">
        <w:rPr>
          <w:rFonts w:ascii="Times New Roman" w:hAnsi="Times New Roman" w:cs="Times New Roman"/>
          <w:b w:val="0"/>
          <w:color w:val="000000"/>
          <w:sz w:val="24"/>
          <w:szCs w:val="24"/>
        </w:rPr>
        <w:t>лав</w:t>
      </w:r>
      <w:r w:rsidR="00D91D34">
        <w:rPr>
          <w:rFonts w:ascii="Times New Roman" w:hAnsi="Times New Roman" w:cs="Times New Roman"/>
          <w:b w:val="0"/>
          <w:color w:val="000000"/>
          <w:sz w:val="24"/>
          <w:szCs w:val="24"/>
        </w:rPr>
        <w:t>ы</w:t>
      </w:r>
      <w:r w:rsidR="00D91D34" w:rsidRPr="00F321A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Яльчикского муниципального округа</w:t>
      </w:r>
      <w:r w:rsidR="00D91D3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D91D34" w:rsidRPr="008959AE" w:rsidRDefault="00D91D34" w:rsidP="00D91D34">
      <w:pPr>
        <w:pStyle w:val="ConsTitle"/>
        <w:widowControl/>
        <w:tabs>
          <w:tab w:val="left" w:pos="1700"/>
          <w:tab w:val="center" w:pos="4677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321AA">
        <w:rPr>
          <w:rFonts w:ascii="Times New Roman" w:hAnsi="Times New Roman" w:cs="Times New Roman"/>
          <w:b w:val="0"/>
          <w:color w:val="000000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М.Н.Павлова</w:t>
      </w:r>
      <w:proofErr w:type="spellEnd"/>
    </w:p>
    <w:p w:rsidR="000F5CCB" w:rsidRPr="00867C6A" w:rsidRDefault="000F5CCB" w:rsidP="00407F07">
      <w:pPr>
        <w:pStyle w:val="a7"/>
        <w:rPr>
          <w:rFonts w:ascii="Times New Roman" w:hAnsi="Times New Roman"/>
          <w:sz w:val="24"/>
          <w:szCs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Default="000F5CCB" w:rsidP="00407F07">
      <w:pPr>
        <w:pStyle w:val="a7"/>
        <w:rPr>
          <w:rFonts w:ascii="Times New Roman" w:hAnsi="Times New Roman"/>
          <w:sz w:val="24"/>
        </w:rPr>
      </w:pPr>
    </w:p>
    <w:p w:rsidR="000F5CCB" w:rsidRPr="00867C6A" w:rsidRDefault="000F5CCB" w:rsidP="00407F07">
      <w:pPr>
        <w:pStyle w:val="a7"/>
        <w:rPr>
          <w:rFonts w:ascii="Times New Roman" w:hAnsi="Times New Roman"/>
          <w:sz w:val="24"/>
        </w:rPr>
      </w:pPr>
    </w:p>
    <w:p w:rsidR="007F2B05" w:rsidRPr="00867C6A" w:rsidRDefault="007F2B05" w:rsidP="007F2B05">
      <w:pPr>
        <w:jc w:val="center"/>
        <w:rPr>
          <w:b/>
        </w:rPr>
      </w:pPr>
      <w:r w:rsidRPr="00867C6A">
        <w:rPr>
          <w:b/>
        </w:rPr>
        <w:lastRenderedPageBreak/>
        <w:t xml:space="preserve">Список участников заседания </w:t>
      </w:r>
      <w:r w:rsidRPr="00867C6A">
        <w:rPr>
          <w:b/>
          <w:snapToGrid w:val="0"/>
        </w:rPr>
        <w:t>Совета по межнациональным и межконфессиональным</w:t>
      </w:r>
      <w:r w:rsidRPr="00867C6A">
        <w:rPr>
          <w:b/>
          <w:snapToGrid w:val="0"/>
          <w:lang w:val="bg-BG"/>
        </w:rPr>
        <w:br/>
      </w:r>
      <w:r w:rsidRPr="00867C6A">
        <w:rPr>
          <w:b/>
          <w:snapToGrid w:val="0"/>
        </w:rPr>
        <w:t xml:space="preserve">отношениям в </w:t>
      </w:r>
      <w:r w:rsidR="000F1F8F" w:rsidRPr="00867C6A">
        <w:rPr>
          <w:b/>
          <w:snapToGrid w:val="0"/>
        </w:rPr>
        <w:t xml:space="preserve">  Яльчикском муниципальном округе Чувашской Республики</w:t>
      </w:r>
      <w:r w:rsidRPr="00867C6A">
        <w:rPr>
          <w:b/>
        </w:rPr>
        <w:t xml:space="preserve"> </w:t>
      </w:r>
    </w:p>
    <w:p w:rsidR="007F2B05" w:rsidRPr="00867C6A" w:rsidRDefault="007F2B05" w:rsidP="007F2B05">
      <w:pPr>
        <w:jc w:val="center"/>
        <w:rPr>
          <w:b/>
        </w:rPr>
      </w:pPr>
    </w:p>
    <w:p w:rsidR="007F2B05" w:rsidRPr="00867C6A" w:rsidRDefault="007F2B05" w:rsidP="007F2B05">
      <w:pPr>
        <w:jc w:val="center"/>
        <w:rPr>
          <w:b/>
        </w:rPr>
      </w:pPr>
    </w:p>
    <w:p w:rsidR="007F2B05" w:rsidRPr="00867C6A" w:rsidRDefault="007F2B05" w:rsidP="007F2B05">
      <w:pPr>
        <w:jc w:val="center"/>
      </w:pPr>
      <w:r w:rsidRPr="00867C6A">
        <w:t xml:space="preserve">                                                                     </w:t>
      </w:r>
      <w:r w:rsidR="000F1F8F" w:rsidRPr="00867C6A">
        <w:t xml:space="preserve">                              </w:t>
      </w:r>
      <w:r w:rsidRPr="00867C6A">
        <w:t xml:space="preserve">    от   </w:t>
      </w:r>
      <w:r w:rsidR="004031E7" w:rsidRPr="00867C6A">
        <w:t>05.12.2023 г.   №2</w:t>
      </w:r>
    </w:p>
    <w:p w:rsidR="007F2B05" w:rsidRPr="00867C6A" w:rsidRDefault="007F2B05" w:rsidP="007F2B05">
      <w:pPr>
        <w:jc w:val="center"/>
      </w:pPr>
      <w:r w:rsidRPr="00867C6A">
        <w:t xml:space="preserve">                                                                        </w:t>
      </w:r>
      <w:r w:rsidR="000F1F8F" w:rsidRPr="00867C6A">
        <w:t xml:space="preserve">                                </w:t>
      </w:r>
      <w:r w:rsidRPr="00867C6A">
        <w:t xml:space="preserve"> с. Яльчики</w:t>
      </w:r>
    </w:p>
    <w:p w:rsidR="007F2B05" w:rsidRPr="00867C6A" w:rsidRDefault="007F2B05" w:rsidP="007F2B05">
      <w:pPr>
        <w:jc w:val="center"/>
      </w:pPr>
    </w:p>
    <w:p w:rsidR="00072877" w:rsidRPr="00072877" w:rsidRDefault="00072877" w:rsidP="00072877">
      <w:pPr>
        <w:pStyle w:val="ConsTitle"/>
        <w:widowControl/>
        <w:numPr>
          <w:ilvl w:val="0"/>
          <w:numId w:val="5"/>
        </w:numPr>
        <w:tabs>
          <w:tab w:val="left" w:pos="1700"/>
          <w:tab w:val="center" w:pos="4677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72877">
        <w:rPr>
          <w:rFonts w:ascii="Times New Roman" w:hAnsi="Times New Roman" w:cs="Times New Roman"/>
          <w:b w:val="0"/>
          <w:sz w:val="24"/>
          <w:szCs w:val="24"/>
        </w:rPr>
        <w:t xml:space="preserve">Павлова Марина Николаевна, </w:t>
      </w:r>
      <w:proofErr w:type="spellStart"/>
      <w:r w:rsidRPr="00072877">
        <w:rPr>
          <w:rFonts w:ascii="Times New Roman" w:hAnsi="Times New Roman" w:cs="Times New Roman"/>
          <w:b w:val="0"/>
          <w:sz w:val="24"/>
          <w:szCs w:val="24"/>
        </w:rPr>
        <w:t>в</w:t>
      </w:r>
      <w:r w:rsidRPr="00072877">
        <w:rPr>
          <w:rFonts w:ascii="Times New Roman" w:hAnsi="Times New Roman" w:cs="Times New Roman"/>
          <w:b w:val="0"/>
          <w:color w:val="000000"/>
          <w:sz w:val="24"/>
          <w:szCs w:val="24"/>
        </w:rPr>
        <w:t>рио</w:t>
      </w:r>
      <w:proofErr w:type="spellEnd"/>
      <w:r w:rsidRPr="0007287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главы Яльчикского муниципального </w:t>
      </w:r>
      <w:proofErr w:type="gramStart"/>
      <w:r w:rsidRPr="00072877">
        <w:rPr>
          <w:rFonts w:ascii="Times New Roman" w:hAnsi="Times New Roman" w:cs="Times New Roman"/>
          <w:b w:val="0"/>
          <w:color w:val="000000"/>
          <w:sz w:val="24"/>
          <w:szCs w:val="24"/>
        </w:rPr>
        <w:t>округа  Чувашской</w:t>
      </w:r>
      <w:proofErr w:type="gramEnd"/>
      <w:r w:rsidRPr="0007287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Республики</w:t>
      </w:r>
    </w:p>
    <w:p w:rsidR="007F2B05" w:rsidRPr="00867C6A" w:rsidRDefault="007F2B05" w:rsidP="00627350">
      <w:pPr>
        <w:pStyle w:val="a3"/>
        <w:numPr>
          <w:ilvl w:val="0"/>
          <w:numId w:val="5"/>
        </w:numPr>
        <w:jc w:val="both"/>
      </w:pPr>
      <w:r w:rsidRPr="00867C6A">
        <w:rPr>
          <w:shd w:val="clear" w:color="auto" w:fill="FFFFFF"/>
        </w:rPr>
        <w:t>Демьянова Марина Владимировна, начальник отдела культуры, социального развития и архивного дела администрации Яльчикского муниципального округа</w:t>
      </w:r>
      <w:r w:rsidR="00C64BD9" w:rsidRPr="00867C6A">
        <w:rPr>
          <w:shd w:val="clear" w:color="auto" w:fill="FFFFFF"/>
        </w:rPr>
        <w:t>, секретарь Совета</w:t>
      </w:r>
    </w:p>
    <w:p w:rsidR="007F2B05" w:rsidRPr="00867C6A" w:rsidRDefault="004120D0" w:rsidP="00101EA7">
      <w:pPr>
        <w:pStyle w:val="a3"/>
        <w:numPr>
          <w:ilvl w:val="0"/>
          <w:numId w:val="5"/>
        </w:numPr>
        <w:shd w:val="clear" w:color="auto" w:fill="FFFFFF"/>
        <w:spacing w:line="270" w:lineRule="atLeast"/>
        <w:jc w:val="both"/>
      </w:pPr>
      <w:hyperlink r:id="rId6" w:tooltip="Афанасьев Валерий Зинонович" w:history="1">
        <w:r w:rsidR="007F2B05" w:rsidRPr="00867C6A">
          <w:rPr>
            <w:shd w:val="clear" w:color="auto" w:fill="FFFFFF"/>
          </w:rPr>
          <w:t xml:space="preserve">Афанасьев Валерий </w:t>
        </w:r>
        <w:proofErr w:type="spellStart"/>
        <w:r w:rsidR="007F2B05" w:rsidRPr="00867C6A">
          <w:rPr>
            <w:shd w:val="clear" w:color="auto" w:fill="FFFFFF"/>
          </w:rPr>
          <w:t>Зинонович</w:t>
        </w:r>
        <w:proofErr w:type="spellEnd"/>
      </w:hyperlink>
      <w:r w:rsidR="007F2B05" w:rsidRPr="00867C6A">
        <w:t xml:space="preserve">, начальник </w:t>
      </w:r>
      <w:proofErr w:type="spellStart"/>
      <w:r w:rsidR="007F2B05" w:rsidRPr="00867C6A">
        <w:t>Большеяльчикского</w:t>
      </w:r>
      <w:proofErr w:type="spellEnd"/>
      <w:r w:rsidR="007F2B05" w:rsidRPr="00867C6A">
        <w:t xml:space="preserve"> территориального отдела</w:t>
      </w:r>
      <w:r w:rsidR="00101EA7" w:rsidRPr="00867C6A">
        <w:t xml:space="preserve"> Управления по благоустройству и развитию территорий администрации Яльчикского муниципального округа</w:t>
      </w:r>
    </w:p>
    <w:p w:rsidR="007F2B05" w:rsidRPr="00867C6A" w:rsidRDefault="004031E7" w:rsidP="00627350">
      <w:pPr>
        <w:pStyle w:val="a3"/>
        <w:numPr>
          <w:ilvl w:val="0"/>
          <w:numId w:val="5"/>
        </w:numPr>
        <w:shd w:val="clear" w:color="auto" w:fill="FFFFFF"/>
        <w:spacing w:line="270" w:lineRule="atLeast"/>
        <w:jc w:val="both"/>
      </w:pPr>
      <w:r w:rsidRPr="00867C6A">
        <w:t>Воронова Инесса Петровна, н</w:t>
      </w:r>
      <w:r w:rsidR="007F2B05" w:rsidRPr="00867C6A">
        <w:t xml:space="preserve">ачальник </w:t>
      </w:r>
      <w:proofErr w:type="spellStart"/>
      <w:r w:rsidR="007F2B05" w:rsidRPr="00867C6A">
        <w:t>Кильдюшевского</w:t>
      </w:r>
      <w:proofErr w:type="spellEnd"/>
      <w:r w:rsidR="007F2B05" w:rsidRPr="00867C6A">
        <w:t xml:space="preserve"> территориального отдела</w:t>
      </w:r>
    </w:p>
    <w:p w:rsidR="007F2B05" w:rsidRPr="00867C6A" w:rsidRDefault="004120D0" w:rsidP="00101EA7">
      <w:pPr>
        <w:pStyle w:val="a3"/>
        <w:numPr>
          <w:ilvl w:val="0"/>
          <w:numId w:val="5"/>
        </w:numPr>
        <w:shd w:val="clear" w:color="auto" w:fill="FFFFFF"/>
        <w:spacing w:line="270" w:lineRule="atLeast"/>
        <w:jc w:val="both"/>
      </w:pPr>
      <w:hyperlink r:id="rId7" w:tooltip="Ермакова Светлана Валерьевна" w:history="1">
        <w:r w:rsidR="007F2B05" w:rsidRPr="00867C6A">
          <w:rPr>
            <w:shd w:val="clear" w:color="auto" w:fill="FFFFFF"/>
          </w:rPr>
          <w:t>Ермакова Светлана Валерьевна</w:t>
        </w:r>
      </w:hyperlink>
      <w:r w:rsidR="007F2B05" w:rsidRPr="00867C6A">
        <w:t xml:space="preserve">, начальник </w:t>
      </w:r>
      <w:proofErr w:type="spellStart"/>
      <w:r w:rsidR="007F2B05" w:rsidRPr="00867C6A">
        <w:t>Лащ</w:t>
      </w:r>
      <w:proofErr w:type="spellEnd"/>
      <w:r w:rsidR="007F2B05" w:rsidRPr="00867C6A">
        <w:t xml:space="preserve"> - </w:t>
      </w:r>
      <w:proofErr w:type="spellStart"/>
      <w:r w:rsidR="007F2B05" w:rsidRPr="00867C6A">
        <w:t>Таябинского</w:t>
      </w:r>
      <w:proofErr w:type="spellEnd"/>
      <w:r w:rsidR="007F2B05" w:rsidRPr="00867C6A">
        <w:t xml:space="preserve"> территориального отдела</w:t>
      </w:r>
      <w:r w:rsidR="00101EA7" w:rsidRPr="00867C6A">
        <w:t xml:space="preserve"> Управления по благоустройству и развитию территорий администрации Яльчикского муниципального округа</w:t>
      </w:r>
    </w:p>
    <w:p w:rsidR="007F2B05" w:rsidRPr="00867C6A" w:rsidRDefault="004120D0" w:rsidP="00101EA7">
      <w:pPr>
        <w:pStyle w:val="a3"/>
        <w:numPr>
          <w:ilvl w:val="0"/>
          <w:numId w:val="5"/>
        </w:numPr>
        <w:shd w:val="clear" w:color="auto" w:fill="FFFFFF"/>
        <w:spacing w:line="270" w:lineRule="atLeast"/>
        <w:jc w:val="both"/>
      </w:pPr>
      <w:hyperlink r:id="rId8" w:tooltip="Ильина Лариса Николаевна" w:history="1">
        <w:r w:rsidR="007F2B05" w:rsidRPr="00867C6A">
          <w:rPr>
            <w:shd w:val="clear" w:color="auto" w:fill="FFFFFF"/>
          </w:rPr>
          <w:t>Ильина Лариса Николаевна</w:t>
        </w:r>
      </w:hyperlink>
      <w:r w:rsidR="007F2B05" w:rsidRPr="00867C6A">
        <w:t xml:space="preserve">, начальник </w:t>
      </w:r>
      <w:proofErr w:type="spellStart"/>
      <w:r w:rsidR="007F2B05" w:rsidRPr="00867C6A">
        <w:t>Малотаябинского</w:t>
      </w:r>
      <w:proofErr w:type="spellEnd"/>
      <w:r w:rsidR="007F2B05" w:rsidRPr="00867C6A">
        <w:t xml:space="preserve"> территориального отдела</w:t>
      </w:r>
      <w:r w:rsidR="00101EA7" w:rsidRPr="00867C6A">
        <w:t xml:space="preserve"> Управления по благоустройству и развитию территорий администрации Яльчикского муниципального округа</w:t>
      </w:r>
    </w:p>
    <w:p w:rsidR="007F2B05" w:rsidRDefault="004120D0" w:rsidP="00101EA7">
      <w:pPr>
        <w:pStyle w:val="a3"/>
        <w:numPr>
          <w:ilvl w:val="0"/>
          <w:numId w:val="5"/>
        </w:numPr>
        <w:shd w:val="clear" w:color="auto" w:fill="FFFFFF"/>
        <w:spacing w:line="270" w:lineRule="atLeast"/>
        <w:jc w:val="both"/>
      </w:pPr>
      <w:hyperlink r:id="rId9" w:tooltip="Тихонова Ольга Михайловна" w:history="1">
        <w:r w:rsidR="007F2B05" w:rsidRPr="00867C6A">
          <w:rPr>
            <w:shd w:val="clear" w:color="auto" w:fill="FFFFFF"/>
          </w:rPr>
          <w:t>Тихонова Ольга Михайловна</w:t>
        </w:r>
      </w:hyperlink>
      <w:r w:rsidR="007F2B05" w:rsidRPr="00867C6A">
        <w:t xml:space="preserve">, </w:t>
      </w:r>
      <w:proofErr w:type="spellStart"/>
      <w:r w:rsidR="00072877">
        <w:t>врио</w:t>
      </w:r>
      <w:proofErr w:type="spellEnd"/>
      <w:r w:rsidR="007F2B05" w:rsidRPr="00867C6A">
        <w:t xml:space="preserve"> начальника </w:t>
      </w:r>
      <w:proofErr w:type="spellStart"/>
      <w:r w:rsidR="007F2B05" w:rsidRPr="00867C6A">
        <w:t>Янтиковского</w:t>
      </w:r>
      <w:proofErr w:type="spellEnd"/>
      <w:r w:rsidR="007F2B05" w:rsidRPr="00867C6A">
        <w:t xml:space="preserve"> территориального отдела - главный специалист </w:t>
      </w:r>
      <w:r w:rsidR="00101EA7" w:rsidRPr="00867C6A">
        <w:t>–</w:t>
      </w:r>
      <w:r w:rsidR="007F2B05" w:rsidRPr="00867C6A">
        <w:t xml:space="preserve"> эксперт</w:t>
      </w:r>
      <w:r w:rsidR="00101EA7" w:rsidRPr="00867C6A">
        <w:t xml:space="preserve"> Управления по благоустройству и развитию территорий администрации Яльчикского муниципального округа</w:t>
      </w:r>
    </w:p>
    <w:p w:rsidR="00E220C0" w:rsidRPr="00867C6A" w:rsidRDefault="00E220C0" w:rsidP="00E220C0">
      <w:pPr>
        <w:pStyle w:val="a3"/>
        <w:numPr>
          <w:ilvl w:val="0"/>
          <w:numId w:val="5"/>
        </w:numPr>
        <w:shd w:val="clear" w:color="auto" w:fill="FFFFFF"/>
        <w:spacing w:line="270" w:lineRule="atLeast"/>
        <w:jc w:val="both"/>
      </w:pPr>
      <w:r>
        <w:t xml:space="preserve">Скворцов Анатолий Васильевич, начальник </w:t>
      </w:r>
      <w:proofErr w:type="spellStart"/>
      <w:r>
        <w:t>Большетаябинского</w:t>
      </w:r>
      <w:proofErr w:type="spellEnd"/>
      <w:r>
        <w:t xml:space="preserve"> территориального отдела </w:t>
      </w:r>
      <w:r w:rsidRPr="00867C6A">
        <w:t>Управления по благоустройству и развитию территорий администрации Яльчикского муниципального округа</w:t>
      </w:r>
    </w:p>
    <w:p w:rsidR="000F1F8F" w:rsidRPr="00A34659" w:rsidRDefault="004031E7" w:rsidP="000F1F8F">
      <w:pPr>
        <w:pStyle w:val="a3"/>
        <w:numPr>
          <w:ilvl w:val="0"/>
          <w:numId w:val="5"/>
        </w:numPr>
        <w:shd w:val="clear" w:color="auto" w:fill="FFFFFF"/>
        <w:spacing w:line="270" w:lineRule="atLeast"/>
        <w:jc w:val="both"/>
      </w:pPr>
      <w:r w:rsidRPr="00A34659">
        <w:t xml:space="preserve">Петрова Алина Витальевна, директор </w:t>
      </w:r>
      <w:r w:rsidR="000F1F8F" w:rsidRPr="00A34659">
        <w:t>МАУК «ЦБС Яльчикского муниципального округа»</w:t>
      </w:r>
    </w:p>
    <w:p w:rsidR="00101EA7" w:rsidRPr="00A34659" w:rsidRDefault="00101EA7" w:rsidP="00101EA7">
      <w:pPr>
        <w:pStyle w:val="a3"/>
        <w:numPr>
          <w:ilvl w:val="0"/>
          <w:numId w:val="5"/>
        </w:numPr>
        <w:shd w:val="clear" w:color="auto" w:fill="FFFFFF"/>
        <w:spacing w:line="270" w:lineRule="atLeast"/>
        <w:jc w:val="both"/>
      </w:pPr>
      <w:r w:rsidRPr="00A34659">
        <w:t>Горшкова Надежда Владимировна, главный специалист – эксперт ОСЗН Яльчикского района</w:t>
      </w:r>
    </w:p>
    <w:p w:rsidR="00101EA7" w:rsidRPr="00A34659" w:rsidRDefault="004031E7" w:rsidP="00101EA7">
      <w:pPr>
        <w:pStyle w:val="a3"/>
        <w:numPr>
          <w:ilvl w:val="0"/>
          <w:numId w:val="5"/>
        </w:numPr>
        <w:jc w:val="both"/>
      </w:pPr>
      <w:r w:rsidRPr="00A34659">
        <w:t>Панкратова Вера Васильевна,</w:t>
      </w:r>
      <w:r w:rsidR="00A34659" w:rsidRPr="00A34659">
        <w:t xml:space="preserve"> директор</w:t>
      </w:r>
      <w:r w:rsidRPr="00A34659">
        <w:t xml:space="preserve"> </w:t>
      </w:r>
      <w:r w:rsidR="00101EA7" w:rsidRPr="00A34659">
        <w:t>МБУК «ЦКС Яльчикского муниципального округа»</w:t>
      </w:r>
    </w:p>
    <w:p w:rsidR="000F1F8F" w:rsidRPr="00A34659" w:rsidRDefault="004120D0" w:rsidP="000F1F8F">
      <w:pPr>
        <w:pStyle w:val="a3"/>
        <w:numPr>
          <w:ilvl w:val="0"/>
          <w:numId w:val="5"/>
        </w:numPr>
        <w:shd w:val="clear" w:color="auto" w:fill="FFFFFF"/>
        <w:spacing w:line="270" w:lineRule="atLeast"/>
        <w:jc w:val="both"/>
      </w:pPr>
      <w:hyperlink r:id="rId10" w:tooltip="протоиерей Александр Сенькин" w:history="1">
        <w:r w:rsidR="007F638A" w:rsidRPr="00A34659">
          <w:t xml:space="preserve">Протоиерей </w:t>
        </w:r>
      </w:hyperlink>
      <w:r w:rsidR="00A34659" w:rsidRPr="00A34659">
        <w:t>Максим Петров</w:t>
      </w:r>
    </w:p>
    <w:p w:rsidR="00627350" w:rsidRDefault="00072877" w:rsidP="00627350">
      <w:pPr>
        <w:pStyle w:val="a3"/>
        <w:numPr>
          <w:ilvl w:val="0"/>
          <w:numId w:val="5"/>
        </w:numPr>
        <w:jc w:val="both"/>
      </w:pPr>
      <w:r>
        <w:t xml:space="preserve">Никонов Эдуард </w:t>
      </w:r>
      <w:proofErr w:type="gramStart"/>
      <w:r>
        <w:t>Фёдорович</w:t>
      </w:r>
      <w:r w:rsidRPr="00D84C90">
        <w:t xml:space="preserve">,  </w:t>
      </w:r>
      <w:r>
        <w:t>заместитель</w:t>
      </w:r>
      <w:proofErr w:type="gramEnd"/>
      <w:r>
        <w:t xml:space="preserve"> начальника  </w:t>
      </w:r>
      <w:r w:rsidR="00627350" w:rsidRPr="00A34659">
        <w:t xml:space="preserve">отделения полиции по </w:t>
      </w:r>
      <w:proofErr w:type="spellStart"/>
      <w:r w:rsidR="00627350" w:rsidRPr="00A34659">
        <w:t>Яльчикскому</w:t>
      </w:r>
      <w:proofErr w:type="spellEnd"/>
      <w:r w:rsidR="00627350" w:rsidRPr="00A34659">
        <w:t xml:space="preserve"> муниципальному округу межмуниципального отдела Министерства внутренних дел Российской Федерации «Комсомольский»</w:t>
      </w:r>
    </w:p>
    <w:p w:rsidR="0004445A" w:rsidRPr="00A34659" w:rsidRDefault="0004445A" w:rsidP="00627350">
      <w:pPr>
        <w:pStyle w:val="a3"/>
        <w:numPr>
          <w:ilvl w:val="0"/>
          <w:numId w:val="5"/>
        </w:numPr>
        <w:jc w:val="both"/>
      </w:pPr>
      <w:r>
        <w:t xml:space="preserve">Александрова Антонина Анатольевна - </w:t>
      </w:r>
      <w:r>
        <w:rPr>
          <w:rFonts w:ascii="PtSans" w:hAnsi="PtSans"/>
          <w:color w:val="000000"/>
          <w:shd w:val="clear" w:color="auto" w:fill="FFFFFF"/>
        </w:rPr>
        <w:t>специалист по связям с общественностью БУ «</w:t>
      </w:r>
      <w:proofErr w:type="spellStart"/>
      <w:r>
        <w:rPr>
          <w:rFonts w:ascii="PtSans" w:hAnsi="PtSans"/>
          <w:color w:val="000000"/>
          <w:shd w:val="clear" w:color="auto" w:fill="FFFFFF"/>
        </w:rPr>
        <w:t>Яльчикская</w:t>
      </w:r>
      <w:proofErr w:type="spellEnd"/>
      <w:r>
        <w:rPr>
          <w:rFonts w:ascii="PtSans" w:hAnsi="PtSans"/>
          <w:color w:val="000000"/>
          <w:shd w:val="clear" w:color="auto" w:fill="FFFFFF"/>
        </w:rPr>
        <w:t xml:space="preserve"> ЦРБ» Минздрава Чувашии</w:t>
      </w:r>
    </w:p>
    <w:p w:rsidR="007F2B05" w:rsidRPr="000F5CCB" w:rsidRDefault="007F2B05" w:rsidP="007F2B05">
      <w:pPr>
        <w:pStyle w:val="a3"/>
        <w:rPr>
          <w:color w:val="FF0000"/>
        </w:rPr>
      </w:pPr>
    </w:p>
    <w:p w:rsidR="007F2B05" w:rsidRPr="000F5CCB" w:rsidRDefault="007F2B05" w:rsidP="007F2B05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7F2B05" w:rsidRPr="000F5CCB" w:rsidRDefault="007F2B05" w:rsidP="00407F07">
      <w:pPr>
        <w:pStyle w:val="a7"/>
        <w:rPr>
          <w:rFonts w:ascii="Times New Roman" w:hAnsi="Times New Roman"/>
          <w:color w:val="FF0000"/>
          <w:sz w:val="24"/>
        </w:rPr>
      </w:pPr>
    </w:p>
    <w:sectPr w:rsidR="007F2B05" w:rsidRPr="000F5CCB" w:rsidSect="00345D0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t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54B6"/>
    <w:multiLevelType w:val="hybridMultilevel"/>
    <w:tmpl w:val="B23C4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64491"/>
    <w:multiLevelType w:val="multilevel"/>
    <w:tmpl w:val="8EACD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65B6071"/>
    <w:multiLevelType w:val="multilevel"/>
    <w:tmpl w:val="271A9A10"/>
    <w:lvl w:ilvl="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EA5BD3"/>
    <w:multiLevelType w:val="hybridMultilevel"/>
    <w:tmpl w:val="9E86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90524"/>
    <w:multiLevelType w:val="multilevel"/>
    <w:tmpl w:val="CBAAC3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84"/>
    <w:rsid w:val="000324EB"/>
    <w:rsid w:val="0004445A"/>
    <w:rsid w:val="00072877"/>
    <w:rsid w:val="0007389E"/>
    <w:rsid w:val="000756C6"/>
    <w:rsid w:val="000F1F8F"/>
    <w:rsid w:val="000F5CCB"/>
    <w:rsid w:val="00101EA7"/>
    <w:rsid w:val="00113EF2"/>
    <w:rsid w:val="001439FA"/>
    <w:rsid w:val="001E48EF"/>
    <w:rsid w:val="002B3114"/>
    <w:rsid w:val="00337A70"/>
    <w:rsid w:val="00345D0A"/>
    <w:rsid w:val="004031E7"/>
    <w:rsid w:val="00407F07"/>
    <w:rsid w:val="004120D0"/>
    <w:rsid w:val="00440784"/>
    <w:rsid w:val="004E02C5"/>
    <w:rsid w:val="004F162C"/>
    <w:rsid w:val="0052095C"/>
    <w:rsid w:val="00586132"/>
    <w:rsid w:val="00627350"/>
    <w:rsid w:val="006A6C53"/>
    <w:rsid w:val="00796DD4"/>
    <w:rsid w:val="007F2B05"/>
    <w:rsid w:val="007F3549"/>
    <w:rsid w:val="007F638A"/>
    <w:rsid w:val="00834A8D"/>
    <w:rsid w:val="00867C6A"/>
    <w:rsid w:val="008C3147"/>
    <w:rsid w:val="00A34659"/>
    <w:rsid w:val="00A5021A"/>
    <w:rsid w:val="00BA3CB4"/>
    <w:rsid w:val="00BB1A5D"/>
    <w:rsid w:val="00BB29DD"/>
    <w:rsid w:val="00C1564C"/>
    <w:rsid w:val="00C64BD9"/>
    <w:rsid w:val="00C966BF"/>
    <w:rsid w:val="00CD2CC1"/>
    <w:rsid w:val="00D84C90"/>
    <w:rsid w:val="00D91D34"/>
    <w:rsid w:val="00DB092C"/>
    <w:rsid w:val="00DD154A"/>
    <w:rsid w:val="00DD7FFB"/>
    <w:rsid w:val="00E220C0"/>
    <w:rsid w:val="00EE34FC"/>
    <w:rsid w:val="00F04D19"/>
    <w:rsid w:val="00F9375A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F5355-9860-4C93-B3DC-38B36EEB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20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07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7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E34FC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4E02C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4"/>
    <w:rsid w:val="004E02C5"/>
    <w:pPr>
      <w:widowControl w:val="0"/>
      <w:shd w:val="clear" w:color="auto" w:fill="FFFFFF"/>
      <w:spacing w:after="300" w:line="180" w:lineRule="exact"/>
      <w:ind w:hanging="1560"/>
      <w:jc w:val="center"/>
    </w:pPr>
    <w:rPr>
      <w:rFonts w:ascii="Arial" w:eastAsia="Arial" w:hAnsi="Arial" w:cs="Arial"/>
      <w:sz w:val="15"/>
      <w:szCs w:val="1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6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6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0756C6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56C6"/>
    <w:pPr>
      <w:widowControl w:val="0"/>
      <w:shd w:val="clear" w:color="auto" w:fill="FFFFFF"/>
      <w:spacing w:before="300" w:line="0" w:lineRule="atLeast"/>
      <w:jc w:val="center"/>
    </w:pPr>
    <w:rPr>
      <w:rFonts w:ascii="Arial" w:eastAsia="Arial" w:hAnsi="Arial" w:cs="Arial"/>
      <w:b/>
      <w:bCs/>
      <w:sz w:val="14"/>
      <w:szCs w:val="14"/>
      <w:lang w:eastAsia="en-US"/>
    </w:rPr>
  </w:style>
  <w:style w:type="character" w:customStyle="1" w:styleId="85pt">
    <w:name w:val="Основной текст + 8;5 pt;Не полужирный"/>
    <w:basedOn w:val="a4"/>
    <w:rsid w:val="006A6C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7">
    <w:name w:val="No Spacing"/>
    <w:uiPriority w:val="1"/>
    <w:qFormat/>
    <w:rsid w:val="00407F0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nhideWhenUsed/>
    <w:rsid w:val="00796DD4"/>
    <w:pPr>
      <w:jc w:val="both"/>
    </w:pPr>
    <w:rPr>
      <w:rFonts w:ascii="TimesET" w:hAnsi="TimesET"/>
    </w:rPr>
  </w:style>
  <w:style w:type="character" w:customStyle="1" w:styleId="a9">
    <w:name w:val="Основной текст Знак"/>
    <w:basedOn w:val="a0"/>
    <w:link w:val="a8"/>
    <w:rsid w:val="00796DD4"/>
    <w:rPr>
      <w:rFonts w:ascii="TimesET" w:eastAsia="Times New Roman" w:hAnsi="TimesET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F2B05"/>
    <w:rPr>
      <w:color w:val="0000FF"/>
      <w:u w:val="single"/>
    </w:rPr>
  </w:style>
  <w:style w:type="paragraph" w:styleId="ab">
    <w:name w:val="header"/>
    <w:basedOn w:val="a"/>
    <w:link w:val="ac"/>
    <w:rsid w:val="000F5C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F5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91D34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20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ltch.cap.ru/o-rajone/struktura-administracii-yaljchikskogo-rajona/0fde88b0-b756-467d-b096-fb2722bb6ff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ltch.cap.ru/o-rajone/struktura-administracii-yaljchikskogo-rajona/4d2619b7-4533-4819-b7a2-95132428f3b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ltch.cap.ru/o-rajone/struktura-administracii-yaljchikskogo-rajona/5861cb85-e52b-4268-9b0d-e3b4a3b1980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mplan.pro/individual/212000192114-petrova-elena-gennadyevna" TargetMode="External"/><Relationship Id="rId10" Type="http://schemas.openxmlformats.org/officeDocument/2006/relationships/hyperlink" Target="https://kan-eparhia.ru/person.aspx?id=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ltch.cap.ru/o-rajone/struktura-administracii-yaljchikskogo-rajona/647c6273-832c-4237-a4bd-c231357df3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iRU</dc:creator>
  <cp:lastModifiedBy>Демьянова Марина Владимировна</cp:lastModifiedBy>
  <cp:revision>2</cp:revision>
  <cp:lastPrinted>2023-12-05T08:18:00Z</cp:lastPrinted>
  <dcterms:created xsi:type="dcterms:W3CDTF">2024-09-17T07:20:00Z</dcterms:created>
  <dcterms:modified xsi:type="dcterms:W3CDTF">2024-09-17T07:20:00Z</dcterms:modified>
</cp:coreProperties>
</file>