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91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5F7A50" w:rsidTr="005F7A50">
        <w:trPr>
          <w:trHeight w:val="715"/>
        </w:trPr>
        <w:tc>
          <w:tcPr>
            <w:tcW w:w="4503" w:type="dxa"/>
            <w:hideMark/>
          </w:tcPr>
          <w:p w:rsidR="005F7A50" w:rsidRPr="00D651B2" w:rsidRDefault="005F7A50" w:rsidP="005F7A5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5F7A50" w:rsidRPr="00C13864" w:rsidRDefault="005F7A50" w:rsidP="005F7A5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5F7A50" w:rsidRDefault="005F7A50" w:rsidP="005F7A50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5F7A50" w:rsidRDefault="005F7A50" w:rsidP="005F7A5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5F7A50" w:rsidRPr="00E20981" w:rsidTr="005F7A50">
        <w:trPr>
          <w:trHeight w:val="416"/>
        </w:trPr>
        <w:tc>
          <w:tcPr>
            <w:tcW w:w="4503" w:type="dxa"/>
            <w:hideMark/>
          </w:tcPr>
          <w:p w:rsidR="005F7A50" w:rsidRPr="00C13864" w:rsidRDefault="005F7A50" w:rsidP="005F7A5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5F7A50" w:rsidRPr="00C13864" w:rsidRDefault="005F7A50" w:rsidP="005F7A5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5F7A50" w:rsidRPr="00E20981" w:rsidRDefault="005F7A50" w:rsidP="005F7A5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F7A50" w:rsidRPr="00A8091C" w:rsidTr="005F7A50">
        <w:tc>
          <w:tcPr>
            <w:tcW w:w="4503" w:type="dxa"/>
            <w:hideMark/>
          </w:tcPr>
          <w:p w:rsidR="005F7A50" w:rsidRPr="00A8091C" w:rsidRDefault="005F7A50" w:rsidP="00413A4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22.06.2021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10/2</w:t>
            </w:r>
            <w:r w:rsidR="00413A4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5F7A50" w:rsidRPr="00C13864" w:rsidRDefault="005F7A50" w:rsidP="005F7A5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5F7A50" w:rsidRPr="00A8091C" w:rsidRDefault="005F7A50" w:rsidP="00413A4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22.06.2021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10/2</w:t>
            </w:r>
            <w:r w:rsidR="00413A4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5F7A50" w:rsidRPr="00C13864" w:rsidTr="005F7A50">
        <w:tc>
          <w:tcPr>
            <w:tcW w:w="4503" w:type="dxa"/>
            <w:hideMark/>
          </w:tcPr>
          <w:p w:rsidR="005F7A50" w:rsidRPr="00C13864" w:rsidRDefault="005F7A50" w:rsidP="005F7A5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5F7A50" w:rsidRPr="00C13864" w:rsidRDefault="005F7A50" w:rsidP="005F7A5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5F7A50" w:rsidRPr="00C13864" w:rsidRDefault="005F7A50" w:rsidP="005F7A5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</w:tblGrid>
      <w:tr w:rsidR="0028424E" w:rsidRPr="003F3CDD" w:rsidTr="00BD6506">
        <w:tc>
          <w:tcPr>
            <w:tcW w:w="6487" w:type="dxa"/>
          </w:tcPr>
          <w:p w:rsidR="00583E1B" w:rsidRPr="003F3CDD" w:rsidRDefault="00583E1B" w:rsidP="00583E1B">
            <w:pPr>
              <w:jc w:val="both"/>
              <w:rPr>
                <w:rFonts w:ascii="Times New Roman" w:hAnsi="Times New Roman" w:cs="Mangal"/>
                <w:b/>
                <w:sz w:val="26"/>
                <w:szCs w:val="26"/>
              </w:rPr>
            </w:pPr>
            <w:r w:rsidRPr="003F3CDD">
              <w:rPr>
                <w:rFonts w:ascii="Times New Roman" w:hAnsi="Times New Roman" w:cs="Mangal"/>
                <w:b/>
                <w:sz w:val="26"/>
                <w:szCs w:val="26"/>
              </w:rPr>
              <w:t xml:space="preserve">О главном бухгалтере </w:t>
            </w:r>
          </w:p>
          <w:p w:rsidR="00583E1B" w:rsidRPr="003F3CDD" w:rsidRDefault="00583E1B" w:rsidP="00583E1B">
            <w:pPr>
              <w:rPr>
                <w:rFonts w:ascii="Times New Roman" w:hAnsi="Times New Roman" w:cs="Mangal"/>
                <w:b/>
                <w:sz w:val="26"/>
                <w:szCs w:val="26"/>
              </w:rPr>
            </w:pPr>
            <w:r w:rsidRPr="003F3CDD">
              <w:rPr>
                <w:rFonts w:ascii="Times New Roman" w:hAnsi="Times New Roman" w:cs="Mangal"/>
                <w:b/>
                <w:sz w:val="26"/>
                <w:szCs w:val="26"/>
              </w:rPr>
              <w:t>Красночетайской территориальной избирательной комиссии</w:t>
            </w:r>
          </w:p>
          <w:p w:rsidR="0028424E" w:rsidRPr="003F3CDD" w:rsidRDefault="0028424E" w:rsidP="00657292">
            <w:pPr>
              <w:ind w:right="-959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83E1B" w:rsidRPr="003F3CDD" w:rsidRDefault="00583E1B" w:rsidP="00583E1B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CDD">
        <w:rPr>
          <w:rFonts w:ascii="Times New Roman" w:hAnsi="Times New Roman" w:cs="Times New Roman"/>
          <w:sz w:val="26"/>
          <w:szCs w:val="26"/>
        </w:rPr>
        <w:t xml:space="preserve">На основании статьи 28 закона Федерального закона «Об основных гарантиях избирательных прав и права на участие в референдуме граждан Российской Федерации» Красночетайская территориальная избирательная комиссия </w:t>
      </w:r>
      <w:r w:rsidRPr="003F3CDD">
        <w:rPr>
          <w:rFonts w:ascii="Times New Roman" w:hAnsi="Times New Roman" w:cs="Times New Roman"/>
          <w:b/>
          <w:sz w:val="26"/>
          <w:szCs w:val="26"/>
        </w:rPr>
        <w:t>р е ш и л а:</w:t>
      </w:r>
    </w:p>
    <w:p w:rsidR="00583E1B" w:rsidRPr="003F3CDD" w:rsidRDefault="00583E1B" w:rsidP="00583E1B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CDD">
        <w:rPr>
          <w:rFonts w:ascii="Times New Roman" w:hAnsi="Times New Roman" w:cs="Times New Roman"/>
          <w:sz w:val="26"/>
          <w:szCs w:val="26"/>
        </w:rPr>
        <w:t>1. Назначить Эзенкину Светлану Николаевн</w:t>
      </w:r>
      <w:r w:rsidR="0091581B" w:rsidRPr="003F3CDD">
        <w:rPr>
          <w:rFonts w:ascii="Times New Roman" w:hAnsi="Times New Roman" w:cs="Times New Roman"/>
          <w:sz w:val="26"/>
          <w:szCs w:val="26"/>
        </w:rPr>
        <w:t>у, начальника – главного бухгалтера Казенного уч</w:t>
      </w:r>
      <w:r w:rsidR="00AC3993" w:rsidRPr="003F3CDD">
        <w:rPr>
          <w:rFonts w:ascii="Times New Roman" w:hAnsi="Times New Roman" w:cs="Times New Roman"/>
          <w:sz w:val="26"/>
          <w:szCs w:val="26"/>
        </w:rPr>
        <w:t>е</w:t>
      </w:r>
      <w:r w:rsidR="0091581B" w:rsidRPr="003F3CDD">
        <w:rPr>
          <w:rFonts w:ascii="Times New Roman" w:hAnsi="Times New Roman" w:cs="Times New Roman"/>
          <w:sz w:val="26"/>
          <w:szCs w:val="26"/>
        </w:rPr>
        <w:t xml:space="preserve">реждения «Централизованная бухгалтерия Красночетайского района» Чувашской Республики, </w:t>
      </w:r>
      <w:r w:rsidRPr="003F3CDD">
        <w:rPr>
          <w:rFonts w:ascii="Times New Roman" w:hAnsi="Times New Roman" w:cs="Times New Roman"/>
          <w:sz w:val="26"/>
          <w:szCs w:val="26"/>
        </w:rPr>
        <w:t>главным бухгалтером Красночетайской территориальной избирательной комисс</w:t>
      </w:r>
      <w:r w:rsidR="00FC297B" w:rsidRPr="003F3CDD">
        <w:rPr>
          <w:rFonts w:ascii="Times New Roman" w:hAnsi="Times New Roman" w:cs="Times New Roman"/>
          <w:sz w:val="26"/>
          <w:szCs w:val="26"/>
        </w:rPr>
        <w:t>ии для подготовки и проведения выборов депутатов Государственной Думы Российской Федерации восьмого созыва, депутатов Государственного Совета Чувашской Республики се</w:t>
      </w:r>
      <w:r w:rsidR="00E7366B" w:rsidRPr="003F3CDD">
        <w:rPr>
          <w:rFonts w:ascii="Times New Roman" w:hAnsi="Times New Roman" w:cs="Times New Roman"/>
          <w:sz w:val="26"/>
          <w:szCs w:val="26"/>
        </w:rPr>
        <w:t>д</w:t>
      </w:r>
      <w:r w:rsidR="00FC297B" w:rsidRPr="003F3CDD">
        <w:rPr>
          <w:rFonts w:ascii="Times New Roman" w:hAnsi="Times New Roman" w:cs="Times New Roman"/>
          <w:sz w:val="26"/>
          <w:szCs w:val="26"/>
        </w:rPr>
        <w:t>ьмого созыва,  дополнительных и повторных выборов депутатов представительных органов местного самоуправления</w:t>
      </w:r>
      <w:r w:rsidR="00E05160" w:rsidRPr="003F3CDD">
        <w:rPr>
          <w:rFonts w:ascii="Times New Roman" w:hAnsi="Times New Roman" w:cs="Times New Roman"/>
          <w:sz w:val="26"/>
          <w:szCs w:val="26"/>
        </w:rPr>
        <w:t xml:space="preserve"> Красночетайского района </w:t>
      </w:r>
      <w:r w:rsidR="00FC297B" w:rsidRPr="003F3CDD">
        <w:rPr>
          <w:rFonts w:ascii="Times New Roman" w:hAnsi="Times New Roman" w:cs="Times New Roman"/>
          <w:sz w:val="26"/>
          <w:szCs w:val="26"/>
        </w:rPr>
        <w:t xml:space="preserve"> четвертого созыва</w:t>
      </w:r>
      <w:r w:rsidR="00E7366B" w:rsidRPr="003F3CDD">
        <w:rPr>
          <w:rFonts w:ascii="Times New Roman" w:hAnsi="Times New Roman" w:cs="Times New Roman"/>
          <w:sz w:val="26"/>
          <w:szCs w:val="26"/>
        </w:rPr>
        <w:t xml:space="preserve"> в единый день голосования      </w:t>
      </w:r>
      <w:r w:rsidR="00FC297B" w:rsidRPr="003F3CDD">
        <w:rPr>
          <w:rFonts w:ascii="Times New Roman" w:hAnsi="Times New Roman" w:cs="Times New Roman"/>
          <w:sz w:val="26"/>
          <w:szCs w:val="26"/>
        </w:rPr>
        <w:t>19 сентября 2021 года.</w:t>
      </w:r>
    </w:p>
    <w:p w:rsidR="00583E1B" w:rsidRPr="003F3CDD" w:rsidRDefault="00583E1B" w:rsidP="00583E1B">
      <w:pPr>
        <w:spacing w:line="36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  <w:r w:rsidRPr="003F3CDD">
        <w:rPr>
          <w:rFonts w:ascii="Times New Roman" w:hAnsi="Times New Roman" w:cs="Times New Roman"/>
          <w:sz w:val="26"/>
          <w:szCs w:val="26"/>
        </w:rPr>
        <w:t>2. Главный бухгалтер наделяется правом подписи на финансовых документах и распоряжением средств</w:t>
      </w:r>
      <w:r w:rsidR="00E05160" w:rsidRPr="003F3CDD">
        <w:rPr>
          <w:rFonts w:ascii="Times New Roman" w:hAnsi="Times New Roman" w:cs="Times New Roman"/>
          <w:sz w:val="26"/>
          <w:szCs w:val="26"/>
        </w:rPr>
        <w:t>, выделенных на подготовку и проведение выборов из соответствующих бюджетов.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3F3CDD" w:rsidTr="00AA04EE">
        <w:tc>
          <w:tcPr>
            <w:tcW w:w="4785" w:type="dxa"/>
          </w:tcPr>
          <w:p w:rsidR="00DE343A" w:rsidRPr="003F3CDD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CDD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3F3CDD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CDD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3F3CDD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3F3CDD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3F3CDD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F3CDD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3F3CDD" w:rsidTr="00AA04EE">
        <w:tc>
          <w:tcPr>
            <w:tcW w:w="4785" w:type="dxa"/>
          </w:tcPr>
          <w:p w:rsidR="00DE343A" w:rsidRPr="003F3CDD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3F3CDD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CDD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3F3CDD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CDD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3F3CDD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3F3CDD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3F3CDD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3F3CDD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F3CDD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D6506" w:rsidRDefault="00BD6506" w:rsidP="003F3CD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D6506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E5141"/>
    <w:rsid w:val="0010532F"/>
    <w:rsid w:val="00191BA8"/>
    <w:rsid w:val="001923A5"/>
    <w:rsid w:val="001A77E5"/>
    <w:rsid w:val="00270C65"/>
    <w:rsid w:val="0028424E"/>
    <w:rsid w:val="0029313F"/>
    <w:rsid w:val="00297E9D"/>
    <w:rsid w:val="002A5F82"/>
    <w:rsid w:val="002A6C0C"/>
    <w:rsid w:val="002B1499"/>
    <w:rsid w:val="00305B5F"/>
    <w:rsid w:val="00337559"/>
    <w:rsid w:val="003820AB"/>
    <w:rsid w:val="003B41EF"/>
    <w:rsid w:val="003E2280"/>
    <w:rsid w:val="003F3CDD"/>
    <w:rsid w:val="00413A4C"/>
    <w:rsid w:val="00443714"/>
    <w:rsid w:val="00451C44"/>
    <w:rsid w:val="0047010F"/>
    <w:rsid w:val="00486EC2"/>
    <w:rsid w:val="00507ADE"/>
    <w:rsid w:val="00511307"/>
    <w:rsid w:val="0054101A"/>
    <w:rsid w:val="00546F08"/>
    <w:rsid w:val="00550E32"/>
    <w:rsid w:val="005816F8"/>
    <w:rsid w:val="00583E1B"/>
    <w:rsid w:val="00592F32"/>
    <w:rsid w:val="00597B75"/>
    <w:rsid w:val="005C6997"/>
    <w:rsid w:val="005E26D6"/>
    <w:rsid w:val="005E5C3D"/>
    <w:rsid w:val="005F7A50"/>
    <w:rsid w:val="00650193"/>
    <w:rsid w:val="00654176"/>
    <w:rsid w:val="00657292"/>
    <w:rsid w:val="0068663D"/>
    <w:rsid w:val="006C3F15"/>
    <w:rsid w:val="006E12DB"/>
    <w:rsid w:val="006F02E8"/>
    <w:rsid w:val="007520C8"/>
    <w:rsid w:val="00756752"/>
    <w:rsid w:val="007567B7"/>
    <w:rsid w:val="007606FC"/>
    <w:rsid w:val="00764D84"/>
    <w:rsid w:val="007A1775"/>
    <w:rsid w:val="007B073F"/>
    <w:rsid w:val="00804B3F"/>
    <w:rsid w:val="00826422"/>
    <w:rsid w:val="00844734"/>
    <w:rsid w:val="00846C9C"/>
    <w:rsid w:val="00860C13"/>
    <w:rsid w:val="00861274"/>
    <w:rsid w:val="00894AEC"/>
    <w:rsid w:val="0091581B"/>
    <w:rsid w:val="0093358B"/>
    <w:rsid w:val="00986E45"/>
    <w:rsid w:val="00A13849"/>
    <w:rsid w:val="00A34957"/>
    <w:rsid w:val="00A51A3B"/>
    <w:rsid w:val="00A55DFA"/>
    <w:rsid w:val="00A9439E"/>
    <w:rsid w:val="00A94878"/>
    <w:rsid w:val="00AA4885"/>
    <w:rsid w:val="00AA540D"/>
    <w:rsid w:val="00AC3993"/>
    <w:rsid w:val="00B3542E"/>
    <w:rsid w:val="00B5050E"/>
    <w:rsid w:val="00B96B7A"/>
    <w:rsid w:val="00BB66BB"/>
    <w:rsid w:val="00BD6506"/>
    <w:rsid w:val="00BF64F8"/>
    <w:rsid w:val="00C014FB"/>
    <w:rsid w:val="00C1413F"/>
    <w:rsid w:val="00C32C77"/>
    <w:rsid w:val="00CC7FD3"/>
    <w:rsid w:val="00D17457"/>
    <w:rsid w:val="00D26A72"/>
    <w:rsid w:val="00D924F5"/>
    <w:rsid w:val="00DB4B50"/>
    <w:rsid w:val="00DE343A"/>
    <w:rsid w:val="00E05160"/>
    <w:rsid w:val="00E524DB"/>
    <w:rsid w:val="00E7366B"/>
    <w:rsid w:val="00E82B60"/>
    <w:rsid w:val="00ED03BA"/>
    <w:rsid w:val="00EF0D1E"/>
    <w:rsid w:val="00F01AA1"/>
    <w:rsid w:val="00FC297B"/>
    <w:rsid w:val="00FE4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2021-06-30T05:59:00Z</cp:lastPrinted>
  <dcterms:created xsi:type="dcterms:W3CDTF">2021-06-21T14:12:00Z</dcterms:created>
  <dcterms:modified xsi:type="dcterms:W3CDTF">2022-01-26T11:30:00Z</dcterms:modified>
</cp:coreProperties>
</file>