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Ind w:w="-108" w:type="dxa"/>
        <w:tblLook w:val="04A0" w:firstRow="1" w:lastRow="0" w:firstColumn="1" w:lastColumn="0" w:noHBand="0" w:noVBand="1"/>
      </w:tblPr>
      <w:tblGrid>
        <w:gridCol w:w="4058"/>
        <w:gridCol w:w="1447"/>
        <w:gridCol w:w="3958"/>
      </w:tblGrid>
      <w:tr w:rsidR="00CB0E0B">
        <w:trPr>
          <w:trHeight w:val="1559"/>
        </w:trPr>
        <w:tc>
          <w:tcPr>
            <w:tcW w:w="4058" w:type="dxa"/>
            <w:shd w:val="clear" w:color="FFFFFF" w:fill="FFFFFF"/>
          </w:tcPr>
          <w:p w:rsidR="00CB0E0B" w:rsidRDefault="000B7F5B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  <w:sz w:val="24"/>
                <w:szCs w:val="24"/>
              </w:rPr>
              <w:t>Чёваш Республикин</w:t>
            </w:r>
          </w:p>
          <w:p w:rsidR="00CB0E0B" w:rsidRDefault="000B7F5B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  <w:sz w:val="24"/>
                <w:szCs w:val="24"/>
              </w:rPr>
              <w:t>+.н. Шупашкар хула</w:t>
            </w:r>
          </w:p>
          <w:p w:rsidR="00CB0E0B" w:rsidRDefault="000B7F5B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  <w:sz w:val="24"/>
                <w:szCs w:val="24"/>
              </w:rPr>
              <w:t>администраций.</w:t>
            </w:r>
          </w:p>
          <w:p w:rsidR="00CB0E0B" w:rsidRDefault="00CB0E0B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</w:rPr>
            </w:pPr>
          </w:p>
          <w:p w:rsidR="00CB0E0B" w:rsidRDefault="000B7F5B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  <w:sz w:val="24"/>
                <w:szCs w:val="24"/>
              </w:rPr>
              <w:t>ЙЫШЁНУ</w:t>
            </w:r>
          </w:p>
        </w:tc>
        <w:tc>
          <w:tcPr>
            <w:tcW w:w="1447" w:type="dxa"/>
            <w:shd w:val="clear" w:color="FFFFFF" w:fill="FFFFFF"/>
          </w:tcPr>
          <w:p w:rsidR="00CB0E0B" w:rsidRDefault="000B7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935" distR="114935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755015" cy="966470"/>
                      <wp:effectExtent l="0" t="0" r="0" b="0"/>
                      <wp:wrapNone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666192" name=""/>
                              <pic:cNvPicPr/>
                            </pic:nvPicPr>
                            <pic:blipFill>
                              <a:blip r:embed="rId7"/>
                              <a:srcRect l="-65" t="-49" r="-63" b="-4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5014" cy="966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1;o:allowoverlap:true;o:allowincell:true;mso-position-horizontal-relative:text;margin-left:0.0pt;mso-position-horizontal:absolute;mso-position-vertical-relative:text;margin-top:0.0pt;mso-position-vertical:absolute;width:59.4pt;height:76.1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3958" w:type="dxa"/>
            <w:shd w:val="clear" w:color="FFFFFF" w:fill="FFFFFF"/>
          </w:tcPr>
          <w:p w:rsidR="00CB0E0B" w:rsidRDefault="000B7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B0E0B" w:rsidRDefault="000B7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  Новочебоксарска</w:t>
            </w:r>
          </w:p>
          <w:p w:rsidR="00CB0E0B" w:rsidRDefault="000B7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CB0E0B" w:rsidRDefault="00CB0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0E0B" w:rsidRDefault="000B7F5B">
            <w:pPr>
              <w:pStyle w:val="3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CB0E0B" w:rsidRDefault="00CB0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B0E0B" w:rsidRDefault="00CB0E0B">
      <w:pPr>
        <w:jc w:val="center"/>
        <w:rPr>
          <w:rFonts w:ascii="Times New Roman" w:hAnsi="Times New Roman"/>
        </w:rPr>
      </w:pPr>
    </w:p>
    <w:p w:rsidR="00CB0E0B" w:rsidRDefault="000B7F5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11.06.2024 </w:t>
      </w:r>
      <w:r>
        <w:rPr>
          <w:rFonts w:ascii="Times New Roman" w:hAnsi="Times New Roman"/>
        </w:rPr>
        <w:t>№ 830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CB0E0B">
        <w:trPr>
          <w:trHeight w:val="992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0E0B" w:rsidRDefault="000B7F5B">
            <w:pPr>
              <w:pStyle w:val="af8"/>
              <w:jc w:val="both"/>
              <w:rPr>
                <w:sz w:val="24"/>
              </w:rPr>
            </w:pPr>
            <w:bookmarkStart w:id="0" w:name="_GoBack" w:colFirst="1" w:colLast="1"/>
            <w:r>
              <w:rPr>
                <w:b/>
                <w:sz w:val="24"/>
              </w:rPr>
              <w:t>О временном ограничении движения и стоянки транспортных средств на время проведения 12 июня 2024 года в городе Новочебоксарске Чувашской Республики массового мероприятия, приуроченного к празднованию Дня России</w:t>
            </w:r>
          </w:p>
        </w:tc>
      </w:tr>
      <w:bookmarkEnd w:id="0"/>
    </w:tbl>
    <w:p w:rsidR="00CB0E0B" w:rsidRDefault="00CB0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B0E0B" w:rsidRDefault="000B7F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В соответствии с </w:t>
      </w:r>
      <w:hyperlink r:id="rId10" w:anchor="/document/186367/entry/0" w:tooltip="https://internet.garant.ru/#/document/186367/entry/0" w:history="1">
        <w:r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u w:val="non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</w:rPr>
        <w:t> от 6 октября 2003 г. № 131-ФЗ «Об общих принципах организации местного самоуправления в Российской Федерации», </w:t>
      </w:r>
      <w:hyperlink r:id="rId11" w:anchor="/document/12157004/entry/0" w:tooltip="https://internet.garant.ru/#/document/12157004/entry/0" w:history="1">
        <w:r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u w:val="non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</w:rPr>
        <w:t> от 8 ноября 2007 г. № 257-ФЗ «Об автомобильных дорогах и дорожной деятельности в Российской Федерации и о внесении изме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 Чувашской Республики от 15.11.2007 № 72 «Об основаниях временного ограничения или прекращения движения транспортных средств на автомобильных дорогах», постановлением Кабинета Министров Ч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увашской Республики от 24.02.2012 № 62 «Об 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Республике», в целях </w:t>
      </w:r>
      <w:r>
        <w:rPr>
          <w:rFonts w:ascii="Times New Roman" w:eastAsia="Times New Roman" w:hAnsi="Times New Roman" w:cs="Times New Roman"/>
          <w:color w:val="000000"/>
          <w:sz w:val="24"/>
        </w:rPr>
        <w:t>обеспечения безопасности дорожного движения во время проведения 12 июня 2024 года праздника Дня России</w:t>
      </w:r>
      <w:r>
        <w:rPr>
          <w:rFonts w:ascii="Arial" w:eastAsia="Arial" w:hAnsi="Arial" w:cs="Arial"/>
          <w:color w:val="000000"/>
          <w:sz w:val="23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руководствуясь 22 Устава города Новочебоксарска Чувашской Республики, администрация города Новочебоксарска постановляет:</w:t>
      </w:r>
    </w:p>
    <w:p w:rsidR="00CB0E0B" w:rsidRDefault="000B7F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1. Вести ограничение движения и стоянки транспортных средств, средств индивидуального передвижения (самокатов, электросамокатов, скейтбордов, электроскейтбордов, сигвеев, гироскутеров, моноколес и иных аналогичных средств передвижения):</w:t>
      </w:r>
    </w:p>
    <w:p w:rsidR="00CB0E0B" w:rsidRDefault="000B7F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1.1 с 16 час. 00 ми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н. до окончания мероприятия 12 июня 2024 года ограничить движение и стоянку транспортных средств по улице Набережная (</w:t>
      </w:r>
      <w:r>
        <w:rPr>
          <w:rFonts w:ascii="Times New Roman" w:eastAsia="Times New Roman" w:hAnsi="Times New Roman" w:cs="Times New Roman"/>
          <w:sz w:val="24"/>
        </w:rPr>
        <w:t>от ул. Набережная, д.30 до ул. Набережная, д.26А;  на нижней смотровой площадке).</w:t>
      </w:r>
    </w:p>
    <w:p w:rsidR="00CB0E0B" w:rsidRDefault="000B7F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 с 17 час. 00 мин. до окончания мероприятия 12 июня 2</w:t>
      </w:r>
      <w:r>
        <w:rPr>
          <w:rFonts w:ascii="Times New Roman" w:eastAsia="Times New Roman" w:hAnsi="Times New Roman" w:cs="Times New Roman"/>
          <w:sz w:val="24"/>
        </w:rPr>
        <w:t>024 года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ограничить движение и стоянку транспортных средств по улице Набережная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от ул. Парковая, д.1 до ул. Жени Крутовой, д.1; от ул. Парковая, д.1 до ул. Набережная, д.30)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B0E0B" w:rsidRDefault="000B7F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6"/>
        </w:rPr>
        <w:t>ОМВД России по г. Новочебоксарск Чувашской Республики рекомендовать организов</w:t>
      </w:r>
      <w:r>
        <w:rPr>
          <w:rFonts w:ascii="Times New Roman" w:eastAsia="Times New Roman" w:hAnsi="Times New Roman" w:cs="Times New Roman"/>
          <w:sz w:val="24"/>
          <w:szCs w:val="26"/>
        </w:rPr>
        <w:t>ать охрану общественного порядка и регулирования уличного движения во время проведения публичного мероприятия.</w:t>
      </w:r>
    </w:p>
    <w:p w:rsidR="00CB0E0B" w:rsidRDefault="000B7F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6"/>
        </w:rPr>
        <w:t>ОГИБДД ОМВД России по г. Новочебоксарск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Чувашской Республики рекомендовать  обеспечить контроль за соблюдением безопасности дорожного движения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и выполнение распорядительно-регулировочных действий во время проведения публичного мероприятия. </w:t>
      </w:r>
    </w:p>
    <w:p w:rsidR="00CB0E0B" w:rsidRDefault="000B7F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4. Сектору пресс-службы администрации города Новочебоксарска Чувашской Республики разместить настоящее постановление в печатных средствах массовой информации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в порядке, установленном для </w:t>
      </w:r>
      <w:hyperlink r:id="rId12" w:anchor="/document/407340007/entry/0" w:tooltip="https://internet.garant.ru/#/document/407340007/entry/0" w:history="1">
        <w:r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u w:val="none"/>
          </w:rPr>
          <w:t>официального опубликования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 муниципальных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правовых актов, и разместить его на </w:t>
      </w:r>
      <w:hyperlink r:id="rId13" w:tooltip="http://nowch.cap.ru/" w:history="1">
        <w:r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u w:val="none"/>
          </w:rPr>
          <w:t>официальном сайте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</w:rPr>
        <w:t> города Новочебоксарска в сети "Интернет".</w:t>
      </w:r>
    </w:p>
    <w:p w:rsidR="00CB0E0B" w:rsidRDefault="000B7F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5. Контроль за выполнением настоящего постановления возложить на заместителя главы администрации по вопросам градостроительства, ЖКХ и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инфраструктуры города Новочебоксарска Чувашской Республики.</w:t>
      </w:r>
    </w:p>
    <w:p w:rsidR="00CB0E0B" w:rsidRDefault="000B7F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6. Настоящее постановление вступает в силу после его </w:t>
      </w:r>
      <w:hyperlink r:id="rId14" w:anchor="/document/407340007/entry/0" w:tooltip="https://internet.garant.ru/#/document/407340007/entry/0" w:history="1">
        <w:r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u w:val="none"/>
          </w:rPr>
          <w:t>официального опубликования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CB0E0B" w:rsidRDefault="00CB0E0B">
      <w:pPr>
        <w:keepNext/>
        <w:tabs>
          <w:tab w:val="left" w:pos="5103"/>
          <w:tab w:val="left" w:pos="7371"/>
        </w:tabs>
        <w:spacing w:after="0" w:line="240" w:lineRule="auto"/>
        <w:ind w:right="4534"/>
        <w:jc w:val="both"/>
        <w:outlineLvl w:val="0"/>
        <w:rPr>
          <w:rFonts w:ascii="Times New Roman" w:hAnsi="Times New Roman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tbl>
      <w:tblPr>
        <w:tblW w:w="979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389"/>
        <w:gridCol w:w="5407"/>
      </w:tblGrid>
      <w:tr w:rsidR="00CB0E0B">
        <w:trPr>
          <w:trHeight w:val="1965"/>
        </w:trPr>
        <w:tc>
          <w:tcPr>
            <w:tcW w:w="43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0E0B" w:rsidRDefault="00CB0E0B">
            <w:pPr>
              <w:spacing w:line="240" w:lineRule="auto"/>
              <w:contextualSpacing/>
              <w:jc w:val="both"/>
              <w:rPr>
                <w:rFonts w:ascii="Times New Roman" w:hAnsi="Times New Roman"/>
                <w:highlight w:val="white"/>
              </w:rPr>
            </w:pPr>
          </w:p>
          <w:p w:rsidR="00CB0E0B" w:rsidRDefault="00CB0E0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B0E0B" w:rsidRDefault="00CB0E0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B0E0B" w:rsidRDefault="00CB0E0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B0E0B" w:rsidRDefault="000B7F5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Глава города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Новочебоксарска </w:t>
            </w:r>
          </w:p>
          <w:p w:rsidR="00CB0E0B" w:rsidRDefault="000B7F5B">
            <w:pPr>
              <w:spacing w:line="240" w:lineRule="auto"/>
              <w:contextualSpacing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Чувашской Республики</w:t>
            </w:r>
          </w:p>
        </w:tc>
        <w:tc>
          <w:tcPr>
            <w:tcW w:w="5408" w:type="dxa"/>
          </w:tcPr>
          <w:p w:rsidR="00CB0E0B" w:rsidRDefault="00CB0E0B">
            <w:pPr>
              <w:spacing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  <w:p w:rsidR="00CB0E0B" w:rsidRDefault="000B7F5B">
            <w:pPr>
              <w:spacing w:line="240" w:lineRule="auto"/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                            </w:t>
            </w:r>
          </w:p>
          <w:p w:rsidR="00CB0E0B" w:rsidRDefault="00CB0E0B">
            <w:pPr>
              <w:spacing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  <w:p w:rsidR="00CB0E0B" w:rsidRDefault="00CB0E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CB0E0B" w:rsidRDefault="00CB0E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CB0E0B" w:rsidRDefault="000B7F5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       М.Л. Семенов</w:t>
            </w:r>
          </w:p>
        </w:tc>
      </w:tr>
    </w:tbl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CB0E0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CB0E0B" w:rsidRDefault="000B7F5B">
      <w:pPr>
        <w:pStyle w:val="afc"/>
        <w:tabs>
          <w:tab w:val="left" w:pos="166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СОГЛАСОВАНО:</w:t>
      </w:r>
    </w:p>
    <w:p w:rsidR="00CB0E0B" w:rsidRDefault="000B7F5B">
      <w:pPr>
        <w:pStyle w:val="afc"/>
        <w:tabs>
          <w:tab w:val="left" w:pos="1665"/>
        </w:tabs>
        <w:spacing w:before="0" w:beforeAutospacing="0" w:after="0" w:afterAutospacing="0"/>
      </w:pPr>
      <w:r>
        <w:t> </w:t>
      </w:r>
    </w:p>
    <w:p w:rsidR="00CB0E0B" w:rsidRDefault="000B7F5B">
      <w:pPr>
        <w:pStyle w:val="afc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Заместитель главы администрации</w:t>
      </w:r>
    </w:p>
    <w:p w:rsidR="00CB0E0B" w:rsidRDefault="000B7F5B">
      <w:pPr>
        <w:pStyle w:val="afc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города Новочебоксарска по социальным вопросам                           </w:t>
      </w:r>
    </w:p>
    <w:p w:rsidR="00CB0E0B" w:rsidRDefault="000B7F5B">
      <w:pPr>
        <w:pStyle w:val="afc"/>
        <w:tabs>
          <w:tab w:val="left" w:pos="1701"/>
        </w:tabs>
        <w:spacing w:before="0" w:beforeAutospacing="0" w:after="0" w:afterAutospacing="0"/>
      </w:pPr>
      <w:r>
        <w:rPr>
          <w:color w:val="000000"/>
        </w:rPr>
        <w:t>______________ О.А. Матина</w:t>
      </w:r>
    </w:p>
    <w:p w:rsidR="00CB0E0B" w:rsidRDefault="000B7F5B">
      <w:pPr>
        <w:pStyle w:val="afc"/>
        <w:spacing w:before="0" w:beforeAutospacing="0" w:after="0" w:afterAutospacing="0"/>
        <w:rPr>
          <w:color w:val="000000"/>
        </w:rPr>
      </w:pPr>
      <w:r>
        <w:rPr>
          <w:color w:val="000000"/>
        </w:rPr>
        <w:t>«____» _____________   2024 г.</w:t>
      </w:r>
    </w:p>
    <w:p w:rsidR="00CB0E0B" w:rsidRDefault="00CB0E0B">
      <w:pPr>
        <w:pStyle w:val="afc"/>
        <w:spacing w:before="0" w:beforeAutospacing="0" w:after="0" w:afterAutospacing="0"/>
        <w:rPr>
          <w:color w:val="000000"/>
        </w:rPr>
      </w:pPr>
    </w:p>
    <w:p w:rsidR="00CB0E0B" w:rsidRDefault="000B7F5B">
      <w:pPr>
        <w:pStyle w:val="afc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Заместитель главы администрации</w:t>
      </w:r>
    </w:p>
    <w:p w:rsidR="00CB0E0B" w:rsidRDefault="000B7F5B">
      <w:pPr>
        <w:pStyle w:val="afc"/>
        <w:spacing w:before="0" w:beforeAutospacing="0" w:after="0" w:afterAutospacing="0"/>
        <w:rPr>
          <w:color w:val="000000"/>
        </w:rPr>
      </w:pPr>
      <w:r>
        <w:rPr>
          <w:color w:val="000000"/>
        </w:rPr>
        <w:t>города Новочебоксарска по экономике и финансам</w:t>
      </w:r>
    </w:p>
    <w:p w:rsidR="00CB0E0B" w:rsidRDefault="000B7F5B">
      <w:pPr>
        <w:pStyle w:val="afc"/>
        <w:tabs>
          <w:tab w:val="left" w:pos="1701"/>
        </w:tabs>
        <w:spacing w:before="0" w:beforeAutospacing="0" w:after="0" w:afterAutospacing="0"/>
      </w:pPr>
      <w:r>
        <w:rPr>
          <w:color w:val="000000"/>
        </w:rPr>
        <w:t>______________ С.В. Ильин</w:t>
      </w:r>
    </w:p>
    <w:p w:rsidR="00CB0E0B" w:rsidRDefault="000B7F5B">
      <w:pPr>
        <w:pStyle w:val="afc"/>
        <w:spacing w:before="0" w:beforeAutospacing="0" w:after="0" w:afterAutospacing="0"/>
        <w:rPr>
          <w:color w:val="000000"/>
        </w:rPr>
      </w:pPr>
      <w:r>
        <w:rPr>
          <w:color w:val="000000"/>
        </w:rPr>
        <w:t>«____» _____________   2024 г.</w:t>
      </w:r>
    </w:p>
    <w:p w:rsidR="00CB0E0B" w:rsidRDefault="00CB0E0B">
      <w:pPr>
        <w:pStyle w:val="afc"/>
        <w:spacing w:before="0" w:beforeAutospacing="0" w:after="0" w:afterAutospacing="0"/>
      </w:pPr>
    </w:p>
    <w:p w:rsidR="00CB0E0B" w:rsidRDefault="000B7F5B">
      <w:pPr>
        <w:pStyle w:val="afc"/>
        <w:spacing w:before="0" w:beforeAutospacing="0" w:after="0" w:afterAutospacing="0"/>
      </w:pPr>
      <w:r>
        <w:rPr>
          <w:color w:val="000000"/>
        </w:rPr>
        <w:t xml:space="preserve">И.о. начальника  правового Управления </w:t>
      </w:r>
    </w:p>
    <w:p w:rsidR="00CB0E0B" w:rsidRDefault="000B7F5B">
      <w:pPr>
        <w:pStyle w:val="afc"/>
        <w:spacing w:before="0" w:beforeAutospacing="0" w:after="0" w:afterAutospacing="0"/>
      </w:pPr>
      <w:r>
        <w:rPr>
          <w:color w:val="000000"/>
        </w:rPr>
        <w:t>администрации города Новочебоксарска</w:t>
      </w:r>
    </w:p>
    <w:p w:rsidR="00CB0E0B" w:rsidRDefault="000B7F5B">
      <w:pPr>
        <w:pStyle w:val="afc"/>
        <w:spacing w:before="0" w:beforeAutospacing="0" w:after="0" w:afterAutospacing="0"/>
      </w:pPr>
      <w:r>
        <w:rPr>
          <w:color w:val="000000"/>
        </w:rPr>
        <w:t>______________Т.Н. Лебедева</w:t>
      </w:r>
    </w:p>
    <w:p w:rsidR="00CB0E0B" w:rsidRDefault="000B7F5B">
      <w:pPr>
        <w:pStyle w:val="afc"/>
        <w:spacing w:before="0" w:beforeAutospacing="0" w:after="0" w:afterAutospacing="0" w:line="264" w:lineRule="auto"/>
        <w:jc w:val="both"/>
        <w:rPr>
          <w:color w:val="000000"/>
        </w:rPr>
      </w:pPr>
      <w:r>
        <w:rPr>
          <w:color w:val="000000"/>
        </w:rPr>
        <w:t>«____» _____________   2024 г.</w:t>
      </w:r>
    </w:p>
    <w:p w:rsidR="00CB0E0B" w:rsidRDefault="00CB0E0B">
      <w:pPr>
        <w:pStyle w:val="afc"/>
        <w:spacing w:before="0" w:beforeAutospacing="0" w:after="0" w:afterAutospacing="0"/>
      </w:pPr>
    </w:p>
    <w:p w:rsidR="00CB0E0B" w:rsidRDefault="000B7F5B">
      <w:pPr>
        <w:pStyle w:val="afc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Начальник Управления  городского хозяйства</w:t>
      </w:r>
    </w:p>
    <w:p w:rsidR="00CB0E0B" w:rsidRDefault="000B7F5B">
      <w:pPr>
        <w:pStyle w:val="afc"/>
        <w:spacing w:before="0" w:beforeAutospacing="0" w:after="0" w:afterAutospacing="0"/>
      </w:pPr>
      <w:r>
        <w:rPr>
          <w:color w:val="000000"/>
        </w:rPr>
        <w:t>администрации город</w:t>
      </w:r>
      <w:r>
        <w:rPr>
          <w:color w:val="000000"/>
        </w:rPr>
        <w:t>а Новочебоксарска</w:t>
      </w:r>
    </w:p>
    <w:p w:rsidR="00CB0E0B" w:rsidRDefault="000B7F5B">
      <w:pPr>
        <w:pStyle w:val="afc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 В.З. Сергеев</w:t>
      </w:r>
    </w:p>
    <w:p w:rsidR="00CB0E0B" w:rsidRDefault="000B7F5B">
      <w:pPr>
        <w:pStyle w:val="afc"/>
        <w:spacing w:before="0" w:beforeAutospacing="0" w:after="0" w:afterAutospacing="0"/>
        <w:rPr>
          <w:color w:val="000000"/>
        </w:rPr>
      </w:pPr>
      <w:r>
        <w:rPr>
          <w:color w:val="000000"/>
        </w:rPr>
        <w:t>«____» _____________   2024 г.</w:t>
      </w:r>
    </w:p>
    <w:p w:rsidR="00CB0E0B" w:rsidRDefault="00CB0E0B">
      <w:pPr>
        <w:pStyle w:val="afc"/>
        <w:spacing w:before="0" w:beforeAutospacing="0" w:after="0" w:afterAutospacing="0" w:line="264" w:lineRule="auto"/>
        <w:jc w:val="both"/>
      </w:pPr>
    </w:p>
    <w:p w:rsidR="00CB0E0B" w:rsidRDefault="000B7F5B">
      <w:pPr>
        <w:pStyle w:val="afc"/>
        <w:spacing w:before="0" w:beforeAutospacing="0" w:after="0" w:afterAutospacing="0" w:line="264" w:lineRule="auto"/>
        <w:jc w:val="both"/>
        <w:rPr>
          <w:color w:val="000000"/>
        </w:rPr>
      </w:pPr>
      <w:r>
        <w:rPr>
          <w:color w:val="000000"/>
        </w:rPr>
        <w:t xml:space="preserve">Начальник отдела культуры </w:t>
      </w:r>
    </w:p>
    <w:p w:rsidR="00CB0E0B" w:rsidRDefault="000B7F5B">
      <w:pPr>
        <w:pStyle w:val="afc"/>
        <w:spacing w:before="0" w:beforeAutospacing="0" w:after="0" w:afterAutospacing="0" w:line="264" w:lineRule="auto"/>
        <w:jc w:val="both"/>
        <w:rPr>
          <w:color w:val="000000"/>
        </w:rPr>
      </w:pPr>
      <w:r>
        <w:rPr>
          <w:color w:val="000000"/>
        </w:rPr>
        <w:t>администрации города Новочебоксарска</w:t>
      </w:r>
    </w:p>
    <w:p w:rsidR="00CB0E0B" w:rsidRDefault="000B7F5B">
      <w:pPr>
        <w:pStyle w:val="afc"/>
        <w:spacing w:before="0" w:beforeAutospacing="0" w:after="0" w:afterAutospacing="0"/>
      </w:pPr>
      <w:r>
        <w:rPr>
          <w:color w:val="000000"/>
        </w:rPr>
        <w:t>______________Е.О. Погодина</w:t>
      </w:r>
    </w:p>
    <w:p w:rsidR="00CB0E0B" w:rsidRDefault="000B7F5B">
      <w:pPr>
        <w:pStyle w:val="afc"/>
        <w:spacing w:before="0" w:beforeAutospacing="0" w:after="0" w:afterAutospacing="0" w:line="264" w:lineRule="auto"/>
        <w:jc w:val="both"/>
        <w:rPr>
          <w:color w:val="000000"/>
        </w:rPr>
      </w:pPr>
      <w:r>
        <w:rPr>
          <w:color w:val="000000"/>
        </w:rPr>
        <w:t>«____» _____________   2024 г.</w:t>
      </w:r>
    </w:p>
    <w:p w:rsidR="00CB0E0B" w:rsidRDefault="00CB0E0B">
      <w:pPr>
        <w:pStyle w:val="afc"/>
        <w:spacing w:before="0" w:beforeAutospacing="0" w:after="0" w:afterAutospacing="0" w:line="264" w:lineRule="auto"/>
        <w:jc w:val="both"/>
        <w:rPr>
          <w:color w:val="000000"/>
        </w:rPr>
      </w:pPr>
    </w:p>
    <w:p w:rsidR="00CB0E0B" w:rsidRDefault="000B7F5B">
      <w:pPr>
        <w:pStyle w:val="afc"/>
        <w:spacing w:before="0" w:beforeAutospacing="0" w:after="0" w:afterAutospacing="0" w:line="264" w:lineRule="auto"/>
        <w:jc w:val="both"/>
        <w:rPr>
          <w:color w:val="000000"/>
        </w:rPr>
      </w:pPr>
      <w:r>
        <w:rPr>
          <w:color w:val="000000"/>
        </w:rPr>
        <w:t>И.о. начальника отдела дорожной деятельности и транспор</w:t>
      </w:r>
      <w:r>
        <w:rPr>
          <w:color w:val="000000"/>
        </w:rPr>
        <w:t>та</w:t>
      </w:r>
    </w:p>
    <w:p w:rsidR="00CB0E0B" w:rsidRDefault="000B7F5B">
      <w:pPr>
        <w:pStyle w:val="afc"/>
        <w:spacing w:before="0" w:beforeAutospacing="0" w:after="0" w:afterAutospacing="0" w:line="264" w:lineRule="auto"/>
        <w:jc w:val="both"/>
        <w:rPr>
          <w:color w:val="000000"/>
        </w:rPr>
      </w:pPr>
      <w:r>
        <w:rPr>
          <w:color w:val="000000"/>
        </w:rPr>
        <w:t>администрации города Новочебоксарска</w:t>
      </w:r>
    </w:p>
    <w:p w:rsidR="00CB0E0B" w:rsidRDefault="000B7F5B">
      <w:pPr>
        <w:pStyle w:val="afc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______________Е.Н. Логинова</w:t>
      </w:r>
    </w:p>
    <w:p w:rsidR="00CB0E0B" w:rsidRDefault="000B7F5B">
      <w:pPr>
        <w:pStyle w:val="afc"/>
        <w:spacing w:before="0" w:beforeAutospacing="0" w:after="0" w:afterAutospacing="0" w:line="264" w:lineRule="auto"/>
        <w:jc w:val="both"/>
        <w:rPr>
          <w:color w:val="000000"/>
        </w:rPr>
      </w:pPr>
      <w:r>
        <w:rPr>
          <w:color w:val="000000"/>
        </w:rPr>
        <w:t>«____» _____________   2024 г.</w:t>
      </w:r>
    </w:p>
    <w:p w:rsidR="00CB0E0B" w:rsidRDefault="00CB0E0B">
      <w:pPr>
        <w:pStyle w:val="afc"/>
        <w:spacing w:before="0" w:beforeAutospacing="0" w:after="0" w:afterAutospacing="0" w:line="264" w:lineRule="auto"/>
        <w:jc w:val="both"/>
        <w:rPr>
          <w:color w:val="000000"/>
        </w:rPr>
      </w:pPr>
    </w:p>
    <w:p w:rsidR="00CB0E0B" w:rsidRDefault="00CB0E0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CB0E0B" w:rsidRDefault="00CB0E0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sectPr w:rsidR="00CB0E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0B" w:rsidRDefault="000B7F5B">
      <w:pPr>
        <w:spacing w:after="0" w:line="240" w:lineRule="auto"/>
      </w:pPr>
      <w:r>
        <w:separator/>
      </w:r>
    </w:p>
  </w:endnote>
  <w:endnote w:type="continuationSeparator" w:id="0">
    <w:p w:rsidR="00CB0E0B" w:rsidRDefault="000B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0B" w:rsidRDefault="000B7F5B">
      <w:pPr>
        <w:spacing w:after="0" w:line="240" w:lineRule="auto"/>
      </w:pPr>
      <w:r>
        <w:separator/>
      </w:r>
    </w:p>
  </w:footnote>
  <w:footnote w:type="continuationSeparator" w:id="0">
    <w:p w:rsidR="00CB0E0B" w:rsidRDefault="000B7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470B2"/>
    <w:multiLevelType w:val="hybridMultilevel"/>
    <w:tmpl w:val="72EAF37A"/>
    <w:lvl w:ilvl="0" w:tplc="380210E8">
      <w:start w:val="1"/>
      <w:numFmt w:val="none"/>
      <w:suff w:val="nothing"/>
      <w:lvlText w:val=""/>
      <w:lvlJc w:val="left"/>
      <w:pPr>
        <w:ind w:left="0" w:firstLine="0"/>
      </w:pPr>
    </w:lvl>
    <w:lvl w:ilvl="1" w:tplc="0B7CE1D4">
      <w:start w:val="1"/>
      <w:numFmt w:val="none"/>
      <w:suff w:val="nothing"/>
      <w:lvlText w:val=""/>
      <w:lvlJc w:val="left"/>
      <w:pPr>
        <w:ind w:left="0" w:firstLine="0"/>
      </w:pPr>
    </w:lvl>
    <w:lvl w:ilvl="2" w:tplc="2A208196">
      <w:start w:val="1"/>
      <w:numFmt w:val="none"/>
      <w:suff w:val="nothing"/>
      <w:lvlText w:val=""/>
      <w:lvlJc w:val="left"/>
      <w:pPr>
        <w:ind w:left="0" w:firstLine="0"/>
      </w:pPr>
    </w:lvl>
    <w:lvl w:ilvl="3" w:tplc="BF32690C">
      <w:start w:val="1"/>
      <w:numFmt w:val="none"/>
      <w:suff w:val="nothing"/>
      <w:lvlText w:val=""/>
      <w:lvlJc w:val="left"/>
      <w:pPr>
        <w:ind w:left="0" w:firstLine="0"/>
      </w:pPr>
    </w:lvl>
    <w:lvl w:ilvl="4" w:tplc="784EBDBE">
      <w:start w:val="1"/>
      <w:numFmt w:val="none"/>
      <w:suff w:val="nothing"/>
      <w:lvlText w:val=""/>
      <w:lvlJc w:val="left"/>
      <w:pPr>
        <w:ind w:left="0" w:firstLine="0"/>
      </w:pPr>
    </w:lvl>
    <w:lvl w:ilvl="5" w:tplc="A218DF30">
      <w:start w:val="1"/>
      <w:numFmt w:val="none"/>
      <w:suff w:val="nothing"/>
      <w:lvlText w:val=""/>
      <w:lvlJc w:val="left"/>
      <w:pPr>
        <w:ind w:left="0" w:firstLine="0"/>
      </w:pPr>
    </w:lvl>
    <w:lvl w:ilvl="6" w:tplc="F3F0ECC4">
      <w:start w:val="1"/>
      <w:numFmt w:val="none"/>
      <w:suff w:val="nothing"/>
      <w:lvlText w:val=""/>
      <w:lvlJc w:val="left"/>
      <w:pPr>
        <w:ind w:left="0" w:firstLine="0"/>
      </w:pPr>
    </w:lvl>
    <w:lvl w:ilvl="7" w:tplc="D390C67E">
      <w:start w:val="1"/>
      <w:numFmt w:val="none"/>
      <w:suff w:val="nothing"/>
      <w:lvlText w:val=""/>
      <w:lvlJc w:val="left"/>
      <w:pPr>
        <w:ind w:left="0" w:firstLine="0"/>
      </w:pPr>
    </w:lvl>
    <w:lvl w:ilvl="8" w:tplc="86B40D8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0B"/>
    <w:rsid w:val="000B7F5B"/>
    <w:rsid w:val="00CB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8898"/>
  <w15:docId w15:val="{398BD858-DCF8-454E-8CDA-55735997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a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character" w:customStyle="1" w:styleId="afb">
    <w:name w:val="Гипертекстовая ссылка"/>
    <w:rPr>
      <w:rFonts w:ascii="Arial" w:eastAsia="Arial" w:hAnsi="Arial" w:cs="Arial"/>
      <w:b w:val="0"/>
      <w:color w:val="106BBE"/>
      <w:sz w:val="24"/>
    </w:rPr>
  </w:style>
  <w:style w:type="paragraph" w:styleId="afc">
    <w:name w:val="Normal (Web)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Прижатый влево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 CYR" w:eastAsia="Times New Roman CYR" w:hAnsi="Times New Roman CYR" w:cs="Times New Roman CYR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wch.ca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Великанова Анастасия</cp:lastModifiedBy>
  <cp:revision>4</cp:revision>
  <dcterms:created xsi:type="dcterms:W3CDTF">2024-06-11T06:48:00Z</dcterms:created>
  <dcterms:modified xsi:type="dcterms:W3CDTF">2024-06-11T06:52:00Z</dcterms:modified>
</cp:coreProperties>
</file>