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3F" w:rsidRPr="001B30BF" w:rsidRDefault="0081653F" w:rsidP="0081653F">
      <w:pPr>
        <w:tabs>
          <w:tab w:val="left" w:pos="8077"/>
          <w:tab w:val="right" w:pos="9780"/>
        </w:tabs>
        <w:ind w:left="5103"/>
        <w:jc w:val="center"/>
        <w:rPr>
          <w:rFonts w:ascii="Times New Roman" w:hAnsi="Times New Roman"/>
          <w:bCs/>
          <w:sz w:val="24"/>
          <w:szCs w:val="24"/>
        </w:rPr>
      </w:pPr>
      <w:r w:rsidRPr="001B30BF">
        <w:rPr>
          <w:rFonts w:ascii="Times New Roman" w:hAnsi="Times New Roman"/>
          <w:bCs/>
          <w:sz w:val="24"/>
          <w:szCs w:val="24"/>
        </w:rPr>
        <w:t>УТВЕРЖДЕНО</w:t>
      </w:r>
    </w:p>
    <w:p w:rsidR="0081653F" w:rsidRPr="001B30BF" w:rsidRDefault="0081653F" w:rsidP="0081653F">
      <w:pPr>
        <w:pStyle w:val="a3"/>
        <w:spacing w:before="0" w:beforeAutospacing="0" w:after="0" w:afterAutospacing="0"/>
        <w:ind w:left="5103"/>
        <w:jc w:val="center"/>
      </w:pPr>
      <w:r w:rsidRPr="001B30BF">
        <w:rPr>
          <w:bCs/>
        </w:rPr>
        <w:t xml:space="preserve">приказом </w:t>
      </w:r>
      <w:r w:rsidRPr="001B30BF">
        <w:t xml:space="preserve">автономного учреждения Чувашской Республики «Центр информационных технологий» Министерства цифрового развития, информационной политики </w:t>
      </w:r>
    </w:p>
    <w:p w:rsidR="0081653F" w:rsidRPr="001B30BF" w:rsidRDefault="0081653F" w:rsidP="0081653F">
      <w:pPr>
        <w:pStyle w:val="a3"/>
        <w:spacing w:before="0" w:beforeAutospacing="0" w:after="0" w:afterAutospacing="0"/>
        <w:ind w:left="5103"/>
        <w:jc w:val="center"/>
        <w:rPr>
          <w:bCs/>
        </w:rPr>
      </w:pPr>
      <w:r w:rsidRPr="001B30BF">
        <w:t>Чувашской Республики</w:t>
      </w:r>
    </w:p>
    <w:p w:rsidR="0081653F" w:rsidRPr="001B30BF" w:rsidRDefault="0081653F" w:rsidP="0081653F">
      <w:pPr>
        <w:pStyle w:val="a3"/>
        <w:spacing w:before="0" w:beforeAutospacing="0" w:after="0" w:afterAutospacing="0"/>
        <w:ind w:left="5103"/>
        <w:jc w:val="center"/>
        <w:rPr>
          <w:bCs/>
        </w:rPr>
      </w:pPr>
      <w:r w:rsidRPr="001B30BF">
        <w:rPr>
          <w:bCs/>
        </w:rPr>
        <w:t>от _________________ № __________</w:t>
      </w:r>
    </w:p>
    <w:p w:rsidR="0081653F" w:rsidRPr="001B30BF" w:rsidRDefault="0081653F" w:rsidP="0081653F">
      <w:pPr>
        <w:pStyle w:val="a3"/>
        <w:spacing w:before="0" w:beforeAutospacing="0" w:after="0" w:afterAutospacing="0"/>
        <w:ind w:left="5103"/>
        <w:jc w:val="center"/>
        <w:rPr>
          <w:bCs/>
        </w:rPr>
      </w:pPr>
      <w:r w:rsidRPr="001B30BF">
        <w:rPr>
          <w:bCs/>
        </w:rPr>
        <w:t>(приложение №</w:t>
      </w:r>
      <w:r>
        <w:rPr>
          <w:bCs/>
        </w:rPr>
        <w:t xml:space="preserve"> 2</w:t>
      </w:r>
      <w:r w:rsidRPr="001B30BF">
        <w:rPr>
          <w:bCs/>
        </w:rPr>
        <w:t>)</w:t>
      </w:r>
    </w:p>
    <w:p w:rsidR="0081653F" w:rsidRDefault="0081653F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53F" w:rsidRDefault="0081653F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53F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893B9C" w:rsidRDefault="0081653F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1653F">
        <w:rPr>
          <w:rFonts w:ascii="Times New Roman" w:hAnsi="Times New Roman"/>
          <w:b/>
          <w:sz w:val="24"/>
          <w:szCs w:val="24"/>
        </w:rPr>
        <w:t xml:space="preserve">мероприятий по противодействию коррупции в </w:t>
      </w:r>
      <w:r w:rsidR="00893B9C" w:rsidRPr="00893B9C">
        <w:rPr>
          <w:rFonts w:ascii="Times New Roman" w:hAnsi="Times New Roman"/>
          <w:b/>
          <w:sz w:val="24"/>
          <w:szCs w:val="24"/>
        </w:rPr>
        <w:t>автономн</w:t>
      </w:r>
      <w:r w:rsidR="00893B9C">
        <w:rPr>
          <w:rFonts w:ascii="Times New Roman" w:hAnsi="Times New Roman"/>
          <w:b/>
          <w:sz w:val="24"/>
          <w:szCs w:val="24"/>
        </w:rPr>
        <w:t>ом</w:t>
      </w:r>
      <w:r w:rsidR="00893B9C" w:rsidRPr="00893B9C">
        <w:rPr>
          <w:rFonts w:ascii="Times New Roman" w:hAnsi="Times New Roman"/>
          <w:b/>
          <w:sz w:val="24"/>
          <w:szCs w:val="24"/>
        </w:rPr>
        <w:t xml:space="preserve"> учреждени</w:t>
      </w:r>
      <w:r w:rsidR="00893B9C">
        <w:rPr>
          <w:rFonts w:ascii="Times New Roman" w:hAnsi="Times New Roman"/>
          <w:b/>
          <w:sz w:val="24"/>
          <w:szCs w:val="24"/>
        </w:rPr>
        <w:t>и</w:t>
      </w:r>
      <w:r w:rsidR="00893B9C" w:rsidRPr="00893B9C">
        <w:rPr>
          <w:rFonts w:ascii="Times New Roman" w:hAnsi="Times New Roman"/>
          <w:b/>
          <w:sz w:val="24"/>
          <w:szCs w:val="24"/>
        </w:rPr>
        <w:t xml:space="preserve"> Чувашской Республики «Центр информационных технологий» Министерства цифрового развития, информационной политики и массовых коммуникаций Чувашской Республики </w:t>
      </w:r>
    </w:p>
    <w:p w:rsidR="00346DE7" w:rsidRDefault="00346DE7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</w:t>
      </w:r>
      <w:r w:rsidR="00965B1C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-202</w:t>
      </w:r>
      <w:r w:rsidR="00965B1C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гг.</w:t>
      </w:r>
      <w:r w:rsidR="00893B9C">
        <w:rPr>
          <w:rFonts w:ascii="Times New Roman" w:hAnsi="Times New Roman"/>
          <w:b/>
          <w:sz w:val="24"/>
          <w:szCs w:val="24"/>
        </w:rPr>
        <w:t xml:space="preserve"> </w:t>
      </w:r>
    </w:p>
    <w:p w:rsidR="00965B1C" w:rsidRDefault="00965B1C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10148" w:type="dxa"/>
        <w:tblLook w:val="04A0" w:firstRow="1" w:lastRow="0" w:firstColumn="1" w:lastColumn="0" w:noHBand="0" w:noVBand="1"/>
      </w:tblPr>
      <w:tblGrid>
        <w:gridCol w:w="817"/>
        <w:gridCol w:w="4263"/>
        <w:gridCol w:w="3112"/>
        <w:gridCol w:w="1956"/>
      </w:tblGrid>
      <w:tr w:rsidR="00965B1C" w:rsidRPr="00965B1C" w:rsidTr="003E7401">
        <w:tc>
          <w:tcPr>
            <w:tcW w:w="817" w:type="dxa"/>
          </w:tcPr>
          <w:p w:rsidR="00965B1C" w:rsidRPr="00965B1C" w:rsidRDefault="00965B1C" w:rsidP="003E7401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263" w:type="dxa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3112" w:type="dxa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>Срок исполнения (реализации мероприятия)</w:t>
            </w:r>
          </w:p>
        </w:tc>
        <w:tc>
          <w:tcPr>
            <w:tcW w:w="1956" w:type="dxa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Ответственный 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 реализацию мероприятия </w:t>
            </w:r>
          </w:p>
        </w:tc>
      </w:tr>
      <w:tr w:rsidR="00965B1C" w:rsidRPr="00965B1C" w:rsidTr="003E7401">
        <w:tc>
          <w:tcPr>
            <w:tcW w:w="817" w:type="dxa"/>
          </w:tcPr>
          <w:p w:rsidR="00965B1C" w:rsidRPr="00965B1C" w:rsidRDefault="00965B1C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 xml:space="preserve">Разработка (актуализация принятых) правовых актов учреждения по вопросам противодействия коррупции </w:t>
            </w:r>
          </w:p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2" w:type="dxa"/>
          </w:tcPr>
          <w:p w:rsidR="00965B1C" w:rsidRPr="00965B1C" w:rsidRDefault="00965B1C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 xml:space="preserve">в течение 30 дней </w:t>
            </w:r>
            <w:proofErr w:type="gramStart"/>
            <w:r w:rsidRPr="00965B1C">
              <w:rPr>
                <w:rFonts w:ascii="Times New Roman" w:hAnsi="Times New Roman"/>
                <w:sz w:val="24"/>
                <w:szCs w:val="24"/>
              </w:rPr>
              <w:t>с даты принятия</w:t>
            </w:r>
            <w:proofErr w:type="gramEnd"/>
            <w:r w:rsidRPr="00965B1C">
              <w:rPr>
                <w:rFonts w:ascii="Times New Roman" w:hAnsi="Times New Roman"/>
                <w:sz w:val="24"/>
                <w:szCs w:val="24"/>
              </w:rPr>
              <w:t xml:space="preserve"> (изменения) соответствующего федерального и (или) республиканского законодательства в сфере противодействия коррупции</w:t>
            </w:r>
          </w:p>
        </w:tc>
        <w:tc>
          <w:tcPr>
            <w:tcW w:w="1956" w:type="dxa"/>
          </w:tcPr>
          <w:p w:rsidR="00965B1C" w:rsidRPr="00965B1C" w:rsidRDefault="00965B1C" w:rsidP="005D7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лицо</w:t>
            </w:r>
            <w:r w:rsidRPr="00965B1C">
              <w:rPr>
                <w:rFonts w:ascii="Times New Roman" w:hAnsi="Times New Roman"/>
                <w:bCs/>
                <w:sz w:val="24"/>
                <w:szCs w:val="24"/>
              </w:rPr>
              <w:t>, ответственн</w:t>
            </w:r>
            <w:r w:rsidR="005D75FF">
              <w:rPr>
                <w:rFonts w:ascii="Times New Roman" w:hAnsi="Times New Roman"/>
                <w:bCs/>
                <w:sz w:val="24"/>
                <w:szCs w:val="24"/>
              </w:rPr>
              <w:t>ое</w:t>
            </w:r>
            <w:r w:rsidRPr="00965B1C">
              <w:rPr>
                <w:rFonts w:ascii="Times New Roman" w:hAnsi="Times New Roman"/>
                <w:bCs/>
                <w:sz w:val="24"/>
                <w:szCs w:val="24"/>
              </w:rPr>
              <w:t xml:space="preserve">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Проведение с принимаемыми работниками Учреждения обязательной разъяснительной работы по вопросам противодействия коррупции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 xml:space="preserve">течение 5 дней </w:t>
            </w:r>
            <w:proofErr w:type="gramStart"/>
            <w:r w:rsidRPr="00965B1C">
              <w:rPr>
                <w:rFonts w:ascii="Times New Roman" w:hAnsi="Times New Roman"/>
                <w:sz w:val="24"/>
                <w:szCs w:val="24"/>
              </w:rPr>
              <w:t>с даты трудоустройства</w:t>
            </w:r>
            <w:proofErr w:type="gramEnd"/>
            <w:r w:rsidRPr="00965B1C">
              <w:rPr>
                <w:rFonts w:ascii="Times New Roman" w:hAnsi="Times New Roman"/>
                <w:sz w:val="24"/>
                <w:szCs w:val="24"/>
              </w:rPr>
              <w:t xml:space="preserve"> гражданина в Учреждение </w:t>
            </w: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Проведение с работниками Учреждения регулярной разъяснительной работы по вопросам противодействия коррупции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Cs/>
                <w:sz w:val="24"/>
                <w:szCs w:val="24"/>
              </w:rPr>
              <w:t>не реже 1 раза в год</w:t>
            </w: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gramStart"/>
            <w:r w:rsidRPr="00965B1C">
              <w:rPr>
                <w:rFonts w:ascii="Times New Roman" w:hAnsi="Times New Roman"/>
                <w:sz w:val="24"/>
                <w:szCs w:val="24"/>
              </w:rPr>
              <w:t>анализа эффективности использования средств республиканского бюджета Чувашской Республики</w:t>
            </w:r>
            <w:proofErr w:type="gramEnd"/>
            <w:r w:rsidRPr="00965B1C">
              <w:rPr>
                <w:rFonts w:ascii="Times New Roman" w:hAnsi="Times New Roman"/>
                <w:sz w:val="24"/>
                <w:szCs w:val="24"/>
              </w:rPr>
              <w:t xml:space="preserve"> при определении поставщиков (подрядчиков, исполнителей) на поставки товаров, выполнение работ, оказание услуг для нужд учреждения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 xml:space="preserve">1 раз в квартал </w:t>
            </w:r>
          </w:p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Проведение заседаний комиссии по противодействию коррупции Учреждения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не реже 1 раз в год</w:t>
            </w:r>
          </w:p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 xml:space="preserve">лицо, ответственное за работу по профилактике коррупционных </w:t>
            </w: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Обеспечение своевременного размещения информации о проводимой работе Учреждения в области противодействия коррупции в информационно-телекоммуникационной сети «Интернет» на официальном сайте Учреждения</w:t>
            </w:r>
          </w:p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(обеспечение наполнения и актуализации раздела по противодействию коррупции)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Осуществление взаимодействия с правоохранительными органами по фактам, связанным с проявлением коррупции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Cs/>
                <w:sz w:val="24"/>
                <w:szCs w:val="24"/>
              </w:rPr>
              <w:t>по мере необходимости</w:t>
            </w: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коррупции: совещаний, сем</w:t>
            </w:r>
            <w:bookmarkStart w:id="0" w:name="_GoBack"/>
            <w:bookmarkEnd w:id="0"/>
            <w:r w:rsidRPr="00965B1C">
              <w:rPr>
                <w:rFonts w:ascii="Times New Roman" w:hAnsi="Times New Roman"/>
                <w:sz w:val="24"/>
                <w:szCs w:val="24"/>
              </w:rPr>
              <w:t xml:space="preserve">инаров, встреч, бесед 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65B1C">
              <w:rPr>
                <w:rFonts w:ascii="Times New Roman" w:hAnsi="Times New Roman"/>
                <w:bCs/>
                <w:sz w:val="24"/>
                <w:szCs w:val="24"/>
              </w:rPr>
              <w:t>не реже 1 раза в полугодие</w:t>
            </w: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  <w:tr w:rsidR="005D75FF" w:rsidRPr="00965B1C" w:rsidTr="003E7401">
        <w:tc>
          <w:tcPr>
            <w:tcW w:w="817" w:type="dxa"/>
          </w:tcPr>
          <w:p w:rsidR="005D75FF" w:rsidRPr="00965B1C" w:rsidRDefault="005D75FF" w:rsidP="003E7401">
            <w:pPr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63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>Подготовка отчета об исполнении Плана мероприятий по противодействию коррупции в Учреждении</w:t>
            </w:r>
          </w:p>
        </w:tc>
        <w:tc>
          <w:tcPr>
            <w:tcW w:w="3112" w:type="dxa"/>
          </w:tcPr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5B1C">
              <w:rPr>
                <w:rFonts w:ascii="Times New Roman" w:hAnsi="Times New Roman"/>
                <w:sz w:val="24"/>
                <w:szCs w:val="24"/>
              </w:rPr>
              <w:t xml:space="preserve">до 1 февраля года, следующего за </w:t>
            </w:r>
            <w:proofErr w:type="gramStart"/>
            <w:r w:rsidRPr="00965B1C">
              <w:rPr>
                <w:rFonts w:ascii="Times New Roman" w:hAnsi="Times New Roman"/>
                <w:sz w:val="24"/>
                <w:szCs w:val="24"/>
              </w:rPr>
              <w:t>отчетным</w:t>
            </w:r>
            <w:proofErr w:type="gramEnd"/>
            <w:r w:rsidRPr="00965B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D75FF" w:rsidRPr="00965B1C" w:rsidRDefault="005D75FF" w:rsidP="00965B1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56" w:type="dxa"/>
          </w:tcPr>
          <w:p w:rsidR="005D75FF" w:rsidRDefault="005D75FF" w:rsidP="005D75FF">
            <w:pPr>
              <w:jc w:val="center"/>
            </w:pPr>
            <w:r w:rsidRPr="007814C0">
              <w:rPr>
                <w:rFonts w:ascii="Times New Roman" w:hAnsi="Times New Roman"/>
                <w:bCs/>
                <w:sz w:val="24"/>
                <w:szCs w:val="24"/>
              </w:rPr>
              <w:t>лицо, ответственное за работу по профилактике коррупционных и иных правонарушений</w:t>
            </w:r>
          </w:p>
        </w:tc>
      </w:tr>
    </w:tbl>
    <w:p w:rsidR="00965B1C" w:rsidRDefault="00965B1C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65B1C" w:rsidRDefault="00965B1C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653F" w:rsidRPr="0081653F" w:rsidRDefault="0081653F" w:rsidP="008165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129CA" w:rsidRDefault="00C129CA"/>
    <w:sectPr w:rsidR="00C129CA" w:rsidSect="00965B1C">
      <w:pgSz w:w="11906" w:h="16838"/>
      <w:pgMar w:top="851" w:right="56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72BC"/>
    <w:multiLevelType w:val="hybridMultilevel"/>
    <w:tmpl w:val="4366F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87E"/>
    <w:rsid w:val="00346DE7"/>
    <w:rsid w:val="003E7401"/>
    <w:rsid w:val="004F705D"/>
    <w:rsid w:val="005B18D6"/>
    <w:rsid w:val="005D75FF"/>
    <w:rsid w:val="0081653F"/>
    <w:rsid w:val="0089287E"/>
    <w:rsid w:val="00893B9C"/>
    <w:rsid w:val="008B3367"/>
    <w:rsid w:val="00925D40"/>
    <w:rsid w:val="00965B1C"/>
    <w:rsid w:val="00AA1556"/>
    <w:rsid w:val="00AF4CC3"/>
    <w:rsid w:val="00C129CA"/>
    <w:rsid w:val="00CA1F90"/>
    <w:rsid w:val="00CB4CE1"/>
    <w:rsid w:val="00DE739E"/>
    <w:rsid w:val="00FC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6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6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4CE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1653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965B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Туликова Александра Вячеславовна</dc:creator>
  <cp:lastModifiedBy>Туликова Александра Вячеславовна</cp:lastModifiedBy>
  <cp:revision>5</cp:revision>
  <cp:lastPrinted>2023-03-04T12:55:00Z</cp:lastPrinted>
  <dcterms:created xsi:type="dcterms:W3CDTF">2021-08-02T13:06:00Z</dcterms:created>
  <dcterms:modified xsi:type="dcterms:W3CDTF">2023-03-04T12:55:00Z</dcterms:modified>
</cp:coreProperties>
</file>