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2" w:rsidRPr="00006AA2" w:rsidRDefault="00006AA2" w:rsidP="00006AA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06AA2">
        <w:rPr>
          <w:rFonts w:ascii="Arial" w:hAnsi="Arial" w:cs="Arial"/>
          <w:b/>
          <w:bCs/>
          <w:color w:val="26282F"/>
          <w:sz w:val="24"/>
          <w:szCs w:val="24"/>
        </w:rPr>
        <w:t>Новости для специалист</w:t>
      </w:r>
      <w:r>
        <w:rPr>
          <w:rFonts w:ascii="Arial" w:hAnsi="Arial" w:cs="Arial"/>
          <w:b/>
          <w:bCs/>
          <w:color w:val="26282F"/>
          <w:sz w:val="24"/>
          <w:szCs w:val="24"/>
        </w:rPr>
        <w:t>ов</w:t>
      </w:r>
      <w:r w:rsidRPr="00006AA2">
        <w:rPr>
          <w:rFonts w:ascii="Arial" w:hAnsi="Arial" w:cs="Arial"/>
          <w:b/>
          <w:bCs/>
          <w:color w:val="26282F"/>
          <w:sz w:val="24"/>
          <w:szCs w:val="24"/>
        </w:rPr>
        <w:t xml:space="preserve"> по </w:t>
      </w:r>
      <w:proofErr w:type="spellStart"/>
      <w:r w:rsidRPr="00006AA2">
        <w:rPr>
          <w:rFonts w:ascii="Arial" w:hAnsi="Arial" w:cs="Arial"/>
          <w:b/>
          <w:bCs/>
          <w:color w:val="26282F"/>
          <w:sz w:val="24"/>
          <w:szCs w:val="24"/>
        </w:rPr>
        <w:t>госзакупкам</w:t>
      </w:r>
      <w:proofErr w:type="spellEnd"/>
    </w:p>
    <w:p w:rsidR="00006AA2" w:rsidRPr="00006AA2" w:rsidRDefault="00006AA2" w:rsidP="00006AA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06AA2">
        <w:rPr>
          <w:rFonts w:ascii="Arial" w:hAnsi="Arial" w:cs="Arial"/>
          <w:b/>
          <w:bCs/>
          <w:color w:val="26282F"/>
          <w:sz w:val="24"/>
          <w:szCs w:val="24"/>
        </w:rPr>
        <w:t>12 февраля 2018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9160"/>
        <w:gridCol w:w="420"/>
      </w:tblGrid>
      <w:tr w:rsidR="00006AA2" w:rsidRPr="00006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6AA2" w:rsidRPr="00006AA2" w:rsidRDefault="00006AA2" w:rsidP="0000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AA2" w:rsidRPr="00006AA2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F5F3DA"/>
              <w:left w:val="single" w:sz="4" w:space="0" w:color="F5F3DA"/>
              <w:bottom w:val="single" w:sz="4" w:space="0" w:color="F5F3DA"/>
              <w:right w:val="single" w:sz="4" w:space="0" w:color="F5F3DA"/>
            </w:tcBorders>
            <w:shd w:val="clear" w:color="auto" w:fill="F5F3DA"/>
          </w:tcPr>
          <w:p w:rsidR="00006AA2" w:rsidRPr="00006AA2" w:rsidRDefault="00006AA2" w:rsidP="0000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0" w:type="dxa"/>
            <w:tcBorders>
              <w:top w:val="single" w:sz="4" w:space="0" w:color="F5F3DA"/>
              <w:left w:val="single" w:sz="4" w:space="0" w:color="F5F3DA"/>
              <w:bottom w:val="single" w:sz="4" w:space="0" w:color="F5F3DA"/>
              <w:right w:val="single" w:sz="4" w:space="0" w:color="F5F3DA"/>
            </w:tcBorders>
            <w:shd w:val="clear" w:color="auto" w:fill="F5F3DA"/>
          </w:tcPr>
          <w:p w:rsidR="00006AA2" w:rsidRPr="00006AA2" w:rsidRDefault="00006AA2" w:rsidP="0000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AA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Запрос котировок и запрос котировок в электронной форме по Закону N 44-ФЗ с 1 июля</w:t>
            </w:r>
            <w:r w:rsidR="00ED6F2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 xml:space="preserve"> 2018 </w:t>
            </w:r>
            <w:bookmarkStart w:id="0" w:name="_GoBack"/>
            <w:bookmarkEnd w:id="0"/>
            <w:r w:rsidR="00ED6F2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года</w:t>
            </w:r>
          </w:p>
          <w:p w:rsidR="00006AA2" w:rsidRPr="00006AA2" w:rsidRDefault="00006AA2" w:rsidP="0000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F5F3DA"/>
              <w:left w:val="single" w:sz="4" w:space="0" w:color="F5F3DA"/>
              <w:bottom w:val="single" w:sz="4" w:space="0" w:color="F5F3DA"/>
              <w:right w:val="single" w:sz="4" w:space="0" w:color="F5F3DA"/>
            </w:tcBorders>
            <w:shd w:val="clear" w:color="auto" w:fill="F5F3DA"/>
          </w:tcPr>
          <w:p w:rsidR="00006AA2" w:rsidRPr="00006AA2" w:rsidRDefault="00006AA2" w:rsidP="0000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AA2" w:rsidRPr="00006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6AA2" w:rsidRPr="00006AA2" w:rsidRDefault="00006AA2" w:rsidP="0000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006AA2">
          <w:rPr>
            <w:rFonts w:ascii="Arial" w:hAnsi="Arial" w:cs="Arial"/>
            <w:color w:val="106BBE"/>
            <w:sz w:val="24"/>
            <w:szCs w:val="24"/>
          </w:rPr>
          <w:t>Федеральный закон от 31.12.2017 N 504-ФЗ</w:t>
        </w:r>
      </w:hyperlink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 xml:space="preserve">Согласно </w:t>
      </w:r>
      <w:hyperlink r:id="rId6" w:history="1">
        <w:r w:rsidRPr="00006AA2">
          <w:rPr>
            <w:rFonts w:ascii="Arial" w:hAnsi="Arial" w:cs="Arial"/>
            <w:color w:val="106BBE"/>
            <w:sz w:val="24"/>
            <w:szCs w:val="24"/>
          </w:rPr>
          <w:t>ч. 43 ст. 112</w:t>
        </w:r>
      </w:hyperlink>
      <w:r w:rsidRPr="00006AA2">
        <w:rPr>
          <w:rFonts w:ascii="Arial" w:hAnsi="Arial" w:cs="Arial"/>
          <w:sz w:val="24"/>
          <w:szCs w:val="24"/>
        </w:rPr>
        <w:t xml:space="preserve"> Закона N 44-ФЗ, </w:t>
      </w:r>
      <w:proofErr w:type="gramStart"/>
      <w:r w:rsidRPr="00006AA2">
        <w:rPr>
          <w:rFonts w:ascii="Arial" w:hAnsi="Arial" w:cs="Arial"/>
          <w:sz w:val="24"/>
          <w:szCs w:val="24"/>
        </w:rPr>
        <w:t>которая</w:t>
      </w:r>
      <w:proofErr w:type="gramEnd"/>
      <w:r w:rsidRPr="00006AA2">
        <w:rPr>
          <w:rFonts w:ascii="Arial" w:hAnsi="Arial" w:cs="Arial"/>
          <w:sz w:val="24"/>
          <w:szCs w:val="24"/>
        </w:rPr>
        <w:t xml:space="preserve"> вступит в силу с 1 июля, с указанной даты заказчики вправе определять контрагентов путем проведения запроса котировок в электронной форме, а с 1 января 2019 года - обязаны проводить электронную процедуру запроса котировок.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b/>
          <w:bCs/>
          <w:color w:val="26282F"/>
          <w:sz w:val="24"/>
          <w:szCs w:val="24"/>
        </w:rPr>
        <w:t>Запрос котировок не в электронной форме с 1 июля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>В положениях Закона N 44-ФЗ о запросе котировок изменится следующее: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 xml:space="preserve">- в извещение о проведении запроса котировок вносится информация об условиях, запретах и ограничениях допуска иностранных товаров, работ, услуг в соответствии со </w:t>
      </w:r>
      <w:hyperlink r:id="rId7" w:history="1">
        <w:r w:rsidRPr="00006AA2">
          <w:rPr>
            <w:rFonts w:ascii="Arial" w:hAnsi="Arial" w:cs="Arial"/>
            <w:color w:val="106BBE"/>
            <w:sz w:val="24"/>
            <w:szCs w:val="24"/>
          </w:rPr>
          <w:t>ст. 14</w:t>
        </w:r>
      </w:hyperlink>
      <w:r w:rsidRPr="00006AA2">
        <w:rPr>
          <w:rFonts w:ascii="Arial" w:hAnsi="Arial" w:cs="Arial"/>
          <w:sz w:val="24"/>
          <w:szCs w:val="24"/>
        </w:rPr>
        <w:t xml:space="preserve"> Закона N 44-ФЗ, а также о том, что закупка осуществляется по </w:t>
      </w:r>
      <w:proofErr w:type="spellStart"/>
      <w:r w:rsidRPr="00006AA2">
        <w:rPr>
          <w:rFonts w:ascii="Arial" w:hAnsi="Arial" w:cs="Arial"/>
          <w:sz w:val="24"/>
          <w:szCs w:val="24"/>
        </w:rPr>
        <w:t>гособоронзаказу</w:t>
      </w:r>
      <w:proofErr w:type="spellEnd"/>
      <w:r w:rsidRPr="00006AA2">
        <w:rPr>
          <w:rFonts w:ascii="Arial" w:hAnsi="Arial" w:cs="Arial"/>
          <w:sz w:val="24"/>
          <w:szCs w:val="24"/>
        </w:rPr>
        <w:t>;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>- в заявке необходимо указывать почтовый адрес участника;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>- при закупке на поставку товара в заявке необходимо указывать не только предложение о цене контракта, но и предложение о цене каждого наименования поставляемого товара;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>- при отсутствии в заявке документов (их копий), предусмотренных нормативными актами об условиях, запретах и ограничениях допуска иностранных товаров, работ, услуг, и при закупке товаров, работ, услуг, на которые эти нормативные акты распространяются, заявка приравнивается к заявке, в которой содержится предложение о поставке иностранных товаров, работ, услуг. Отклонять заявку по причине отсутствия в ней названных документов (их копий) будет неправомерно;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 xml:space="preserve">- заявка должна содержать декларацию о соответствии участника требованиям, установленным в соответствии с </w:t>
      </w:r>
      <w:hyperlink r:id="rId8" w:history="1">
        <w:proofErr w:type="spellStart"/>
        <w:r w:rsidRPr="00006AA2">
          <w:rPr>
            <w:rFonts w:ascii="Arial" w:hAnsi="Arial" w:cs="Arial"/>
            <w:color w:val="106BBE"/>
            <w:sz w:val="24"/>
            <w:szCs w:val="24"/>
          </w:rPr>
          <w:t>п.п</w:t>
        </w:r>
        <w:proofErr w:type="spellEnd"/>
        <w:r w:rsidRPr="00006AA2">
          <w:rPr>
            <w:rFonts w:ascii="Arial" w:hAnsi="Arial" w:cs="Arial"/>
            <w:color w:val="106BBE"/>
            <w:sz w:val="24"/>
            <w:szCs w:val="24"/>
          </w:rPr>
          <w:t>. 3 - 9 ч. 1 ст. 31</w:t>
        </w:r>
      </w:hyperlink>
      <w:r w:rsidRPr="00006AA2">
        <w:rPr>
          <w:rFonts w:ascii="Arial" w:hAnsi="Arial" w:cs="Arial"/>
          <w:sz w:val="24"/>
          <w:szCs w:val="24"/>
        </w:rPr>
        <w:t xml:space="preserve"> Закона N 44-ФЗ.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b/>
          <w:bCs/>
          <w:color w:val="26282F"/>
          <w:sz w:val="24"/>
          <w:szCs w:val="24"/>
        </w:rPr>
        <w:t>Запрос котировок в электронной форме с 1 июля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 xml:space="preserve">Положения Закона N 44-ФЗ будут дополнены </w:t>
      </w:r>
      <w:hyperlink r:id="rId9" w:history="1">
        <w:proofErr w:type="spellStart"/>
        <w:r w:rsidRPr="00006AA2">
          <w:rPr>
            <w:rFonts w:ascii="Arial" w:hAnsi="Arial" w:cs="Arial"/>
            <w:color w:val="106BBE"/>
            <w:sz w:val="24"/>
            <w:szCs w:val="24"/>
          </w:rPr>
          <w:t>ст.ст</w:t>
        </w:r>
        <w:proofErr w:type="spellEnd"/>
        <w:r w:rsidRPr="00006AA2">
          <w:rPr>
            <w:rFonts w:ascii="Arial" w:hAnsi="Arial" w:cs="Arial"/>
            <w:color w:val="106BBE"/>
            <w:sz w:val="24"/>
            <w:szCs w:val="24"/>
          </w:rPr>
          <w:t>. 82.1 - 82.6</w:t>
        </w:r>
      </w:hyperlink>
      <w:r w:rsidRPr="00006AA2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006AA2">
          <w:rPr>
            <w:rFonts w:ascii="Arial" w:hAnsi="Arial" w:cs="Arial"/>
            <w:color w:val="106BBE"/>
            <w:sz w:val="24"/>
            <w:szCs w:val="24"/>
          </w:rPr>
          <w:t>83.2</w:t>
        </w:r>
      </w:hyperlink>
      <w:r w:rsidRPr="00006AA2">
        <w:rPr>
          <w:rFonts w:ascii="Arial" w:hAnsi="Arial" w:cs="Arial"/>
          <w:sz w:val="24"/>
          <w:szCs w:val="24"/>
        </w:rPr>
        <w:t>, в соответствии с которыми в том числе: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>- извещение размещается в ЕИС не менее чем за 5 рабочих дней до даты истечения срока подачи заявок;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 xml:space="preserve">- в извещении указывается вся та информация, которая должна быть указана в извещении о проведении "обычного" запроса котировок. Помимо этого, в извещении необходимо указать адрес электронной площадки в сети "Интернет" и сведения о возможности одностороннего отказа от исполнения контракта в соответствии с </w:t>
      </w:r>
      <w:hyperlink r:id="rId11" w:history="1">
        <w:proofErr w:type="spellStart"/>
        <w:r w:rsidRPr="00006AA2">
          <w:rPr>
            <w:rFonts w:ascii="Arial" w:hAnsi="Arial" w:cs="Arial"/>
            <w:color w:val="106BBE"/>
            <w:sz w:val="24"/>
            <w:szCs w:val="24"/>
          </w:rPr>
          <w:t>ч.ч</w:t>
        </w:r>
        <w:proofErr w:type="spellEnd"/>
        <w:r w:rsidRPr="00006AA2">
          <w:rPr>
            <w:rFonts w:ascii="Arial" w:hAnsi="Arial" w:cs="Arial"/>
            <w:color w:val="106BBE"/>
            <w:sz w:val="24"/>
            <w:szCs w:val="24"/>
          </w:rPr>
          <w:t>. 8 - 25 ст. 95</w:t>
        </w:r>
      </w:hyperlink>
      <w:r w:rsidRPr="00006AA2">
        <w:rPr>
          <w:rFonts w:ascii="Arial" w:hAnsi="Arial" w:cs="Arial"/>
          <w:sz w:val="24"/>
          <w:szCs w:val="24"/>
        </w:rPr>
        <w:t xml:space="preserve"> Закона N 44-ФЗ;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 xml:space="preserve">- подача заявок осуществляется только лицами, зарегистрированными в ЕИС и аккредитованными на электронной площадке. Заявка направляется оператору электронной площадки (далее - оператор), который либо присваивает ей идентификационный номер, либо возвращает ее участнику при наличии на это оснований. Одним из оснований является подача заявки, не содержащей предложение о цене контракта или содержащей предложение о цене контракта, превышающей НМЦК или </w:t>
      </w:r>
      <w:r w:rsidRPr="00006AA2">
        <w:rPr>
          <w:rFonts w:ascii="Arial" w:hAnsi="Arial" w:cs="Arial"/>
          <w:b/>
          <w:bCs/>
          <w:color w:val="26282F"/>
          <w:sz w:val="24"/>
          <w:szCs w:val="24"/>
        </w:rPr>
        <w:t>равной нулю</w:t>
      </w:r>
      <w:r w:rsidRPr="00006AA2">
        <w:rPr>
          <w:rFonts w:ascii="Arial" w:hAnsi="Arial" w:cs="Arial"/>
          <w:sz w:val="24"/>
          <w:szCs w:val="24"/>
        </w:rPr>
        <w:t>. В течение 1 часа с даты и времени окончания срока подачи заявок оператор направляет заявки заказчику;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lastRenderedPageBreak/>
        <w:t xml:space="preserve">- котировочная комиссия рассматривает заявки в течение 1 рабочего дня, следующего после даты окончания срока подачи заявок. По результатам рассмотрения принимается решение о признании заявок </w:t>
      </w:r>
      <w:proofErr w:type="gramStart"/>
      <w:r w:rsidRPr="00006AA2">
        <w:rPr>
          <w:rFonts w:ascii="Arial" w:hAnsi="Arial" w:cs="Arial"/>
          <w:sz w:val="24"/>
          <w:szCs w:val="24"/>
        </w:rPr>
        <w:t>соответствующими</w:t>
      </w:r>
      <w:proofErr w:type="gramEnd"/>
      <w:r w:rsidRPr="00006AA2">
        <w:rPr>
          <w:rFonts w:ascii="Arial" w:hAnsi="Arial" w:cs="Arial"/>
          <w:sz w:val="24"/>
          <w:szCs w:val="24"/>
        </w:rPr>
        <w:t xml:space="preserve"> или несоответствующими требованиям извещения. Заявки, признанные несоответствующими, отклоняются. Результаты рассмотрения заявок фиксируются в протоколе рассмотрения заявок, который в этот же день направляется оператору;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 xml:space="preserve">- получив протокол, оператор присваивает каждой </w:t>
      </w:r>
      <w:proofErr w:type="spellStart"/>
      <w:r w:rsidRPr="00006AA2">
        <w:rPr>
          <w:rFonts w:ascii="Arial" w:hAnsi="Arial" w:cs="Arial"/>
          <w:sz w:val="24"/>
          <w:szCs w:val="24"/>
        </w:rPr>
        <w:t>неотклоненной</w:t>
      </w:r>
      <w:proofErr w:type="spellEnd"/>
      <w:r w:rsidRPr="00006AA2">
        <w:rPr>
          <w:rFonts w:ascii="Arial" w:hAnsi="Arial" w:cs="Arial"/>
          <w:sz w:val="24"/>
          <w:szCs w:val="24"/>
        </w:rPr>
        <w:t xml:space="preserve"> заявке порядковый номер по мере увеличения предложенной цены контракта. Победителем признается участник, подавший заявку с самой низкой ценой, которой в протоколе присвоен первый порядковый номер (т. е. </w:t>
      </w:r>
      <w:proofErr w:type="gramStart"/>
      <w:r w:rsidRPr="00006AA2">
        <w:rPr>
          <w:rFonts w:ascii="Arial" w:hAnsi="Arial" w:cs="Arial"/>
          <w:sz w:val="24"/>
          <w:szCs w:val="24"/>
        </w:rPr>
        <w:t>которая</w:t>
      </w:r>
      <w:proofErr w:type="gramEnd"/>
      <w:r w:rsidRPr="00006AA2">
        <w:rPr>
          <w:rFonts w:ascii="Arial" w:hAnsi="Arial" w:cs="Arial"/>
          <w:sz w:val="24"/>
          <w:szCs w:val="24"/>
        </w:rPr>
        <w:t xml:space="preserve"> поступила ранее других заявок с аналогичной ценой). Информация о порядковых номерах заявок, о победителе и об участнике, заявке которого присвоен второй номер, вносится оператором в полученный от заказчика протокол рассмотрения заявок. Далее оператор формирует протокол рассмотрения и оценки заявок и размещает его в ЕИС и на электронной площадке в течения 1 часа с момента получения от заказчика протокола рассмотрения заявок;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 xml:space="preserve">- в течение 5 дней </w:t>
      </w:r>
      <w:proofErr w:type="gramStart"/>
      <w:r w:rsidRPr="00006AA2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006AA2">
        <w:rPr>
          <w:rFonts w:ascii="Arial" w:hAnsi="Arial" w:cs="Arial"/>
          <w:sz w:val="24"/>
          <w:szCs w:val="24"/>
        </w:rPr>
        <w:t xml:space="preserve"> оператором в ЕИС протокола рассмотрения и оценки заявок заказчик размещает в ЕИС и на электронной площадке с использованием ЕИС без своей подписи проект контракта, включающий информацию о цене и товаре, работе, услуге из заявки победителя. Далее победитель в течение 5 дней должен разместить на электронной площадке либо подписанный проект контракта, либо протокол разногласий. </w:t>
      </w:r>
      <w:r w:rsidRPr="00006AA2">
        <w:rPr>
          <w:rFonts w:ascii="Arial" w:hAnsi="Arial" w:cs="Arial"/>
          <w:b/>
          <w:bCs/>
          <w:color w:val="26282F"/>
          <w:sz w:val="24"/>
          <w:szCs w:val="24"/>
        </w:rPr>
        <w:t>При этом протокол разногласий может быть размещен на электронной площадке в отношении одного контракта только 1 раза.</w:t>
      </w:r>
      <w:r w:rsidRPr="00006AA2">
        <w:rPr>
          <w:rFonts w:ascii="Arial" w:hAnsi="Arial" w:cs="Arial"/>
          <w:sz w:val="24"/>
          <w:szCs w:val="24"/>
        </w:rPr>
        <w:t xml:space="preserve"> Если протокол разногласий не размещался, заказчик в течение 3 рабочих дней размещает в ЕИС и на электронной площадке подписанный контракт. Если же протокол разногласий размещался, то заказчик размещает либо доработанный по результатам рассмотрения протокола разногласий проект контракта, либо первоначальный проект контракта с указанием в отдельном документе причин отказа доработать проект. Повторно размещенный заказчиком проект контракта победитель обязан подписать и разместить на электронной площадке в течение 3 рабочих дней. Далее у заказчика также есть срок в 3 рабочих дня для подписания контракта и размещения его в ЕИС и на электронной площадке.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6AA2">
        <w:rPr>
          <w:rFonts w:ascii="Arial" w:hAnsi="Arial" w:cs="Arial"/>
          <w:sz w:val="24"/>
          <w:szCs w:val="24"/>
        </w:rPr>
        <w:t>- </w:t>
      </w:r>
      <w:proofErr w:type="gramStart"/>
      <w:r w:rsidRPr="00006AA2">
        <w:rPr>
          <w:rFonts w:ascii="Arial" w:hAnsi="Arial" w:cs="Arial"/>
          <w:sz w:val="24"/>
          <w:szCs w:val="24"/>
        </w:rPr>
        <w:t>к</w:t>
      </w:r>
      <w:proofErr w:type="gramEnd"/>
      <w:r w:rsidRPr="00006AA2">
        <w:rPr>
          <w:rFonts w:ascii="Arial" w:hAnsi="Arial" w:cs="Arial"/>
          <w:sz w:val="24"/>
          <w:szCs w:val="24"/>
        </w:rPr>
        <w:t>онтракт может быть заключен не ранее чем через 7 дней с даты размещения в ЕИС оператором протокола рассмотрения и оценки заявок.</w:t>
      </w:r>
    </w:p>
    <w:p w:rsidR="00006AA2" w:rsidRPr="00006AA2" w:rsidRDefault="00006AA2" w:rsidP="00006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2667" w:rsidRDefault="00372667"/>
    <w:sectPr w:rsidR="00372667" w:rsidSect="00A048B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A2"/>
    <w:rsid w:val="00006AA2"/>
    <w:rsid w:val="00372667"/>
    <w:rsid w:val="00E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31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57331179.11243" TargetMode="External"/><Relationship Id="rId11" Type="http://schemas.openxmlformats.org/officeDocument/2006/relationships/hyperlink" Target="garantF1://70253464.958" TargetMode="External"/><Relationship Id="rId5" Type="http://schemas.openxmlformats.org/officeDocument/2006/relationships/hyperlink" Target="garantF1://71748834.0" TargetMode="External"/><Relationship Id="rId10" Type="http://schemas.openxmlformats.org/officeDocument/2006/relationships/hyperlink" Target="garantF1://57331179.8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7331179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Немысская Елена Юрьевна</dc:creator>
  <cp:lastModifiedBy>Немысская Елена Юрьевна</cp:lastModifiedBy>
  <cp:revision>2</cp:revision>
  <cp:lastPrinted>2018-02-14T12:23:00Z</cp:lastPrinted>
  <dcterms:created xsi:type="dcterms:W3CDTF">2018-02-14T12:47:00Z</dcterms:created>
  <dcterms:modified xsi:type="dcterms:W3CDTF">2018-02-14T12:47:00Z</dcterms:modified>
</cp:coreProperties>
</file>