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ЛИЧНАЯ АНКЕТА УЧАСТНИКА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334010</wp:posOffset>
                </wp:positionV>
                <wp:extent cx="1028700" cy="124777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345.50pt;mso-position-horizontal:absolute;mso-position-vertical-relative:text;margin-top:26.30pt;mso-position-vertical:absolute;width:81.00pt;height:98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РЕСПУБЛИКАНСКОГО КОНКУРСА ПРОФЕССИОНАЛЬНОГО МАСТЕРСТВА «ЛУЧШИЙ СПЕЦИАЛИСТ ПО ОХРАНЕ ТРУДА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ЧУВАШСКОЙ РЕСПУБЛИКИ»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 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Имя 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Отчество (при наличии)___________________________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Число, месяц и год рождения 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Фото 3х4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Должность и место работы 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Почтовый адрес места работы, контактный телефон 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Образование __________________________ Ученая степень 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Научные, методические и другие  разработки в области охраны труда 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Публикации, в том числе научные (указать количество, копии приложить) 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Наличие диплома, свидетельства, удостоверения о повышении квалификации или прохождении курсов переподготовки в области охраны труда 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(указать дату, номер, название учебного заведения, город, наименование программы)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Когда и где прошел обучение по охране труда и проверку знаний требований охраны труда 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Общий стаж работы в области охраны труда 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Стаж работы на данном месте работы 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Почетные звания 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Награды в области улучшения условий и охраны труда________________________________________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в общественных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организациях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(в том числе профессиональных, научно-технических и др.)____________________________________________________________________________________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в выборных органах 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в организации проведения семинаров, совещаний, Дней охраны труда, конференций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последние 12 месяцев__________________________________________________________________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Достигнутые результаты в профессиональной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деятельности (внедрение современной системы управления охраной труда; недопущение роста и (или) снижение уровня производственного травматизма и профессиональных заболеваний; проведение специальной оценки условий труда </w:t>
        <w:br/>
        <w:t xml:space="preserve">(в отчетном году)____________________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профессионального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развития 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Дата, подпись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283" w:hanging="283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w="11906" w:h="16838" w:orient="portrait"/>
      <w:pgMar w:top="720" w:right="720" w:bottom="720" w:left="720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1"/>
      <w:docPartObj>
        <w:docPartGallery w:val="Page Numbers (Bottom of Page)"/>
        <w:docPartUnique w:val="true"/>
      </w:docPartObj>
      <w:rPr/>
    </w:sdtPr>
    <w:sdtContent>
      <w:p>
        <w:pPr>
          <w:pStyle w:val="729"/>
          <w:jc w:val="right"/>
        </w:pPr>
        <w:r/>
        <w:r/>
      </w:p>
      <w:p>
        <w:pPr>
          <w:pStyle w:val="729"/>
          <w:jc w:val="right"/>
        </w:pPr>
        <w:r/>
        <w:r/>
      </w:p>
    </w:sdtContent>
  </w:sdt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732"/>
      </w:rPr>
      <w:framePr w:wrap="around" w:vAnchor="text" w:hAnchor="margin" w:xAlign="right" w:y="1"/>
    </w:pPr>
    <w:r>
      <w:rPr>
        <w:rStyle w:val="732"/>
      </w:rPr>
      <w:fldChar w:fldCharType="begin"/>
    </w:r>
    <w:r>
      <w:rPr>
        <w:rStyle w:val="732"/>
      </w:rPr>
      <w:instrText xml:space="preserve">PAGE  </w:instrText>
    </w:r>
    <w:r>
      <w:rPr>
        <w:rStyle w:val="732"/>
      </w:rPr>
      <w:fldChar w:fldCharType="separate"/>
    </w:r>
    <w:r>
      <w:rPr>
        <w:rStyle w:val="732"/>
      </w:rPr>
      <w:t xml:space="preserve">2</w:t>
    </w:r>
    <w:r>
      <w:rPr>
        <w:rStyle w:val="732"/>
      </w:rPr>
      <w:fldChar w:fldCharType="end"/>
    </w:r>
    <w:r>
      <w:rPr>
        <w:rStyle w:val="732"/>
      </w:rPr>
    </w:r>
  </w:p>
  <w:p>
    <w:pPr>
      <w:pStyle w:val="72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716510"/>
      <w:docPartObj>
        <w:docPartGallery w:val="Page Numbers (Top of Page)"/>
        <w:docPartUnique w:val="true"/>
      </w:docPartObj>
      <w:rPr/>
    </w:sdtPr>
    <w:sdtContent>
      <w:p>
        <w:pPr>
          <w:pStyle w:val="72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9"/>
    <w:next w:val="7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0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0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0"/>
    <w:link w:val="727"/>
    <w:uiPriority w:val="99"/>
  </w:style>
  <w:style w:type="character" w:styleId="45">
    <w:name w:val="Footer Char"/>
    <w:basedOn w:val="720"/>
    <w:link w:val="729"/>
    <w:uiPriority w:val="99"/>
  </w:style>
  <w:style w:type="paragraph" w:styleId="46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9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0"/>
    <w:uiPriority w:val="99"/>
    <w:unhideWhenUsed/>
    <w:rPr>
      <w:vertAlign w:val="superscript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0"/>
    <w:uiPriority w:val="99"/>
    <w:semiHidden/>
    <w:unhideWhenUsed/>
    <w:rPr>
      <w:vertAlign w:val="superscript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List Paragraph"/>
    <w:basedOn w:val="71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724" w:customStyle="1">
    <w:name w:val="Гипертекстовая ссылка"/>
    <w:rPr>
      <w:rFonts w:cs="Times New Roman"/>
      <w:color w:val="106bbe"/>
    </w:rPr>
  </w:style>
  <w:style w:type="character" w:styleId="725" w:customStyle="1">
    <w:name w:val="Font Style11"/>
    <w:rPr>
      <w:rFonts w:ascii="Times New Roman" w:hAnsi="Times New Roman" w:cs="Times New Roman"/>
      <w:sz w:val="22"/>
      <w:szCs w:val="22"/>
    </w:rPr>
  </w:style>
  <w:style w:type="character" w:styleId="726">
    <w:name w:val="Hyperlink"/>
    <w:basedOn w:val="720"/>
    <w:rPr>
      <w:color w:val="0000ff"/>
      <w:u w:val="single"/>
    </w:rPr>
  </w:style>
  <w:style w:type="paragraph" w:styleId="727">
    <w:name w:val="Header"/>
    <w:basedOn w:val="719"/>
    <w:link w:val="7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28" w:customStyle="1">
    <w:name w:val="Верхний колонтитул Знак"/>
    <w:basedOn w:val="720"/>
    <w:link w:val="7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9">
    <w:name w:val="Footer"/>
    <w:basedOn w:val="719"/>
    <w:link w:val="7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0" w:customStyle="1">
    <w:name w:val="Нижний колонтитул Знак"/>
    <w:basedOn w:val="720"/>
    <w:link w:val="7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31">
    <w:name w:val="Table Grid"/>
    <w:basedOn w:val="7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2">
    <w:name w:val="page number"/>
    <w:basedOn w:val="720"/>
  </w:style>
  <w:style w:type="table" w:styleId="733" w:customStyle="1">
    <w:name w:val="Сетка таблицы1"/>
    <w:basedOn w:val="721"/>
    <w:next w:val="73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Минсоцполитики 44.</dc:creator>
  <cp:keywords/>
  <dc:description/>
  <cp:revision>12</cp:revision>
  <dcterms:created xsi:type="dcterms:W3CDTF">2019-12-02T04:43:00Z</dcterms:created>
  <dcterms:modified xsi:type="dcterms:W3CDTF">2024-11-14T08:47:01Z</dcterms:modified>
</cp:coreProperties>
</file>