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55" w:rsidRPr="0037474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EE7949">
        <w:rPr>
          <w:rFonts w:ascii="Times New Roman" w:hAnsi="Times New Roman" w:cs="Times New Roman"/>
          <w:sz w:val="28"/>
          <w:szCs w:val="24"/>
        </w:rPr>
        <w:t>проект</w:t>
      </w:r>
      <w:r w:rsidRPr="0037474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9480" w:type="dxa"/>
        <w:tblLook w:val="0000" w:firstRow="0" w:lastRow="0" w:firstColumn="0" w:lastColumn="0" w:noHBand="0" w:noVBand="0"/>
      </w:tblPr>
      <w:tblGrid>
        <w:gridCol w:w="3937"/>
        <w:gridCol w:w="599"/>
        <w:gridCol w:w="993"/>
        <w:gridCol w:w="3951"/>
      </w:tblGrid>
      <w:tr w:rsidR="002E6D55" w:rsidRPr="00374748" w:rsidTr="00F76287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0075B7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E6D5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92" w:type="dxa"/>
            <w:gridSpan w:val="2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675D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tr w:rsidR="00255D4B" w:rsidRPr="00255D4B" w:rsidTr="00F76287">
        <w:tblPrEx>
          <w:tblLook w:val="01E0" w:firstRow="1" w:lastRow="1" w:firstColumn="1" w:lastColumn="1" w:noHBand="0" w:noVBand="0"/>
        </w:tblPrEx>
        <w:trPr>
          <w:gridAfter w:val="2"/>
          <w:wAfter w:w="4944" w:type="dxa"/>
          <w:trHeight w:val="511"/>
        </w:trPr>
        <w:tc>
          <w:tcPr>
            <w:tcW w:w="4536" w:type="dxa"/>
            <w:gridSpan w:val="2"/>
          </w:tcPr>
          <w:p w:rsidR="009C572B" w:rsidRDefault="005A17EC" w:rsidP="00E14683">
            <w:pPr>
              <w:widowControl/>
              <w:autoSpaceDE/>
              <w:autoSpaceDN/>
              <w:adjustRightInd/>
              <w:spacing w:after="15"/>
              <w:ind w:left="284" w:right="172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</w:t>
            </w:r>
          </w:p>
          <w:p w:rsidR="00255D4B" w:rsidRPr="00255D4B" w:rsidRDefault="009C572B" w:rsidP="00E14683">
            <w:pPr>
              <w:widowControl/>
              <w:autoSpaceDE/>
              <w:autoSpaceDN/>
              <w:adjustRightInd/>
              <w:spacing w:after="15"/>
              <w:ind w:left="284" w:right="172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Об обеспечении детей с ограниченными возможностями здоровья,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осваивающи</w:t>
            </w:r>
            <w:r w:rsidR="0052740E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ми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образовательные</w:t>
            </w:r>
            <w:r w:rsidR="004F0A07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программы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дошкольного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образовани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я</w:t>
            </w:r>
            <w:r w:rsidR="004A17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,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4A17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бесплатным двухразовым питанием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          </w:t>
            </w:r>
            <w:r w:rsidR="004F0A07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CE2F09" w:rsidRDefault="00CE2F09" w:rsidP="00CE2F09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8D09B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     </w:t>
      </w:r>
      <w:r w:rsidR="004D3C33" w:rsidRPr="004D3C33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 </w:t>
      </w:r>
      <w:r w:rsidR="004D3C33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bookmarkStart w:id="0" w:name="_Hlk129247779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 с</w:t>
      </w:r>
      <w:r w:rsidR="0061149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п. 16 ст. 2, п. 2 ч. 2 ст. 34,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61149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ч.4 ст. </w:t>
      </w:r>
      <w:r w:rsidR="00566285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37, ч. 7 ст. 79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Федерального закона от 29.12.2012 № 273-ФЗ «Об образовании в Российской Федерации»,</w:t>
      </w:r>
      <w:r w:rsidR="003B6536" w:rsidRPr="003B6536">
        <w:t xml:space="preserve"> </w:t>
      </w:r>
      <w:r w:rsidR="00C76A9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Главн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государственн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санитарн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врач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а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РФ 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от 28.09.2020г.</w:t>
      </w:r>
      <w:r w:rsidR="00C76A91">
        <w:t xml:space="preserve"> </w:t>
      </w:r>
      <w:r w:rsidR="00C76A91" w:rsidRPr="00C76A91">
        <w:rPr>
          <w:rFonts w:ascii="Times New Roman" w:hAnsi="Times New Roman" w:cs="Times New Roman"/>
          <w:sz w:val="24"/>
          <w:szCs w:val="24"/>
        </w:rPr>
        <w:t>№28</w:t>
      </w:r>
      <w:r w:rsidR="00C76A91">
        <w:t xml:space="preserve"> </w:t>
      </w:r>
      <w:r w:rsidR="00C76A91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</w:t>
      </w:r>
      <w:r w:rsidR="003B6536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анитарно-эпидемиологически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е</w:t>
      </w:r>
      <w:r w:rsidR="003B6536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требования к организациям воспитания и обучения, отдыха и оздоровления детей и молодежи»</w:t>
      </w:r>
      <w:bookmarkEnd w:id="0"/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Администрация Канашского </w:t>
      </w:r>
      <w:r w:rsidR="000A5FDE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муниципального округа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Чувашской Республики</w:t>
      </w:r>
      <w:r w:rsidR="004207DF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="002D6559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        </w:t>
      </w:r>
      <w:r w:rsidR="000A5FDE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п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о с т а н о в л я е т:</w:t>
      </w:r>
    </w:p>
    <w:p w:rsidR="003D2FDA" w:rsidRPr="00CE2F09" w:rsidRDefault="00CE2F09" w:rsidP="00CE2F09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1.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Обеспечить бесплатным двухразовым питанием детей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образовательных учреждениях Канашского 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Чувашской Республики, реализующих образовательную программу дошкольного образования.</w:t>
      </w:r>
    </w:p>
    <w:p w:rsidR="003D2FDA" w:rsidRPr="003D2FDA" w:rsidRDefault="00CE2F09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Утвердить прилагаемое</w:t>
      </w:r>
      <w:r w:rsidR="0052740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Положение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об обеспечении ежедневным бесплатным двухразовым питанием обучающихся с ограниченными возможностями здоровья в</w:t>
      </w:r>
      <w:r w:rsidR="00B64B2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образовательных учреждениях Канашского 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муниципального округа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Чувашской Республики, реализующих образовательную программу дошкольного образования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3D2FDA" w:rsidRPr="00366C9F" w:rsidRDefault="00CE2F09" w:rsidP="0039658E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      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366C9F">
        <w:rPr>
          <w:rFonts w:ascii="Times New Roman" w:hAnsi="Times New Roman" w:cs="Times New Roman"/>
          <w:sz w:val="24"/>
          <w:szCs w:val="22"/>
          <w:lang w:eastAsia="en-US"/>
        </w:rPr>
        <w:t>3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. 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Установить с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тоимость одного дня пребывания в образовательном учреждении ребенка с </w:t>
      </w:r>
      <w:r w:rsidR="00B64B28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ограниченными возможностями здоровья 22 (двадцать два) рубля 00 коп. (в соответствии с 10-дневным меню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и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расчет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ами,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пред</w:t>
      </w:r>
      <w:r w:rsidR="00156B70" w:rsidRPr="00366C9F">
        <w:rPr>
          <w:rFonts w:ascii="Times New Roman" w:hAnsi="Times New Roman" w:cs="Times New Roman"/>
          <w:sz w:val="24"/>
          <w:szCs w:val="22"/>
          <w:lang w:eastAsia="en-US"/>
        </w:rPr>
        <w:t>о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ставлен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н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ы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ми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39658E" w:rsidRPr="00366C9F">
        <w:rPr>
          <w:rFonts w:ascii="Times New Roman" w:hAnsi="Times New Roman" w:cs="Times New Roman"/>
          <w:sz w:val="24"/>
          <w:szCs w:val="22"/>
          <w:lang w:eastAsia="en-US"/>
        </w:rPr>
        <w:t>муниципальным казенным учреждением «Центр финансового и хозяйственного обеспечения» Канашского муниципального округа Чувашской Республики</w:t>
      </w:r>
      <w:r w:rsidR="00613F1A" w:rsidRPr="00366C9F">
        <w:rPr>
          <w:rFonts w:ascii="Times New Roman" w:hAnsi="Times New Roman" w:cs="Times New Roman"/>
          <w:sz w:val="24"/>
          <w:szCs w:val="22"/>
          <w:lang w:eastAsia="en-US"/>
        </w:rPr>
        <w:t>).</w:t>
      </w:r>
    </w:p>
    <w:p w:rsidR="003D2FDA" w:rsidRPr="003D2FDA" w:rsidRDefault="00CE2F09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="000D2435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4.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и молодежной политики администрации Канашского муниципального округа Чувашской Республики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Сергееву Л. Н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255D4B" w:rsidRPr="00255D4B" w:rsidRDefault="00DC0FAA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5.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Настоящее постановление вступает в силу после его официального опубликования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 распространяется на правоотношения, возникшие с 01.01.2023г.</w:t>
      </w:r>
      <w:r w:rsid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</w:p>
    <w:p w:rsidR="002E6D55" w:rsidRPr="00374748" w:rsidRDefault="002E6D55" w:rsidP="00E14683">
      <w:pPr>
        <w:widowControl/>
        <w:autoSpaceDE/>
        <w:autoSpaceDN/>
        <w:adjustRightInd/>
        <w:ind w:left="426" w:firstLine="141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E6D55" w:rsidRPr="00374748" w:rsidRDefault="002E6D55" w:rsidP="00EA1E39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6626F3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>округа</w:t>
      </w:r>
      <w:r w:rsidR="00EA1E39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="00F417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7A1397" w:rsidRDefault="000F36C2" w:rsidP="007A1397">
      <w:pPr>
        <w:spacing w:line="231" w:lineRule="auto"/>
        <w:ind w:left="5444" w:right="250" w:hanging="10"/>
        <w:jc w:val="right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lastRenderedPageBreak/>
        <w:t>Приложение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к постановлению администрации Канашского</w:t>
      </w:r>
      <w:r w:rsidR="007A139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муниципального округа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</w:t>
      </w:r>
      <w:r w:rsidR="007A139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увашской Республики</w:t>
      </w:r>
    </w:p>
    <w:p w:rsidR="00E403C6" w:rsidRDefault="000F36C2" w:rsidP="00E403C6">
      <w:pPr>
        <w:ind w:left="5444" w:right="250" w:hanging="10"/>
        <w:jc w:val="right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т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____2023    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г. №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</w:p>
    <w:p w:rsidR="00E403C6" w:rsidRDefault="00E403C6" w:rsidP="00E403C6">
      <w:pPr>
        <w:ind w:left="5444" w:right="250" w:hanging="10"/>
        <w:jc w:val="right"/>
        <w:rPr>
          <w:rFonts w:ascii="Times New Roman" w:hAnsi="Times New Roman" w:cs="Times New Roman"/>
          <w:color w:val="000000"/>
          <w:szCs w:val="22"/>
          <w:lang w:eastAsia="en-US"/>
        </w:rPr>
      </w:pPr>
    </w:p>
    <w:p w:rsidR="006B2082" w:rsidRDefault="006B2082" w:rsidP="00E403C6">
      <w:pPr>
        <w:widowControl/>
        <w:autoSpaceDE/>
        <w:autoSpaceDN/>
        <w:adjustRightInd/>
        <w:spacing w:line="259" w:lineRule="auto"/>
        <w:ind w:left="388" w:right="268" w:firstLine="1079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6B2082" w:rsidRDefault="006B2082" w:rsidP="00E403C6">
      <w:pPr>
        <w:widowControl/>
        <w:autoSpaceDE/>
        <w:autoSpaceDN/>
        <w:adjustRightInd/>
        <w:spacing w:line="259" w:lineRule="auto"/>
        <w:ind w:left="388" w:right="268" w:firstLine="1079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6B2082" w:rsidRDefault="006B2082" w:rsidP="00E403C6">
      <w:pPr>
        <w:widowControl/>
        <w:autoSpaceDE/>
        <w:autoSpaceDN/>
        <w:adjustRightInd/>
        <w:spacing w:line="259" w:lineRule="auto"/>
        <w:ind w:left="388" w:right="268" w:firstLine="1079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6B2082" w:rsidRDefault="006B2082" w:rsidP="006B2082">
      <w:pPr>
        <w:widowControl/>
        <w:tabs>
          <w:tab w:val="left" w:pos="3195"/>
          <w:tab w:val="center" w:pos="5277"/>
        </w:tabs>
        <w:autoSpaceDE/>
        <w:autoSpaceDN/>
        <w:adjustRightInd/>
        <w:spacing w:line="259" w:lineRule="auto"/>
        <w:ind w:left="388" w:right="268" w:firstLine="1079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ab/>
        <w:t xml:space="preserve">          </w:t>
      </w:r>
      <w:r w:rsidR="00E403C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ПОЛОЖЕНИЕ </w:t>
      </w:r>
    </w:p>
    <w:p w:rsidR="000F36C2" w:rsidRPr="000F36C2" w:rsidRDefault="000F36C2" w:rsidP="00746C99">
      <w:pPr>
        <w:widowControl/>
        <w:autoSpaceDE/>
        <w:autoSpaceDN/>
        <w:adjustRightInd/>
        <w:spacing w:line="259" w:lineRule="auto"/>
        <w:ind w:left="388" w:right="268" w:firstLine="38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об обеспечении ежедневным бесплатным двухразовым 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  </w:t>
      </w:r>
      <w:r w:rsidR="006B208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п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итание</w:t>
      </w:r>
      <w:r w:rsidR="003A2FB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м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обучающихся с ограниченными возможностями здоровья в образовательных учреждениях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Канашского </w:t>
      </w:r>
      <w:r w:rsidR="00E403C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муниципального округа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Чувашской Республики, реализующих образовательную программу дошкольного образования</w:t>
      </w:r>
    </w:p>
    <w:p w:rsidR="00E403C6" w:rsidRDefault="00E403C6" w:rsidP="006B2082">
      <w:pPr>
        <w:widowControl/>
        <w:autoSpaceDE/>
        <w:autoSpaceDN/>
        <w:adjustRightInd/>
        <w:spacing w:line="259" w:lineRule="auto"/>
        <w:ind w:left="398" w:right="254" w:hanging="10"/>
        <w:rPr>
          <w:rFonts w:ascii="Times New Roman" w:hAnsi="Times New Roman" w:cs="Times New Roman"/>
          <w:color w:val="000000"/>
          <w:szCs w:val="22"/>
          <w:lang w:eastAsia="en-US"/>
        </w:rPr>
      </w:pPr>
    </w:p>
    <w:p w:rsidR="000F36C2" w:rsidRDefault="000F36C2" w:rsidP="000F36C2">
      <w:pPr>
        <w:widowControl/>
        <w:autoSpaceDE/>
        <w:autoSpaceDN/>
        <w:adjustRightInd/>
        <w:spacing w:line="259" w:lineRule="auto"/>
        <w:ind w:left="398" w:right="254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1.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Общие</w:t>
      </w:r>
      <w:proofErr w:type="spellEnd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положения</w:t>
      </w:r>
      <w:proofErr w:type="spellEnd"/>
    </w:p>
    <w:p w:rsidR="006B2082" w:rsidRPr="000F36C2" w:rsidRDefault="006B2082" w:rsidP="000F36C2">
      <w:pPr>
        <w:widowControl/>
        <w:autoSpaceDE/>
        <w:autoSpaceDN/>
        <w:adjustRightInd/>
        <w:spacing w:line="259" w:lineRule="auto"/>
        <w:ind w:left="398" w:right="254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val="en-US" w:eastAsia="en-US"/>
        </w:rPr>
      </w:pPr>
    </w:p>
    <w:p w:rsidR="000F36C2" w:rsidRPr="000F36C2" w:rsidRDefault="000F36C2" w:rsidP="00E403C6">
      <w:pPr>
        <w:widowControl/>
        <w:numPr>
          <w:ilvl w:val="1"/>
          <w:numId w:val="1"/>
        </w:numPr>
        <w:autoSpaceDE/>
        <w:autoSpaceDN/>
        <w:adjustRightInd/>
        <w:spacing w:after="4" w:line="233" w:lineRule="auto"/>
        <w:ind w:left="139" w:right="-1" w:firstLine="61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Настоящее Положение разработано 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DC79BD" w:rsidRP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 с  п. 16 ст. 2, п. 2 ч. 2 ст. 34,  ч.4 ст. 37, ч. 7 ст. 79 Федерального закона от 29.12.2012 № 273-ФЗ «Об образовании в Российской Федерации»,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 требования к организациям воспитания и обучения, отдыха и оздоровления детей и молодежи»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  <w:bookmarkStart w:id="1" w:name="_GoBack"/>
      <w:bookmarkEnd w:id="1"/>
    </w:p>
    <w:p w:rsidR="000F36C2" w:rsidRDefault="000F36C2" w:rsidP="00E403C6">
      <w:pPr>
        <w:widowControl/>
        <w:numPr>
          <w:ilvl w:val="1"/>
          <w:numId w:val="1"/>
        </w:numPr>
        <w:autoSpaceDE/>
        <w:autoSpaceDN/>
        <w:adjustRightInd/>
        <w:spacing w:after="4" w:line="233" w:lineRule="auto"/>
        <w:ind w:left="139" w:right="-1" w:firstLine="61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— по всему тексту ОВЗ) в образовательных учреждениях Канашского </w:t>
      </w:r>
      <w:r w:rsidR="0028101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 Чувашской Республики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реализующих образовательную программу дошкольного образования.</w:t>
      </w:r>
    </w:p>
    <w:p w:rsidR="0028101D" w:rsidRPr="000F36C2" w:rsidRDefault="0028101D" w:rsidP="0028101D">
      <w:pPr>
        <w:widowControl/>
        <w:autoSpaceDE/>
        <w:autoSpaceDN/>
        <w:adjustRightInd/>
        <w:spacing w:after="4" w:line="233" w:lineRule="auto"/>
        <w:ind w:left="758" w:right="-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p w:rsidR="000F36C2" w:rsidRDefault="000F36C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2. Организация предоставления двухразового питания детям с ОВЗ</w:t>
      </w:r>
    </w:p>
    <w:p w:rsidR="006B2082" w:rsidRPr="000F36C2" w:rsidRDefault="006B208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Мера социальной поддержки по обеспечению обучающихся с ОВЗ бесплатным двухразовым питанием в образовательном учреждении предоставляется в виде ежедневного второго завтрака и (уплотненного) полдника за счет средств местного бюджета во время организации образовательного процесса.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Право на получение меры социальной поддержки по обеспечению ежедневным бесплатным двухразовым питанием сохраняется за ребенком с ОВЗ до прекращения образовательных отношений.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Бесплатное питание предоставляется обучающемуся с ОВЗ только в дни посещения учреждения, за исключением выходных, праздничных дней и каникулярного времени на основании решения образовательного учреждения.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Питание организуется в соответствии с санитарно-эпидемиологическими требованиями к организации питания, обучающихся в образовательных учреждениях, примерного меню, утверждаемых в установленном порядке.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Для предоставления бесплатного двухразового питания один из родителей (законных представителей) представляет в образовательное учреждение:</w:t>
      </w:r>
    </w:p>
    <w:p w:rsidR="000F36C2" w:rsidRPr="00113C8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4" w:line="233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заявление родителя (законного представителя) в соответствии с </w:t>
      </w:r>
      <w:r w:rsidR="00113C82" w:rsidRP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приложен</w:t>
      </w:r>
      <w:r w:rsid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и</w:t>
      </w:r>
      <w:r w:rsidR="00113C82" w:rsidRP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ем 2 к настоящему Положению;</w:t>
      </w:r>
    </w:p>
    <w:p w:rsidR="000F36C2" w:rsidRPr="000F36C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4" w:line="233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заключение психолого-медико-педагогической комиссии (далее - ПМПК) о признании у обучающегося статуса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;</w:t>
      </w:r>
    </w:p>
    <w:p w:rsidR="000F36C2" w:rsidRPr="000F36C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10" w:line="249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lastRenderedPageBreak/>
        <w:t>документ, удостоверяющий личность родителя (законного представителя).</w:t>
      </w:r>
    </w:p>
    <w:p w:rsidR="000F36C2" w:rsidRPr="000F36C2" w:rsidRDefault="000F36C2" w:rsidP="008148C1">
      <w:pPr>
        <w:widowControl/>
        <w:autoSpaceDE/>
        <w:autoSpaceDN/>
        <w:adjustRightInd/>
        <w:spacing w:after="4" w:line="233" w:lineRule="auto"/>
        <w:ind w:left="142" w:right="-1" w:firstLine="64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Заявление на обеспечение ребенка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бесплатным двухразовым питанием предоставляется руководителю учреждения в течение учебного года с момента возникновения права на получение ежедневного бесплатного двухразового питания.</w:t>
      </w:r>
      <w:r w:rsidR="008148C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Форма заявления на обеспечение бесплатным питанием утверждается руководителем дошкольного учреждения.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515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Решение о предоставлении бесплатного двухразового питания принимается учреждением в течение трех рабочих дней после подачи заявления. Право получение бесплатного двухразового питания имеют дети с ОВЗ (согласно </w:t>
      </w:r>
      <w:r w:rsidRPr="000F36C2">
        <w:rPr>
          <w:rFonts w:ascii="Times New Roman" w:hAnsi="Times New Roman" w:cs="Times New Roman"/>
          <w:color w:val="000000"/>
          <w:sz w:val="24"/>
          <w:szCs w:val="22"/>
          <w:u w:val="single" w:color="000000"/>
          <w:lang w:eastAsia="en-US"/>
        </w:rPr>
        <w:t>п. 16 ст. 2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Федерального закона от 29 декабря 2012 года № 273-ФЗ «Об образовании в Российской Федерации»).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Руководитель учреждения вправе принять решение о прекращении бесплатного двухразового питания в случае отсутствия у воспитанника права на его предоставление и в случае непредставления его родителями (законными представителями) необходимых документов или при наличии в указанных документах недостоверных сведений.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 случае неполучения ребенком с ограниченными возможностями здоровья питания в связи с болезнью или по иным причинам, приведшим к неявке обучающегося в образовательное учреждение, возмещение продуктами питания и денежная компенсация не производится.</w:t>
      </w:r>
    </w:p>
    <w:p w:rsidR="006B2082" w:rsidRPr="008F3261" w:rsidRDefault="006B208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0F36C2" w:rsidRDefault="000F36C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З.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Ответственность</w:t>
      </w:r>
      <w:proofErr w:type="spellEnd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сторон</w:t>
      </w:r>
      <w:proofErr w:type="spellEnd"/>
    </w:p>
    <w:p w:rsidR="006B2082" w:rsidRPr="000F36C2" w:rsidRDefault="006B2082" w:rsidP="008148C1">
      <w:pPr>
        <w:widowControl/>
        <w:autoSpaceDE/>
        <w:autoSpaceDN/>
        <w:adjustRightInd/>
        <w:spacing w:line="259" w:lineRule="auto"/>
        <w:ind w:left="142" w:right="-1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val="en-US" w:eastAsia="en-US"/>
        </w:rPr>
      </w:pPr>
    </w:p>
    <w:p w:rsidR="000F36C2" w:rsidRPr="000F36C2" w:rsidRDefault="000F36C2" w:rsidP="008148C1">
      <w:pPr>
        <w:widowControl/>
        <w:numPr>
          <w:ilvl w:val="1"/>
          <w:numId w:val="5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Руководитель образовательного учреждения несет ответственность за организацию и качество бесплатного двухразового питания детей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за охват детей с ОВЗ бесплатным двухразовым питанием, за своевременное утверждение списков на бесплатное двухразовое питание детей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за утверждение графика питания, за ведение ежедневного учета воспитанников, получающих бесплатное двухразовое питание, за составление ежедневного меню для детей с ОВЗ.</w:t>
      </w:r>
    </w:p>
    <w:p w:rsidR="000F36C2" w:rsidRPr="000F36C2" w:rsidRDefault="000F36C2" w:rsidP="008148C1">
      <w:pPr>
        <w:widowControl/>
        <w:numPr>
          <w:ilvl w:val="1"/>
          <w:numId w:val="5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Родители (законные представители) несут ответственность за достоверность представляемых документов.</w:t>
      </w:r>
    </w:p>
    <w:p w:rsidR="000F36C2" w:rsidRDefault="000F36C2" w:rsidP="008148C1">
      <w:pPr>
        <w:tabs>
          <w:tab w:val="left" w:pos="6120"/>
        </w:tabs>
        <w:ind w:left="142"/>
      </w:pPr>
    </w:p>
    <w:sectPr w:rsidR="000F36C2" w:rsidSect="00814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61" w:rsidRDefault="00D81E61" w:rsidP="00C17051">
      <w:r>
        <w:separator/>
      </w:r>
    </w:p>
  </w:endnote>
  <w:endnote w:type="continuationSeparator" w:id="0">
    <w:p w:rsidR="00D81E61" w:rsidRDefault="00D81E61" w:rsidP="00C1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61" w:rsidRDefault="00D81E61" w:rsidP="00C17051">
      <w:r>
        <w:separator/>
      </w:r>
    </w:p>
  </w:footnote>
  <w:footnote w:type="continuationSeparator" w:id="0">
    <w:p w:rsidR="00D81E61" w:rsidRDefault="00D81E61" w:rsidP="00C1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E1536"/>
    <w:multiLevelType w:val="multilevel"/>
    <w:tmpl w:val="C6C85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15B9A"/>
    <w:multiLevelType w:val="multilevel"/>
    <w:tmpl w:val="BF26A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03617"/>
    <w:multiLevelType w:val="multilevel"/>
    <w:tmpl w:val="A17A4E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76DFE"/>
    <w:multiLevelType w:val="hybridMultilevel"/>
    <w:tmpl w:val="089A5314"/>
    <w:lvl w:ilvl="0" w:tplc="A0E86B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6655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64A0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466C8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5EDEA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B68C4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98788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52693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7C5C2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F73BEA"/>
    <w:multiLevelType w:val="multilevel"/>
    <w:tmpl w:val="718CA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3"/>
    <w:rsid w:val="000075B7"/>
    <w:rsid w:val="000A5FDE"/>
    <w:rsid w:val="000D2435"/>
    <w:rsid w:val="000E7673"/>
    <w:rsid w:val="000F36C2"/>
    <w:rsid w:val="00113C82"/>
    <w:rsid w:val="00156B70"/>
    <w:rsid w:val="001B3E8C"/>
    <w:rsid w:val="0023341A"/>
    <w:rsid w:val="00255D4B"/>
    <w:rsid w:val="002675DB"/>
    <w:rsid w:val="0028101D"/>
    <w:rsid w:val="002A0DF1"/>
    <w:rsid w:val="002D6559"/>
    <w:rsid w:val="002E6D55"/>
    <w:rsid w:val="00331118"/>
    <w:rsid w:val="00366C9F"/>
    <w:rsid w:val="00370484"/>
    <w:rsid w:val="0039658E"/>
    <w:rsid w:val="003A2FB6"/>
    <w:rsid w:val="003B35CF"/>
    <w:rsid w:val="003B6536"/>
    <w:rsid w:val="003C371D"/>
    <w:rsid w:val="003D2FDA"/>
    <w:rsid w:val="004207DF"/>
    <w:rsid w:val="00447703"/>
    <w:rsid w:val="0045675C"/>
    <w:rsid w:val="004A177C"/>
    <w:rsid w:val="004A30D0"/>
    <w:rsid w:val="004D3C33"/>
    <w:rsid w:val="004F0508"/>
    <w:rsid w:val="004F0A07"/>
    <w:rsid w:val="0052415F"/>
    <w:rsid w:val="0052740E"/>
    <w:rsid w:val="00566285"/>
    <w:rsid w:val="005715FA"/>
    <w:rsid w:val="005A17EC"/>
    <w:rsid w:val="005C09C5"/>
    <w:rsid w:val="0061149D"/>
    <w:rsid w:val="006114EC"/>
    <w:rsid w:val="00613F1A"/>
    <w:rsid w:val="006626F3"/>
    <w:rsid w:val="006B2082"/>
    <w:rsid w:val="006C5CD7"/>
    <w:rsid w:val="007129AC"/>
    <w:rsid w:val="00714DD1"/>
    <w:rsid w:val="00746C99"/>
    <w:rsid w:val="007A1397"/>
    <w:rsid w:val="007C29B0"/>
    <w:rsid w:val="007C7D15"/>
    <w:rsid w:val="008148C1"/>
    <w:rsid w:val="0083418F"/>
    <w:rsid w:val="008778A4"/>
    <w:rsid w:val="008D09B1"/>
    <w:rsid w:val="008E512C"/>
    <w:rsid w:val="008F3261"/>
    <w:rsid w:val="00980A8D"/>
    <w:rsid w:val="009C572B"/>
    <w:rsid w:val="00A27D05"/>
    <w:rsid w:val="00AE0D86"/>
    <w:rsid w:val="00B14B80"/>
    <w:rsid w:val="00B6407F"/>
    <w:rsid w:val="00B64B28"/>
    <w:rsid w:val="00BB2453"/>
    <w:rsid w:val="00BC52A4"/>
    <w:rsid w:val="00BE3B5C"/>
    <w:rsid w:val="00C0336A"/>
    <w:rsid w:val="00C17051"/>
    <w:rsid w:val="00C36FC3"/>
    <w:rsid w:val="00C62877"/>
    <w:rsid w:val="00C76A91"/>
    <w:rsid w:val="00CE2F09"/>
    <w:rsid w:val="00D81E61"/>
    <w:rsid w:val="00DC0FAA"/>
    <w:rsid w:val="00DC79BD"/>
    <w:rsid w:val="00E14683"/>
    <w:rsid w:val="00E403C6"/>
    <w:rsid w:val="00E617D5"/>
    <w:rsid w:val="00E80B3A"/>
    <w:rsid w:val="00E86DC3"/>
    <w:rsid w:val="00EA1E39"/>
    <w:rsid w:val="00EE7949"/>
    <w:rsid w:val="00F411F6"/>
    <w:rsid w:val="00F41712"/>
    <w:rsid w:val="00F4252D"/>
    <w:rsid w:val="00F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97DA"/>
  <w15:chartTrackingRefBased/>
  <w15:docId w15:val="{FA4EFF49-9041-49C1-956D-242CD88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102</cp:revision>
  <cp:lastPrinted>2023-03-09T06:38:00Z</cp:lastPrinted>
  <dcterms:created xsi:type="dcterms:W3CDTF">2023-03-07T04:49:00Z</dcterms:created>
  <dcterms:modified xsi:type="dcterms:W3CDTF">2023-03-09T06:49:00Z</dcterms:modified>
</cp:coreProperties>
</file>