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DA2A9F" w:rsidRPr="00FB36E2" w:rsidRDefault="00DA2A9F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AD7802" w:rsidRPr="00FB36E2" w:rsidRDefault="00AD7802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FE4DAE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FE4DAE">
      <w:pPr>
        <w:spacing w:line="230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AD7802">
        <w:rPr>
          <w:b/>
          <w:bCs/>
          <w:sz w:val="28"/>
          <w:szCs w:val="28"/>
        </w:rPr>
        <w:t>33</w:t>
      </w:r>
      <w:r w:rsidR="00365B3B">
        <w:rPr>
          <w:b/>
          <w:bCs/>
          <w:sz w:val="28"/>
          <w:szCs w:val="28"/>
        </w:rPr>
        <w:t>8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E17593" w:rsidRDefault="004D3853" w:rsidP="00E17593">
      <w:pPr>
        <w:spacing w:line="230" w:lineRule="auto"/>
        <w:ind w:right="-185"/>
        <w:jc w:val="center"/>
        <w:rPr>
          <w:b/>
          <w:spacing w:val="-8"/>
          <w:sz w:val="28"/>
          <w:szCs w:val="28"/>
        </w:rPr>
      </w:pPr>
      <w:r w:rsidRPr="00AD7802">
        <w:rPr>
          <w:b/>
          <w:spacing w:val="-8"/>
          <w:sz w:val="28"/>
          <w:szCs w:val="28"/>
        </w:rPr>
        <w:t>изменени</w:t>
      </w:r>
      <w:r w:rsidR="007F3445" w:rsidRPr="00AD7802">
        <w:rPr>
          <w:b/>
          <w:spacing w:val="-8"/>
          <w:sz w:val="28"/>
          <w:szCs w:val="28"/>
        </w:rPr>
        <w:t>й</w:t>
      </w:r>
      <w:r w:rsidRPr="00AD7802">
        <w:rPr>
          <w:b/>
          <w:spacing w:val="-8"/>
          <w:sz w:val="28"/>
          <w:szCs w:val="28"/>
        </w:rPr>
        <w:t xml:space="preserve"> в Закон Чувашской Республики </w:t>
      </w:r>
      <w:r w:rsidR="00FE4DAE" w:rsidRPr="00AD7802">
        <w:rPr>
          <w:b/>
          <w:spacing w:val="-8"/>
          <w:sz w:val="28"/>
          <w:szCs w:val="28"/>
        </w:rPr>
        <w:t xml:space="preserve">"О </w:t>
      </w:r>
      <w:r w:rsidR="00E17593">
        <w:rPr>
          <w:b/>
          <w:spacing w:val="-8"/>
          <w:sz w:val="28"/>
          <w:szCs w:val="28"/>
        </w:rPr>
        <w:t xml:space="preserve">наделении органов местного </w:t>
      </w:r>
    </w:p>
    <w:p w:rsidR="00E17593" w:rsidRDefault="00E17593" w:rsidP="00E17593">
      <w:pPr>
        <w:spacing w:line="230" w:lineRule="auto"/>
        <w:ind w:right="-185"/>
        <w:jc w:val="center"/>
        <w:rPr>
          <w:b/>
          <w:spacing w:val="-10"/>
          <w:sz w:val="28"/>
          <w:szCs w:val="28"/>
        </w:rPr>
      </w:pPr>
      <w:r>
        <w:rPr>
          <w:b/>
          <w:spacing w:val="-8"/>
          <w:sz w:val="28"/>
          <w:szCs w:val="28"/>
        </w:rPr>
        <w:t xml:space="preserve">самоуправления в </w:t>
      </w:r>
      <w:r w:rsidR="00FE4DAE" w:rsidRPr="00ED7A9B">
        <w:rPr>
          <w:b/>
          <w:spacing w:val="-10"/>
          <w:sz w:val="28"/>
          <w:szCs w:val="28"/>
        </w:rPr>
        <w:t>Чувашской Республик</w:t>
      </w:r>
      <w:r>
        <w:rPr>
          <w:b/>
          <w:spacing w:val="-10"/>
          <w:sz w:val="28"/>
          <w:szCs w:val="28"/>
        </w:rPr>
        <w:t xml:space="preserve">е </w:t>
      </w:r>
      <w:proofErr w:type="gramStart"/>
      <w:r>
        <w:rPr>
          <w:b/>
          <w:spacing w:val="-10"/>
          <w:sz w:val="28"/>
          <w:szCs w:val="28"/>
        </w:rPr>
        <w:t>отдельными</w:t>
      </w:r>
      <w:proofErr w:type="gramEnd"/>
      <w:r>
        <w:rPr>
          <w:b/>
          <w:spacing w:val="-10"/>
          <w:sz w:val="28"/>
          <w:szCs w:val="28"/>
        </w:rPr>
        <w:t xml:space="preserve"> </w:t>
      </w:r>
    </w:p>
    <w:p w:rsidR="00B477B2" w:rsidRPr="00E17593" w:rsidRDefault="00E17593" w:rsidP="00E17593">
      <w:pPr>
        <w:spacing w:line="230" w:lineRule="auto"/>
        <w:ind w:right="-185"/>
        <w:jc w:val="center"/>
        <w:rPr>
          <w:b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>государственными полномочиями</w:t>
      </w:r>
      <w:r w:rsidR="00FE4DAE" w:rsidRPr="00ED7A9B">
        <w:rPr>
          <w:b/>
          <w:spacing w:val="-10"/>
          <w:sz w:val="28"/>
          <w:szCs w:val="28"/>
        </w:rPr>
        <w:t>"</w:t>
      </w:r>
      <w:r w:rsidR="00FE4DAE">
        <w:rPr>
          <w:b/>
          <w:spacing w:val="-10"/>
          <w:sz w:val="28"/>
          <w:szCs w:val="28"/>
        </w:rPr>
        <w:t xml:space="preserve"> </w:t>
      </w:r>
    </w:p>
    <w:p w:rsidR="00BA62ED" w:rsidRPr="00B477B2" w:rsidRDefault="00BA62ED" w:rsidP="00FE4DAE">
      <w:pPr>
        <w:pStyle w:val="ConsPlusTitle"/>
        <w:tabs>
          <w:tab w:val="left" w:pos="720"/>
        </w:tabs>
        <w:spacing w:line="230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DA2A9F" w:rsidRDefault="004D3853" w:rsidP="00365B3B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z w:val="28"/>
          <w:szCs w:val="28"/>
        </w:rPr>
      </w:pPr>
      <w:r w:rsidRPr="00B477B2">
        <w:rPr>
          <w:color w:val="000000" w:themeColor="text1"/>
          <w:spacing w:val="-2"/>
          <w:sz w:val="28"/>
          <w:szCs w:val="28"/>
        </w:rPr>
        <w:t xml:space="preserve">Проект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AD7802">
        <w:rPr>
          <w:color w:val="000000" w:themeColor="text1"/>
          <w:spacing w:val="-2"/>
          <w:sz w:val="28"/>
          <w:szCs w:val="28"/>
        </w:rPr>
        <w:t>33</w:t>
      </w:r>
      <w:r w:rsidR="00365B3B">
        <w:rPr>
          <w:color w:val="000000" w:themeColor="text1"/>
          <w:spacing w:val="-2"/>
          <w:sz w:val="28"/>
          <w:szCs w:val="28"/>
        </w:rPr>
        <w:t>8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365B3B" w:rsidRPr="00365B3B">
        <w:rPr>
          <w:color w:val="000000" w:themeColor="text1"/>
          <w:spacing w:val="-2"/>
          <w:sz w:val="28"/>
          <w:szCs w:val="28"/>
        </w:rPr>
        <w:t xml:space="preserve">"О внесении изменений </w:t>
      </w:r>
      <w:r w:rsidR="00365B3B">
        <w:rPr>
          <w:color w:val="000000" w:themeColor="text1"/>
          <w:spacing w:val="-2"/>
          <w:sz w:val="28"/>
          <w:szCs w:val="28"/>
        </w:rPr>
        <w:br/>
      </w:r>
      <w:bookmarkStart w:id="0" w:name="_GoBack"/>
      <w:bookmarkEnd w:id="0"/>
      <w:r w:rsidR="00365B3B" w:rsidRPr="00365B3B">
        <w:rPr>
          <w:color w:val="000000" w:themeColor="text1"/>
          <w:spacing w:val="-2"/>
          <w:sz w:val="28"/>
          <w:szCs w:val="28"/>
        </w:rPr>
        <w:t>в Закон Чувашской Республики</w:t>
      </w:r>
      <w:r w:rsidR="00365B3B" w:rsidRPr="00365B3B">
        <w:rPr>
          <w:color w:val="000000" w:themeColor="text1"/>
          <w:spacing w:val="-2"/>
          <w:sz w:val="28"/>
          <w:szCs w:val="28"/>
        </w:rPr>
        <w:t xml:space="preserve"> </w:t>
      </w:r>
      <w:r w:rsidR="00FE4DAE" w:rsidRPr="00FE4DAE">
        <w:rPr>
          <w:color w:val="000000" w:themeColor="text1"/>
          <w:spacing w:val="-2"/>
          <w:sz w:val="28"/>
          <w:szCs w:val="28"/>
        </w:rPr>
        <w:t>"</w:t>
      </w:r>
      <w:r w:rsidR="00E17593" w:rsidRPr="00E17593">
        <w:rPr>
          <w:color w:val="000000" w:themeColor="text1"/>
          <w:spacing w:val="-2"/>
          <w:sz w:val="28"/>
          <w:szCs w:val="28"/>
        </w:rPr>
        <w:t>О наделении органов местного самоуправления в Чувашской Республике отдельными государственными по</w:t>
      </w:r>
      <w:r w:rsidR="00E17593" w:rsidRPr="00E17593">
        <w:rPr>
          <w:color w:val="000000" w:themeColor="text1"/>
          <w:spacing w:val="-2"/>
          <w:sz w:val="28"/>
          <w:szCs w:val="28"/>
        </w:rPr>
        <w:t>л</w:t>
      </w:r>
      <w:r w:rsidR="00E17593" w:rsidRPr="00E17593">
        <w:rPr>
          <w:color w:val="000000" w:themeColor="text1"/>
          <w:spacing w:val="-2"/>
          <w:sz w:val="28"/>
          <w:szCs w:val="28"/>
        </w:rPr>
        <w:t xml:space="preserve">номочиями 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BA62ED" w:rsidRPr="007F3445">
        <w:rPr>
          <w:color w:val="000000" w:themeColor="text1"/>
          <w:sz w:val="28"/>
          <w:szCs w:val="28"/>
        </w:rPr>
        <w:t>соответствует Конституции Российской Федерации, федерал</w:t>
      </w:r>
      <w:r w:rsidR="00BA62ED" w:rsidRPr="007F3445">
        <w:rPr>
          <w:color w:val="000000" w:themeColor="text1"/>
          <w:sz w:val="28"/>
          <w:szCs w:val="28"/>
        </w:rPr>
        <w:t>ь</w:t>
      </w:r>
      <w:r w:rsidR="00BA62ED" w:rsidRPr="007F3445">
        <w:rPr>
          <w:color w:val="000000" w:themeColor="text1"/>
          <w:sz w:val="28"/>
          <w:szCs w:val="28"/>
        </w:rPr>
        <w:t>ным законам, Конституции Чувашской Республики и законам Чувашской Ре</w:t>
      </w:r>
      <w:r w:rsidR="00BA62ED" w:rsidRPr="007F3445">
        <w:rPr>
          <w:color w:val="000000" w:themeColor="text1"/>
          <w:sz w:val="28"/>
          <w:szCs w:val="28"/>
        </w:rPr>
        <w:t>с</w:t>
      </w:r>
      <w:r w:rsidR="00BA62ED" w:rsidRPr="007F3445">
        <w:rPr>
          <w:color w:val="000000" w:themeColor="text1"/>
          <w:sz w:val="28"/>
          <w:szCs w:val="28"/>
        </w:rPr>
        <w:t>публики</w:t>
      </w:r>
      <w:r w:rsidR="00BA62ED">
        <w:rPr>
          <w:color w:val="000000" w:themeColor="text1"/>
          <w:sz w:val="28"/>
          <w:szCs w:val="28"/>
        </w:rPr>
        <w:t xml:space="preserve">. </w:t>
      </w:r>
    </w:p>
    <w:p w:rsidR="00BA62ED" w:rsidRDefault="00BA62ED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Противоречий между структурными единицами проекта закона не имее</w:t>
      </w:r>
      <w:r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>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Default="004D3853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p w:rsidR="00AD7802" w:rsidRPr="00FE4DAE" w:rsidRDefault="00AD7802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FB07EE" w:rsidRDefault="00FB07EE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DA2A9F" w:rsidRDefault="00DA2A9F" w:rsidP="00AD7802">
      <w:pPr>
        <w:rPr>
          <w:color w:val="000000" w:themeColor="text1"/>
          <w:sz w:val="20"/>
          <w:szCs w:val="20"/>
        </w:rPr>
      </w:pPr>
    </w:p>
    <w:p w:rsidR="00DA2A9F" w:rsidRDefault="00DA2A9F" w:rsidP="00AD7802">
      <w:pPr>
        <w:rPr>
          <w:color w:val="000000" w:themeColor="text1"/>
          <w:sz w:val="20"/>
          <w:szCs w:val="20"/>
        </w:rPr>
      </w:pPr>
    </w:p>
    <w:p w:rsidR="00DA2A9F" w:rsidRDefault="00DA2A9F" w:rsidP="00AD7802">
      <w:pPr>
        <w:rPr>
          <w:color w:val="000000" w:themeColor="text1"/>
          <w:sz w:val="20"/>
          <w:szCs w:val="20"/>
        </w:rPr>
      </w:pPr>
    </w:p>
    <w:p w:rsidR="00AD7802" w:rsidRDefault="00AD7802" w:rsidP="00AD7802">
      <w:pPr>
        <w:rPr>
          <w:color w:val="000000" w:themeColor="text1"/>
          <w:sz w:val="20"/>
          <w:szCs w:val="20"/>
        </w:rPr>
      </w:pPr>
    </w:p>
    <w:p w:rsidR="00AD7802" w:rsidRPr="00AD7802" w:rsidRDefault="00AD7802" w:rsidP="00AD7802">
      <w:pPr>
        <w:rPr>
          <w:color w:val="000000" w:themeColor="text1"/>
          <w:sz w:val="18"/>
          <w:szCs w:val="18"/>
        </w:rPr>
      </w:pPr>
      <w:r w:rsidRPr="00AD7802">
        <w:rPr>
          <w:color w:val="000000" w:themeColor="text1"/>
          <w:sz w:val="18"/>
          <w:szCs w:val="18"/>
        </w:rPr>
        <w:t>Семенова И.А.</w:t>
      </w:r>
    </w:p>
    <w:p w:rsidR="00AD7802" w:rsidRPr="00AD7802" w:rsidRDefault="00AD7802" w:rsidP="00AD7802">
      <w:pPr>
        <w:rPr>
          <w:color w:val="000000" w:themeColor="text1"/>
          <w:sz w:val="18"/>
          <w:szCs w:val="18"/>
        </w:rPr>
      </w:pPr>
      <w:r w:rsidRPr="00AD7802">
        <w:rPr>
          <w:color w:val="000000" w:themeColor="text1"/>
          <w:sz w:val="18"/>
          <w:szCs w:val="18"/>
        </w:rPr>
        <w:t>56-53-56 доб.1050</w:t>
      </w:r>
    </w:p>
    <w:sectPr w:rsidR="00AD7802" w:rsidRPr="00AD7802" w:rsidSect="00FE4DAE">
      <w:headerReference w:type="even" r:id="rId8"/>
      <w:headerReference w:type="defaul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593" w:rsidRDefault="00E17593">
      <w:r>
        <w:separator/>
      </w:r>
    </w:p>
  </w:endnote>
  <w:endnote w:type="continuationSeparator" w:id="0">
    <w:p w:rsidR="00E17593" w:rsidRDefault="00E17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593" w:rsidRDefault="00E17593">
      <w:r>
        <w:separator/>
      </w:r>
    </w:p>
  </w:footnote>
  <w:footnote w:type="continuationSeparator" w:id="0">
    <w:p w:rsidR="00E17593" w:rsidRDefault="00E17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593" w:rsidRDefault="00E1759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17593" w:rsidRDefault="00E175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593" w:rsidRDefault="00E1759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E17593" w:rsidRDefault="00E175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65B3B"/>
    <w:rsid w:val="00381F8C"/>
    <w:rsid w:val="003857EC"/>
    <w:rsid w:val="003C30B6"/>
    <w:rsid w:val="004C13DE"/>
    <w:rsid w:val="004D3853"/>
    <w:rsid w:val="0054612D"/>
    <w:rsid w:val="005538CE"/>
    <w:rsid w:val="005B167B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D7802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DA2A9F"/>
    <w:rsid w:val="00E107BD"/>
    <w:rsid w:val="00E17593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4815-508C-4BCC-B643-587C4B370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118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17</cp:revision>
  <cp:lastPrinted>2024-11-11T07:51:00Z</cp:lastPrinted>
  <dcterms:created xsi:type="dcterms:W3CDTF">2022-10-12T06:09:00Z</dcterms:created>
  <dcterms:modified xsi:type="dcterms:W3CDTF">2024-11-15T10:05:00Z</dcterms:modified>
</cp:coreProperties>
</file>