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1D" w:rsidRPr="00EA571D" w:rsidRDefault="00EA571D" w:rsidP="00EA571D">
      <w:pPr>
        <w:spacing w:line="240" w:lineRule="auto"/>
        <w:ind w:left="5670" w:firstLine="0"/>
        <w:jc w:val="left"/>
        <w:rPr>
          <w:color w:val="000000" w:themeColor="text1"/>
        </w:rPr>
      </w:pPr>
      <w:r w:rsidRPr="00EA571D">
        <w:rPr>
          <w:color w:val="000000" w:themeColor="text1"/>
        </w:rPr>
        <w:t>УТВЕРЖДЕНО</w:t>
      </w:r>
    </w:p>
    <w:p w:rsidR="00EA571D" w:rsidRPr="00EA571D" w:rsidRDefault="00EA571D" w:rsidP="00EA571D">
      <w:pPr>
        <w:spacing w:line="240" w:lineRule="auto"/>
        <w:ind w:left="5670" w:firstLine="0"/>
        <w:jc w:val="left"/>
        <w:rPr>
          <w:color w:val="000000" w:themeColor="text1"/>
        </w:rPr>
      </w:pPr>
      <w:r w:rsidRPr="00EA571D">
        <w:rPr>
          <w:color w:val="000000" w:themeColor="text1"/>
        </w:rPr>
        <w:t xml:space="preserve">постановлением администрации Янтиковского муниципального округа </w:t>
      </w:r>
    </w:p>
    <w:p w:rsidR="00EA571D" w:rsidRPr="00EA571D" w:rsidRDefault="00EA571D" w:rsidP="00EA571D">
      <w:pPr>
        <w:spacing w:line="240" w:lineRule="auto"/>
        <w:ind w:left="5670" w:firstLine="0"/>
        <w:jc w:val="left"/>
        <w:rPr>
          <w:color w:val="000000" w:themeColor="text1"/>
        </w:rPr>
      </w:pPr>
      <w:r>
        <w:rPr>
          <w:color w:val="000000" w:themeColor="text1"/>
        </w:rPr>
        <w:t>от ___.___.</w:t>
      </w:r>
      <w:r w:rsidRPr="00EA571D">
        <w:rPr>
          <w:color w:val="000000" w:themeColor="text1"/>
        </w:rPr>
        <w:t>202</w:t>
      </w:r>
      <w:r>
        <w:rPr>
          <w:color w:val="000000" w:themeColor="text1"/>
        </w:rPr>
        <w:t>4 № ____</w:t>
      </w:r>
    </w:p>
    <w:p w:rsidR="00EA571D" w:rsidRPr="00EA571D" w:rsidRDefault="00EA571D" w:rsidP="00EA571D">
      <w:pPr>
        <w:spacing w:line="240" w:lineRule="auto"/>
        <w:ind w:left="5812" w:firstLine="11"/>
        <w:rPr>
          <w:color w:val="000000" w:themeColor="text1"/>
        </w:rPr>
      </w:pPr>
    </w:p>
    <w:p w:rsidR="00EA571D" w:rsidRPr="00EA571D" w:rsidRDefault="00EA571D" w:rsidP="00EA571D">
      <w:pPr>
        <w:spacing w:line="240" w:lineRule="auto"/>
        <w:ind w:left="5812" w:firstLine="11"/>
        <w:rPr>
          <w:color w:val="000000" w:themeColor="text1"/>
        </w:rPr>
      </w:pPr>
    </w:p>
    <w:p w:rsidR="00EA571D" w:rsidRPr="00EA571D" w:rsidRDefault="00EA571D" w:rsidP="00EA571D">
      <w:pPr>
        <w:spacing w:line="240" w:lineRule="auto"/>
        <w:ind w:firstLine="0"/>
        <w:jc w:val="center"/>
        <w:rPr>
          <w:b/>
        </w:rPr>
      </w:pPr>
      <w:r w:rsidRPr="00EA571D">
        <w:rPr>
          <w:b/>
        </w:rPr>
        <w:t>Положение</w:t>
      </w:r>
    </w:p>
    <w:p w:rsidR="00EA571D" w:rsidRPr="00EA571D" w:rsidRDefault="00EA571D" w:rsidP="00EA571D">
      <w:pPr>
        <w:spacing w:line="240" w:lineRule="auto"/>
        <w:ind w:firstLine="0"/>
        <w:jc w:val="center"/>
        <w:rPr>
          <w:b/>
        </w:rPr>
      </w:pPr>
      <w:r w:rsidRPr="00EA571D">
        <w:rPr>
          <w:b/>
        </w:rPr>
        <w:t xml:space="preserve">о муниципальном конкурсе светового оформления </w:t>
      </w:r>
      <w:r>
        <w:rPr>
          <w:b/>
        </w:rPr>
        <w:t>«</w:t>
      </w:r>
      <w:r w:rsidR="009874C8">
        <w:rPr>
          <w:b/>
        </w:rPr>
        <w:t>Новогодн</w:t>
      </w:r>
      <w:r w:rsidR="004D4F35">
        <w:rPr>
          <w:b/>
        </w:rPr>
        <w:t>ие</w:t>
      </w:r>
      <w:r w:rsidR="009874C8">
        <w:rPr>
          <w:b/>
        </w:rPr>
        <w:t xml:space="preserve"> </w:t>
      </w:r>
      <w:r w:rsidR="004D4F35">
        <w:rPr>
          <w:b/>
        </w:rPr>
        <w:t>огни</w:t>
      </w:r>
      <w:r>
        <w:rPr>
          <w:b/>
        </w:rPr>
        <w:t>»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</w:p>
    <w:p w:rsidR="00EA571D" w:rsidRPr="00DB1D63" w:rsidRDefault="00EA571D" w:rsidP="00DB1D63">
      <w:pPr>
        <w:ind w:firstLine="0"/>
        <w:jc w:val="center"/>
        <w:rPr>
          <w:b/>
        </w:rPr>
      </w:pPr>
      <w:bookmarkStart w:id="0" w:name="sub_1001"/>
      <w:r w:rsidRPr="00DB1D63">
        <w:rPr>
          <w:b/>
        </w:rPr>
        <w:t>I. Общие положения</w:t>
      </w:r>
    </w:p>
    <w:bookmarkEnd w:id="0"/>
    <w:p w:rsidR="00EA571D" w:rsidRPr="00EA571D" w:rsidRDefault="00EA571D" w:rsidP="00EA571D">
      <w:pPr>
        <w:spacing w:line="276" w:lineRule="auto"/>
        <w:rPr>
          <w:color w:val="000000" w:themeColor="text1"/>
        </w:rPr>
      </w:pP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1" w:name="sub_11"/>
      <w:r w:rsidRPr="00EA571D">
        <w:rPr>
          <w:color w:val="000000" w:themeColor="text1"/>
        </w:rPr>
        <w:t xml:space="preserve">1.1. Настоящее Положение определяет порядок организации и проведения муниципального конкурса светового оформления </w:t>
      </w:r>
      <w:r>
        <w:rPr>
          <w:color w:val="000000" w:themeColor="text1"/>
        </w:rPr>
        <w:t>«</w:t>
      </w:r>
      <w:r w:rsidR="009874C8">
        <w:rPr>
          <w:color w:val="000000" w:themeColor="text1"/>
        </w:rPr>
        <w:t>Новогод</w:t>
      </w:r>
      <w:r w:rsidR="004D4F35">
        <w:rPr>
          <w:color w:val="000000" w:themeColor="text1"/>
        </w:rPr>
        <w:t>ние</w:t>
      </w:r>
      <w:r w:rsidR="009874C8">
        <w:rPr>
          <w:color w:val="000000" w:themeColor="text1"/>
        </w:rPr>
        <w:t xml:space="preserve"> </w:t>
      </w:r>
      <w:r w:rsidR="004D4F35">
        <w:rPr>
          <w:color w:val="000000" w:themeColor="text1"/>
        </w:rPr>
        <w:t>огни</w:t>
      </w:r>
      <w:r>
        <w:rPr>
          <w:color w:val="000000" w:themeColor="text1"/>
        </w:rPr>
        <w:t>»</w:t>
      </w:r>
      <w:r w:rsidRPr="00EA571D">
        <w:rPr>
          <w:color w:val="000000" w:themeColor="text1"/>
        </w:rPr>
        <w:t xml:space="preserve"> (далее - конкурс).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2" w:name="sub_12"/>
      <w:bookmarkEnd w:id="1"/>
      <w:r w:rsidRPr="00EA571D">
        <w:rPr>
          <w:color w:val="000000" w:themeColor="text1"/>
        </w:rPr>
        <w:t xml:space="preserve">1.2. </w:t>
      </w:r>
      <w:bookmarkEnd w:id="2"/>
      <w:r w:rsidRPr="00EA571D">
        <w:rPr>
          <w:color w:val="000000" w:themeColor="text1"/>
        </w:rPr>
        <w:t>Целью конкурса является повышение инвестиционного потенциала Янтиковского муниципального округа, его продвижение как многообразного, прогрессивного, динамично развивающегося округа, привлекательного для инвестиций и сотрудничества в области туризма и в сфере инновационных, дизайнерских и архитектурных решений.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3" w:name="sub_13"/>
      <w:r w:rsidRPr="00EA571D">
        <w:rPr>
          <w:color w:val="000000" w:themeColor="text1"/>
        </w:rPr>
        <w:t>1.3. Организацию проведения конкурса осуществляет администрация Янтиковского муниципального округа.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4" w:name="sub_14"/>
      <w:bookmarkEnd w:id="3"/>
      <w:r w:rsidRPr="00EA571D">
        <w:rPr>
          <w:color w:val="000000" w:themeColor="text1"/>
        </w:rPr>
        <w:t>1.4. К участию в конкурсе допускаются физические и юридические лица всех форм собственности, изъявившие желание участвовать в конкурсе, находящиеся на территории Янтиковского муниципального округа.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5" w:name="sub_15"/>
      <w:bookmarkEnd w:id="4"/>
      <w:r w:rsidRPr="00EA571D">
        <w:rPr>
          <w:color w:val="000000" w:themeColor="text1"/>
        </w:rPr>
        <w:t xml:space="preserve">1.5. </w:t>
      </w:r>
      <w:bookmarkStart w:id="6" w:name="sub_16"/>
      <w:bookmarkEnd w:id="5"/>
      <w:r w:rsidRPr="00EA571D">
        <w:rPr>
          <w:color w:val="000000" w:themeColor="text1"/>
        </w:rPr>
        <w:t>Конкурс проводится ежегодно в период с 16 декабря текущего года по 16 января следующего года.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1.6. Объектами оценки могут быть как архитектурные и ландшафтные объекты муниципального масштаба (парки, скверы, сады, группы зданий, отдельно стоящие здания и сооружения, и т.д.), так и малые архитектурные формы, и ландшафтные объекты (фасады зданий и сооружений, памятники и скульптурные композиции, в т.ч. ледяные, новогодние елки, отдельные деревья и т.д.).</w:t>
      </w:r>
    </w:p>
    <w:bookmarkEnd w:id="6"/>
    <w:p w:rsidR="00EA571D" w:rsidRPr="00EA571D" w:rsidRDefault="00EA571D" w:rsidP="00EA571D">
      <w:pPr>
        <w:spacing w:line="276" w:lineRule="auto"/>
        <w:rPr>
          <w:b/>
          <w:color w:val="000000" w:themeColor="text1"/>
        </w:rPr>
      </w:pPr>
    </w:p>
    <w:p w:rsidR="00EA571D" w:rsidRPr="00DB1D63" w:rsidRDefault="00EA571D" w:rsidP="00DB1D63">
      <w:pPr>
        <w:ind w:firstLine="0"/>
        <w:jc w:val="center"/>
        <w:rPr>
          <w:b/>
        </w:rPr>
      </w:pPr>
      <w:bookmarkStart w:id="7" w:name="sub_1002"/>
      <w:r w:rsidRPr="00DB1D63">
        <w:rPr>
          <w:b/>
        </w:rPr>
        <w:t>II. Порядок подготовки конкурса</w:t>
      </w:r>
    </w:p>
    <w:bookmarkEnd w:id="7"/>
    <w:p w:rsidR="00EA571D" w:rsidRPr="00EA571D" w:rsidRDefault="00EA571D" w:rsidP="00EA571D">
      <w:pPr>
        <w:spacing w:line="276" w:lineRule="auto"/>
        <w:rPr>
          <w:color w:val="000000" w:themeColor="text1"/>
        </w:rPr>
      </w:pP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8" w:name="sub_21"/>
      <w:r w:rsidRPr="00EA571D">
        <w:rPr>
          <w:color w:val="000000" w:themeColor="text1"/>
        </w:rPr>
        <w:t xml:space="preserve">2.1. Для организации и проведения конкурса распоряжением администрации Янтиковского муниципального округа создается конкурсная комиссия по проведению муниципального конкурса светового оформления </w:t>
      </w:r>
      <w:r>
        <w:rPr>
          <w:color w:val="000000" w:themeColor="text1"/>
        </w:rPr>
        <w:t>«</w:t>
      </w:r>
      <w:r w:rsidR="009874C8">
        <w:rPr>
          <w:color w:val="000000" w:themeColor="text1"/>
        </w:rPr>
        <w:t>Новогодн</w:t>
      </w:r>
      <w:r w:rsidR="004D4F35">
        <w:rPr>
          <w:color w:val="000000" w:themeColor="text1"/>
        </w:rPr>
        <w:t>ие</w:t>
      </w:r>
      <w:r w:rsidR="009874C8">
        <w:rPr>
          <w:color w:val="000000" w:themeColor="text1"/>
        </w:rPr>
        <w:t xml:space="preserve"> </w:t>
      </w:r>
      <w:r w:rsidR="004D4F35">
        <w:rPr>
          <w:color w:val="000000" w:themeColor="text1"/>
        </w:rPr>
        <w:t>огни</w:t>
      </w:r>
      <w:r>
        <w:rPr>
          <w:color w:val="000000" w:themeColor="text1"/>
        </w:rPr>
        <w:t>»</w:t>
      </w:r>
      <w:r w:rsidRPr="00EA571D">
        <w:rPr>
          <w:color w:val="000000" w:themeColor="text1"/>
        </w:rPr>
        <w:t xml:space="preserve"> (далее - комиссия), которая осуществляет свою деятельность в соответствии с настоящим Положением, и утверждается ее состав.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9" w:name="sub_22"/>
      <w:bookmarkEnd w:id="8"/>
      <w:r w:rsidRPr="00EA571D">
        <w:rPr>
          <w:color w:val="000000" w:themeColor="text1"/>
        </w:rPr>
        <w:t xml:space="preserve">2.2. Комиссия в своей деятельности руководствуется </w:t>
      </w:r>
      <w:r w:rsidRPr="00EA571D">
        <w:rPr>
          <w:rStyle w:val="aff9"/>
          <w:b w:val="0"/>
          <w:color w:val="000000" w:themeColor="text1"/>
          <w:sz w:val="24"/>
        </w:rPr>
        <w:t>Конституцией</w:t>
      </w:r>
      <w:r w:rsidRPr="00EA571D">
        <w:rPr>
          <w:color w:val="000000" w:themeColor="text1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r w:rsidRPr="00EA571D">
        <w:rPr>
          <w:rStyle w:val="aff9"/>
          <w:b w:val="0"/>
          <w:color w:val="000000" w:themeColor="text1"/>
          <w:sz w:val="24"/>
        </w:rPr>
        <w:t>Конституцией</w:t>
      </w:r>
      <w:r w:rsidRPr="00EA571D">
        <w:rPr>
          <w:color w:val="000000" w:themeColor="text1"/>
        </w:rPr>
        <w:t xml:space="preserve"> Чувашской Республики, законами Чувашской Республики, иными нормативными правовыми актами Чувашской Республики, муниципальными правовыми актами Янтиковского муниципального округа, а также настоящим Положением.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10" w:name="sub_23"/>
      <w:bookmarkEnd w:id="9"/>
      <w:r w:rsidRPr="00EA571D">
        <w:rPr>
          <w:color w:val="000000" w:themeColor="text1"/>
        </w:rPr>
        <w:t>2.3. Комиссия образуется в составе председателя, заместителя председателя, секретаря и членов комиссии. Общее число членов комиссии должно составлять не менее восьми человек. В состав комиссии входят муниципальные служащие администрации Янтиковского муниципального округа.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11" w:name="sub_24"/>
      <w:bookmarkEnd w:id="10"/>
      <w:r w:rsidRPr="00EA571D">
        <w:rPr>
          <w:color w:val="000000" w:themeColor="text1"/>
        </w:rPr>
        <w:t>2.4. Основными задачами комиссии являются:</w:t>
      </w:r>
    </w:p>
    <w:bookmarkEnd w:id="11"/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- объективная оценка физических и юридических лиц, представивших заявки для участия в конкурсе (далее - участник конкурса);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- определение победителя и призеров конкурса.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12" w:name="sub_25"/>
      <w:r w:rsidRPr="00EA571D">
        <w:rPr>
          <w:color w:val="000000" w:themeColor="text1"/>
        </w:rPr>
        <w:t>2.5. Комиссия для решения возложенных на нее задач осуществляет следующие функции:</w:t>
      </w:r>
    </w:p>
    <w:bookmarkEnd w:id="12"/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- рассматривает документы, представленные участниками конкурса;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- дает всестороннюю и объективную оценку участникам конкурса;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- осуществляет иные функции, установленные настоящим Положением.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13" w:name="sub_26"/>
      <w:r w:rsidRPr="00EA571D">
        <w:rPr>
          <w:color w:val="000000" w:themeColor="text1"/>
        </w:rPr>
        <w:t>2.6. Комиссия для решения возложенных на нее задач имеет право:</w:t>
      </w:r>
    </w:p>
    <w:bookmarkEnd w:id="13"/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- запрашивать и получать в установленном порядке необходимые материалы от участников конкурса;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- приглашать по предварительному согласованию на свои заседания участников конкурса, представителей государственных органов, органов местного самоуправления, общественных объединений, экспертов, специалистов, иных граждан.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14" w:name="sub_27"/>
      <w:r w:rsidRPr="00EA571D">
        <w:rPr>
          <w:color w:val="000000" w:themeColor="text1"/>
        </w:rPr>
        <w:t>2.7. Заседания комиссии проводит председатель комиссии, а в его отсутствие - заместитель председателя комиссии.</w:t>
      </w:r>
    </w:p>
    <w:bookmarkEnd w:id="14"/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Заседание комиссии считается правомочным, если на нем присутствует более половины ее членов.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Решения комиссии принимаются путем открытого голосования простым большинством голосов присутствующих на заседании членов комиссии. В случае равенства голосов решающим голосом обладает председательствующий на заседании комиссии.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2.8. Члены комиссии не могут участвовать в рассмотрении заявок на участие в конкурсе в случае наличия у них личной заинтересованности в результатах определения победителей и призеров конкурса и (или) конфликта интересов. В случае наличия у члена комиссии личной заинтересованности в результатах определения победителей и призеров конкурса и (или) конфликта интересов, такой член комиссии обязан в устной или письменной форме заявить о самоотводе с обоснованием причины заявления самоотвода.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Информация о факте заявления членом комиссии самоотвода в устной форме фиксируется в протоколе заседания комиссии. Самоотвод, заявленный в письменной форме, приобщается к протоколу заседания комиссии.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Председатель комиссии отстраняет заявившего самоотвод члена комиссии от участия в рассмотрении заявок на участие в конкурсе и определении победителей и призеров конкурса.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В том случае, если отстранение заявившего самоотвод члена комиссии от участия в рассмотрении заявок на участие в конкурсе и определении победителей и призеров конкурса привело к отсутствию кворума, председатель комиссии обязан организовать замену отстраненного члена комиссии другим муниципальным служащим администрации Янтиковского муниципального округа, который лично не заинтересован в результатах конкурса и на которого не способны оказывать влияние участники конкурса.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Положения настоящего пункта не применяются к случаям, когда самоотвод заявлен председателем комиссии.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2.9. В случае поступления самоотвода от председателя комиссии функции председателя комиссии осуществляет заместитель председателя комиссии.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15" w:name="sub_28"/>
      <w:r w:rsidRPr="00EA571D">
        <w:rPr>
          <w:color w:val="000000" w:themeColor="text1"/>
        </w:rPr>
        <w:t>2.10. Принимаемые на заседаниях комиссии решения оформляются протоколами, которые подписываются председательствующим на заседании комиссии и секретарем комиссии в течение трех рабочих дней со дня проведения заседания комиссии.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16" w:name="sub_29"/>
      <w:bookmarkEnd w:id="15"/>
      <w:r w:rsidRPr="00EA571D">
        <w:rPr>
          <w:color w:val="000000" w:themeColor="text1"/>
        </w:rPr>
        <w:t>2.11. Секретарь комиссии:</w:t>
      </w:r>
    </w:p>
    <w:bookmarkEnd w:id="16"/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- принимает и регистрирует заявки, представленные участниками конкурса;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- информирует победителя и призеров конкурса о времени и месте награждения;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- ведет протоколы заседаний комиссии, в которых фиксирует ее решения и результаты голосования;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- осуществляет иные функции по обеспечению проведения конкурса.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17" w:name="sub_210"/>
      <w:r w:rsidRPr="00EA571D">
        <w:rPr>
          <w:color w:val="000000" w:themeColor="text1"/>
        </w:rPr>
        <w:t>2.12. Организационное обеспечение деятельности комиссии осуществляется администрацией Янтиковского муниципального округа Чувашской Республики.</w:t>
      </w:r>
    </w:p>
    <w:bookmarkEnd w:id="17"/>
    <w:p w:rsidR="00EA571D" w:rsidRPr="00EA571D" w:rsidRDefault="00EA571D" w:rsidP="00EA571D">
      <w:pPr>
        <w:spacing w:line="276" w:lineRule="auto"/>
        <w:rPr>
          <w:color w:val="000000" w:themeColor="text1"/>
        </w:rPr>
      </w:pPr>
    </w:p>
    <w:p w:rsidR="00EA571D" w:rsidRPr="00DB1D63" w:rsidRDefault="00EA571D" w:rsidP="00DB1D63">
      <w:pPr>
        <w:ind w:firstLine="0"/>
        <w:jc w:val="center"/>
        <w:rPr>
          <w:b/>
        </w:rPr>
      </w:pPr>
      <w:bookmarkStart w:id="18" w:name="sub_1003"/>
      <w:r w:rsidRPr="00DB1D63">
        <w:rPr>
          <w:b/>
        </w:rPr>
        <w:t>III. Порядок проведения конкурса</w:t>
      </w:r>
    </w:p>
    <w:bookmarkEnd w:id="18"/>
    <w:p w:rsidR="00EA571D" w:rsidRPr="00EA571D" w:rsidRDefault="00EA571D" w:rsidP="00EA571D">
      <w:pPr>
        <w:spacing w:line="276" w:lineRule="auto"/>
        <w:rPr>
          <w:color w:val="000000" w:themeColor="text1"/>
        </w:rPr>
      </w:pP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19" w:name="sub_31"/>
      <w:r w:rsidRPr="00EA571D">
        <w:rPr>
          <w:color w:val="000000" w:themeColor="text1"/>
        </w:rPr>
        <w:t xml:space="preserve">3.1. Информация о проведении конкурса размещается на официальном сайте Янтиковского муниципального округа в информационно-телекоммуникационной сети </w:t>
      </w:r>
      <w:r>
        <w:rPr>
          <w:color w:val="000000" w:themeColor="text1"/>
        </w:rPr>
        <w:t>«</w:t>
      </w:r>
      <w:r w:rsidRPr="00EA571D">
        <w:rPr>
          <w:color w:val="000000" w:themeColor="text1"/>
        </w:rPr>
        <w:t>Интернет</w:t>
      </w:r>
      <w:r>
        <w:rPr>
          <w:color w:val="000000" w:themeColor="text1"/>
        </w:rPr>
        <w:t>»</w:t>
      </w:r>
      <w:r w:rsidRPr="00EA571D">
        <w:rPr>
          <w:color w:val="000000" w:themeColor="text1"/>
        </w:rPr>
        <w:t xml:space="preserve"> ежегодно до 15 декабря. Объявление о проведении конкурса, должно содержать следующие сведения:</w:t>
      </w:r>
    </w:p>
    <w:bookmarkEnd w:id="19"/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 xml:space="preserve">- требование, предъявляемое к участникам конкурса в соответствии с </w:t>
      </w:r>
      <w:r w:rsidRPr="00EA571D">
        <w:rPr>
          <w:rStyle w:val="aff9"/>
          <w:b w:val="0"/>
          <w:color w:val="000000" w:themeColor="text1"/>
          <w:sz w:val="24"/>
        </w:rPr>
        <w:t>пунктом 1.4</w:t>
      </w:r>
      <w:r w:rsidRPr="00EA571D">
        <w:rPr>
          <w:color w:val="000000" w:themeColor="text1"/>
        </w:rPr>
        <w:t xml:space="preserve"> настоящего Положения;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 xml:space="preserve">- перечень документов, подлежащих представлению для участия в конкурсе в соответствии с </w:t>
      </w:r>
      <w:r w:rsidRPr="00EA571D">
        <w:rPr>
          <w:rStyle w:val="aff9"/>
          <w:b w:val="0"/>
          <w:color w:val="000000" w:themeColor="text1"/>
          <w:sz w:val="24"/>
        </w:rPr>
        <w:t>пунктом 3.2</w:t>
      </w:r>
      <w:r w:rsidRPr="00EA571D">
        <w:rPr>
          <w:color w:val="000000" w:themeColor="text1"/>
        </w:rPr>
        <w:t xml:space="preserve"> настоящего Положения;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- место и время приема документов, подлежащих представлению для участия в конкурсе;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- срок приема документов, подлежащих представлению для участия в конкурсе;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- сведения об источнике подробной информации о конкурсе (телефон, факс, адрес электронной почты секретаря комиссии).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20" w:name="sub_32"/>
      <w:r w:rsidRPr="00EA571D">
        <w:rPr>
          <w:color w:val="000000" w:themeColor="text1"/>
        </w:rPr>
        <w:t>3.2. Участники конкурса, претендующие на участие в конкурсе,</w:t>
      </w:r>
      <w:bookmarkEnd w:id="20"/>
      <w:r w:rsidRPr="00EA571D">
        <w:rPr>
          <w:color w:val="000000" w:themeColor="text1"/>
        </w:rPr>
        <w:t xml:space="preserve"> ежегодно не позднее 25 декабря текущего года (если 25 декабря приходится на нерабочий день, последним днем срока считается первый следующий за ним рабочий день) представляются в бумажном или электронном виде в администрацию Янтиковского муниципального округа следующие документы: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21" w:name="sub_521"/>
      <w:r w:rsidRPr="00EA571D">
        <w:rPr>
          <w:color w:val="000000" w:themeColor="text1"/>
        </w:rPr>
        <w:t xml:space="preserve">а) заявка на участие по форме согласно </w:t>
      </w:r>
      <w:hyperlink w:anchor="sub_10000" w:history="1">
        <w:r w:rsidRPr="00EA571D">
          <w:rPr>
            <w:rStyle w:val="aff9"/>
            <w:b w:val="0"/>
            <w:color w:val="000000" w:themeColor="text1"/>
            <w:sz w:val="24"/>
          </w:rPr>
          <w:t xml:space="preserve">Приложению </w:t>
        </w:r>
        <w:r>
          <w:rPr>
            <w:rStyle w:val="aff9"/>
            <w:b w:val="0"/>
            <w:color w:val="000000" w:themeColor="text1"/>
            <w:sz w:val="24"/>
          </w:rPr>
          <w:t>№</w:t>
        </w:r>
        <w:r w:rsidRPr="00EA571D">
          <w:rPr>
            <w:rStyle w:val="aff9"/>
            <w:b w:val="0"/>
            <w:color w:val="000000" w:themeColor="text1"/>
            <w:sz w:val="24"/>
          </w:rPr>
          <w:t> 1</w:t>
        </w:r>
      </w:hyperlink>
      <w:r w:rsidRPr="00EA571D">
        <w:rPr>
          <w:color w:val="000000" w:themeColor="text1"/>
        </w:rPr>
        <w:t xml:space="preserve"> (в отношении юридических лиц) или </w:t>
      </w:r>
      <w:hyperlink w:anchor="sub_1100" w:history="1">
        <w:r w:rsidRPr="00EA571D">
          <w:rPr>
            <w:rStyle w:val="aff9"/>
            <w:b w:val="0"/>
            <w:color w:val="000000" w:themeColor="text1"/>
            <w:sz w:val="24"/>
          </w:rPr>
          <w:t xml:space="preserve">Приложению </w:t>
        </w:r>
        <w:r>
          <w:rPr>
            <w:rStyle w:val="aff9"/>
            <w:b w:val="0"/>
            <w:color w:val="000000" w:themeColor="text1"/>
            <w:sz w:val="24"/>
          </w:rPr>
          <w:t>№</w:t>
        </w:r>
        <w:r w:rsidRPr="00EA571D">
          <w:rPr>
            <w:rStyle w:val="aff9"/>
            <w:b w:val="0"/>
            <w:color w:val="000000" w:themeColor="text1"/>
            <w:sz w:val="24"/>
          </w:rPr>
          <w:t> </w:t>
        </w:r>
        <w:r w:rsidR="004F1480">
          <w:rPr>
            <w:rStyle w:val="aff9"/>
            <w:b w:val="0"/>
            <w:color w:val="000000" w:themeColor="text1"/>
            <w:sz w:val="24"/>
          </w:rPr>
          <w:t>2</w:t>
        </w:r>
      </w:hyperlink>
      <w:r w:rsidRPr="00EA571D">
        <w:rPr>
          <w:color w:val="000000" w:themeColor="text1"/>
        </w:rPr>
        <w:t xml:space="preserve"> (в отношении индивидуальных предпринимателей и физических лиц) к настоящему Положению;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22" w:name="sub_522"/>
      <w:bookmarkEnd w:id="21"/>
      <w:r w:rsidRPr="00EA571D">
        <w:rPr>
          <w:color w:val="000000" w:themeColor="text1"/>
        </w:rPr>
        <w:t>б) фото- или видеоматериалы, пояснительные записки и т.д.;</w:t>
      </w:r>
    </w:p>
    <w:bookmarkEnd w:id="22"/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 xml:space="preserve">Обработка персональных данных физических лиц, претендующих на участие в конкурсе, осуществляется с учетом требований, установленных </w:t>
      </w:r>
      <w:r w:rsidRPr="00EA571D">
        <w:rPr>
          <w:rStyle w:val="aff9"/>
          <w:b w:val="0"/>
          <w:color w:val="000000" w:themeColor="text1"/>
          <w:sz w:val="24"/>
        </w:rPr>
        <w:t>Федеральным законом</w:t>
      </w:r>
      <w:r w:rsidRPr="00EA571D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EA571D">
        <w:rPr>
          <w:color w:val="000000" w:themeColor="text1"/>
        </w:rPr>
        <w:t>О персональных данных</w:t>
      </w:r>
      <w:r>
        <w:rPr>
          <w:color w:val="000000" w:themeColor="text1"/>
        </w:rPr>
        <w:t>»</w:t>
      </w:r>
      <w:r w:rsidRPr="00EA571D">
        <w:rPr>
          <w:color w:val="000000" w:themeColor="text1"/>
        </w:rPr>
        <w:t xml:space="preserve"> и другими нормативными правовыми актами Российской Федерации, определяющими случаи и особенности обработки персональных данных.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23" w:name="sub_33"/>
      <w:r w:rsidRPr="00EA571D">
        <w:rPr>
          <w:color w:val="000000" w:themeColor="text1"/>
        </w:rPr>
        <w:t xml:space="preserve">3.3. В случае представления не в полном объеме документов, указанных в </w:t>
      </w:r>
      <w:r w:rsidRPr="00EA571D">
        <w:rPr>
          <w:rStyle w:val="aff9"/>
          <w:b w:val="0"/>
          <w:color w:val="000000" w:themeColor="text1"/>
          <w:sz w:val="24"/>
        </w:rPr>
        <w:t>пункте 3.2</w:t>
      </w:r>
      <w:r w:rsidRPr="00EA571D">
        <w:rPr>
          <w:color w:val="000000" w:themeColor="text1"/>
        </w:rPr>
        <w:t xml:space="preserve"> настоящего Положения, комиссия в течение трех рабочих дней со дня их представления направляет участникам, претендующим на участие в конкурсе, уведомление о необходимости представления в комиссию недостающих документов в течение двух рабочих дней со дня получения уведомления.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24" w:name="sub_34"/>
      <w:bookmarkEnd w:id="23"/>
      <w:r w:rsidRPr="00EA571D">
        <w:rPr>
          <w:color w:val="000000" w:themeColor="text1"/>
        </w:rPr>
        <w:t>3.4. Основания для отказа в допуске к участию в конкурсе:</w:t>
      </w:r>
    </w:p>
    <w:bookmarkEnd w:id="24"/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 xml:space="preserve">- документы не соответствуют требованиям </w:t>
      </w:r>
      <w:r w:rsidRPr="00EA571D">
        <w:rPr>
          <w:rStyle w:val="aff9"/>
          <w:b w:val="0"/>
          <w:color w:val="000000" w:themeColor="text1"/>
          <w:sz w:val="24"/>
        </w:rPr>
        <w:t>пункта 3.2</w:t>
      </w:r>
      <w:r w:rsidRPr="00EA571D">
        <w:rPr>
          <w:color w:val="000000" w:themeColor="text1"/>
        </w:rPr>
        <w:t xml:space="preserve"> настоящего Положения;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 xml:space="preserve">- документы представлены с нарушением сроков подачи заявок на участие в конкурсе, установленных </w:t>
      </w:r>
      <w:r w:rsidRPr="00EA571D">
        <w:rPr>
          <w:rStyle w:val="aff9"/>
          <w:b w:val="0"/>
          <w:color w:val="000000" w:themeColor="text1"/>
          <w:sz w:val="24"/>
        </w:rPr>
        <w:t>пунктами 3.2</w:t>
      </w:r>
      <w:r w:rsidRPr="00EA571D">
        <w:rPr>
          <w:color w:val="000000" w:themeColor="text1"/>
        </w:rPr>
        <w:t xml:space="preserve"> и </w:t>
      </w:r>
      <w:r w:rsidRPr="00EA571D">
        <w:rPr>
          <w:rStyle w:val="aff9"/>
          <w:b w:val="0"/>
          <w:color w:val="000000" w:themeColor="text1"/>
          <w:sz w:val="24"/>
        </w:rPr>
        <w:t>3.3</w:t>
      </w:r>
      <w:r w:rsidRPr="00EA571D">
        <w:rPr>
          <w:color w:val="000000" w:themeColor="text1"/>
        </w:rPr>
        <w:t xml:space="preserve"> настоящего Положения.</w:t>
      </w:r>
    </w:p>
    <w:p w:rsidR="00EA571D" w:rsidRPr="00EA571D" w:rsidRDefault="00EA571D" w:rsidP="00EC0913">
      <w:pPr>
        <w:pStyle w:val="21"/>
        <w:spacing w:after="0" w:line="276" w:lineRule="auto"/>
        <w:rPr>
          <w:color w:val="000000" w:themeColor="text1"/>
        </w:rPr>
      </w:pPr>
      <w:r w:rsidRPr="00EA571D">
        <w:rPr>
          <w:color w:val="000000" w:themeColor="text1"/>
        </w:rPr>
        <w:t>Секретарь комиссии в течение трех рабочих дней со дня принятия комиссией решения об отказе в допуске к участию в конкурсе письменно информирует об этом участника конкурса с указанием причины отказа.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25" w:name="sub_35"/>
      <w:r w:rsidRPr="00EA571D">
        <w:rPr>
          <w:color w:val="000000" w:themeColor="text1"/>
        </w:rPr>
        <w:t>3.5. Конкурс проводится при наличии не менее двух участников конкурса.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26" w:name="sub_36"/>
      <w:bookmarkEnd w:id="25"/>
      <w:r w:rsidRPr="00EA571D">
        <w:rPr>
          <w:color w:val="000000" w:themeColor="text1"/>
        </w:rPr>
        <w:t>3.6. Оценка конкурсных работ проводится на основании следующих критериев:</w:t>
      </w:r>
    </w:p>
    <w:bookmarkEnd w:id="26"/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- оригинальность идеи;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- качество исполнения;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- творческий подход;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- архитектурная целостность образа объекта.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Каждый критерий оценивается комиссией по пятибалльной шкале.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</w:p>
    <w:p w:rsidR="00EA571D" w:rsidRPr="00DB1D63" w:rsidRDefault="00EA571D" w:rsidP="00DB1D63">
      <w:pPr>
        <w:ind w:firstLine="0"/>
        <w:jc w:val="center"/>
        <w:rPr>
          <w:b/>
        </w:rPr>
      </w:pPr>
      <w:bookmarkStart w:id="27" w:name="sub_1004"/>
      <w:r w:rsidRPr="00DB1D63">
        <w:rPr>
          <w:b/>
        </w:rPr>
        <w:t>IV. Определение и награждение победителя и призеров конкурса</w:t>
      </w:r>
    </w:p>
    <w:bookmarkEnd w:id="27"/>
    <w:p w:rsidR="00EA571D" w:rsidRPr="00EA571D" w:rsidRDefault="00EA571D" w:rsidP="00EA571D">
      <w:pPr>
        <w:spacing w:line="276" w:lineRule="auto"/>
        <w:rPr>
          <w:color w:val="000000" w:themeColor="text1"/>
        </w:rPr>
      </w:pP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28" w:name="sub_41"/>
      <w:r w:rsidRPr="00EA571D">
        <w:rPr>
          <w:color w:val="000000" w:themeColor="text1"/>
        </w:rPr>
        <w:t xml:space="preserve">4.1. Оценка участников конкурса по критериям, указанным в </w:t>
      </w:r>
      <w:r w:rsidRPr="00EA571D">
        <w:rPr>
          <w:rStyle w:val="aff9"/>
          <w:b w:val="0"/>
          <w:color w:val="000000" w:themeColor="text1"/>
          <w:sz w:val="24"/>
        </w:rPr>
        <w:t>пункте 3.6</w:t>
      </w:r>
      <w:r w:rsidRPr="00EA571D">
        <w:rPr>
          <w:color w:val="000000" w:themeColor="text1"/>
        </w:rPr>
        <w:t xml:space="preserve"> настоящего Положения, осуществляется комиссией.</w:t>
      </w:r>
    </w:p>
    <w:bookmarkEnd w:id="28"/>
    <w:p w:rsidR="00EA571D" w:rsidRPr="00EA571D" w:rsidRDefault="00EA571D" w:rsidP="00EA571D">
      <w:pPr>
        <w:pStyle w:val="21"/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Результаты голосования отражаются в протоколе заседания комиссии.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29" w:name="sub_42"/>
      <w:r w:rsidRPr="00EA571D">
        <w:rPr>
          <w:color w:val="000000" w:themeColor="text1"/>
        </w:rPr>
        <w:t>4.2. Победителем конкурса признается участник конкурса, набравший наибольшее количество баллов. Участники конкурса, имеющие второй и третий результаты по количеству набранных баллов, признаются призерами конкурса.</w:t>
      </w:r>
    </w:p>
    <w:bookmarkEnd w:id="29"/>
    <w:p w:rsidR="00EA571D" w:rsidRPr="00EA571D" w:rsidRDefault="00EA571D" w:rsidP="00EA571D">
      <w:pPr>
        <w:spacing w:line="276" w:lineRule="auto"/>
        <w:rPr>
          <w:color w:val="000000" w:themeColor="text1"/>
        </w:rPr>
      </w:pPr>
      <w:r w:rsidRPr="00EA571D">
        <w:rPr>
          <w:color w:val="000000" w:themeColor="text1"/>
        </w:rPr>
        <w:t>В случае равенства баллов победитель и призеры определяются открытым голосованием простым большинством голосов присутствующих на заседании членов комиссии.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30" w:name="sub_423"/>
      <w:r w:rsidRPr="00EA571D">
        <w:rPr>
          <w:color w:val="000000" w:themeColor="text1"/>
        </w:rPr>
        <w:t>Подведение итогов конкурса осуществляется на заседании конкурсной комиссии до 01 февраля следующего года. Решение комиссии оформляется протоколом, который подписывается председательствующим на заседании комиссии и секретарем комиссии в течение трех рабочих дней со дня подведения итогов конкурса.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31" w:name="sub_43"/>
      <w:bookmarkEnd w:id="30"/>
      <w:r w:rsidRPr="00EA571D">
        <w:rPr>
          <w:color w:val="000000" w:themeColor="text1"/>
        </w:rPr>
        <w:t>4.3. Победитель и призеры конкурса торжественно награждаются дипломами конкурса и поощряются вознаграждениями по решению комиссии при наличии финансовых средств на указанные цели, предусмотренных в бюджете Янтиковского муниципального округа на соответствующий финансовый год.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32" w:name="sub_44"/>
      <w:bookmarkEnd w:id="31"/>
      <w:r w:rsidRPr="00EA571D">
        <w:rPr>
          <w:color w:val="000000" w:themeColor="text1"/>
        </w:rPr>
        <w:t>4.4. Награждение победителя и призеров конкурса производится председателем комиссии, а в его отсутствие - заместителем председателя комиссии.</w:t>
      </w:r>
    </w:p>
    <w:p w:rsidR="00EA571D" w:rsidRPr="00EA571D" w:rsidRDefault="00EA571D" w:rsidP="00EA571D">
      <w:pPr>
        <w:spacing w:line="276" w:lineRule="auto"/>
        <w:rPr>
          <w:color w:val="000000" w:themeColor="text1"/>
        </w:rPr>
      </w:pPr>
      <w:bookmarkStart w:id="33" w:name="sub_45"/>
      <w:bookmarkEnd w:id="32"/>
      <w:r w:rsidRPr="00EA571D">
        <w:rPr>
          <w:color w:val="000000" w:themeColor="text1"/>
        </w:rPr>
        <w:t xml:space="preserve">4.5. Информация об итогах конкурса, включая информацию об участниках конкурса, победителях конкурса, размещается на официальном сайте Янтиковского муниципального округа в течение трех рабочих дней со дня оформления протокола, указанного в </w:t>
      </w:r>
      <w:r w:rsidRPr="00EA571D">
        <w:rPr>
          <w:rStyle w:val="aff9"/>
          <w:b w:val="0"/>
          <w:color w:val="000000" w:themeColor="text1"/>
          <w:sz w:val="24"/>
        </w:rPr>
        <w:t>абзаце третьем пункта 4.2</w:t>
      </w:r>
      <w:r w:rsidRPr="00EA571D">
        <w:rPr>
          <w:color w:val="000000" w:themeColor="text1"/>
        </w:rPr>
        <w:t xml:space="preserve"> настоящего Положения</w:t>
      </w:r>
      <w:bookmarkEnd w:id="33"/>
      <w:r w:rsidRPr="00EA571D">
        <w:rPr>
          <w:color w:val="000000" w:themeColor="text1"/>
        </w:rPr>
        <w:t>.</w:t>
      </w:r>
    </w:p>
    <w:p w:rsidR="00217C1C" w:rsidRPr="004F1480" w:rsidRDefault="00EA571D" w:rsidP="00F50992">
      <w:r w:rsidRPr="00EA571D">
        <w:rPr>
          <w:color w:val="000000" w:themeColor="text1"/>
        </w:rPr>
        <w:t>.</w:t>
      </w:r>
      <w:bookmarkStart w:id="34" w:name="_GoBack"/>
      <w:bookmarkEnd w:id="34"/>
    </w:p>
    <w:sectPr w:rsidR="00217C1C" w:rsidRPr="004F1480" w:rsidSect="00EC7A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CDE" w:rsidRDefault="00046CDE" w:rsidP="002F7E02">
      <w:pPr>
        <w:spacing w:line="240" w:lineRule="auto"/>
      </w:pPr>
      <w:r>
        <w:separator/>
      </w:r>
    </w:p>
  </w:endnote>
  <w:endnote w:type="continuationSeparator" w:id="0">
    <w:p w:rsidR="00046CDE" w:rsidRDefault="00046CDE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2E9" w:rsidRDefault="008F22E9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2E9" w:rsidRDefault="008F22E9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2E9" w:rsidRDefault="008F22E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CDE" w:rsidRDefault="00046CDE" w:rsidP="002F7E02">
      <w:pPr>
        <w:spacing w:line="240" w:lineRule="auto"/>
      </w:pPr>
      <w:r>
        <w:separator/>
      </w:r>
    </w:p>
  </w:footnote>
  <w:footnote w:type="continuationSeparator" w:id="0">
    <w:p w:rsidR="00046CDE" w:rsidRDefault="00046CDE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2E9" w:rsidRDefault="008F22E9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881169"/>
      <w:docPartObj>
        <w:docPartGallery w:val="Page Numbers (Top of Page)"/>
        <w:docPartUnique/>
      </w:docPartObj>
    </w:sdtPr>
    <w:sdtEndPr/>
    <w:sdtContent>
      <w:p w:rsidR="00217C1C" w:rsidRDefault="00217C1C" w:rsidP="008F22E9">
        <w:pPr>
          <w:pStyle w:val="af6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992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C1C" w:rsidRDefault="00217C1C" w:rsidP="00217C1C">
    <w:pPr>
      <w:pStyle w:val="af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46CDE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C1C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4F35"/>
    <w:rsid w:val="004D5531"/>
    <w:rsid w:val="004E28E1"/>
    <w:rsid w:val="004E5352"/>
    <w:rsid w:val="004F1480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67A48"/>
    <w:rsid w:val="00573F40"/>
    <w:rsid w:val="00576109"/>
    <w:rsid w:val="00580C65"/>
    <w:rsid w:val="00581401"/>
    <w:rsid w:val="00587519"/>
    <w:rsid w:val="005875D1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C7F51"/>
    <w:rsid w:val="007D00FC"/>
    <w:rsid w:val="007D30E8"/>
    <w:rsid w:val="007D31BE"/>
    <w:rsid w:val="007D7E2A"/>
    <w:rsid w:val="007E0E25"/>
    <w:rsid w:val="007E4143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2AC0"/>
    <w:rsid w:val="008A6154"/>
    <w:rsid w:val="008A6B68"/>
    <w:rsid w:val="008B0C02"/>
    <w:rsid w:val="008B276C"/>
    <w:rsid w:val="008B7DF5"/>
    <w:rsid w:val="008C6E75"/>
    <w:rsid w:val="008D2BC9"/>
    <w:rsid w:val="008E3EA0"/>
    <w:rsid w:val="008F22E9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5C04"/>
    <w:rsid w:val="00967D4E"/>
    <w:rsid w:val="00973CA0"/>
    <w:rsid w:val="00974AC1"/>
    <w:rsid w:val="00976604"/>
    <w:rsid w:val="009832EB"/>
    <w:rsid w:val="009874C8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1C79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5633D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97938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1D63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0F5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A571D"/>
    <w:rsid w:val="00EB4094"/>
    <w:rsid w:val="00EB4999"/>
    <w:rsid w:val="00EC0913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50992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456CAF9-945E-439B-8061-2784F3EC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51DFD-3D75-4FAC-8CC0-65EE8E9B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4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203</cp:revision>
  <cp:lastPrinted>2024-12-02T10:18:00Z</cp:lastPrinted>
  <dcterms:created xsi:type="dcterms:W3CDTF">2023-01-09T05:07:00Z</dcterms:created>
  <dcterms:modified xsi:type="dcterms:W3CDTF">2024-12-03T10:59:00Z</dcterms:modified>
</cp:coreProperties>
</file>