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621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C93760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0358E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27.07.2023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885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2012ED" w:rsidRPr="00500702" w:rsidRDefault="002012ED" w:rsidP="002012ED">
      <w:pPr>
        <w:pStyle w:val="1"/>
        <w:ind w:right="4961"/>
        <w:jc w:val="both"/>
      </w:pPr>
      <w:r w:rsidRPr="00500702">
        <w:rPr>
          <w:shd w:val="clear" w:color="auto" w:fill="FFFFFF"/>
        </w:rPr>
        <w:t xml:space="preserve">Об утверждении регламента реализации полномочий администратора доходов бюджета Мариинско-Посадского униципального округа Чувашской Республики по взысканию дебиторской задолженности по платежам в бюджет, пеням и штрафам по ним в администрации Мариинско-Посадского </w:t>
      </w:r>
      <w:r w:rsidR="00500702">
        <w:rPr>
          <w:shd w:val="clear" w:color="auto" w:fill="FFFFFF"/>
        </w:rPr>
        <w:t>м</w:t>
      </w:r>
      <w:r w:rsidRPr="00500702">
        <w:rPr>
          <w:shd w:val="clear" w:color="auto" w:fill="FFFFFF"/>
        </w:rPr>
        <w:t>униципального округа Чувашской Республики</w:t>
      </w:r>
    </w:p>
    <w:p w:rsidR="009D230D" w:rsidRPr="002F53A2" w:rsidRDefault="009D230D" w:rsidP="009D230D">
      <w:pPr>
        <w:ind w:firstLine="0"/>
        <w:rPr>
          <w:i/>
        </w:rPr>
      </w:pPr>
    </w:p>
    <w:p w:rsidR="009D230D" w:rsidRDefault="009D230D" w:rsidP="009D230D">
      <w:pPr>
        <w:ind w:firstLine="709"/>
        <w:rPr>
          <w:b/>
          <w:i/>
        </w:rPr>
      </w:pPr>
    </w:p>
    <w:p w:rsidR="002012ED" w:rsidRPr="000F6BE9" w:rsidRDefault="002012ED" w:rsidP="002012ED">
      <w:pPr>
        <w:ind w:firstLine="708"/>
      </w:pPr>
      <w:r w:rsidRPr="000F6BE9">
        <w:rPr>
          <w:shd w:val="clear" w:color="auto" w:fill="FFFFFF"/>
        </w:rPr>
        <w:t xml:space="preserve">В целях реализации полномочий администратора доходов бюджета по взысканию дебиторской задолженности по платежам в бюджет, пеням и штрафам по ним, в соответствии с приказом Министерства финансов Российской Федерации от 18 ноября 2022 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</w:t>
      </w:r>
      <w:r w:rsidRPr="000F6BE9">
        <w:t xml:space="preserve">п </w:t>
      </w:r>
      <w:r w:rsidR="00500702">
        <w:t>о с т а н о в л я ю</w:t>
      </w:r>
      <w:r w:rsidRPr="000F6BE9">
        <w:t>:</w:t>
      </w:r>
    </w:p>
    <w:p w:rsidR="002012ED" w:rsidRPr="000F6BE9" w:rsidRDefault="002012ED" w:rsidP="002012ED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bookmarkStart w:id="0" w:name="sub_1"/>
      <w:r w:rsidRPr="000F6BE9">
        <w:t xml:space="preserve">Утвердить </w:t>
      </w:r>
      <w:r>
        <w:t xml:space="preserve">прилагаемый </w:t>
      </w:r>
      <w:r w:rsidRPr="000F6BE9">
        <w:t>Регламент реализации полномочий администратора доходов бюджета</w:t>
      </w:r>
      <w:r>
        <w:t xml:space="preserve"> Мариинско-Посадского муниципального округа Чувашской Республики</w:t>
      </w:r>
      <w:r w:rsidRPr="000F6BE9">
        <w:t xml:space="preserve"> по взысканию дебиторской задолженности по платежам в бюджет, пеням и штрафам по ним </w:t>
      </w:r>
      <w:r>
        <w:t>в администрации Мариинско-Посадского муниципального округа Чувашской Республики</w:t>
      </w:r>
      <w:r w:rsidRPr="000F6BE9">
        <w:t>.</w:t>
      </w:r>
    </w:p>
    <w:p w:rsidR="002012ED" w:rsidRDefault="002012ED" w:rsidP="002012ED">
      <w:pPr>
        <w:numPr>
          <w:ilvl w:val="0"/>
          <w:numId w:val="3"/>
        </w:numPr>
        <w:ind w:left="0" w:firstLine="709"/>
      </w:pPr>
      <w:r w:rsidRPr="000F6BE9">
        <w:t>Настоящ</w:t>
      </w:r>
      <w:r w:rsidR="00630225">
        <w:t>ее постановление</w:t>
      </w:r>
      <w:r w:rsidRPr="000F6BE9">
        <w:t xml:space="preserve"> вс</w:t>
      </w:r>
      <w:r>
        <w:t>тупает в силу с момента подписания.</w:t>
      </w:r>
    </w:p>
    <w:p w:rsidR="002012ED" w:rsidRDefault="002012ED" w:rsidP="002012ED">
      <w:pPr>
        <w:numPr>
          <w:ilvl w:val="0"/>
          <w:numId w:val="3"/>
        </w:numPr>
        <w:ind w:left="0" w:firstLine="709"/>
      </w:pPr>
      <w:r>
        <w:t>Контроль за исполнением настоящего постановления возложить на и.о. заместителя главы администрации Мариинско-Посадского муниципального округа Чувашской Республики</w:t>
      </w:r>
      <w:r w:rsidR="00FB674C">
        <w:t xml:space="preserve"> </w:t>
      </w:r>
      <w:r>
        <w:t>- начальника финансового отдела Н.М. Яко</w:t>
      </w:r>
      <w:r w:rsidR="00FB674C">
        <w:t>в</w:t>
      </w:r>
      <w:r>
        <w:t>лева.</w:t>
      </w:r>
    </w:p>
    <w:bookmarkEnd w:id="0"/>
    <w:p w:rsidR="002012ED" w:rsidRDefault="002012ED" w:rsidP="009D230D">
      <w:pPr>
        <w:ind w:firstLine="567"/>
        <w:rPr>
          <w:color w:val="000000"/>
          <w:szCs w:val="26"/>
        </w:rPr>
      </w:pPr>
    </w:p>
    <w:p w:rsidR="004806FF" w:rsidRDefault="004806FF" w:rsidP="009D230D">
      <w:pPr>
        <w:ind w:firstLine="567"/>
      </w:pPr>
    </w:p>
    <w:p w:rsidR="00770337" w:rsidRDefault="00770337" w:rsidP="00770337">
      <w:pPr>
        <w:ind w:firstLine="0"/>
      </w:pPr>
      <w:r>
        <w:t xml:space="preserve">Глава Мариинско-Посадского </w:t>
      </w:r>
    </w:p>
    <w:p w:rsidR="00BE3500" w:rsidRDefault="00770337" w:rsidP="00AF481C">
      <w:pPr>
        <w:ind w:firstLine="0"/>
        <w:rPr>
          <w:rStyle w:val="a3"/>
          <w:rFonts w:ascii="Arial" w:hAnsi="Arial" w:cs="Arial"/>
          <w:b w:val="0"/>
          <w:bCs/>
          <w:color w:val="000000"/>
          <w:sz w:val="20"/>
        </w:rPr>
      </w:pPr>
      <w:r>
        <w:t xml:space="preserve">муниципального округа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В.В.Петров</w:t>
      </w:r>
      <w:bookmarkStart w:id="1" w:name="sub_1000"/>
      <w:bookmarkStart w:id="2" w:name="_GoBack"/>
      <w:bookmarkEnd w:id="1"/>
      <w:bookmarkEnd w:id="2"/>
    </w:p>
    <w:p w:rsidR="00BE3500" w:rsidRPr="00BE3500" w:rsidRDefault="00BE3500" w:rsidP="00BE3500">
      <w:pPr>
        <w:rPr>
          <w:rFonts w:ascii="Arial" w:hAnsi="Arial" w:cs="Arial"/>
          <w:sz w:val="20"/>
        </w:rPr>
      </w:pPr>
    </w:p>
    <w:p w:rsidR="00BE3500" w:rsidRPr="00BE3500" w:rsidRDefault="00BE3500" w:rsidP="00BE3500">
      <w:pPr>
        <w:rPr>
          <w:rFonts w:ascii="Arial" w:hAnsi="Arial" w:cs="Arial"/>
          <w:sz w:val="20"/>
        </w:rPr>
      </w:pPr>
    </w:p>
    <w:p w:rsidR="00BE3500" w:rsidRPr="00BE3500" w:rsidRDefault="00BE3500" w:rsidP="00BE3500">
      <w:pPr>
        <w:rPr>
          <w:rFonts w:ascii="Arial" w:hAnsi="Arial" w:cs="Arial"/>
          <w:sz w:val="20"/>
        </w:rPr>
      </w:pPr>
    </w:p>
    <w:p w:rsidR="00BE3500" w:rsidRPr="00BE3500" w:rsidRDefault="00BE3500" w:rsidP="00BE3500">
      <w:pPr>
        <w:rPr>
          <w:rFonts w:ascii="Arial" w:hAnsi="Arial" w:cs="Arial"/>
          <w:sz w:val="20"/>
        </w:rPr>
      </w:pPr>
    </w:p>
    <w:p w:rsidR="00BE3500" w:rsidRPr="00BE3500" w:rsidRDefault="00BE3500" w:rsidP="00BE3500">
      <w:pPr>
        <w:rPr>
          <w:rFonts w:ascii="Arial" w:hAnsi="Arial" w:cs="Arial"/>
          <w:sz w:val="20"/>
        </w:rPr>
      </w:pPr>
    </w:p>
    <w:p w:rsidR="00BE3500" w:rsidRPr="00BE3500" w:rsidRDefault="00BE3500" w:rsidP="00BE3500">
      <w:pPr>
        <w:rPr>
          <w:rFonts w:ascii="Arial" w:hAnsi="Arial" w:cs="Arial"/>
          <w:sz w:val="20"/>
        </w:rPr>
      </w:pPr>
    </w:p>
    <w:p w:rsidR="00BE3500" w:rsidRPr="00BE3500" w:rsidRDefault="00BE3500" w:rsidP="00BE3500">
      <w:pPr>
        <w:rPr>
          <w:rFonts w:ascii="Arial" w:hAnsi="Arial" w:cs="Arial"/>
          <w:sz w:val="20"/>
        </w:rPr>
      </w:pPr>
    </w:p>
    <w:p w:rsidR="00BE3500" w:rsidRPr="00BE3500" w:rsidRDefault="00BE3500" w:rsidP="00BE3500">
      <w:pPr>
        <w:rPr>
          <w:rFonts w:ascii="Arial" w:hAnsi="Arial" w:cs="Arial"/>
          <w:sz w:val="20"/>
        </w:rPr>
      </w:pPr>
    </w:p>
    <w:p w:rsidR="00BE3500" w:rsidRPr="00BE3500" w:rsidRDefault="00BE3500" w:rsidP="00BE3500">
      <w:pPr>
        <w:rPr>
          <w:rFonts w:ascii="Arial" w:hAnsi="Arial" w:cs="Arial"/>
          <w:sz w:val="20"/>
        </w:rPr>
      </w:pPr>
    </w:p>
    <w:p w:rsidR="00BE3500" w:rsidRPr="00BE3500" w:rsidRDefault="00BE3500" w:rsidP="00BE3500">
      <w:pPr>
        <w:rPr>
          <w:rFonts w:ascii="Arial" w:hAnsi="Arial" w:cs="Arial"/>
          <w:sz w:val="20"/>
        </w:rPr>
      </w:pPr>
    </w:p>
    <w:p w:rsidR="002012ED" w:rsidRDefault="002012ED" w:rsidP="002012ED">
      <w:pPr>
        <w:ind w:left="6804"/>
        <w:rPr>
          <w:sz w:val="18"/>
          <w:szCs w:val="18"/>
        </w:rPr>
      </w:pPr>
      <w:r w:rsidRPr="00475916">
        <w:rPr>
          <w:sz w:val="18"/>
          <w:szCs w:val="18"/>
        </w:rPr>
        <w:t xml:space="preserve">Приложение к постановлению администрации Мариинско-Посадского </w:t>
      </w:r>
      <w:r>
        <w:rPr>
          <w:sz w:val="18"/>
          <w:szCs w:val="18"/>
        </w:rPr>
        <w:t xml:space="preserve">муниципального округа </w:t>
      </w:r>
      <w:r w:rsidRPr="00475916">
        <w:rPr>
          <w:sz w:val="18"/>
          <w:szCs w:val="18"/>
        </w:rPr>
        <w:t>Чувашской Республики</w:t>
      </w:r>
    </w:p>
    <w:p w:rsidR="002012ED" w:rsidRPr="00475916" w:rsidRDefault="002012ED" w:rsidP="002012ED">
      <w:pPr>
        <w:ind w:left="6084"/>
        <w:rPr>
          <w:sz w:val="18"/>
          <w:szCs w:val="18"/>
        </w:rPr>
      </w:pPr>
      <w:r w:rsidRPr="00475916">
        <w:rPr>
          <w:sz w:val="18"/>
          <w:szCs w:val="18"/>
        </w:rPr>
        <w:t>от</w:t>
      </w:r>
      <w:r w:rsidR="00EF3E5C">
        <w:rPr>
          <w:sz w:val="18"/>
          <w:szCs w:val="18"/>
        </w:rPr>
        <w:t xml:space="preserve"> 27.07.2023</w:t>
      </w:r>
      <w:r w:rsidR="00EF3E5C">
        <w:rPr>
          <w:sz w:val="18"/>
          <w:szCs w:val="18"/>
          <w:u w:val="single"/>
        </w:rPr>
        <w:t xml:space="preserve"> №</w:t>
      </w:r>
      <w:r>
        <w:rPr>
          <w:sz w:val="18"/>
          <w:szCs w:val="18"/>
        </w:rPr>
        <w:t xml:space="preserve"> </w:t>
      </w:r>
      <w:r w:rsidR="00EF3E5C">
        <w:rPr>
          <w:sz w:val="18"/>
          <w:szCs w:val="18"/>
        </w:rPr>
        <w:t>885</w:t>
      </w:r>
    </w:p>
    <w:p w:rsidR="002012ED" w:rsidRPr="00774B5C" w:rsidRDefault="002012ED" w:rsidP="002012ED">
      <w:pPr>
        <w:rPr>
          <w:sz w:val="26"/>
          <w:szCs w:val="26"/>
        </w:rPr>
      </w:pPr>
    </w:p>
    <w:p w:rsidR="002012ED" w:rsidRPr="00961E9F" w:rsidRDefault="002012ED" w:rsidP="002012ED">
      <w:pPr>
        <w:shd w:val="clear" w:color="auto" w:fill="FFFFFF"/>
        <w:jc w:val="center"/>
        <w:rPr>
          <w:b/>
        </w:rPr>
      </w:pPr>
      <w:r>
        <w:rPr>
          <w:b/>
        </w:rPr>
        <w:t>РЕГЛАМЕНТ</w:t>
      </w:r>
    </w:p>
    <w:p w:rsidR="002012ED" w:rsidRPr="000D0DA3" w:rsidRDefault="002012ED" w:rsidP="002012ED">
      <w:pPr>
        <w:shd w:val="clear" w:color="auto" w:fill="FFFFFF"/>
        <w:jc w:val="center"/>
        <w:rPr>
          <w:b/>
        </w:rPr>
      </w:pPr>
      <w:r w:rsidRPr="000D0DA3">
        <w:rPr>
          <w:b/>
        </w:rPr>
        <w:t>реализации полномочий администратора доходов бюджета</w:t>
      </w:r>
      <w:r>
        <w:rPr>
          <w:b/>
        </w:rPr>
        <w:t xml:space="preserve"> Мариинско-Посадского муниципального округа Чувашской Республики</w:t>
      </w:r>
      <w:r w:rsidRPr="000D0DA3">
        <w:rPr>
          <w:b/>
        </w:rPr>
        <w:t xml:space="preserve"> по взысканию дебиторской задолженности по платежам в бюджет, пеням и штрафам по ним в </w:t>
      </w:r>
      <w:r>
        <w:rPr>
          <w:b/>
        </w:rPr>
        <w:t>администрации Мариинско-Посадского муниципального округа Чувашской Республики</w:t>
      </w:r>
    </w:p>
    <w:p w:rsidR="002012ED" w:rsidRPr="000D0DA3" w:rsidRDefault="002012ED" w:rsidP="002012ED">
      <w:pPr>
        <w:shd w:val="clear" w:color="auto" w:fill="FFFFFF"/>
        <w:spacing w:before="100" w:beforeAutospacing="1" w:after="100" w:afterAutospacing="1"/>
        <w:jc w:val="center"/>
        <w:rPr>
          <w:b/>
        </w:rPr>
      </w:pPr>
      <w:r w:rsidRPr="000D0DA3">
        <w:rPr>
          <w:b/>
        </w:rPr>
        <w:t>I. Общие положения</w:t>
      </w:r>
    </w:p>
    <w:p w:rsidR="002012ED" w:rsidRPr="000D0DA3" w:rsidRDefault="002012ED" w:rsidP="002012ED">
      <w:pPr>
        <w:shd w:val="clear" w:color="auto" w:fill="FFFFFF"/>
        <w:ind w:firstLine="709"/>
      </w:pPr>
      <w:r w:rsidRPr="000D0DA3">
        <w:t>1.</w:t>
      </w:r>
      <w:r>
        <w:t>1.</w:t>
      </w:r>
      <w:r w:rsidRPr="000D0DA3">
        <w:t xml:space="preserve"> Регламент реализации полномочий администратора доходов бюджета</w:t>
      </w:r>
      <w:r>
        <w:t xml:space="preserve"> Мариинско-Посадского муниципального округа Чувашской Республики</w:t>
      </w:r>
      <w:r w:rsidRPr="000D0DA3">
        <w:t xml:space="preserve"> по взысканию дебиторской задолженности по платежам в бюджет, пеням и штрафам по ним в </w:t>
      </w:r>
      <w:r>
        <w:t>администрации Мариинско-Посадского муниципального округа Чувашской Республики</w:t>
      </w:r>
      <w:r w:rsidRPr="000D0DA3">
        <w:t xml:space="preserve"> (далее - Регламент) устанавливает перечень мероприятий, направленных на взыскание дебиторской задолженности по доходам по видам платежей.</w:t>
      </w:r>
    </w:p>
    <w:p w:rsidR="002012ED" w:rsidRPr="00661230" w:rsidRDefault="002012ED" w:rsidP="002012ED">
      <w:pPr>
        <w:pStyle w:val="af6"/>
        <w:numPr>
          <w:ilvl w:val="1"/>
          <w:numId w:val="4"/>
        </w:numPr>
        <w:ind w:left="0" w:firstLine="709"/>
        <w:jc w:val="both"/>
        <w:rPr>
          <w:sz w:val="24"/>
          <w:szCs w:val="24"/>
        </w:rPr>
      </w:pPr>
      <w:r w:rsidRPr="00661230">
        <w:rPr>
          <w:sz w:val="24"/>
          <w:szCs w:val="24"/>
        </w:rPr>
        <w:t xml:space="preserve">В администрации Мариинско-Посадского муниципального округа Чувашской Республики (далее – </w:t>
      </w:r>
      <w:r w:rsidR="00661230">
        <w:rPr>
          <w:sz w:val="24"/>
          <w:szCs w:val="24"/>
        </w:rPr>
        <w:t>администрация</w:t>
      </w:r>
      <w:r w:rsidRPr="00661230">
        <w:rPr>
          <w:sz w:val="24"/>
          <w:szCs w:val="24"/>
        </w:rPr>
        <w:t>) реализацию полномочий по работе с дебиторской задолженностью по доходам в случаях, предусмотренных регламентом, обеспечивает ответственное должностное лицо</w:t>
      </w:r>
      <w:r w:rsidR="00AB018F">
        <w:rPr>
          <w:sz w:val="24"/>
          <w:szCs w:val="24"/>
        </w:rPr>
        <w:t xml:space="preserve"> - специалист</w:t>
      </w:r>
      <w:r w:rsidR="00630225">
        <w:rPr>
          <w:sz w:val="24"/>
          <w:szCs w:val="24"/>
        </w:rPr>
        <w:t xml:space="preserve"> отдела земельных и имущест</w:t>
      </w:r>
      <w:r w:rsidR="00AB018F">
        <w:rPr>
          <w:sz w:val="24"/>
          <w:szCs w:val="24"/>
        </w:rPr>
        <w:t>венных отношений</w:t>
      </w:r>
      <w:r w:rsidRPr="00661230">
        <w:rPr>
          <w:sz w:val="24"/>
          <w:szCs w:val="24"/>
        </w:rPr>
        <w:t>.</w:t>
      </w:r>
    </w:p>
    <w:p w:rsidR="002012ED" w:rsidRDefault="002012ED" w:rsidP="002012ED">
      <w:pPr>
        <w:shd w:val="clear" w:color="auto" w:fill="FFFFFF"/>
        <w:ind w:firstLine="709"/>
        <w:jc w:val="center"/>
      </w:pPr>
    </w:p>
    <w:p w:rsidR="002012ED" w:rsidRPr="009D2BCA" w:rsidRDefault="002012ED" w:rsidP="002012ED">
      <w:pPr>
        <w:shd w:val="clear" w:color="auto" w:fill="FFFFFF"/>
        <w:ind w:firstLine="709"/>
        <w:jc w:val="center"/>
        <w:rPr>
          <w:b/>
        </w:rPr>
      </w:pPr>
      <w:r w:rsidRPr="000D0DA3">
        <w:rPr>
          <w:b/>
        </w:rPr>
        <w:t>II.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</w:r>
    </w:p>
    <w:p w:rsidR="002012ED" w:rsidRPr="000D0DA3" w:rsidRDefault="002012ED" w:rsidP="002012ED">
      <w:pPr>
        <w:shd w:val="clear" w:color="auto" w:fill="FFFFFF"/>
        <w:ind w:firstLine="709"/>
        <w:jc w:val="center"/>
      </w:pPr>
    </w:p>
    <w:p w:rsidR="002012ED" w:rsidRPr="000D0DA3" w:rsidRDefault="002012ED" w:rsidP="002012ED">
      <w:pPr>
        <w:shd w:val="clear" w:color="auto" w:fill="FFFFFF"/>
        <w:ind w:firstLine="709"/>
      </w:pPr>
      <w:r>
        <w:t>2.1</w:t>
      </w:r>
      <w:r w:rsidRPr="000D0DA3">
        <w:t>. Контроль за правильностью исчисления, полнотой и своевременностью осуществления платежей в бюджет</w:t>
      </w:r>
      <w:r>
        <w:t xml:space="preserve"> Мариинско-Посадского муниципального округа</w:t>
      </w:r>
      <w:r w:rsidRPr="000D0DA3">
        <w:t>, пеням и штрафам по ним включает в себя:</w:t>
      </w:r>
    </w:p>
    <w:p w:rsidR="002012ED" w:rsidRPr="000D0DA3" w:rsidRDefault="002012ED" w:rsidP="002012ED">
      <w:pPr>
        <w:shd w:val="clear" w:color="auto" w:fill="FFFFFF"/>
        <w:ind w:firstLine="709"/>
      </w:pPr>
      <w:r w:rsidRPr="000D0DA3">
        <w:t xml:space="preserve">- своевременное составление ответственным </w:t>
      </w:r>
      <w:r>
        <w:t xml:space="preserve">должностным лицом </w:t>
      </w:r>
      <w:r w:rsidRPr="000D0DA3">
        <w:t>первичных учетных документов, обосновывающих возникновение дебиторской задолженности или оформляющих операции по ее увеличению (уменьшению);</w:t>
      </w:r>
    </w:p>
    <w:p w:rsidR="002012ED" w:rsidRPr="000D0DA3" w:rsidRDefault="002012ED" w:rsidP="002012ED">
      <w:pPr>
        <w:shd w:val="clear" w:color="auto" w:fill="FFFFFF"/>
        <w:ind w:firstLine="709"/>
      </w:pPr>
      <w:r w:rsidRPr="000D0DA3">
        <w:t xml:space="preserve">- указание ответственным </w:t>
      </w:r>
      <w:r>
        <w:t xml:space="preserve">должностным лицом </w:t>
      </w:r>
      <w:r w:rsidRPr="000D0DA3">
        <w:t xml:space="preserve">в первичных учетных документах корректных реквизитов </w:t>
      </w:r>
      <w:r w:rsidR="00661230">
        <w:t>администрации</w:t>
      </w:r>
      <w:r w:rsidRPr="000D0DA3">
        <w:t xml:space="preserve"> для уплаты плательщиками платежей в бюджет</w:t>
      </w:r>
      <w:r>
        <w:t xml:space="preserve"> Мариинско-Посадского муниципального округа Чувашской Республики (далее – местный бюджет)</w:t>
      </w:r>
      <w:r w:rsidRPr="000D0DA3">
        <w:t>;</w:t>
      </w:r>
    </w:p>
    <w:p w:rsidR="002012ED" w:rsidRPr="000D0DA3" w:rsidRDefault="002012ED" w:rsidP="002012ED">
      <w:pPr>
        <w:shd w:val="clear" w:color="auto" w:fill="FFFFFF"/>
        <w:ind w:firstLine="709"/>
      </w:pPr>
      <w:r w:rsidRPr="000D0DA3">
        <w:t xml:space="preserve">- своевременную передачу в </w:t>
      </w:r>
      <w:r>
        <w:t>МКУ «Централизованная бухгалтерия Мариинско-Посадского муниципального округа» (далее – централизованная бухгалтерия)</w:t>
      </w:r>
      <w:r w:rsidRPr="000D0DA3">
        <w:t xml:space="preserve"> ответственным </w:t>
      </w:r>
      <w:r>
        <w:t xml:space="preserve">должностным лицом </w:t>
      </w:r>
      <w:r w:rsidRPr="000D0DA3">
        <w:t>составленных первичных учетных документов, а также поступивших в их адрес копий судебных актов, исполнительных листов и других документов для незамедлительного отражения содержащихся в них данных в бюджетном учете;</w:t>
      </w:r>
    </w:p>
    <w:p w:rsidR="002012ED" w:rsidRPr="000D0DA3" w:rsidRDefault="002012ED" w:rsidP="002012ED">
      <w:pPr>
        <w:shd w:val="clear" w:color="auto" w:fill="FFFFFF"/>
        <w:ind w:firstLine="709"/>
      </w:pPr>
      <w:r w:rsidRPr="000D0DA3">
        <w:t xml:space="preserve">- внесение ответственным </w:t>
      </w:r>
      <w:r>
        <w:t xml:space="preserve">должностным лицом </w:t>
      </w:r>
      <w:r w:rsidRPr="000D0DA3">
        <w:t xml:space="preserve">информации о </w:t>
      </w:r>
      <w:r w:rsidR="00AB018F">
        <w:t xml:space="preserve">поступлениях пени, </w:t>
      </w:r>
      <w:r w:rsidRPr="000D0DA3">
        <w:t>штраф</w:t>
      </w:r>
      <w:r w:rsidR="00AB018F">
        <w:t xml:space="preserve">ов </w:t>
      </w:r>
      <w:r w:rsidRPr="000D0DA3">
        <w:t>в государственную информационную систему о государственных и муниципальных платежах (далее - ГИС ГМП);</w:t>
      </w:r>
    </w:p>
    <w:p w:rsidR="002012ED" w:rsidRPr="000D0DA3" w:rsidRDefault="002012ED" w:rsidP="002012ED">
      <w:pPr>
        <w:shd w:val="clear" w:color="auto" w:fill="FFFFFF"/>
        <w:ind w:firstLine="709"/>
      </w:pPr>
      <w:r w:rsidRPr="000D0DA3">
        <w:t xml:space="preserve">- погашение (квитирование) ответственным </w:t>
      </w:r>
      <w:r>
        <w:t xml:space="preserve">должностным лицом </w:t>
      </w:r>
      <w:r w:rsidRPr="000D0DA3">
        <w:t>начислений соответствующими платежами в ГИС ГМП;</w:t>
      </w:r>
    </w:p>
    <w:p w:rsidR="002012ED" w:rsidRPr="000D0DA3" w:rsidRDefault="002012ED" w:rsidP="00AB018F">
      <w:pPr>
        <w:shd w:val="clear" w:color="auto" w:fill="FFFFFF"/>
        <w:ind w:firstLine="709"/>
      </w:pPr>
      <w:r w:rsidRPr="000D0DA3">
        <w:t xml:space="preserve">- проведение инвентаризации расчетов по доходам с должниками. </w:t>
      </w:r>
    </w:p>
    <w:p w:rsidR="002012ED" w:rsidRPr="000D0DA3" w:rsidRDefault="002012ED" w:rsidP="002012ED">
      <w:pPr>
        <w:shd w:val="clear" w:color="auto" w:fill="FFFFFF"/>
        <w:ind w:firstLine="709"/>
      </w:pPr>
      <w:r>
        <w:lastRenderedPageBreak/>
        <w:t xml:space="preserve">2.2. </w:t>
      </w:r>
      <w:r w:rsidRPr="000D0DA3">
        <w:t xml:space="preserve">Дополнительно, при проведении инвентаризации ответственным </w:t>
      </w:r>
      <w:r>
        <w:t>должностным лицом</w:t>
      </w:r>
      <w:r w:rsidRPr="000D0DA3">
        <w:t>, проводится оценка ожидаемых результатов работы по взысканию дебиторской задолженности по доходам, признания дебиторской задолженности по доходам сомнительной, а также подготовка необходимых документов для признания дебиторской задолженности безна</w:t>
      </w:r>
      <w:r>
        <w:t>дежной к взысканию</w:t>
      </w:r>
      <w:r w:rsidRPr="000D0DA3">
        <w:t>.</w:t>
      </w:r>
    </w:p>
    <w:p w:rsidR="002012ED" w:rsidRDefault="002012ED" w:rsidP="002012ED">
      <w:pPr>
        <w:shd w:val="clear" w:color="auto" w:fill="FFFFFF"/>
        <w:ind w:firstLine="709"/>
      </w:pPr>
      <w:r w:rsidRPr="000D0DA3">
        <w:t xml:space="preserve">Сверка данных по денежным взысканиям (штрафам) проводится ответственным </w:t>
      </w:r>
      <w:r>
        <w:t xml:space="preserve">должностным лицом </w:t>
      </w:r>
      <w:r w:rsidRPr="000D0DA3">
        <w:t xml:space="preserve">в течение одного месяца с момента </w:t>
      </w:r>
      <w:r w:rsidR="00AB018F">
        <w:t xml:space="preserve">выявления </w:t>
      </w:r>
      <w:r w:rsidRPr="000D0DA3">
        <w:t xml:space="preserve"> информ</w:t>
      </w:r>
      <w:r w:rsidR="00AB018F">
        <w:t>ации о дебиторской задолженности</w:t>
      </w:r>
      <w:r>
        <w:t>.</w:t>
      </w:r>
    </w:p>
    <w:p w:rsidR="002012ED" w:rsidRPr="000D0DA3" w:rsidRDefault="002012ED" w:rsidP="002012ED">
      <w:pPr>
        <w:shd w:val="clear" w:color="auto" w:fill="FFFFFF"/>
        <w:ind w:firstLine="709"/>
      </w:pPr>
    </w:p>
    <w:p w:rsidR="002012ED" w:rsidRPr="00162F3D" w:rsidRDefault="002012ED" w:rsidP="002012ED">
      <w:pPr>
        <w:shd w:val="clear" w:color="auto" w:fill="FFFFFF"/>
        <w:ind w:firstLine="709"/>
        <w:jc w:val="center"/>
        <w:rPr>
          <w:b/>
        </w:rPr>
      </w:pPr>
      <w:r w:rsidRPr="000D0DA3">
        <w:rPr>
          <w:b/>
        </w:rPr>
        <w:t xml:space="preserve">III.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>
        <w:rPr>
          <w:b/>
        </w:rPr>
        <w:t xml:space="preserve">местный </w:t>
      </w:r>
      <w:r w:rsidRPr="000D0DA3">
        <w:rPr>
          <w:b/>
        </w:rPr>
        <w:t>бюджет (пеней, штрафов) до начала работы по их принудительному взысканию)</w:t>
      </w:r>
    </w:p>
    <w:p w:rsidR="002012ED" w:rsidRPr="000D0DA3" w:rsidRDefault="002012ED" w:rsidP="002012ED">
      <w:pPr>
        <w:shd w:val="clear" w:color="auto" w:fill="FFFFFF"/>
        <w:ind w:firstLine="709"/>
        <w:jc w:val="center"/>
      </w:pPr>
    </w:p>
    <w:p w:rsidR="002012ED" w:rsidRPr="002F2219" w:rsidRDefault="002012ED" w:rsidP="002012ED">
      <w:pPr>
        <w:shd w:val="clear" w:color="auto" w:fill="FFFFFF"/>
        <w:ind w:firstLine="709"/>
      </w:pPr>
      <w:r w:rsidRPr="002F2219">
        <w:t xml:space="preserve">3.1. При нарушении исполнения обязательств, предусмотренных муниципальным контрактом (договором, соглашением), заключенным </w:t>
      </w:r>
      <w:r w:rsidR="00661230">
        <w:t>администрацией</w:t>
      </w:r>
      <w:r w:rsidRPr="002F2219">
        <w:t>, ответственное должностное лицо направляет:</w:t>
      </w:r>
    </w:p>
    <w:p w:rsidR="002012ED" w:rsidRPr="002F2219" w:rsidRDefault="002012ED" w:rsidP="002012ED">
      <w:pPr>
        <w:shd w:val="clear" w:color="auto" w:fill="FFFFFF"/>
        <w:ind w:firstLine="709"/>
      </w:pPr>
      <w:r w:rsidRPr="002F2219">
        <w:t>-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2012ED" w:rsidRPr="002F2219" w:rsidRDefault="002012ED" w:rsidP="002012ED">
      <w:pPr>
        <w:shd w:val="clear" w:color="auto" w:fill="FFFFFF"/>
        <w:ind w:firstLine="709"/>
      </w:pPr>
      <w:r w:rsidRPr="002F2219">
        <w:t>- претензии должнику о погашении образовавшейся задолженности в досудебном порядке в установленный законом или муниципальным контрактом (договором,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муниципальным контрактом (договором, соглашением).</w:t>
      </w:r>
    </w:p>
    <w:p w:rsidR="002012ED" w:rsidRPr="002F2219" w:rsidRDefault="002012ED" w:rsidP="002012ED">
      <w:pPr>
        <w:shd w:val="clear" w:color="auto" w:fill="FFFFFF"/>
        <w:ind w:firstLine="709"/>
      </w:pPr>
      <w:r w:rsidRPr="002F2219">
        <w:t xml:space="preserve">Вместе с этим </w:t>
      </w:r>
      <w:r w:rsidR="00661230">
        <w:t>администрация</w:t>
      </w:r>
      <w:r w:rsidRPr="002F2219">
        <w:t xml:space="preserve"> рассматривает вопрос о возможности расторжения муниципального контракта (договора,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2012ED" w:rsidRPr="002F2219" w:rsidRDefault="002012ED" w:rsidP="002012ED">
      <w:pPr>
        <w:pStyle w:val="af6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2F2219">
        <w:rPr>
          <w:sz w:val="24"/>
          <w:szCs w:val="24"/>
        </w:rPr>
        <w:t>Ответственное должностное лицо при выявлении в ходе контроля за поступлением доходов в местный бюджет нарушений контрагентом условий муниципального контракта (договора,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2012ED" w:rsidRPr="002F2219" w:rsidRDefault="002012ED" w:rsidP="002012ED">
      <w:pPr>
        <w:pStyle w:val="af6"/>
        <w:jc w:val="both"/>
        <w:rPr>
          <w:sz w:val="24"/>
          <w:szCs w:val="24"/>
        </w:rPr>
      </w:pPr>
      <w:r w:rsidRPr="002F2219">
        <w:rPr>
          <w:sz w:val="24"/>
          <w:szCs w:val="24"/>
        </w:rPr>
        <w:t>- производит расчет задолженности по пеням и штрафам;</w:t>
      </w:r>
    </w:p>
    <w:p w:rsidR="002012ED" w:rsidRPr="002F2219" w:rsidRDefault="002012ED" w:rsidP="002012ED">
      <w:pPr>
        <w:pStyle w:val="af6"/>
        <w:ind w:left="0" w:firstLine="709"/>
        <w:jc w:val="both"/>
        <w:rPr>
          <w:sz w:val="24"/>
          <w:szCs w:val="24"/>
        </w:rPr>
      </w:pPr>
      <w:r w:rsidRPr="002F2219">
        <w:rPr>
          <w:sz w:val="24"/>
          <w:szCs w:val="24"/>
        </w:rPr>
        <w:t>- 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2012ED" w:rsidRPr="002F2219" w:rsidRDefault="002012ED" w:rsidP="002012ED">
      <w:pPr>
        <w:pStyle w:val="af6"/>
        <w:ind w:left="0" w:firstLine="709"/>
        <w:jc w:val="both"/>
        <w:rPr>
          <w:sz w:val="24"/>
          <w:szCs w:val="24"/>
        </w:rPr>
      </w:pPr>
      <w:r w:rsidRPr="002F2219">
        <w:rPr>
          <w:sz w:val="24"/>
          <w:szCs w:val="24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2012ED" w:rsidRPr="002F2219" w:rsidRDefault="002012ED" w:rsidP="002012ED">
      <w:pPr>
        <w:shd w:val="clear" w:color="auto" w:fill="FFFFFF"/>
        <w:ind w:firstLine="709"/>
      </w:pPr>
      <w:r w:rsidRPr="002F2219">
        <w:t xml:space="preserve">3.3. Информацию по направленным требованиям, претензиям должнику о погашении образовавшейся задолженности </w:t>
      </w:r>
      <w:r w:rsidR="00661230">
        <w:t>ответственное должностное лицо</w:t>
      </w:r>
      <w:r w:rsidRPr="002F2219">
        <w:t xml:space="preserve"> в трехдневный срок направляет служебной запиской в централизованную бухгалтерию.</w:t>
      </w:r>
    </w:p>
    <w:p w:rsidR="002012ED" w:rsidRPr="002F2219" w:rsidRDefault="002012ED" w:rsidP="002012ED">
      <w:pPr>
        <w:pStyle w:val="af6"/>
        <w:numPr>
          <w:ilvl w:val="1"/>
          <w:numId w:val="3"/>
        </w:numPr>
        <w:ind w:left="0" w:firstLine="709"/>
        <w:rPr>
          <w:sz w:val="24"/>
          <w:szCs w:val="24"/>
        </w:rPr>
      </w:pPr>
      <w:r w:rsidRPr="002F2219">
        <w:rPr>
          <w:sz w:val="24"/>
          <w:szCs w:val="24"/>
        </w:rPr>
        <w:t>При добровольном исполнении обязательства в срок, указанный в требовании (претензии), претензионная работа в отношении должника прекращается.</w:t>
      </w:r>
    </w:p>
    <w:p w:rsidR="002012ED" w:rsidRPr="000D0DA3" w:rsidRDefault="002012ED" w:rsidP="002012ED">
      <w:pPr>
        <w:shd w:val="clear" w:color="auto" w:fill="FFFFFF"/>
        <w:ind w:firstLine="709"/>
      </w:pPr>
    </w:p>
    <w:p w:rsidR="002012ED" w:rsidRPr="00162F3D" w:rsidRDefault="002012ED" w:rsidP="002012ED">
      <w:pPr>
        <w:shd w:val="clear" w:color="auto" w:fill="FFFFFF"/>
        <w:ind w:firstLine="709"/>
        <w:jc w:val="center"/>
        <w:rPr>
          <w:b/>
        </w:rPr>
      </w:pPr>
      <w:r w:rsidRPr="000D0DA3">
        <w:rPr>
          <w:b/>
        </w:rPr>
        <w:t>IV. Мероприятия по принудительному взысканию дебиторской задолженности по доходам</w:t>
      </w:r>
    </w:p>
    <w:p w:rsidR="002012ED" w:rsidRPr="000D0DA3" w:rsidRDefault="002012ED" w:rsidP="002012ED">
      <w:pPr>
        <w:shd w:val="clear" w:color="auto" w:fill="FFFFFF"/>
        <w:ind w:firstLine="709"/>
        <w:jc w:val="center"/>
      </w:pPr>
    </w:p>
    <w:p w:rsidR="002012ED" w:rsidRPr="002F2219" w:rsidRDefault="002012ED" w:rsidP="00AB018F">
      <w:pPr>
        <w:shd w:val="clear" w:color="auto" w:fill="FFFFFF"/>
        <w:ind w:firstLine="709"/>
      </w:pPr>
      <w:r>
        <w:t>4.1</w:t>
      </w:r>
      <w:r w:rsidRPr="000D0DA3">
        <w:t xml:space="preserve">. </w:t>
      </w:r>
      <w:r w:rsidRPr="002F2219">
        <w:t xml:space="preserve">При отсутствии добровольного  исполнения требования (претензии) </w:t>
      </w:r>
      <w:r w:rsidRPr="002F2219">
        <w:lastRenderedPageBreak/>
        <w:t>должником в установленный для погашения задолженности срок, взыскание задолженности производится в судебном порядке.</w:t>
      </w:r>
    </w:p>
    <w:p w:rsidR="002012ED" w:rsidRPr="002F2219" w:rsidRDefault="002012ED" w:rsidP="002012ED">
      <w:pPr>
        <w:pStyle w:val="af6"/>
        <w:ind w:left="0" w:firstLine="709"/>
        <w:jc w:val="both"/>
        <w:rPr>
          <w:sz w:val="24"/>
          <w:szCs w:val="24"/>
        </w:rPr>
      </w:pPr>
      <w:r w:rsidRPr="002F2219">
        <w:rPr>
          <w:sz w:val="24"/>
          <w:szCs w:val="24"/>
        </w:rPr>
        <w:t>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Федерации:</w:t>
      </w:r>
    </w:p>
    <w:p w:rsidR="002012ED" w:rsidRPr="002F2219" w:rsidRDefault="002012ED" w:rsidP="002012ED">
      <w:pPr>
        <w:pStyle w:val="af6"/>
        <w:ind w:left="0" w:firstLine="709"/>
        <w:jc w:val="both"/>
        <w:rPr>
          <w:sz w:val="24"/>
          <w:szCs w:val="24"/>
        </w:rPr>
      </w:pPr>
      <w:r w:rsidRPr="002F2219">
        <w:rPr>
          <w:sz w:val="24"/>
          <w:szCs w:val="24"/>
        </w:rPr>
        <w:t>- ответственное должностное лицо совместно со специалистом</w:t>
      </w:r>
      <w:r w:rsidR="00661230">
        <w:rPr>
          <w:sz w:val="24"/>
          <w:szCs w:val="24"/>
        </w:rPr>
        <w:t xml:space="preserve"> отдела</w:t>
      </w:r>
      <w:r w:rsidRPr="002F2219">
        <w:rPr>
          <w:sz w:val="24"/>
          <w:szCs w:val="24"/>
        </w:rPr>
        <w:t xml:space="preserve"> по правовому </w:t>
      </w:r>
      <w:r w:rsidR="00661230">
        <w:rPr>
          <w:sz w:val="24"/>
          <w:szCs w:val="24"/>
        </w:rPr>
        <w:t>обеспечению</w:t>
      </w:r>
      <w:r w:rsidRPr="002F2219">
        <w:rPr>
          <w:sz w:val="24"/>
          <w:szCs w:val="24"/>
        </w:rPr>
        <w:t xml:space="preserve"> </w:t>
      </w:r>
      <w:r w:rsidR="00661230">
        <w:rPr>
          <w:sz w:val="24"/>
          <w:szCs w:val="24"/>
        </w:rPr>
        <w:t xml:space="preserve">администрации </w:t>
      </w:r>
      <w:r w:rsidRPr="002F2219">
        <w:rPr>
          <w:sz w:val="24"/>
          <w:szCs w:val="24"/>
        </w:rPr>
        <w:t xml:space="preserve">в течение срока исковой давности, определяемого в соответствии с процессуальным законодательством, обеспечивают подготовку необходимых материалов и документов по дебиторской задолженности по доходам, образовавшимся вследствие реализации полномочий </w:t>
      </w:r>
      <w:r w:rsidR="00661230">
        <w:rPr>
          <w:sz w:val="24"/>
          <w:szCs w:val="24"/>
        </w:rPr>
        <w:t>администрации</w:t>
      </w:r>
      <w:r w:rsidRPr="002F2219">
        <w:rPr>
          <w:sz w:val="24"/>
          <w:szCs w:val="24"/>
        </w:rPr>
        <w:t xml:space="preserve"> в соответствии с Федеральным законом № 44-ФЗ, а также подачу искового заявления в суд;</w:t>
      </w:r>
    </w:p>
    <w:p w:rsidR="002012ED" w:rsidRPr="002F2219" w:rsidRDefault="002012ED" w:rsidP="002012ED">
      <w:pPr>
        <w:pStyle w:val="af6"/>
        <w:ind w:left="0" w:firstLine="709"/>
        <w:jc w:val="both"/>
        <w:rPr>
          <w:sz w:val="24"/>
          <w:szCs w:val="24"/>
        </w:rPr>
      </w:pPr>
      <w:r w:rsidRPr="002F2219">
        <w:rPr>
          <w:sz w:val="24"/>
          <w:szCs w:val="24"/>
        </w:rPr>
        <w:t xml:space="preserve">- ответственное должностное лицо совместно со специалистом по правовому </w:t>
      </w:r>
      <w:r w:rsidR="00661230">
        <w:rPr>
          <w:sz w:val="24"/>
          <w:szCs w:val="24"/>
        </w:rPr>
        <w:t>обеспечению</w:t>
      </w:r>
      <w:r w:rsidRPr="002F2219">
        <w:rPr>
          <w:sz w:val="24"/>
          <w:szCs w:val="24"/>
        </w:rPr>
        <w:t xml:space="preserve"> </w:t>
      </w:r>
      <w:r w:rsidR="00661230">
        <w:rPr>
          <w:sz w:val="24"/>
          <w:szCs w:val="24"/>
        </w:rPr>
        <w:t>администрации</w:t>
      </w:r>
      <w:r w:rsidRPr="002F2219">
        <w:rPr>
          <w:sz w:val="24"/>
          <w:szCs w:val="24"/>
        </w:rPr>
        <w:t xml:space="preserve"> обеспечивают принятие исчерпывающих мер по обжалованию актов органов местного самоуправления и должностных лиц, судебных актов о полном (частичном) отказе в удовлетворении заявленных требований при наличии к тому оснований;</w:t>
      </w:r>
    </w:p>
    <w:p w:rsidR="002012ED" w:rsidRPr="002F2219" w:rsidRDefault="002012ED" w:rsidP="002012ED">
      <w:pPr>
        <w:pStyle w:val="af6"/>
        <w:ind w:left="0" w:firstLine="709"/>
        <w:jc w:val="both"/>
        <w:rPr>
          <w:sz w:val="24"/>
          <w:szCs w:val="24"/>
        </w:rPr>
      </w:pPr>
      <w:r w:rsidRPr="002F2219">
        <w:rPr>
          <w:sz w:val="24"/>
          <w:szCs w:val="24"/>
        </w:rPr>
        <w:t>- направление исполнительных документов на исполнение в случаях и в порядке, установленных законодательством Российской Федерации.</w:t>
      </w:r>
    </w:p>
    <w:p w:rsidR="002012ED" w:rsidRPr="002F2219" w:rsidRDefault="002012ED" w:rsidP="002012ED">
      <w:pPr>
        <w:shd w:val="clear" w:color="auto" w:fill="FFFFFF"/>
        <w:ind w:firstLine="709"/>
      </w:pPr>
      <w:r>
        <w:t xml:space="preserve">4.3. </w:t>
      </w:r>
      <w:r w:rsidRPr="002F2219">
        <w:t>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должностное лицо совместно со специалистом</w:t>
      </w:r>
      <w:r w:rsidR="00661230">
        <w:t xml:space="preserve"> отдела</w:t>
      </w:r>
      <w:r w:rsidRPr="002F2219">
        <w:t xml:space="preserve"> по правовому </w:t>
      </w:r>
      <w:r w:rsidR="00661230">
        <w:t>обеспечению</w:t>
      </w:r>
      <w:r w:rsidRPr="002F2219">
        <w:t xml:space="preserve"> </w:t>
      </w:r>
      <w:r w:rsidR="00661230">
        <w:t>администрации</w:t>
      </w:r>
      <w:r w:rsidRPr="002F2219">
        <w:t xml:space="preserve"> осуществляют, при необходимости, взаимодействие со службой судебных приставов.</w:t>
      </w:r>
    </w:p>
    <w:p w:rsidR="002012ED" w:rsidRPr="002F2219" w:rsidRDefault="002012ED" w:rsidP="002012ED">
      <w:pPr>
        <w:shd w:val="clear" w:color="auto" w:fill="FFFFFF"/>
        <w:ind w:firstLine="709"/>
      </w:pPr>
      <w:r w:rsidRPr="002F2219">
        <w:t>Ответственное должностное лицо принимает меры по устранению обстоятельств, послуживших основанием для отказа в возбуждении исполнительного производства, а также направляют соответствующие запросы судебным приставам-исполнителям.</w:t>
      </w:r>
    </w:p>
    <w:p w:rsidR="002012ED" w:rsidRPr="002F2219" w:rsidRDefault="002012ED" w:rsidP="002012ED">
      <w:pPr>
        <w:widowControl/>
        <w:numPr>
          <w:ilvl w:val="1"/>
          <w:numId w:val="5"/>
        </w:numPr>
        <w:shd w:val="clear" w:color="auto" w:fill="FFFFFF"/>
        <w:autoSpaceDE/>
        <w:autoSpaceDN/>
        <w:adjustRightInd/>
        <w:ind w:left="0" w:firstLine="709"/>
      </w:pPr>
      <w:r w:rsidRPr="002F2219">
        <w:t>Вместе с этим ответственное должностное лицо проводит оперативный анализ официального сайта Федеральных арбитражных судов «</w:t>
      </w:r>
      <w:r w:rsidRPr="002F2219">
        <w:rPr>
          <w:lang w:val="en-US"/>
        </w:rPr>
        <w:t>www</w:t>
      </w:r>
      <w:r w:rsidRPr="002F2219">
        <w:t>.</w:t>
      </w:r>
      <w:r w:rsidRPr="002F2219">
        <w:rPr>
          <w:lang w:val="en-US"/>
        </w:rPr>
        <w:t>arbitr</w:t>
      </w:r>
      <w:r w:rsidRPr="002F2219">
        <w:t>.</w:t>
      </w:r>
      <w:r w:rsidRPr="002F2219">
        <w:rPr>
          <w:lang w:val="en-US"/>
        </w:rPr>
        <w:t>ru</w:t>
      </w:r>
      <w:r w:rsidRPr="002F2219">
        <w:t>» в целях своевременного получения информации о ходе дел о банкротстве должников и включении требований ФАС России в реестр требований кредиторов, а также своевременного направления уведомлений о наличии задолженности в ФНС России.</w:t>
      </w:r>
    </w:p>
    <w:p w:rsidR="002012ED" w:rsidRPr="000D0DA3" w:rsidRDefault="002012ED" w:rsidP="002012ED"/>
    <w:p w:rsidR="002012ED" w:rsidRPr="000D0DA3" w:rsidRDefault="002012ED" w:rsidP="002012ED">
      <w:pPr>
        <w:pStyle w:val="1"/>
      </w:pPr>
    </w:p>
    <w:p w:rsidR="00BE3500" w:rsidRPr="00BE3500" w:rsidRDefault="00BE3500" w:rsidP="00BE3500">
      <w:pPr>
        <w:rPr>
          <w:rFonts w:ascii="Arial" w:hAnsi="Arial" w:cs="Arial"/>
          <w:sz w:val="20"/>
        </w:rPr>
      </w:pPr>
    </w:p>
    <w:p w:rsidR="00BE3500" w:rsidRPr="00BE3500" w:rsidRDefault="00BE3500" w:rsidP="00BE3500">
      <w:pPr>
        <w:rPr>
          <w:rFonts w:ascii="Arial" w:hAnsi="Arial" w:cs="Arial"/>
          <w:sz w:val="20"/>
        </w:rPr>
      </w:pPr>
    </w:p>
    <w:sectPr w:rsidR="00BE3500" w:rsidRPr="00BE3500" w:rsidSect="00770337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462" w:rsidRDefault="003F7462" w:rsidP="00957F23">
      <w:r>
        <w:separator/>
      </w:r>
    </w:p>
  </w:endnote>
  <w:endnote w:type="continuationSeparator" w:id="0">
    <w:p w:rsidR="003F7462" w:rsidRDefault="003F7462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462" w:rsidRDefault="003F7462" w:rsidP="00957F23">
      <w:r>
        <w:separator/>
      </w:r>
    </w:p>
  </w:footnote>
  <w:footnote w:type="continuationSeparator" w:id="0">
    <w:p w:rsidR="003F7462" w:rsidRDefault="003F7462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C4C9C"/>
    <w:multiLevelType w:val="multilevel"/>
    <w:tmpl w:val="AA24B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466F617F"/>
    <w:multiLevelType w:val="multilevel"/>
    <w:tmpl w:val="CE24C8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52BF2C88"/>
    <w:multiLevelType w:val="multilevel"/>
    <w:tmpl w:val="E83E1CD4"/>
    <w:lvl w:ilvl="0">
      <w:start w:val="1"/>
      <w:numFmt w:val="decimal"/>
      <w:lvlText w:val="%1."/>
      <w:lvlJc w:val="left"/>
      <w:pPr>
        <w:ind w:left="2040" w:hanging="13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7F570C44"/>
    <w:multiLevelType w:val="hybridMultilevel"/>
    <w:tmpl w:val="76F06570"/>
    <w:lvl w:ilvl="0" w:tplc="168E9B9C">
      <w:start w:val="1"/>
      <w:numFmt w:val="decimal"/>
      <w:lvlText w:val="%1."/>
      <w:lvlJc w:val="left"/>
      <w:pPr>
        <w:ind w:left="1961" w:hanging="11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35370"/>
    <w:rsid w:val="000358E3"/>
    <w:rsid w:val="00083499"/>
    <w:rsid w:val="000922CD"/>
    <w:rsid w:val="00097B86"/>
    <w:rsid w:val="000B576E"/>
    <w:rsid w:val="000D1F3E"/>
    <w:rsid w:val="000E7D31"/>
    <w:rsid w:val="00106B78"/>
    <w:rsid w:val="00111F35"/>
    <w:rsid w:val="00115693"/>
    <w:rsid w:val="00133015"/>
    <w:rsid w:val="00135A85"/>
    <w:rsid w:val="00154EF0"/>
    <w:rsid w:val="001758F9"/>
    <w:rsid w:val="001836A9"/>
    <w:rsid w:val="00190F74"/>
    <w:rsid w:val="001962E8"/>
    <w:rsid w:val="001C43F6"/>
    <w:rsid w:val="002012ED"/>
    <w:rsid w:val="002466E1"/>
    <w:rsid w:val="00260D17"/>
    <w:rsid w:val="00261F89"/>
    <w:rsid w:val="00296034"/>
    <w:rsid w:val="00296231"/>
    <w:rsid w:val="002A1577"/>
    <w:rsid w:val="002F71C1"/>
    <w:rsid w:val="003C5EF9"/>
    <w:rsid w:val="003E3F41"/>
    <w:rsid w:val="003F7462"/>
    <w:rsid w:val="0040195C"/>
    <w:rsid w:val="004179D3"/>
    <w:rsid w:val="004806FF"/>
    <w:rsid w:val="004A240B"/>
    <w:rsid w:val="00500702"/>
    <w:rsid w:val="0053102A"/>
    <w:rsid w:val="00540BFF"/>
    <w:rsid w:val="00540D54"/>
    <w:rsid w:val="00563A29"/>
    <w:rsid w:val="005B2D34"/>
    <w:rsid w:val="00607458"/>
    <w:rsid w:val="006145F9"/>
    <w:rsid w:val="00630225"/>
    <w:rsid w:val="006417D9"/>
    <w:rsid w:val="006418DD"/>
    <w:rsid w:val="006445A7"/>
    <w:rsid w:val="00654448"/>
    <w:rsid w:val="00661230"/>
    <w:rsid w:val="0068282C"/>
    <w:rsid w:val="006A6CE4"/>
    <w:rsid w:val="006D6EE4"/>
    <w:rsid w:val="006E7C78"/>
    <w:rsid w:val="006F0E8A"/>
    <w:rsid w:val="00703A8A"/>
    <w:rsid w:val="007117D3"/>
    <w:rsid w:val="00716C88"/>
    <w:rsid w:val="007178A4"/>
    <w:rsid w:val="007411B8"/>
    <w:rsid w:val="00742930"/>
    <w:rsid w:val="007667D3"/>
    <w:rsid w:val="00770337"/>
    <w:rsid w:val="007A4887"/>
    <w:rsid w:val="007C09DD"/>
    <w:rsid w:val="007C6CB1"/>
    <w:rsid w:val="007E34C4"/>
    <w:rsid w:val="00835AE2"/>
    <w:rsid w:val="00842F68"/>
    <w:rsid w:val="008437E3"/>
    <w:rsid w:val="008613F3"/>
    <w:rsid w:val="008806FB"/>
    <w:rsid w:val="00881D44"/>
    <w:rsid w:val="008E459C"/>
    <w:rsid w:val="00933219"/>
    <w:rsid w:val="009362B2"/>
    <w:rsid w:val="0094359E"/>
    <w:rsid w:val="00957F23"/>
    <w:rsid w:val="00970646"/>
    <w:rsid w:val="00991C16"/>
    <w:rsid w:val="009A15EE"/>
    <w:rsid w:val="009D230D"/>
    <w:rsid w:val="009E6543"/>
    <w:rsid w:val="00AB018F"/>
    <w:rsid w:val="00AB4DB0"/>
    <w:rsid w:val="00AD5E67"/>
    <w:rsid w:val="00AF481C"/>
    <w:rsid w:val="00B050A0"/>
    <w:rsid w:val="00B209B0"/>
    <w:rsid w:val="00B36BD3"/>
    <w:rsid w:val="00B41EAB"/>
    <w:rsid w:val="00B63640"/>
    <w:rsid w:val="00B678F0"/>
    <w:rsid w:val="00B935FD"/>
    <w:rsid w:val="00BA4EAF"/>
    <w:rsid w:val="00BC6A7F"/>
    <w:rsid w:val="00BD0355"/>
    <w:rsid w:val="00BE3500"/>
    <w:rsid w:val="00C219BE"/>
    <w:rsid w:val="00C471FF"/>
    <w:rsid w:val="00C61651"/>
    <w:rsid w:val="00C93760"/>
    <w:rsid w:val="00CC14BC"/>
    <w:rsid w:val="00CD6503"/>
    <w:rsid w:val="00CE7D7A"/>
    <w:rsid w:val="00CF59F0"/>
    <w:rsid w:val="00D06380"/>
    <w:rsid w:val="00D17934"/>
    <w:rsid w:val="00D6693A"/>
    <w:rsid w:val="00D84268"/>
    <w:rsid w:val="00D848E1"/>
    <w:rsid w:val="00D85655"/>
    <w:rsid w:val="00DC0261"/>
    <w:rsid w:val="00DF15A7"/>
    <w:rsid w:val="00E22F72"/>
    <w:rsid w:val="00E5471E"/>
    <w:rsid w:val="00E66647"/>
    <w:rsid w:val="00E70841"/>
    <w:rsid w:val="00E7327D"/>
    <w:rsid w:val="00E95988"/>
    <w:rsid w:val="00EF3E5C"/>
    <w:rsid w:val="00F303D3"/>
    <w:rsid w:val="00F37316"/>
    <w:rsid w:val="00F554C0"/>
    <w:rsid w:val="00F65BE9"/>
    <w:rsid w:val="00FB00FC"/>
    <w:rsid w:val="00FB674C"/>
    <w:rsid w:val="00FD5353"/>
    <w:rsid w:val="00FE6550"/>
    <w:rsid w:val="00FF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2012ED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F85F2-5A3B-487D-A0BE-04F350DE2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1460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9765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marpos_org2</cp:lastModifiedBy>
  <cp:revision>2</cp:revision>
  <cp:lastPrinted>2023-07-26T06:44:00Z</cp:lastPrinted>
  <dcterms:created xsi:type="dcterms:W3CDTF">2023-07-28T06:26:00Z</dcterms:created>
  <dcterms:modified xsi:type="dcterms:W3CDTF">2023-07-28T06:26:00Z</dcterms:modified>
</cp:coreProperties>
</file>