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 w:type="dxa"/>
        <w:tblLayout w:type="fixed"/>
        <w:tblLook w:val="0000" w:firstRow="0" w:lastRow="0" w:firstColumn="0" w:lastColumn="0" w:noHBand="0" w:noVBand="0"/>
      </w:tblPr>
      <w:tblGrid>
        <w:gridCol w:w="3540"/>
        <w:gridCol w:w="2160"/>
        <w:gridCol w:w="3391"/>
      </w:tblGrid>
      <w:tr w:rsidR="007350EB" w:rsidRPr="00402E17" w14:paraId="3A2F8BBC" w14:textId="77777777" w:rsidTr="00E94DC1">
        <w:trPr>
          <w:trHeight w:val="1130"/>
        </w:trPr>
        <w:tc>
          <w:tcPr>
            <w:tcW w:w="3540" w:type="dxa"/>
          </w:tcPr>
          <w:p w14:paraId="6FB09902" w14:textId="77777777" w:rsidR="007350EB" w:rsidRPr="00402E17" w:rsidRDefault="007350EB" w:rsidP="00E94DC1">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02E17">
              <w:rPr>
                <w:rFonts w:ascii="Times New Roman" w:eastAsia="Times New Roman" w:hAnsi="Times New Roman" w:cs="Times New Roman"/>
                <w:b/>
                <w:bCs/>
                <w:sz w:val="24"/>
                <w:szCs w:val="24"/>
                <w:lang w:eastAsia="ru-RU"/>
              </w:rPr>
              <w:t>Чăваш Республики</w:t>
            </w:r>
          </w:p>
          <w:p w14:paraId="64EADF87" w14:textId="77777777" w:rsidR="007350EB" w:rsidRPr="00402E17" w:rsidRDefault="007350EB" w:rsidP="00E94DC1">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02E17">
              <w:rPr>
                <w:rFonts w:ascii="Times New Roman" w:eastAsia="Times New Roman" w:hAnsi="Times New Roman" w:cs="Times New Roman"/>
                <w:b/>
                <w:bCs/>
                <w:sz w:val="24"/>
                <w:szCs w:val="24"/>
                <w:lang w:eastAsia="ru-RU"/>
              </w:rPr>
              <w:t>Шупашкар хула</w:t>
            </w:r>
          </w:p>
          <w:p w14:paraId="218E3D59" w14:textId="77777777" w:rsidR="007350EB" w:rsidRPr="00402E17" w:rsidRDefault="007350EB" w:rsidP="00E94DC1">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02E17">
              <w:rPr>
                <w:rFonts w:ascii="Times New Roman" w:eastAsia="Times New Roman" w:hAnsi="Times New Roman" w:cs="Times New Roman"/>
                <w:b/>
                <w:bCs/>
                <w:sz w:val="24"/>
                <w:szCs w:val="24"/>
                <w:lang w:eastAsia="ru-RU"/>
              </w:rPr>
              <w:t>Администрацийě</w:t>
            </w:r>
          </w:p>
          <w:p w14:paraId="68D44A1C" w14:textId="77777777" w:rsidR="007350EB" w:rsidRPr="00402E17" w:rsidRDefault="007350EB" w:rsidP="00E94DC1">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32BF8A7" w14:textId="77777777" w:rsidR="007350EB" w:rsidRPr="00402E17" w:rsidRDefault="007350EB" w:rsidP="00E94DC1">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02E17">
              <w:rPr>
                <w:rFonts w:ascii="Times New Roman" w:eastAsia="Times New Roman" w:hAnsi="Times New Roman" w:cs="Times New Roman"/>
                <w:b/>
                <w:bCs/>
                <w:sz w:val="24"/>
                <w:szCs w:val="24"/>
                <w:lang w:eastAsia="ru-RU"/>
              </w:rPr>
              <w:t>ЙЫШĂНУ</w:t>
            </w:r>
          </w:p>
        </w:tc>
        <w:tc>
          <w:tcPr>
            <w:tcW w:w="2160" w:type="dxa"/>
          </w:tcPr>
          <w:p w14:paraId="38EEE866" w14:textId="77777777" w:rsidR="007350EB" w:rsidRPr="00402E17" w:rsidRDefault="007350EB" w:rsidP="00E94DC1">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02E17">
              <w:rPr>
                <w:rFonts w:ascii="Times New Roman" w:eastAsia="Times New Roman" w:hAnsi="Times New Roman" w:cs="Times New Roman"/>
                <w:b/>
                <w:bCs/>
                <w:noProof/>
                <w:sz w:val="24"/>
                <w:szCs w:val="24"/>
                <w:lang w:eastAsia="ru-RU"/>
              </w:rPr>
              <w:drawing>
                <wp:inline distT="0" distB="0" distL="0" distR="0" wp14:anchorId="6B4E91A7" wp14:editId="4036B55F">
                  <wp:extent cx="5905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14:paraId="405660B4" w14:textId="77777777" w:rsidR="007350EB" w:rsidRPr="00402E17" w:rsidRDefault="007350EB" w:rsidP="00E94DC1">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02E17">
              <w:rPr>
                <w:rFonts w:ascii="Times New Roman" w:eastAsia="Times New Roman" w:hAnsi="Times New Roman" w:cs="Times New Roman"/>
                <w:b/>
                <w:bCs/>
                <w:sz w:val="24"/>
                <w:szCs w:val="24"/>
                <w:lang w:eastAsia="ru-RU"/>
              </w:rPr>
              <w:t>Чувашская Республика</w:t>
            </w:r>
          </w:p>
          <w:p w14:paraId="4CC8B673" w14:textId="77777777" w:rsidR="007350EB" w:rsidRPr="00402E17" w:rsidRDefault="007350EB" w:rsidP="00E94DC1">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02E17">
              <w:rPr>
                <w:rFonts w:ascii="Times New Roman" w:eastAsia="Times New Roman" w:hAnsi="Times New Roman" w:cs="Times New Roman"/>
                <w:b/>
                <w:bCs/>
                <w:sz w:val="24"/>
                <w:szCs w:val="24"/>
                <w:lang w:eastAsia="ru-RU"/>
              </w:rPr>
              <w:t>Администрация</w:t>
            </w:r>
          </w:p>
          <w:p w14:paraId="4B0C4A8B" w14:textId="77777777" w:rsidR="007350EB" w:rsidRPr="00402E17" w:rsidRDefault="007350EB" w:rsidP="00E94DC1">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02E17">
              <w:rPr>
                <w:rFonts w:ascii="Times New Roman" w:eastAsia="Times New Roman" w:hAnsi="Times New Roman" w:cs="Times New Roman"/>
                <w:b/>
                <w:bCs/>
                <w:sz w:val="24"/>
                <w:szCs w:val="24"/>
                <w:lang w:eastAsia="ru-RU"/>
              </w:rPr>
              <w:t>города Чебоксары</w:t>
            </w:r>
          </w:p>
          <w:p w14:paraId="31949E7F" w14:textId="77777777" w:rsidR="007350EB" w:rsidRPr="00402E17" w:rsidRDefault="007350EB" w:rsidP="00E94DC1">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D914C79" w14:textId="77777777" w:rsidR="007350EB" w:rsidRPr="00402E17" w:rsidRDefault="007350EB" w:rsidP="00E94DC1">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02E17">
              <w:rPr>
                <w:rFonts w:ascii="Times New Roman" w:eastAsia="Times New Roman" w:hAnsi="Times New Roman" w:cs="Times New Roman"/>
                <w:b/>
                <w:bCs/>
                <w:sz w:val="24"/>
                <w:szCs w:val="24"/>
                <w:lang w:eastAsia="ru-RU"/>
              </w:rPr>
              <w:t>ПОСТАНОВЛЕНИЕ</w:t>
            </w:r>
          </w:p>
        </w:tc>
      </w:tr>
    </w:tbl>
    <w:p w14:paraId="4D10739A" w14:textId="77777777" w:rsidR="007350EB" w:rsidRPr="00402E17" w:rsidRDefault="007350EB" w:rsidP="007350EB">
      <w:pPr>
        <w:widowControl w:val="0"/>
        <w:overflowPunct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0B2FBFA7" w14:textId="77777777" w:rsidR="007350EB" w:rsidRPr="00402E17" w:rsidRDefault="007350EB" w:rsidP="007350EB">
      <w:pPr>
        <w:widowControl w:val="0"/>
        <w:overflowPunct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02E17">
        <w:rPr>
          <w:rFonts w:ascii="Times New Roman" w:eastAsia="Times New Roman" w:hAnsi="Times New Roman" w:cs="Times New Roman"/>
          <w:bCs/>
          <w:sz w:val="24"/>
          <w:szCs w:val="24"/>
          <w:lang w:eastAsia="ru-RU"/>
        </w:rPr>
        <w:t>____________  № ______</w:t>
      </w:r>
    </w:p>
    <w:p w14:paraId="41D821F0" w14:textId="77777777" w:rsidR="007350EB" w:rsidRPr="00CA7AD6" w:rsidRDefault="007350EB" w:rsidP="007350EB">
      <w:pPr>
        <w:pStyle w:val="a6"/>
        <w:tabs>
          <w:tab w:val="left" w:pos="4536"/>
        </w:tabs>
        <w:ind w:right="4534"/>
        <w:rPr>
          <w:sz w:val="28"/>
          <w:szCs w:val="28"/>
        </w:rPr>
      </w:pPr>
    </w:p>
    <w:p w14:paraId="1B9ADDD7" w14:textId="1DCEC236" w:rsidR="00970C22" w:rsidRPr="00CA7AD6" w:rsidRDefault="00E16540" w:rsidP="00E16540">
      <w:pPr>
        <w:pStyle w:val="s3"/>
        <w:shd w:val="clear" w:color="auto" w:fill="FFFFFF"/>
        <w:spacing w:before="0" w:beforeAutospacing="0" w:after="0" w:afterAutospacing="0"/>
        <w:jc w:val="both"/>
        <w:rPr>
          <w:sz w:val="28"/>
          <w:szCs w:val="28"/>
        </w:rPr>
      </w:pPr>
      <w:r w:rsidRPr="00CA7AD6">
        <w:rPr>
          <w:sz w:val="28"/>
          <w:szCs w:val="28"/>
        </w:rPr>
        <w:t xml:space="preserve">Об </w:t>
      </w:r>
      <w:r w:rsidR="004A0F36">
        <w:rPr>
          <w:sz w:val="28"/>
          <w:szCs w:val="28"/>
        </w:rPr>
        <w:t>утверждении</w:t>
      </w:r>
      <w:r w:rsidRPr="00CA7AD6">
        <w:rPr>
          <w:sz w:val="28"/>
          <w:szCs w:val="28"/>
        </w:rPr>
        <w:t xml:space="preserve"> </w:t>
      </w:r>
      <w:r w:rsidR="004A0F36">
        <w:rPr>
          <w:sz w:val="28"/>
          <w:szCs w:val="28"/>
        </w:rPr>
        <w:t xml:space="preserve">Правил </w:t>
      </w:r>
      <w:r w:rsidRPr="00CA7AD6">
        <w:rPr>
          <w:sz w:val="28"/>
          <w:szCs w:val="28"/>
        </w:rPr>
        <w:t>размещения</w:t>
      </w:r>
      <w:r w:rsidR="00970C22" w:rsidRPr="00CA7AD6">
        <w:rPr>
          <w:sz w:val="28"/>
          <w:szCs w:val="28"/>
        </w:rPr>
        <w:t xml:space="preserve"> </w:t>
      </w:r>
    </w:p>
    <w:p w14:paraId="1F3D38EE" w14:textId="77777777" w:rsidR="00970C22" w:rsidRPr="00CA7AD6" w:rsidRDefault="00970C22" w:rsidP="00E16540">
      <w:pPr>
        <w:pStyle w:val="s3"/>
        <w:shd w:val="clear" w:color="auto" w:fill="FFFFFF"/>
        <w:spacing w:before="0" w:beforeAutospacing="0" w:after="0" w:afterAutospacing="0"/>
        <w:jc w:val="both"/>
        <w:rPr>
          <w:sz w:val="28"/>
          <w:szCs w:val="28"/>
        </w:rPr>
      </w:pPr>
      <w:r w:rsidRPr="00CA7AD6">
        <w:rPr>
          <w:sz w:val="28"/>
          <w:szCs w:val="28"/>
        </w:rPr>
        <w:t xml:space="preserve">и </w:t>
      </w:r>
      <w:r w:rsidR="00E16540" w:rsidRPr="00CA7AD6">
        <w:rPr>
          <w:sz w:val="28"/>
          <w:szCs w:val="28"/>
        </w:rPr>
        <w:t>содержания рекламных</w:t>
      </w:r>
      <w:r w:rsidRPr="00CA7AD6">
        <w:rPr>
          <w:sz w:val="28"/>
          <w:szCs w:val="28"/>
        </w:rPr>
        <w:t xml:space="preserve">, </w:t>
      </w:r>
      <w:r w:rsidR="00E16540" w:rsidRPr="00CA7AD6">
        <w:rPr>
          <w:sz w:val="28"/>
          <w:szCs w:val="28"/>
        </w:rPr>
        <w:t>информационных</w:t>
      </w:r>
    </w:p>
    <w:p w14:paraId="0ABDC24E" w14:textId="109CA79C" w:rsidR="00970C22" w:rsidRPr="00CA7AD6" w:rsidRDefault="004A0F36" w:rsidP="00E16540">
      <w:pPr>
        <w:pStyle w:val="s3"/>
        <w:shd w:val="clear" w:color="auto" w:fill="FFFFFF"/>
        <w:spacing w:before="0" w:beforeAutospacing="0" w:after="0" w:afterAutospacing="0"/>
        <w:jc w:val="both"/>
        <w:rPr>
          <w:sz w:val="28"/>
          <w:szCs w:val="28"/>
        </w:rPr>
      </w:pPr>
      <w:r>
        <w:rPr>
          <w:sz w:val="28"/>
          <w:szCs w:val="28"/>
        </w:rPr>
        <w:t xml:space="preserve">и иных конструкций на </w:t>
      </w:r>
      <w:r w:rsidR="00E16540" w:rsidRPr="00CA7AD6">
        <w:rPr>
          <w:sz w:val="28"/>
          <w:szCs w:val="28"/>
        </w:rPr>
        <w:t xml:space="preserve">территории   </w:t>
      </w:r>
    </w:p>
    <w:p w14:paraId="2CD3D486" w14:textId="77777777" w:rsidR="00E16540" w:rsidRPr="00CA7AD6" w:rsidRDefault="00970C22" w:rsidP="00AD4F81">
      <w:pPr>
        <w:pStyle w:val="s3"/>
        <w:shd w:val="clear" w:color="auto" w:fill="FFFFFF"/>
        <w:spacing w:before="0" w:beforeAutospacing="0" w:after="0" w:afterAutospacing="0"/>
        <w:jc w:val="both"/>
        <w:rPr>
          <w:sz w:val="28"/>
          <w:szCs w:val="28"/>
        </w:rPr>
      </w:pPr>
      <w:r w:rsidRPr="00CA7AD6">
        <w:rPr>
          <w:sz w:val="28"/>
          <w:szCs w:val="28"/>
        </w:rPr>
        <w:t>г</w:t>
      </w:r>
      <w:r w:rsidR="00E16540" w:rsidRPr="00CA7AD6">
        <w:rPr>
          <w:sz w:val="28"/>
          <w:szCs w:val="28"/>
        </w:rPr>
        <w:t>орода</w:t>
      </w:r>
      <w:r w:rsidRPr="00CA7AD6">
        <w:rPr>
          <w:sz w:val="28"/>
          <w:szCs w:val="28"/>
        </w:rPr>
        <w:t xml:space="preserve"> </w:t>
      </w:r>
      <w:r w:rsidR="00E16540" w:rsidRPr="00CA7AD6">
        <w:rPr>
          <w:sz w:val="28"/>
          <w:szCs w:val="28"/>
        </w:rPr>
        <w:t>Чебоксары</w:t>
      </w:r>
    </w:p>
    <w:p w14:paraId="558CD645" w14:textId="77777777" w:rsidR="00AD4F81" w:rsidRPr="00CA7AD6" w:rsidRDefault="00AD4F81" w:rsidP="0051004D">
      <w:pPr>
        <w:pStyle w:val="s3"/>
        <w:shd w:val="clear" w:color="auto" w:fill="FFFFFF"/>
        <w:spacing w:before="0" w:beforeAutospacing="0" w:after="0" w:afterAutospacing="0" w:line="360" w:lineRule="auto"/>
        <w:jc w:val="both"/>
        <w:rPr>
          <w:color w:val="22272F"/>
          <w:sz w:val="28"/>
          <w:szCs w:val="28"/>
        </w:rPr>
      </w:pPr>
    </w:p>
    <w:p w14:paraId="1704FABF" w14:textId="77777777" w:rsidR="00E16540" w:rsidRPr="00CA7AD6" w:rsidRDefault="00E16540" w:rsidP="0051004D">
      <w:pPr>
        <w:spacing w:line="360" w:lineRule="auto"/>
        <w:ind w:firstLine="708"/>
        <w:jc w:val="both"/>
        <w:rPr>
          <w:rFonts w:ascii="Times New Roman" w:hAnsi="Times New Roman" w:cs="Times New Roman"/>
          <w:sz w:val="28"/>
          <w:szCs w:val="28"/>
        </w:rPr>
      </w:pPr>
      <w:r w:rsidRPr="00CA7AD6">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города Чебоксары – столицы Чувашской Республики,</w:t>
      </w:r>
      <w:r w:rsidRPr="00CA7AD6">
        <w:rPr>
          <w:rFonts w:ascii="Times New Roman" w:hAnsi="Times New Roman" w:cs="Times New Roman"/>
          <w:b/>
          <w:sz w:val="28"/>
          <w:szCs w:val="28"/>
        </w:rPr>
        <w:t xml:space="preserve"> </w:t>
      </w:r>
      <w:r w:rsidRPr="00CA7AD6">
        <w:rPr>
          <w:rFonts w:ascii="Times New Roman" w:hAnsi="Times New Roman" w:cs="Times New Roman"/>
          <w:sz w:val="28"/>
          <w:szCs w:val="28"/>
        </w:rPr>
        <w:t xml:space="preserve">принятым решением Чебоксарского городского Собрания депутатов Чувашской Республики от 30.11.2005 № 40, в целях реализации Правил благоустройства территории города Чебоксары администрация города Чебоксары п о с т а н о в л я е т: </w:t>
      </w:r>
    </w:p>
    <w:p w14:paraId="35143785" w14:textId="77777777" w:rsidR="00E16540" w:rsidRPr="00CA7AD6" w:rsidRDefault="000729F2" w:rsidP="000729F2">
      <w:pPr>
        <w:pStyle w:val="a8"/>
        <w:spacing w:line="360" w:lineRule="auto"/>
        <w:ind w:firstLine="708"/>
        <w:jc w:val="both"/>
        <w:rPr>
          <w:rFonts w:ascii="Times New Roman" w:hAnsi="Times New Roman" w:cs="Times New Roman"/>
          <w:sz w:val="28"/>
          <w:szCs w:val="28"/>
        </w:rPr>
      </w:pPr>
      <w:r w:rsidRPr="00CA7AD6">
        <w:rPr>
          <w:rFonts w:ascii="Times New Roman" w:hAnsi="Times New Roman" w:cs="Times New Roman"/>
          <w:sz w:val="28"/>
          <w:szCs w:val="28"/>
        </w:rPr>
        <w:t xml:space="preserve">1. </w:t>
      </w:r>
      <w:r w:rsidR="00AD4F81" w:rsidRPr="00CA7AD6">
        <w:rPr>
          <w:rFonts w:ascii="Times New Roman" w:hAnsi="Times New Roman" w:cs="Times New Roman"/>
          <w:sz w:val="28"/>
          <w:szCs w:val="28"/>
        </w:rPr>
        <w:t>Утвердить Правила размещения и содержания рекламных</w:t>
      </w:r>
      <w:r w:rsidR="00970C22" w:rsidRPr="00CA7AD6">
        <w:rPr>
          <w:rFonts w:ascii="Times New Roman" w:hAnsi="Times New Roman" w:cs="Times New Roman"/>
          <w:sz w:val="28"/>
          <w:szCs w:val="28"/>
        </w:rPr>
        <w:t>,</w:t>
      </w:r>
      <w:r w:rsidR="00AD4F81" w:rsidRPr="00CA7AD6">
        <w:rPr>
          <w:rFonts w:ascii="Times New Roman" w:hAnsi="Times New Roman" w:cs="Times New Roman"/>
          <w:sz w:val="28"/>
          <w:szCs w:val="28"/>
        </w:rPr>
        <w:t xml:space="preserve"> информационных </w:t>
      </w:r>
      <w:r w:rsidR="00970C22" w:rsidRPr="00CA7AD6">
        <w:rPr>
          <w:rFonts w:ascii="Times New Roman" w:hAnsi="Times New Roman" w:cs="Times New Roman"/>
          <w:sz w:val="28"/>
          <w:szCs w:val="28"/>
        </w:rPr>
        <w:t xml:space="preserve">и иных </w:t>
      </w:r>
      <w:r w:rsidR="00AD4F81" w:rsidRPr="00CA7AD6">
        <w:rPr>
          <w:rFonts w:ascii="Times New Roman" w:hAnsi="Times New Roman" w:cs="Times New Roman"/>
          <w:sz w:val="28"/>
          <w:szCs w:val="28"/>
        </w:rPr>
        <w:t xml:space="preserve">конструкций на территории города Чебоксары согласно </w:t>
      </w:r>
      <w:r w:rsidR="009B3734" w:rsidRPr="00CA7AD6">
        <w:rPr>
          <w:rFonts w:ascii="Times New Roman" w:hAnsi="Times New Roman" w:cs="Times New Roman"/>
          <w:sz w:val="28"/>
          <w:szCs w:val="28"/>
        </w:rPr>
        <w:t>п</w:t>
      </w:r>
      <w:r w:rsidR="00AD4F81" w:rsidRPr="00CA7AD6">
        <w:rPr>
          <w:rFonts w:ascii="Times New Roman" w:hAnsi="Times New Roman" w:cs="Times New Roman"/>
          <w:sz w:val="28"/>
          <w:szCs w:val="28"/>
        </w:rPr>
        <w:t>риложению к настоящему постановлению.</w:t>
      </w:r>
    </w:p>
    <w:p w14:paraId="63A2C3C1" w14:textId="1FFD561B" w:rsidR="000729F2" w:rsidRPr="00CA7AD6" w:rsidRDefault="000729F2" w:rsidP="000729F2">
      <w:pPr>
        <w:pStyle w:val="a8"/>
        <w:spacing w:line="360" w:lineRule="auto"/>
        <w:ind w:firstLine="708"/>
        <w:jc w:val="both"/>
        <w:rPr>
          <w:rFonts w:ascii="Times New Roman" w:hAnsi="Times New Roman" w:cs="Times New Roman"/>
          <w:bCs/>
          <w:spacing w:val="-2"/>
          <w:sz w:val="28"/>
          <w:szCs w:val="28"/>
        </w:rPr>
      </w:pPr>
      <w:r w:rsidRPr="00CA7AD6">
        <w:rPr>
          <w:rFonts w:ascii="Times New Roman" w:hAnsi="Times New Roman" w:cs="Times New Roman"/>
          <w:sz w:val="28"/>
          <w:szCs w:val="28"/>
        </w:rPr>
        <w:t xml:space="preserve">2. </w:t>
      </w:r>
      <w:r w:rsidR="00AD4F81" w:rsidRPr="00CA7AD6">
        <w:rPr>
          <w:rFonts w:ascii="Times New Roman" w:hAnsi="Times New Roman" w:cs="Times New Roman"/>
          <w:sz w:val="28"/>
          <w:szCs w:val="28"/>
        </w:rPr>
        <w:t xml:space="preserve"> </w:t>
      </w:r>
      <w:r w:rsidRPr="00CA7AD6">
        <w:rPr>
          <w:rFonts w:ascii="Times New Roman" w:hAnsi="Times New Roman" w:cs="Times New Roman"/>
          <w:bCs/>
          <w:spacing w:val="-2"/>
          <w:sz w:val="28"/>
          <w:szCs w:val="28"/>
        </w:rPr>
        <w:t xml:space="preserve">Настоящее постановление </w:t>
      </w:r>
      <w:r w:rsidR="004A0F36">
        <w:rPr>
          <w:rFonts w:ascii="Times New Roman" w:hAnsi="Times New Roman" w:cs="Times New Roman"/>
          <w:bCs/>
          <w:spacing w:val="-2"/>
          <w:sz w:val="28"/>
          <w:szCs w:val="28"/>
        </w:rPr>
        <w:t xml:space="preserve">подлежит </w:t>
      </w:r>
      <w:r w:rsidRPr="00CA7AD6">
        <w:rPr>
          <w:rFonts w:ascii="Times New Roman" w:hAnsi="Times New Roman" w:cs="Times New Roman"/>
          <w:bCs/>
          <w:spacing w:val="-2"/>
          <w:sz w:val="28"/>
          <w:szCs w:val="28"/>
        </w:rPr>
        <w:t>официально</w:t>
      </w:r>
      <w:r w:rsidR="004A0F36">
        <w:rPr>
          <w:rFonts w:ascii="Times New Roman" w:hAnsi="Times New Roman" w:cs="Times New Roman"/>
          <w:bCs/>
          <w:spacing w:val="-2"/>
          <w:sz w:val="28"/>
          <w:szCs w:val="28"/>
        </w:rPr>
        <w:t>му опубликованию и вступает в силу с 01.09.2023</w:t>
      </w:r>
      <w:r w:rsidRPr="00CA7AD6">
        <w:rPr>
          <w:rFonts w:ascii="Times New Roman" w:hAnsi="Times New Roman" w:cs="Times New Roman"/>
          <w:bCs/>
          <w:spacing w:val="-2"/>
          <w:sz w:val="28"/>
          <w:szCs w:val="28"/>
        </w:rPr>
        <w:t>.</w:t>
      </w:r>
    </w:p>
    <w:p w14:paraId="0FBF9E69" w14:textId="3B5F0F55" w:rsidR="000729F2" w:rsidRPr="00CA7AD6" w:rsidRDefault="004A0F36" w:rsidP="0046402C">
      <w:pPr>
        <w:pStyle w:val="a8"/>
        <w:spacing w:line="360" w:lineRule="auto"/>
        <w:ind w:firstLine="708"/>
        <w:jc w:val="both"/>
        <w:rPr>
          <w:bCs/>
          <w:spacing w:val="-2"/>
          <w:sz w:val="28"/>
          <w:szCs w:val="28"/>
        </w:rPr>
      </w:pPr>
      <w:r>
        <w:rPr>
          <w:rFonts w:ascii="Times New Roman" w:hAnsi="Times New Roman" w:cs="Times New Roman"/>
          <w:bCs/>
          <w:spacing w:val="-2"/>
          <w:sz w:val="28"/>
          <w:szCs w:val="28"/>
        </w:rPr>
        <w:t>3</w:t>
      </w:r>
      <w:r w:rsidR="0046402C" w:rsidRPr="00CA7AD6">
        <w:rPr>
          <w:rFonts w:ascii="Times New Roman" w:hAnsi="Times New Roman" w:cs="Times New Roman"/>
          <w:bCs/>
          <w:spacing w:val="-2"/>
          <w:sz w:val="28"/>
          <w:szCs w:val="28"/>
        </w:rPr>
        <w:t xml:space="preserve">. </w:t>
      </w:r>
      <w:r w:rsidR="000729F2" w:rsidRPr="00CA7AD6">
        <w:rPr>
          <w:rFonts w:ascii="Times New Roman" w:hAnsi="Times New Roman" w:cs="Times New Roman"/>
          <w:sz w:val="28"/>
          <w:szCs w:val="28"/>
        </w:rPr>
        <w:t xml:space="preserve">Контроль за исполнением настоящего постановления возложить на </w:t>
      </w:r>
      <w:r w:rsidR="000729F2" w:rsidRPr="00CA7AD6">
        <w:rPr>
          <w:rFonts w:ascii="Times New Roman" w:hAnsi="Times New Roman" w:cs="Times New Roman"/>
          <w:sz w:val="28"/>
          <w:szCs w:val="28"/>
          <w:shd w:val="clear" w:color="auto" w:fill="FFFFFF"/>
        </w:rPr>
        <w:t>заместителя главы администрации города по вопросам архитектуры и градостроительства – начальника управления архитектуры и градостроительства</w:t>
      </w:r>
      <w:r>
        <w:rPr>
          <w:rFonts w:ascii="Times New Roman" w:hAnsi="Times New Roman" w:cs="Times New Roman"/>
          <w:sz w:val="28"/>
          <w:szCs w:val="28"/>
          <w:shd w:val="clear" w:color="auto" w:fill="FFFFFF"/>
        </w:rPr>
        <w:t>.</w:t>
      </w:r>
    </w:p>
    <w:p w14:paraId="452CCD14" w14:textId="3084F40D" w:rsidR="000729F2" w:rsidRDefault="000729F2" w:rsidP="000729F2">
      <w:pPr>
        <w:pStyle w:val="2"/>
        <w:spacing w:after="0" w:line="240" w:lineRule="auto"/>
        <w:ind w:left="0" w:firstLine="567"/>
        <w:jc w:val="both"/>
        <w:rPr>
          <w:bCs/>
          <w:spacing w:val="-2"/>
          <w:sz w:val="28"/>
          <w:szCs w:val="28"/>
        </w:rPr>
      </w:pPr>
    </w:p>
    <w:p w14:paraId="779363E5" w14:textId="77777777" w:rsidR="00D412CF" w:rsidRPr="00CA7AD6" w:rsidRDefault="00D412CF" w:rsidP="000729F2">
      <w:pPr>
        <w:pStyle w:val="2"/>
        <w:spacing w:after="0" w:line="240" w:lineRule="auto"/>
        <w:ind w:left="0" w:firstLine="567"/>
        <w:jc w:val="both"/>
        <w:rPr>
          <w:bCs/>
          <w:spacing w:val="-2"/>
          <w:sz w:val="28"/>
          <w:szCs w:val="28"/>
        </w:rPr>
      </w:pPr>
    </w:p>
    <w:p w14:paraId="62C4552D" w14:textId="77777777" w:rsidR="000729F2" w:rsidRPr="00CA7AD6" w:rsidRDefault="000729F2" w:rsidP="000729F2">
      <w:pPr>
        <w:pStyle w:val="3"/>
        <w:tabs>
          <w:tab w:val="left" w:pos="6840"/>
        </w:tabs>
        <w:ind w:right="-5"/>
        <w:jc w:val="left"/>
        <w:rPr>
          <w:bCs/>
          <w:spacing w:val="-2"/>
          <w:sz w:val="28"/>
          <w:szCs w:val="28"/>
          <w:lang w:val="ru-RU"/>
        </w:rPr>
      </w:pPr>
      <w:r w:rsidRPr="00CA7AD6">
        <w:rPr>
          <w:bCs/>
          <w:spacing w:val="-2"/>
          <w:sz w:val="28"/>
          <w:szCs w:val="28"/>
          <w:lang w:val="ru-RU"/>
        </w:rPr>
        <w:t>Г</w:t>
      </w:r>
      <w:r w:rsidRPr="00CA7AD6">
        <w:rPr>
          <w:bCs/>
          <w:spacing w:val="-2"/>
          <w:sz w:val="28"/>
          <w:szCs w:val="28"/>
        </w:rPr>
        <w:t>лав</w:t>
      </w:r>
      <w:r w:rsidRPr="00CA7AD6">
        <w:rPr>
          <w:bCs/>
          <w:spacing w:val="-2"/>
          <w:sz w:val="28"/>
          <w:szCs w:val="28"/>
          <w:lang w:val="ru-RU"/>
        </w:rPr>
        <w:t>а</w:t>
      </w:r>
      <w:r w:rsidRPr="00CA7AD6">
        <w:rPr>
          <w:bCs/>
          <w:spacing w:val="-2"/>
          <w:sz w:val="28"/>
          <w:szCs w:val="28"/>
        </w:rPr>
        <w:t xml:space="preserve"> администрации</w:t>
      </w:r>
      <w:r w:rsidRPr="00CA7AD6">
        <w:rPr>
          <w:bCs/>
          <w:spacing w:val="-2"/>
          <w:sz w:val="28"/>
          <w:szCs w:val="28"/>
          <w:lang w:val="ru-RU"/>
        </w:rPr>
        <w:t xml:space="preserve"> </w:t>
      </w:r>
      <w:r w:rsidRPr="00CA7AD6">
        <w:rPr>
          <w:bCs/>
          <w:spacing w:val="-2"/>
          <w:sz w:val="28"/>
          <w:szCs w:val="28"/>
        </w:rPr>
        <w:t xml:space="preserve">города Чебоксары </w:t>
      </w:r>
      <w:r w:rsidRPr="00CA7AD6">
        <w:rPr>
          <w:bCs/>
          <w:spacing w:val="-2"/>
          <w:sz w:val="28"/>
          <w:szCs w:val="28"/>
        </w:rPr>
        <w:tab/>
      </w:r>
      <w:r w:rsidRPr="00CA7AD6">
        <w:rPr>
          <w:bCs/>
          <w:spacing w:val="-2"/>
          <w:sz w:val="28"/>
          <w:szCs w:val="28"/>
          <w:lang w:val="ru-RU"/>
        </w:rPr>
        <w:t xml:space="preserve">            Д.В. Спирин</w:t>
      </w:r>
    </w:p>
    <w:p w14:paraId="2104822E" w14:textId="48DC043F" w:rsidR="002905D4" w:rsidRDefault="002905D4" w:rsidP="000729F2">
      <w:pPr>
        <w:pStyle w:val="3"/>
        <w:tabs>
          <w:tab w:val="left" w:pos="6840"/>
        </w:tabs>
        <w:ind w:right="-5"/>
        <w:jc w:val="left"/>
        <w:rPr>
          <w:bCs/>
          <w:spacing w:val="-2"/>
          <w:sz w:val="28"/>
          <w:szCs w:val="28"/>
          <w:lang w:val="ru-RU"/>
        </w:rPr>
      </w:pPr>
    </w:p>
    <w:p w14:paraId="3B9BD2F5" w14:textId="63F8D453" w:rsidR="004A0F36" w:rsidRDefault="004A0F36" w:rsidP="000729F2">
      <w:pPr>
        <w:pStyle w:val="3"/>
        <w:tabs>
          <w:tab w:val="left" w:pos="6840"/>
        </w:tabs>
        <w:ind w:right="-5"/>
        <w:jc w:val="left"/>
        <w:rPr>
          <w:bCs/>
          <w:spacing w:val="-2"/>
          <w:sz w:val="28"/>
          <w:szCs w:val="28"/>
          <w:lang w:val="ru-RU"/>
        </w:rPr>
      </w:pPr>
    </w:p>
    <w:p w14:paraId="5BF64D64" w14:textId="1303DBFC" w:rsidR="004A0F36" w:rsidRDefault="004A0F36" w:rsidP="000729F2">
      <w:pPr>
        <w:pStyle w:val="3"/>
        <w:tabs>
          <w:tab w:val="left" w:pos="6840"/>
        </w:tabs>
        <w:ind w:right="-5"/>
        <w:jc w:val="left"/>
        <w:rPr>
          <w:bCs/>
          <w:spacing w:val="-2"/>
          <w:sz w:val="28"/>
          <w:szCs w:val="28"/>
          <w:lang w:val="ru-RU"/>
        </w:rPr>
      </w:pPr>
    </w:p>
    <w:p w14:paraId="2784721D" w14:textId="6C6C4BD7" w:rsidR="004A0F36" w:rsidRDefault="004A0F36" w:rsidP="000729F2">
      <w:pPr>
        <w:pStyle w:val="3"/>
        <w:tabs>
          <w:tab w:val="left" w:pos="6840"/>
        </w:tabs>
        <w:ind w:right="-5"/>
        <w:jc w:val="left"/>
        <w:rPr>
          <w:bCs/>
          <w:spacing w:val="-2"/>
          <w:sz w:val="28"/>
          <w:szCs w:val="28"/>
          <w:lang w:val="ru-RU"/>
        </w:rPr>
      </w:pPr>
    </w:p>
    <w:p w14:paraId="5A8F04D0" w14:textId="77777777" w:rsidR="004A0F36" w:rsidRPr="00CA7AD6" w:rsidRDefault="004A0F36" w:rsidP="000729F2">
      <w:pPr>
        <w:pStyle w:val="3"/>
        <w:tabs>
          <w:tab w:val="left" w:pos="6840"/>
        </w:tabs>
        <w:ind w:right="-5"/>
        <w:jc w:val="left"/>
        <w:rPr>
          <w:bCs/>
          <w:spacing w:val="-2"/>
          <w:sz w:val="28"/>
          <w:szCs w:val="28"/>
          <w:lang w:val="ru-RU"/>
        </w:rPr>
      </w:pPr>
    </w:p>
    <w:p w14:paraId="4502E897" w14:textId="77777777" w:rsidR="00DD4C9D" w:rsidRPr="00CA7AD6" w:rsidRDefault="00DD4C9D" w:rsidP="00DD4C9D">
      <w:pPr>
        <w:pStyle w:val="2"/>
        <w:tabs>
          <w:tab w:val="left" w:pos="851"/>
          <w:tab w:val="left" w:pos="993"/>
        </w:tabs>
        <w:suppressAutoHyphens/>
        <w:spacing w:line="324" w:lineRule="auto"/>
        <w:ind w:left="0"/>
        <w:jc w:val="both"/>
        <w:rPr>
          <w:bCs/>
          <w:spacing w:val="-2"/>
          <w:sz w:val="28"/>
          <w:szCs w:val="28"/>
        </w:rPr>
      </w:pPr>
      <w:r w:rsidRPr="00CA7AD6">
        <w:rPr>
          <w:bCs/>
          <w:spacing w:val="-2"/>
          <w:sz w:val="28"/>
          <w:szCs w:val="28"/>
        </w:rPr>
        <w:lastRenderedPageBreak/>
        <w:t>С О Г Л А С О В А Н О:</w:t>
      </w:r>
    </w:p>
    <w:p w14:paraId="15B4B6FA" w14:textId="77777777" w:rsidR="00343F0B" w:rsidRPr="00A32BF1" w:rsidRDefault="00343F0B" w:rsidP="00343F0B">
      <w:pPr>
        <w:pStyle w:val="a8"/>
        <w:rPr>
          <w:rStyle w:val="a9"/>
          <w:rFonts w:ascii="Times New Roman" w:hAnsi="Times New Roman"/>
          <w:b w:val="0"/>
          <w:bCs w:val="0"/>
          <w:sz w:val="28"/>
          <w:szCs w:val="28"/>
        </w:rPr>
      </w:pPr>
      <w:r w:rsidRPr="00A32BF1">
        <w:rPr>
          <w:rStyle w:val="a9"/>
          <w:rFonts w:ascii="Times New Roman" w:hAnsi="Times New Roman"/>
          <w:b w:val="0"/>
          <w:sz w:val="28"/>
          <w:szCs w:val="28"/>
        </w:rPr>
        <w:t>Заместитель главы администрации</w:t>
      </w:r>
    </w:p>
    <w:p w14:paraId="50DC4599" w14:textId="77777777" w:rsidR="00343F0B" w:rsidRPr="00A32BF1" w:rsidRDefault="00343F0B" w:rsidP="00343F0B">
      <w:pPr>
        <w:pStyle w:val="a8"/>
        <w:rPr>
          <w:rStyle w:val="a9"/>
          <w:rFonts w:ascii="Times New Roman" w:hAnsi="Times New Roman"/>
          <w:b w:val="0"/>
          <w:sz w:val="28"/>
          <w:szCs w:val="28"/>
        </w:rPr>
      </w:pPr>
      <w:r w:rsidRPr="00A32BF1">
        <w:rPr>
          <w:rStyle w:val="a9"/>
          <w:rFonts w:ascii="Times New Roman" w:hAnsi="Times New Roman"/>
          <w:b w:val="0"/>
          <w:sz w:val="28"/>
          <w:szCs w:val="28"/>
        </w:rPr>
        <w:t>по вопросам архитектуры и градостроительства</w:t>
      </w:r>
    </w:p>
    <w:p w14:paraId="2D66E1F0" w14:textId="77777777" w:rsidR="00343F0B" w:rsidRPr="00A32BF1" w:rsidRDefault="00343F0B" w:rsidP="00343F0B">
      <w:pPr>
        <w:pStyle w:val="a8"/>
        <w:rPr>
          <w:rStyle w:val="a9"/>
          <w:rFonts w:ascii="Times New Roman" w:hAnsi="Times New Roman"/>
          <w:b w:val="0"/>
          <w:sz w:val="28"/>
          <w:szCs w:val="28"/>
        </w:rPr>
      </w:pPr>
      <w:r w:rsidRPr="00A32BF1">
        <w:rPr>
          <w:rStyle w:val="a9"/>
          <w:rFonts w:ascii="Times New Roman" w:hAnsi="Times New Roman"/>
          <w:b w:val="0"/>
          <w:sz w:val="28"/>
          <w:szCs w:val="28"/>
        </w:rPr>
        <w:t>города –начальник управления</w:t>
      </w:r>
    </w:p>
    <w:p w14:paraId="5EF6887B" w14:textId="77777777" w:rsidR="00343F0B" w:rsidRPr="00A32BF1" w:rsidRDefault="00343F0B" w:rsidP="00343F0B">
      <w:pPr>
        <w:spacing w:after="0" w:line="240" w:lineRule="auto"/>
        <w:rPr>
          <w:rFonts w:ascii="Times New Roman" w:hAnsi="Times New Roman"/>
          <w:b/>
          <w:sz w:val="28"/>
          <w:szCs w:val="28"/>
        </w:rPr>
      </w:pPr>
      <w:r w:rsidRPr="00A32BF1">
        <w:rPr>
          <w:rStyle w:val="a9"/>
          <w:rFonts w:ascii="Times New Roman" w:hAnsi="Times New Roman"/>
          <w:b w:val="0"/>
          <w:sz w:val="28"/>
          <w:szCs w:val="28"/>
        </w:rPr>
        <w:t>архитектуры и градостроительства                                             И. Л. Кучерявый</w:t>
      </w:r>
    </w:p>
    <w:p w14:paraId="32DEBDC9" w14:textId="77777777" w:rsidR="00343F0B" w:rsidRDefault="00343F0B" w:rsidP="00343F0B">
      <w:pPr>
        <w:spacing w:after="0" w:line="240" w:lineRule="auto"/>
        <w:rPr>
          <w:szCs w:val="28"/>
        </w:rPr>
      </w:pPr>
    </w:p>
    <w:p w14:paraId="6F63F077" w14:textId="6CAFBD65" w:rsidR="00DD4C9D" w:rsidRDefault="00DD4C9D" w:rsidP="00DD4C9D">
      <w:pPr>
        <w:pStyle w:val="2"/>
        <w:tabs>
          <w:tab w:val="left" w:pos="851"/>
          <w:tab w:val="left" w:pos="993"/>
        </w:tabs>
        <w:suppressAutoHyphens/>
        <w:spacing w:after="0" w:line="240" w:lineRule="auto"/>
        <w:ind w:left="0"/>
        <w:jc w:val="both"/>
        <w:rPr>
          <w:bCs/>
          <w:spacing w:val="-2"/>
          <w:sz w:val="28"/>
          <w:szCs w:val="28"/>
        </w:rPr>
      </w:pPr>
    </w:p>
    <w:p w14:paraId="2D01CB12" w14:textId="77777777" w:rsidR="00D412CF" w:rsidRPr="00CA7AD6" w:rsidRDefault="00D412CF" w:rsidP="00DD4C9D">
      <w:pPr>
        <w:pStyle w:val="2"/>
        <w:tabs>
          <w:tab w:val="left" w:pos="851"/>
          <w:tab w:val="left" w:pos="993"/>
        </w:tabs>
        <w:suppressAutoHyphens/>
        <w:spacing w:after="0" w:line="240" w:lineRule="auto"/>
        <w:ind w:left="0"/>
        <w:jc w:val="both"/>
        <w:rPr>
          <w:bCs/>
          <w:spacing w:val="-2"/>
          <w:sz w:val="28"/>
          <w:szCs w:val="28"/>
        </w:rPr>
      </w:pPr>
    </w:p>
    <w:p w14:paraId="5557335A" w14:textId="73ECB7CF" w:rsidR="00DD4C9D" w:rsidRPr="00CA7AD6" w:rsidRDefault="00DD4C9D" w:rsidP="00DD4C9D">
      <w:pPr>
        <w:pStyle w:val="2"/>
        <w:tabs>
          <w:tab w:val="left" w:pos="851"/>
          <w:tab w:val="left" w:pos="993"/>
        </w:tabs>
        <w:suppressAutoHyphens/>
        <w:spacing w:after="0" w:line="240" w:lineRule="auto"/>
        <w:ind w:left="0"/>
        <w:jc w:val="both"/>
        <w:rPr>
          <w:bCs/>
          <w:spacing w:val="-2"/>
          <w:sz w:val="28"/>
          <w:szCs w:val="28"/>
        </w:rPr>
      </w:pPr>
      <w:r w:rsidRPr="00CA7AD6">
        <w:rPr>
          <w:bCs/>
          <w:spacing w:val="-2"/>
          <w:sz w:val="28"/>
          <w:szCs w:val="28"/>
        </w:rPr>
        <w:t xml:space="preserve">Начальник правового управления </w:t>
      </w:r>
      <w:r w:rsidR="002F1729">
        <w:rPr>
          <w:bCs/>
          <w:spacing w:val="-2"/>
          <w:sz w:val="28"/>
          <w:szCs w:val="28"/>
        </w:rPr>
        <w:t xml:space="preserve"> </w:t>
      </w:r>
    </w:p>
    <w:p w14:paraId="0D59DA2A" w14:textId="5789A556" w:rsidR="00DD4C9D" w:rsidRPr="00CA7AD6" w:rsidRDefault="00DD4C9D" w:rsidP="00DD4C9D">
      <w:pPr>
        <w:pStyle w:val="2"/>
        <w:tabs>
          <w:tab w:val="left" w:pos="851"/>
          <w:tab w:val="left" w:pos="993"/>
        </w:tabs>
        <w:suppressAutoHyphens/>
        <w:spacing w:after="0" w:line="240" w:lineRule="auto"/>
        <w:ind w:left="0"/>
        <w:jc w:val="both"/>
        <w:rPr>
          <w:bCs/>
          <w:spacing w:val="-2"/>
          <w:sz w:val="28"/>
          <w:szCs w:val="28"/>
        </w:rPr>
      </w:pPr>
      <w:r w:rsidRPr="00CA7AD6">
        <w:rPr>
          <w:bCs/>
          <w:spacing w:val="-2"/>
          <w:sz w:val="28"/>
          <w:szCs w:val="28"/>
        </w:rPr>
        <w:t>администрации</w:t>
      </w:r>
      <w:r w:rsidRPr="00CA7AD6">
        <w:rPr>
          <w:bCs/>
          <w:spacing w:val="-2"/>
          <w:sz w:val="28"/>
          <w:szCs w:val="28"/>
        </w:rPr>
        <w:tab/>
        <w:t xml:space="preserve">                                                       </w:t>
      </w:r>
      <w:r w:rsidR="002F1729">
        <w:rPr>
          <w:bCs/>
          <w:spacing w:val="-2"/>
          <w:sz w:val="28"/>
          <w:szCs w:val="28"/>
        </w:rPr>
        <w:t xml:space="preserve">          </w:t>
      </w:r>
      <w:r w:rsidRPr="00CA7AD6">
        <w:rPr>
          <w:bCs/>
          <w:spacing w:val="-2"/>
          <w:sz w:val="28"/>
          <w:szCs w:val="28"/>
        </w:rPr>
        <w:t xml:space="preserve">      </w:t>
      </w:r>
      <w:r w:rsidR="002905D4" w:rsidRPr="00CA7AD6">
        <w:rPr>
          <w:bCs/>
          <w:spacing w:val="-2"/>
          <w:sz w:val="28"/>
          <w:szCs w:val="28"/>
        </w:rPr>
        <w:t xml:space="preserve">   </w:t>
      </w:r>
      <w:r w:rsidR="003C72AB">
        <w:rPr>
          <w:bCs/>
          <w:spacing w:val="-2"/>
          <w:sz w:val="28"/>
          <w:szCs w:val="28"/>
        </w:rPr>
        <w:t xml:space="preserve">  </w:t>
      </w:r>
      <w:r w:rsidRPr="00CA7AD6">
        <w:rPr>
          <w:bCs/>
          <w:spacing w:val="-2"/>
          <w:sz w:val="28"/>
          <w:szCs w:val="28"/>
        </w:rPr>
        <w:t>Д.О. Николаев</w:t>
      </w:r>
    </w:p>
    <w:p w14:paraId="3DC8055C" w14:textId="1F8FD964" w:rsidR="00DD4C9D" w:rsidRDefault="00DD4C9D" w:rsidP="00DD4C9D">
      <w:pPr>
        <w:pStyle w:val="2"/>
        <w:tabs>
          <w:tab w:val="left" w:pos="851"/>
          <w:tab w:val="left" w:pos="993"/>
        </w:tabs>
        <w:suppressAutoHyphens/>
        <w:spacing w:after="0" w:line="240" w:lineRule="auto"/>
        <w:ind w:left="0"/>
        <w:jc w:val="both"/>
        <w:rPr>
          <w:bCs/>
          <w:spacing w:val="-2"/>
          <w:sz w:val="28"/>
          <w:szCs w:val="28"/>
        </w:rPr>
      </w:pPr>
    </w:p>
    <w:p w14:paraId="66D2CA34" w14:textId="77777777" w:rsidR="004A0F36" w:rsidRPr="00CA7AD6" w:rsidRDefault="004A0F36" w:rsidP="00DD4C9D">
      <w:pPr>
        <w:pStyle w:val="2"/>
        <w:tabs>
          <w:tab w:val="left" w:pos="851"/>
          <w:tab w:val="left" w:pos="993"/>
        </w:tabs>
        <w:suppressAutoHyphens/>
        <w:spacing w:after="0" w:line="240" w:lineRule="auto"/>
        <w:ind w:left="0"/>
        <w:jc w:val="both"/>
        <w:rPr>
          <w:bCs/>
          <w:spacing w:val="-2"/>
          <w:sz w:val="28"/>
          <w:szCs w:val="28"/>
        </w:rPr>
      </w:pPr>
    </w:p>
    <w:p w14:paraId="3D827E27" w14:textId="77777777" w:rsidR="00DD4C9D" w:rsidRPr="00CA7AD6" w:rsidRDefault="00DD4C9D" w:rsidP="00DD4C9D">
      <w:pPr>
        <w:pStyle w:val="2"/>
        <w:tabs>
          <w:tab w:val="left" w:pos="851"/>
          <w:tab w:val="left" w:pos="993"/>
        </w:tabs>
        <w:suppressAutoHyphens/>
        <w:spacing w:after="0" w:line="240" w:lineRule="auto"/>
        <w:ind w:left="0"/>
        <w:jc w:val="both"/>
        <w:rPr>
          <w:sz w:val="28"/>
          <w:szCs w:val="28"/>
          <w:shd w:val="clear" w:color="auto" w:fill="FFFFFF"/>
        </w:rPr>
      </w:pPr>
      <w:r w:rsidRPr="00CA7AD6">
        <w:rPr>
          <w:sz w:val="28"/>
          <w:szCs w:val="28"/>
          <w:shd w:val="clear" w:color="auto" w:fill="FFFFFF"/>
        </w:rPr>
        <w:t>Заместитель начальника управления</w:t>
      </w:r>
    </w:p>
    <w:p w14:paraId="522E6EF1" w14:textId="77777777" w:rsidR="00DD4C9D" w:rsidRPr="00CA7AD6" w:rsidRDefault="00DD4C9D" w:rsidP="00DD4C9D">
      <w:pPr>
        <w:pStyle w:val="2"/>
        <w:tabs>
          <w:tab w:val="left" w:pos="851"/>
          <w:tab w:val="left" w:pos="993"/>
        </w:tabs>
        <w:suppressAutoHyphens/>
        <w:spacing w:after="0" w:line="240" w:lineRule="auto"/>
        <w:ind w:left="0"/>
        <w:jc w:val="both"/>
        <w:rPr>
          <w:sz w:val="28"/>
          <w:szCs w:val="28"/>
          <w:shd w:val="clear" w:color="auto" w:fill="FFFFFF"/>
        </w:rPr>
      </w:pPr>
      <w:r w:rsidRPr="00CA7AD6">
        <w:rPr>
          <w:sz w:val="28"/>
          <w:szCs w:val="28"/>
          <w:shd w:val="clear" w:color="auto" w:fill="FFFFFF"/>
        </w:rPr>
        <w:t xml:space="preserve">архитектуры и градостроительства – </w:t>
      </w:r>
    </w:p>
    <w:p w14:paraId="5A62E60C" w14:textId="0E18385F" w:rsidR="00DD4C9D" w:rsidRPr="00CA7AD6" w:rsidRDefault="00DD4C9D" w:rsidP="00DD4C9D">
      <w:pPr>
        <w:pStyle w:val="2"/>
        <w:tabs>
          <w:tab w:val="left" w:pos="851"/>
          <w:tab w:val="left" w:pos="993"/>
        </w:tabs>
        <w:suppressAutoHyphens/>
        <w:spacing w:after="0" w:line="240" w:lineRule="auto"/>
        <w:ind w:left="0"/>
        <w:jc w:val="both"/>
        <w:rPr>
          <w:sz w:val="28"/>
          <w:szCs w:val="28"/>
          <w:shd w:val="clear" w:color="auto" w:fill="FFFFFF"/>
        </w:rPr>
      </w:pPr>
      <w:r w:rsidRPr="00CA7AD6">
        <w:rPr>
          <w:sz w:val="28"/>
          <w:szCs w:val="28"/>
          <w:shd w:val="clear" w:color="auto" w:fill="FFFFFF"/>
        </w:rPr>
        <w:t xml:space="preserve">главный архитектор города                                      </w:t>
      </w:r>
      <w:r w:rsidR="002F1729">
        <w:rPr>
          <w:sz w:val="28"/>
          <w:szCs w:val="28"/>
          <w:shd w:val="clear" w:color="auto" w:fill="FFFFFF"/>
        </w:rPr>
        <w:t xml:space="preserve">    </w:t>
      </w:r>
      <w:r w:rsidR="002905D4" w:rsidRPr="00CA7AD6">
        <w:rPr>
          <w:sz w:val="28"/>
          <w:szCs w:val="28"/>
          <w:shd w:val="clear" w:color="auto" w:fill="FFFFFF"/>
        </w:rPr>
        <w:t xml:space="preserve"> </w:t>
      </w:r>
      <w:r w:rsidR="002F1729">
        <w:rPr>
          <w:sz w:val="28"/>
          <w:szCs w:val="28"/>
          <w:shd w:val="clear" w:color="auto" w:fill="FFFFFF"/>
        </w:rPr>
        <w:t xml:space="preserve">    </w:t>
      </w:r>
      <w:r w:rsidR="004A0F36">
        <w:rPr>
          <w:sz w:val="28"/>
          <w:szCs w:val="28"/>
          <w:shd w:val="clear" w:color="auto" w:fill="FFFFFF"/>
        </w:rPr>
        <w:t xml:space="preserve">   </w:t>
      </w:r>
      <w:r w:rsidR="002905D4" w:rsidRPr="00CA7AD6">
        <w:rPr>
          <w:sz w:val="28"/>
          <w:szCs w:val="28"/>
          <w:shd w:val="clear" w:color="auto" w:fill="FFFFFF"/>
        </w:rPr>
        <w:t xml:space="preserve">        </w:t>
      </w:r>
      <w:r w:rsidRPr="00CA7AD6">
        <w:rPr>
          <w:sz w:val="28"/>
          <w:szCs w:val="28"/>
          <w:shd w:val="clear" w:color="auto" w:fill="FFFFFF"/>
        </w:rPr>
        <w:t>П.П. Корнилов</w:t>
      </w:r>
    </w:p>
    <w:p w14:paraId="1F2033AD" w14:textId="77777777" w:rsidR="00DD4C9D" w:rsidRPr="00CA7AD6" w:rsidRDefault="00DD4C9D" w:rsidP="00DD4C9D">
      <w:pPr>
        <w:pStyle w:val="2"/>
        <w:tabs>
          <w:tab w:val="left" w:pos="851"/>
          <w:tab w:val="left" w:pos="993"/>
        </w:tabs>
        <w:suppressAutoHyphens/>
        <w:spacing w:after="0" w:line="240" w:lineRule="auto"/>
        <w:ind w:left="0"/>
        <w:jc w:val="both"/>
        <w:rPr>
          <w:sz w:val="28"/>
          <w:szCs w:val="28"/>
          <w:shd w:val="clear" w:color="auto" w:fill="FFFFFF"/>
        </w:rPr>
      </w:pPr>
    </w:p>
    <w:p w14:paraId="316B3B1B" w14:textId="77777777" w:rsidR="00DD4C9D" w:rsidRPr="00CA7AD6" w:rsidRDefault="00DD4C9D" w:rsidP="00DD4C9D">
      <w:pPr>
        <w:pStyle w:val="2"/>
        <w:tabs>
          <w:tab w:val="left" w:pos="851"/>
          <w:tab w:val="left" w:pos="993"/>
        </w:tabs>
        <w:suppressAutoHyphens/>
        <w:spacing w:after="0" w:line="240" w:lineRule="auto"/>
        <w:ind w:left="0"/>
        <w:jc w:val="both"/>
        <w:rPr>
          <w:sz w:val="28"/>
          <w:szCs w:val="28"/>
          <w:shd w:val="clear" w:color="auto" w:fill="FFFFFF"/>
        </w:rPr>
      </w:pPr>
    </w:p>
    <w:p w14:paraId="79C74AAE" w14:textId="77777777" w:rsidR="00DD4C9D" w:rsidRPr="00CA7AD6" w:rsidRDefault="00DD4C9D" w:rsidP="00DD4C9D">
      <w:pPr>
        <w:pStyle w:val="2"/>
        <w:tabs>
          <w:tab w:val="left" w:pos="851"/>
          <w:tab w:val="left" w:pos="993"/>
        </w:tabs>
        <w:suppressAutoHyphens/>
        <w:spacing w:after="0" w:line="240" w:lineRule="auto"/>
        <w:ind w:left="0"/>
        <w:jc w:val="both"/>
        <w:rPr>
          <w:sz w:val="28"/>
          <w:szCs w:val="28"/>
        </w:rPr>
      </w:pPr>
      <w:r w:rsidRPr="00CA7AD6">
        <w:rPr>
          <w:spacing w:val="-2"/>
          <w:sz w:val="28"/>
          <w:szCs w:val="28"/>
        </w:rPr>
        <w:t>Начальник</w:t>
      </w:r>
      <w:r w:rsidRPr="00CA7AD6">
        <w:rPr>
          <w:sz w:val="28"/>
          <w:szCs w:val="28"/>
        </w:rPr>
        <w:t xml:space="preserve"> отдела архитектуры, городской </w:t>
      </w:r>
    </w:p>
    <w:p w14:paraId="6D88E72D" w14:textId="77777777" w:rsidR="00DD4C9D" w:rsidRPr="00CA7AD6" w:rsidRDefault="00DD4C9D" w:rsidP="00DD4C9D">
      <w:pPr>
        <w:pStyle w:val="2"/>
        <w:tabs>
          <w:tab w:val="left" w:pos="851"/>
          <w:tab w:val="left" w:pos="993"/>
        </w:tabs>
        <w:suppressAutoHyphens/>
        <w:spacing w:after="0" w:line="240" w:lineRule="auto"/>
        <w:ind w:left="0"/>
        <w:jc w:val="both"/>
        <w:rPr>
          <w:sz w:val="28"/>
          <w:szCs w:val="28"/>
        </w:rPr>
      </w:pPr>
      <w:r w:rsidRPr="00CA7AD6">
        <w:rPr>
          <w:sz w:val="28"/>
          <w:szCs w:val="28"/>
        </w:rPr>
        <w:t xml:space="preserve">эстетики и дизайна управления архитектуры </w:t>
      </w:r>
    </w:p>
    <w:p w14:paraId="38198DD4" w14:textId="74941835" w:rsidR="00DD4C9D" w:rsidRPr="00CA7AD6" w:rsidRDefault="00DD4C9D" w:rsidP="002F1729">
      <w:pPr>
        <w:pStyle w:val="2"/>
        <w:tabs>
          <w:tab w:val="left" w:pos="851"/>
          <w:tab w:val="left" w:pos="993"/>
          <w:tab w:val="left" w:pos="7371"/>
        </w:tabs>
        <w:suppressAutoHyphens/>
        <w:spacing w:after="0" w:line="240" w:lineRule="auto"/>
        <w:ind w:left="0"/>
        <w:jc w:val="both"/>
        <w:rPr>
          <w:sz w:val="28"/>
          <w:szCs w:val="28"/>
        </w:rPr>
      </w:pPr>
      <w:r w:rsidRPr="00CA7AD6">
        <w:rPr>
          <w:sz w:val="28"/>
          <w:szCs w:val="28"/>
        </w:rPr>
        <w:t xml:space="preserve">и градостроительства                        </w:t>
      </w:r>
      <w:r w:rsidR="002F1729">
        <w:rPr>
          <w:sz w:val="28"/>
          <w:szCs w:val="28"/>
        </w:rPr>
        <w:t xml:space="preserve">                                    </w:t>
      </w:r>
      <w:r w:rsidR="002905D4" w:rsidRPr="00CA7AD6">
        <w:rPr>
          <w:sz w:val="28"/>
          <w:szCs w:val="28"/>
        </w:rPr>
        <w:t xml:space="preserve">  </w:t>
      </w:r>
      <w:r w:rsidR="004A0F36">
        <w:rPr>
          <w:sz w:val="28"/>
          <w:szCs w:val="28"/>
        </w:rPr>
        <w:t xml:space="preserve">    </w:t>
      </w:r>
      <w:r w:rsidR="003C72AB">
        <w:rPr>
          <w:sz w:val="28"/>
          <w:szCs w:val="28"/>
        </w:rPr>
        <w:t xml:space="preserve">  </w:t>
      </w:r>
      <w:r w:rsidRPr="00CA7AD6">
        <w:rPr>
          <w:sz w:val="28"/>
          <w:szCs w:val="28"/>
        </w:rPr>
        <w:t>Е.В. Алипова</w:t>
      </w:r>
    </w:p>
    <w:p w14:paraId="4762C7D2" w14:textId="77777777" w:rsidR="00DD4C9D" w:rsidRPr="00CA7AD6" w:rsidRDefault="00DD4C9D" w:rsidP="00DD4C9D">
      <w:pPr>
        <w:pStyle w:val="2"/>
        <w:tabs>
          <w:tab w:val="left" w:pos="851"/>
          <w:tab w:val="left" w:pos="993"/>
        </w:tabs>
        <w:suppressAutoHyphens/>
        <w:spacing w:after="0" w:line="240" w:lineRule="auto"/>
        <w:ind w:left="0"/>
        <w:jc w:val="both"/>
        <w:rPr>
          <w:sz w:val="28"/>
          <w:szCs w:val="28"/>
        </w:rPr>
      </w:pPr>
    </w:p>
    <w:p w14:paraId="0055323A" w14:textId="78030409" w:rsidR="00DD4C9D" w:rsidRPr="00CA7AD6" w:rsidRDefault="00DD4C9D" w:rsidP="00DD4C9D">
      <w:pPr>
        <w:pStyle w:val="2"/>
        <w:tabs>
          <w:tab w:val="left" w:pos="851"/>
          <w:tab w:val="left" w:pos="993"/>
        </w:tabs>
        <w:suppressAutoHyphens/>
        <w:spacing w:after="0" w:line="240" w:lineRule="auto"/>
        <w:ind w:left="0"/>
        <w:jc w:val="both"/>
        <w:rPr>
          <w:bCs/>
          <w:spacing w:val="-2"/>
          <w:sz w:val="28"/>
          <w:szCs w:val="28"/>
        </w:rPr>
      </w:pPr>
    </w:p>
    <w:p w14:paraId="5F747F7C" w14:textId="77777777" w:rsidR="00DD4C9D" w:rsidRPr="00CA7AD6" w:rsidRDefault="00DD4C9D" w:rsidP="00DD4C9D">
      <w:pPr>
        <w:pStyle w:val="2"/>
        <w:tabs>
          <w:tab w:val="left" w:pos="851"/>
          <w:tab w:val="left" w:pos="993"/>
        </w:tabs>
        <w:suppressAutoHyphens/>
        <w:spacing w:after="0" w:line="240" w:lineRule="auto"/>
        <w:ind w:left="0"/>
        <w:jc w:val="both"/>
        <w:rPr>
          <w:bCs/>
          <w:spacing w:val="-2"/>
          <w:sz w:val="28"/>
          <w:szCs w:val="28"/>
        </w:rPr>
      </w:pPr>
      <w:r w:rsidRPr="00CA7AD6">
        <w:rPr>
          <w:bCs/>
          <w:spacing w:val="-2"/>
          <w:sz w:val="28"/>
          <w:szCs w:val="28"/>
        </w:rPr>
        <w:t>Начальник МБУ «Управления территориального</w:t>
      </w:r>
    </w:p>
    <w:p w14:paraId="134B9C88" w14:textId="53ACBD2E" w:rsidR="00DD4C9D" w:rsidRPr="00CA7AD6" w:rsidRDefault="00DD4C9D" w:rsidP="002F1729">
      <w:pPr>
        <w:pStyle w:val="2"/>
        <w:tabs>
          <w:tab w:val="left" w:pos="851"/>
          <w:tab w:val="left" w:pos="993"/>
          <w:tab w:val="left" w:pos="7230"/>
        </w:tabs>
        <w:suppressAutoHyphens/>
        <w:spacing w:after="0" w:line="240" w:lineRule="auto"/>
        <w:ind w:left="0"/>
        <w:jc w:val="both"/>
        <w:rPr>
          <w:bCs/>
          <w:spacing w:val="-2"/>
          <w:sz w:val="28"/>
          <w:szCs w:val="28"/>
        </w:rPr>
      </w:pPr>
      <w:r w:rsidRPr="00CA7AD6">
        <w:rPr>
          <w:bCs/>
          <w:spacing w:val="-2"/>
          <w:sz w:val="28"/>
          <w:szCs w:val="28"/>
        </w:rPr>
        <w:t xml:space="preserve">планирования» города Чебоксары     </w:t>
      </w:r>
      <w:r w:rsidR="002F1729">
        <w:rPr>
          <w:bCs/>
          <w:spacing w:val="-2"/>
          <w:sz w:val="28"/>
          <w:szCs w:val="28"/>
        </w:rPr>
        <w:t xml:space="preserve">                             </w:t>
      </w:r>
      <w:bookmarkStart w:id="0" w:name="_GoBack"/>
      <w:bookmarkEnd w:id="0"/>
      <w:r w:rsidR="002F1729">
        <w:rPr>
          <w:bCs/>
          <w:spacing w:val="-2"/>
          <w:sz w:val="28"/>
          <w:szCs w:val="28"/>
        </w:rPr>
        <w:t xml:space="preserve">       </w:t>
      </w:r>
      <w:r w:rsidR="002905D4" w:rsidRPr="00CA7AD6">
        <w:rPr>
          <w:bCs/>
          <w:spacing w:val="-2"/>
          <w:sz w:val="28"/>
          <w:szCs w:val="28"/>
        </w:rPr>
        <w:t xml:space="preserve">       </w:t>
      </w:r>
      <w:r w:rsidR="003C72AB">
        <w:rPr>
          <w:bCs/>
          <w:spacing w:val="-2"/>
          <w:sz w:val="28"/>
          <w:szCs w:val="28"/>
        </w:rPr>
        <w:t xml:space="preserve"> </w:t>
      </w:r>
      <w:r w:rsidRPr="00CA7AD6">
        <w:rPr>
          <w:bCs/>
          <w:spacing w:val="-2"/>
          <w:sz w:val="28"/>
          <w:szCs w:val="28"/>
        </w:rPr>
        <w:t>С.В. Лукин</w:t>
      </w:r>
    </w:p>
    <w:p w14:paraId="56C0BF28" w14:textId="77777777" w:rsidR="00DD4C9D" w:rsidRPr="00CA7AD6" w:rsidRDefault="00DD4C9D" w:rsidP="00DD4C9D">
      <w:pPr>
        <w:pStyle w:val="2"/>
        <w:tabs>
          <w:tab w:val="left" w:pos="851"/>
          <w:tab w:val="left" w:pos="993"/>
        </w:tabs>
        <w:suppressAutoHyphens/>
        <w:spacing w:after="0" w:line="240" w:lineRule="auto"/>
        <w:ind w:left="0"/>
        <w:jc w:val="both"/>
        <w:rPr>
          <w:bCs/>
          <w:spacing w:val="-2"/>
          <w:sz w:val="28"/>
          <w:szCs w:val="28"/>
        </w:rPr>
      </w:pPr>
    </w:p>
    <w:p w14:paraId="3B7252C0" w14:textId="77777777" w:rsidR="00DD4C9D" w:rsidRPr="00CA7AD6" w:rsidRDefault="00DD4C9D" w:rsidP="00DD4C9D">
      <w:pPr>
        <w:pStyle w:val="2"/>
        <w:tabs>
          <w:tab w:val="left" w:pos="851"/>
          <w:tab w:val="left" w:pos="993"/>
        </w:tabs>
        <w:suppressAutoHyphens/>
        <w:spacing w:after="0" w:line="240" w:lineRule="auto"/>
        <w:ind w:left="0"/>
        <w:jc w:val="both"/>
        <w:rPr>
          <w:bCs/>
          <w:spacing w:val="-2"/>
          <w:sz w:val="28"/>
          <w:szCs w:val="28"/>
        </w:rPr>
      </w:pPr>
    </w:p>
    <w:p w14:paraId="2BDD54D6" w14:textId="77777777" w:rsidR="00DD4C9D" w:rsidRPr="00CA7AD6" w:rsidRDefault="00DD4C9D" w:rsidP="00DD4C9D">
      <w:pPr>
        <w:pStyle w:val="2"/>
        <w:tabs>
          <w:tab w:val="left" w:pos="851"/>
          <w:tab w:val="left" w:pos="993"/>
        </w:tabs>
        <w:suppressAutoHyphens/>
        <w:spacing w:after="0" w:line="240" w:lineRule="auto"/>
        <w:ind w:left="0"/>
        <w:jc w:val="both"/>
        <w:rPr>
          <w:bCs/>
          <w:spacing w:val="-2"/>
          <w:sz w:val="28"/>
          <w:szCs w:val="28"/>
        </w:rPr>
      </w:pPr>
    </w:p>
    <w:p w14:paraId="650C5B59" w14:textId="77777777" w:rsidR="00DD4C9D" w:rsidRPr="00402E17" w:rsidRDefault="00DD4C9D" w:rsidP="00DD4C9D">
      <w:pPr>
        <w:pStyle w:val="2"/>
        <w:tabs>
          <w:tab w:val="left" w:pos="851"/>
          <w:tab w:val="left" w:pos="993"/>
        </w:tabs>
        <w:suppressAutoHyphens/>
        <w:spacing w:after="0" w:line="240" w:lineRule="auto"/>
        <w:ind w:left="0"/>
        <w:jc w:val="both"/>
        <w:rPr>
          <w:bCs/>
          <w:spacing w:val="-2"/>
        </w:rPr>
      </w:pPr>
    </w:p>
    <w:p w14:paraId="26195BB8" w14:textId="77777777" w:rsidR="00DD4C9D" w:rsidRPr="00402E17" w:rsidRDefault="00DD4C9D" w:rsidP="00DD4C9D">
      <w:pPr>
        <w:pStyle w:val="2"/>
        <w:tabs>
          <w:tab w:val="left" w:pos="851"/>
          <w:tab w:val="left" w:pos="993"/>
        </w:tabs>
        <w:suppressAutoHyphens/>
        <w:spacing w:after="0" w:line="240" w:lineRule="auto"/>
        <w:ind w:left="0"/>
        <w:jc w:val="both"/>
        <w:rPr>
          <w:bCs/>
          <w:spacing w:val="-2"/>
        </w:rPr>
      </w:pPr>
    </w:p>
    <w:p w14:paraId="35E07B62" w14:textId="77777777" w:rsidR="00DD4C9D" w:rsidRPr="00402E17" w:rsidRDefault="00DD4C9D" w:rsidP="00DD4C9D">
      <w:pPr>
        <w:pStyle w:val="2"/>
        <w:tabs>
          <w:tab w:val="left" w:pos="851"/>
          <w:tab w:val="left" w:pos="993"/>
        </w:tabs>
        <w:suppressAutoHyphens/>
        <w:spacing w:after="0" w:line="240" w:lineRule="auto"/>
        <w:ind w:left="0"/>
        <w:jc w:val="both"/>
        <w:rPr>
          <w:bCs/>
          <w:spacing w:val="-2"/>
        </w:rPr>
      </w:pPr>
    </w:p>
    <w:p w14:paraId="7FEA3AC3" w14:textId="77777777" w:rsidR="00DD4C9D" w:rsidRPr="00402E17" w:rsidRDefault="00DD4C9D" w:rsidP="00DD4C9D">
      <w:pPr>
        <w:pStyle w:val="2"/>
        <w:tabs>
          <w:tab w:val="left" w:pos="851"/>
          <w:tab w:val="left" w:pos="993"/>
        </w:tabs>
        <w:suppressAutoHyphens/>
        <w:spacing w:after="0" w:line="240" w:lineRule="auto"/>
        <w:ind w:left="0"/>
        <w:jc w:val="both"/>
        <w:rPr>
          <w:bCs/>
          <w:spacing w:val="-2"/>
        </w:rPr>
      </w:pPr>
    </w:p>
    <w:p w14:paraId="57DD34B6" w14:textId="77777777" w:rsidR="00DD4C9D" w:rsidRPr="00402E17" w:rsidRDefault="00DD4C9D" w:rsidP="00DD4C9D">
      <w:pPr>
        <w:pStyle w:val="2"/>
        <w:tabs>
          <w:tab w:val="left" w:pos="851"/>
          <w:tab w:val="left" w:pos="993"/>
        </w:tabs>
        <w:suppressAutoHyphens/>
        <w:spacing w:after="0" w:line="240" w:lineRule="auto"/>
        <w:ind w:left="0"/>
        <w:jc w:val="both"/>
        <w:rPr>
          <w:bCs/>
          <w:spacing w:val="-2"/>
        </w:rPr>
      </w:pPr>
    </w:p>
    <w:p w14:paraId="5C3C1D48" w14:textId="77777777" w:rsidR="00DD4C9D" w:rsidRPr="00402E17" w:rsidRDefault="00DD4C9D" w:rsidP="00DD4C9D">
      <w:pPr>
        <w:pStyle w:val="2"/>
        <w:tabs>
          <w:tab w:val="left" w:pos="851"/>
          <w:tab w:val="left" w:pos="993"/>
        </w:tabs>
        <w:suppressAutoHyphens/>
        <w:spacing w:after="0" w:line="240" w:lineRule="auto"/>
        <w:ind w:left="0"/>
        <w:jc w:val="both"/>
        <w:rPr>
          <w:bCs/>
          <w:spacing w:val="-2"/>
        </w:rPr>
      </w:pPr>
    </w:p>
    <w:p w14:paraId="093C33F8" w14:textId="77777777" w:rsidR="00DD4C9D" w:rsidRPr="00402E17" w:rsidRDefault="00DD4C9D" w:rsidP="00DD4C9D">
      <w:pPr>
        <w:pStyle w:val="2"/>
        <w:tabs>
          <w:tab w:val="left" w:pos="851"/>
          <w:tab w:val="left" w:pos="993"/>
        </w:tabs>
        <w:suppressAutoHyphens/>
        <w:spacing w:after="0" w:line="240" w:lineRule="auto"/>
        <w:ind w:left="0"/>
        <w:jc w:val="both"/>
        <w:rPr>
          <w:bCs/>
          <w:spacing w:val="-2"/>
        </w:rPr>
      </w:pPr>
    </w:p>
    <w:p w14:paraId="65A25847" w14:textId="77777777" w:rsidR="00DD4C9D" w:rsidRPr="00402E17" w:rsidRDefault="00DD4C9D" w:rsidP="00DD4C9D">
      <w:pPr>
        <w:pStyle w:val="2"/>
        <w:tabs>
          <w:tab w:val="left" w:pos="851"/>
          <w:tab w:val="left" w:pos="993"/>
        </w:tabs>
        <w:suppressAutoHyphens/>
        <w:spacing w:after="0" w:line="240" w:lineRule="auto"/>
        <w:ind w:left="0"/>
        <w:jc w:val="both"/>
        <w:rPr>
          <w:bCs/>
          <w:spacing w:val="-2"/>
        </w:rPr>
      </w:pPr>
    </w:p>
    <w:p w14:paraId="20219BEC" w14:textId="77777777" w:rsidR="00DD4C9D" w:rsidRPr="00402E17" w:rsidRDefault="00DD4C9D" w:rsidP="00DD4C9D">
      <w:pPr>
        <w:pStyle w:val="2"/>
        <w:tabs>
          <w:tab w:val="left" w:pos="851"/>
          <w:tab w:val="left" w:pos="993"/>
        </w:tabs>
        <w:suppressAutoHyphens/>
        <w:spacing w:after="0" w:line="240" w:lineRule="auto"/>
        <w:ind w:left="0"/>
        <w:jc w:val="both"/>
        <w:rPr>
          <w:bCs/>
          <w:spacing w:val="-2"/>
        </w:rPr>
      </w:pPr>
    </w:p>
    <w:p w14:paraId="44677770" w14:textId="77777777" w:rsidR="00DD4C9D" w:rsidRPr="00402E17" w:rsidRDefault="00DD4C9D" w:rsidP="00DD4C9D">
      <w:pPr>
        <w:pStyle w:val="2"/>
        <w:tabs>
          <w:tab w:val="left" w:pos="851"/>
          <w:tab w:val="left" w:pos="993"/>
        </w:tabs>
        <w:suppressAutoHyphens/>
        <w:spacing w:after="0" w:line="240" w:lineRule="auto"/>
        <w:ind w:left="0"/>
        <w:jc w:val="both"/>
        <w:rPr>
          <w:bCs/>
          <w:spacing w:val="-2"/>
        </w:rPr>
      </w:pPr>
    </w:p>
    <w:p w14:paraId="36C0E632" w14:textId="64AD28DD" w:rsidR="00D412CF" w:rsidRDefault="00D412CF" w:rsidP="00DD4C9D">
      <w:pPr>
        <w:pStyle w:val="2"/>
        <w:tabs>
          <w:tab w:val="left" w:pos="851"/>
          <w:tab w:val="left" w:pos="993"/>
        </w:tabs>
        <w:suppressAutoHyphens/>
        <w:spacing w:after="0" w:line="240" w:lineRule="auto"/>
        <w:ind w:left="0"/>
        <w:jc w:val="both"/>
        <w:rPr>
          <w:bCs/>
          <w:spacing w:val="-2"/>
        </w:rPr>
      </w:pPr>
    </w:p>
    <w:p w14:paraId="4FE9A427" w14:textId="514B5D89" w:rsidR="006D615F" w:rsidRDefault="006D615F" w:rsidP="00DD4C9D">
      <w:pPr>
        <w:pStyle w:val="2"/>
        <w:tabs>
          <w:tab w:val="left" w:pos="851"/>
          <w:tab w:val="left" w:pos="993"/>
        </w:tabs>
        <w:suppressAutoHyphens/>
        <w:spacing w:after="0" w:line="240" w:lineRule="auto"/>
        <w:ind w:left="0"/>
        <w:jc w:val="both"/>
        <w:rPr>
          <w:spacing w:val="-2"/>
        </w:rPr>
      </w:pPr>
    </w:p>
    <w:p w14:paraId="75A43E7A" w14:textId="38FDB353" w:rsidR="00D412CF" w:rsidRDefault="00D412CF" w:rsidP="00DD4C9D">
      <w:pPr>
        <w:pStyle w:val="2"/>
        <w:tabs>
          <w:tab w:val="left" w:pos="851"/>
          <w:tab w:val="left" w:pos="993"/>
        </w:tabs>
        <w:suppressAutoHyphens/>
        <w:spacing w:after="0" w:line="240" w:lineRule="auto"/>
        <w:ind w:left="0"/>
        <w:jc w:val="both"/>
        <w:rPr>
          <w:spacing w:val="-2"/>
        </w:rPr>
      </w:pPr>
    </w:p>
    <w:p w14:paraId="77D54B4B" w14:textId="4CB67BC6" w:rsidR="00D412CF" w:rsidRDefault="00D412CF" w:rsidP="00DD4C9D">
      <w:pPr>
        <w:pStyle w:val="2"/>
        <w:tabs>
          <w:tab w:val="left" w:pos="851"/>
          <w:tab w:val="left" w:pos="993"/>
        </w:tabs>
        <w:suppressAutoHyphens/>
        <w:spacing w:after="0" w:line="240" w:lineRule="auto"/>
        <w:ind w:left="0"/>
        <w:jc w:val="both"/>
        <w:rPr>
          <w:spacing w:val="-2"/>
        </w:rPr>
      </w:pPr>
    </w:p>
    <w:p w14:paraId="1C9E83CE" w14:textId="6C938327" w:rsidR="00D412CF" w:rsidRDefault="00D412CF" w:rsidP="00DD4C9D">
      <w:pPr>
        <w:pStyle w:val="2"/>
        <w:tabs>
          <w:tab w:val="left" w:pos="851"/>
          <w:tab w:val="left" w:pos="993"/>
        </w:tabs>
        <w:suppressAutoHyphens/>
        <w:spacing w:after="0" w:line="240" w:lineRule="auto"/>
        <w:ind w:left="0"/>
        <w:jc w:val="both"/>
        <w:rPr>
          <w:spacing w:val="-2"/>
        </w:rPr>
      </w:pPr>
    </w:p>
    <w:p w14:paraId="721B675A" w14:textId="2058CF06" w:rsidR="002F1729" w:rsidRDefault="002F1729" w:rsidP="00DD4C9D">
      <w:pPr>
        <w:pStyle w:val="2"/>
        <w:tabs>
          <w:tab w:val="left" w:pos="851"/>
          <w:tab w:val="left" w:pos="993"/>
        </w:tabs>
        <w:suppressAutoHyphens/>
        <w:spacing w:after="0" w:line="240" w:lineRule="auto"/>
        <w:ind w:left="0"/>
        <w:jc w:val="both"/>
        <w:rPr>
          <w:spacing w:val="-2"/>
        </w:rPr>
      </w:pPr>
    </w:p>
    <w:p w14:paraId="0A0ADF3E" w14:textId="5E22FAA1" w:rsidR="002F1729" w:rsidRDefault="002F1729" w:rsidP="00DD4C9D">
      <w:pPr>
        <w:pStyle w:val="2"/>
        <w:tabs>
          <w:tab w:val="left" w:pos="851"/>
          <w:tab w:val="left" w:pos="993"/>
        </w:tabs>
        <w:suppressAutoHyphens/>
        <w:spacing w:after="0" w:line="240" w:lineRule="auto"/>
        <w:ind w:left="0"/>
        <w:jc w:val="both"/>
        <w:rPr>
          <w:spacing w:val="-2"/>
        </w:rPr>
      </w:pPr>
    </w:p>
    <w:p w14:paraId="7EF5D9A9" w14:textId="38AC2D2B" w:rsidR="002F1729" w:rsidRDefault="002F1729" w:rsidP="00DD4C9D">
      <w:pPr>
        <w:pStyle w:val="2"/>
        <w:tabs>
          <w:tab w:val="left" w:pos="851"/>
          <w:tab w:val="left" w:pos="993"/>
        </w:tabs>
        <w:suppressAutoHyphens/>
        <w:spacing w:after="0" w:line="240" w:lineRule="auto"/>
        <w:ind w:left="0"/>
        <w:jc w:val="both"/>
        <w:rPr>
          <w:spacing w:val="-2"/>
        </w:rPr>
      </w:pPr>
    </w:p>
    <w:p w14:paraId="5C8BAAF5" w14:textId="752A5430" w:rsidR="002F1729" w:rsidRPr="00402E17" w:rsidRDefault="002F1729" w:rsidP="00DD4C9D">
      <w:pPr>
        <w:pStyle w:val="2"/>
        <w:tabs>
          <w:tab w:val="left" w:pos="851"/>
          <w:tab w:val="left" w:pos="993"/>
        </w:tabs>
        <w:suppressAutoHyphens/>
        <w:spacing w:after="0" w:line="240" w:lineRule="auto"/>
        <w:ind w:left="0"/>
        <w:jc w:val="both"/>
        <w:rPr>
          <w:spacing w:val="-2"/>
        </w:rPr>
      </w:pPr>
    </w:p>
    <w:p w14:paraId="48F4612C" w14:textId="77777777" w:rsidR="00DD4C9D" w:rsidRPr="002905D4" w:rsidRDefault="006678B9" w:rsidP="00DD4C9D">
      <w:pPr>
        <w:pStyle w:val="2"/>
        <w:tabs>
          <w:tab w:val="left" w:pos="851"/>
          <w:tab w:val="left" w:pos="993"/>
        </w:tabs>
        <w:suppressAutoHyphens/>
        <w:spacing w:after="0" w:line="240" w:lineRule="auto"/>
        <w:ind w:left="0"/>
        <w:jc w:val="both"/>
        <w:rPr>
          <w:spacing w:val="-2"/>
          <w:sz w:val="20"/>
          <w:szCs w:val="20"/>
        </w:rPr>
      </w:pPr>
      <w:r>
        <w:rPr>
          <w:spacing w:val="-2"/>
          <w:sz w:val="20"/>
          <w:szCs w:val="20"/>
        </w:rPr>
        <w:t xml:space="preserve">Михайлова Н.Г., </w:t>
      </w:r>
      <w:r w:rsidR="00DD4C9D" w:rsidRPr="002905D4">
        <w:rPr>
          <w:spacing w:val="-2"/>
          <w:sz w:val="20"/>
          <w:szCs w:val="20"/>
        </w:rPr>
        <w:t>23-34-30</w:t>
      </w:r>
    </w:p>
    <w:p w14:paraId="6240B3FE" w14:textId="77777777" w:rsidR="00CE78D9" w:rsidRPr="00402E17" w:rsidRDefault="00DD4C9D" w:rsidP="00FD7044">
      <w:pPr>
        <w:spacing w:after="0" w:line="240" w:lineRule="auto"/>
        <w:jc w:val="both"/>
        <w:rPr>
          <w:rFonts w:ascii="Times New Roman" w:hAnsi="Times New Roman" w:cs="Times New Roman"/>
          <w:sz w:val="24"/>
          <w:szCs w:val="24"/>
        </w:rPr>
      </w:pPr>
      <w:r w:rsidRPr="002905D4">
        <w:rPr>
          <w:bCs/>
          <w:spacing w:val="-2"/>
          <w:sz w:val="20"/>
          <w:szCs w:val="20"/>
        </w:rPr>
        <w:br w:type="page"/>
      </w:r>
      <w:r w:rsidR="00FD7044" w:rsidRPr="00402E17">
        <w:rPr>
          <w:bCs/>
          <w:spacing w:val="-2"/>
          <w:sz w:val="24"/>
          <w:szCs w:val="24"/>
        </w:rPr>
        <w:lastRenderedPageBreak/>
        <w:t xml:space="preserve">                                                                                      </w:t>
      </w:r>
      <w:r w:rsidR="00CE78D9" w:rsidRPr="00402E17">
        <w:rPr>
          <w:bCs/>
          <w:spacing w:val="-2"/>
          <w:sz w:val="24"/>
          <w:szCs w:val="24"/>
        </w:rPr>
        <w:t xml:space="preserve">                         </w:t>
      </w:r>
      <w:r w:rsidR="000729F2" w:rsidRPr="00402E17">
        <w:rPr>
          <w:rFonts w:ascii="Times New Roman" w:hAnsi="Times New Roman" w:cs="Times New Roman"/>
          <w:sz w:val="24"/>
          <w:szCs w:val="24"/>
        </w:rPr>
        <w:t>Приложение</w:t>
      </w:r>
      <w:r w:rsidR="00FD7044" w:rsidRPr="00402E17">
        <w:rPr>
          <w:rFonts w:ascii="Times New Roman" w:hAnsi="Times New Roman" w:cs="Times New Roman"/>
          <w:sz w:val="24"/>
          <w:szCs w:val="24"/>
        </w:rPr>
        <w:t xml:space="preserve"> к </w:t>
      </w:r>
      <w:r w:rsidR="00CE78D9" w:rsidRPr="00402E17">
        <w:rPr>
          <w:rFonts w:ascii="Times New Roman" w:hAnsi="Times New Roman" w:cs="Times New Roman"/>
          <w:sz w:val="24"/>
          <w:szCs w:val="24"/>
        </w:rPr>
        <w:t>постановлению</w:t>
      </w:r>
    </w:p>
    <w:p w14:paraId="6745FD66" w14:textId="77777777" w:rsidR="003F4285" w:rsidRPr="00402E17" w:rsidRDefault="00CE78D9" w:rsidP="00CE78D9">
      <w:pPr>
        <w:spacing w:after="0" w:line="240" w:lineRule="auto"/>
        <w:jc w:val="both"/>
        <w:rPr>
          <w:rFonts w:ascii="Times New Roman" w:hAnsi="Times New Roman" w:cs="Times New Roman"/>
          <w:sz w:val="24"/>
          <w:szCs w:val="24"/>
        </w:rPr>
      </w:pPr>
      <w:r w:rsidRPr="00402E17">
        <w:rPr>
          <w:rFonts w:ascii="Times New Roman" w:hAnsi="Times New Roman" w:cs="Times New Roman"/>
          <w:sz w:val="24"/>
          <w:szCs w:val="24"/>
        </w:rPr>
        <w:t xml:space="preserve">                                                                                                 а</w:t>
      </w:r>
      <w:r w:rsidR="003F4285" w:rsidRPr="00402E17">
        <w:rPr>
          <w:rFonts w:ascii="Times New Roman" w:hAnsi="Times New Roman" w:cs="Times New Roman"/>
          <w:sz w:val="24"/>
          <w:szCs w:val="24"/>
        </w:rPr>
        <w:t>дминистрации</w:t>
      </w:r>
      <w:r w:rsidRPr="00402E17">
        <w:rPr>
          <w:rFonts w:ascii="Times New Roman" w:hAnsi="Times New Roman" w:cs="Times New Roman"/>
          <w:sz w:val="24"/>
          <w:szCs w:val="24"/>
        </w:rPr>
        <w:t xml:space="preserve"> г</w:t>
      </w:r>
      <w:r w:rsidR="003F4285" w:rsidRPr="00402E17">
        <w:rPr>
          <w:rFonts w:ascii="Times New Roman" w:hAnsi="Times New Roman" w:cs="Times New Roman"/>
          <w:sz w:val="24"/>
          <w:szCs w:val="24"/>
        </w:rPr>
        <w:t xml:space="preserve">орода </w:t>
      </w:r>
      <w:r w:rsidRPr="00402E17">
        <w:rPr>
          <w:rFonts w:ascii="Times New Roman" w:hAnsi="Times New Roman" w:cs="Times New Roman"/>
          <w:sz w:val="24"/>
          <w:szCs w:val="24"/>
        </w:rPr>
        <w:t>Ч</w:t>
      </w:r>
      <w:r w:rsidR="003F4285" w:rsidRPr="00402E17">
        <w:rPr>
          <w:rFonts w:ascii="Times New Roman" w:hAnsi="Times New Roman" w:cs="Times New Roman"/>
          <w:sz w:val="24"/>
          <w:szCs w:val="24"/>
        </w:rPr>
        <w:t>ебоксары</w:t>
      </w:r>
    </w:p>
    <w:p w14:paraId="03172200" w14:textId="77777777" w:rsidR="003F4285" w:rsidRPr="00402E17" w:rsidRDefault="00CE78D9" w:rsidP="00CE78D9">
      <w:pPr>
        <w:spacing w:after="0" w:line="240" w:lineRule="auto"/>
        <w:jc w:val="center"/>
        <w:rPr>
          <w:rFonts w:ascii="Times New Roman" w:hAnsi="Times New Roman" w:cs="Times New Roman"/>
          <w:sz w:val="24"/>
          <w:szCs w:val="24"/>
        </w:rPr>
      </w:pPr>
      <w:r w:rsidRPr="00402E17">
        <w:rPr>
          <w:rFonts w:ascii="Times New Roman" w:hAnsi="Times New Roman" w:cs="Times New Roman"/>
          <w:sz w:val="24"/>
          <w:szCs w:val="24"/>
        </w:rPr>
        <w:t xml:space="preserve">                                                                                </w:t>
      </w:r>
      <w:r w:rsidR="003F4285" w:rsidRPr="00402E17">
        <w:rPr>
          <w:rFonts w:ascii="Times New Roman" w:hAnsi="Times New Roman" w:cs="Times New Roman"/>
          <w:sz w:val="24"/>
          <w:szCs w:val="24"/>
        </w:rPr>
        <w:t>от __</w:t>
      </w:r>
      <w:r w:rsidRPr="00402E17">
        <w:rPr>
          <w:rFonts w:ascii="Times New Roman" w:hAnsi="Times New Roman" w:cs="Times New Roman"/>
          <w:sz w:val="24"/>
          <w:szCs w:val="24"/>
        </w:rPr>
        <w:t>_</w:t>
      </w:r>
      <w:r w:rsidR="003F4285" w:rsidRPr="00402E17">
        <w:rPr>
          <w:rFonts w:ascii="Times New Roman" w:hAnsi="Times New Roman" w:cs="Times New Roman"/>
          <w:sz w:val="24"/>
          <w:szCs w:val="24"/>
        </w:rPr>
        <w:t>____20__</w:t>
      </w:r>
      <w:r w:rsidRPr="00402E17">
        <w:rPr>
          <w:rFonts w:ascii="Times New Roman" w:hAnsi="Times New Roman" w:cs="Times New Roman"/>
          <w:sz w:val="24"/>
          <w:szCs w:val="24"/>
        </w:rPr>
        <w:t xml:space="preserve">   №____</w:t>
      </w:r>
    </w:p>
    <w:p w14:paraId="29801BB7" w14:textId="77777777" w:rsidR="00402E17" w:rsidRPr="00402E17" w:rsidRDefault="00402E17" w:rsidP="00CE78D9">
      <w:pPr>
        <w:spacing w:after="0" w:line="240" w:lineRule="auto"/>
        <w:jc w:val="center"/>
        <w:rPr>
          <w:rFonts w:ascii="Times New Roman" w:hAnsi="Times New Roman" w:cs="Times New Roman"/>
          <w:sz w:val="24"/>
          <w:szCs w:val="24"/>
        </w:rPr>
      </w:pPr>
    </w:p>
    <w:p w14:paraId="32B3FA6C" w14:textId="77777777" w:rsidR="00402E17" w:rsidRDefault="00D03910" w:rsidP="00251B1A">
      <w:pPr>
        <w:spacing w:after="0" w:line="240" w:lineRule="auto"/>
        <w:jc w:val="center"/>
        <w:rPr>
          <w:rFonts w:ascii="Times New Roman" w:hAnsi="Times New Roman" w:cs="Times New Roman"/>
          <w:b/>
          <w:sz w:val="24"/>
          <w:szCs w:val="24"/>
        </w:rPr>
      </w:pPr>
      <w:r w:rsidRPr="00402E17">
        <w:rPr>
          <w:rFonts w:ascii="Times New Roman" w:hAnsi="Times New Roman" w:cs="Times New Roman"/>
          <w:b/>
          <w:sz w:val="24"/>
          <w:szCs w:val="24"/>
        </w:rPr>
        <w:t>П</w:t>
      </w:r>
      <w:r w:rsidR="003569D5" w:rsidRPr="00402E17">
        <w:rPr>
          <w:rFonts w:ascii="Times New Roman" w:hAnsi="Times New Roman" w:cs="Times New Roman"/>
          <w:b/>
          <w:sz w:val="24"/>
          <w:szCs w:val="24"/>
        </w:rPr>
        <w:t>равила</w:t>
      </w:r>
    </w:p>
    <w:p w14:paraId="3D9AE1E4" w14:textId="77777777" w:rsidR="002905D4" w:rsidRDefault="00D03910" w:rsidP="00251B1A">
      <w:pPr>
        <w:spacing w:after="0" w:line="240" w:lineRule="auto"/>
        <w:jc w:val="center"/>
        <w:rPr>
          <w:rFonts w:ascii="Times New Roman" w:hAnsi="Times New Roman" w:cs="Times New Roman"/>
          <w:b/>
          <w:sz w:val="24"/>
          <w:szCs w:val="24"/>
        </w:rPr>
      </w:pPr>
      <w:r w:rsidRPr="00402E17">
        <w:rPr>
          <w:rFonts w:ascii="Times New Roman" w:hAnsi="Times New Roman" w:cs="Times New Roman"/>
          <w:b/>
          <w:sz w:val="24"/>
          <w:szCs w:val="24"/>
        </w:rPr>
        <w:t xml:space="preserve"> </w:t>
      </w:r>
      <w:r w:rsidR="003569D5" w:rsidRPr="00402E17">
        <w:rPr>
          <w:rFonts w:ascii="Times New Roman" w:hAnsi="Times New Roman" w:cs="Times New Roman"/>
          <w:b/>
          <w:sz w:val="24"/>
          <w:szCs w:val="24"/>
        </w:rPr>
        <w:t>размещения и содержания</w:t>
      </w:r>
      <w:r w:rsidRPr="00402E17">
        <w:rPr>
          <w:rFonts w:ascii="Times New Roman" w:hAnsi="Times New Roman" w:cs="Times New Roman"/>
          <w:b/>
          <w:sz w:val="24"/>
          <w:szCs w:val="24"/>
        </w:rPr>
        <w:t xml:space="preserve"> </w:t>
      </w:r>
      <w:r w:rsidR="003569D5" w:rsidRPr="00402E17">
        <w:rPr>
          <w:rFonts w:ascii="Times New Roman" w:hAnsi="Times New Roman" w:cs="Times New Roman"/>
          <w:b/>
          <w:sz w:val="24"/>
          <w:szCs w:val="24"/>
        </w:rPr>
        <w:t>рекламных</w:t>
      </w:r>
      <w:r w:rsidR="002905D4">
        <w:rPr>
          <w:rFonts w:ascii="Times New Roman" w:hAnsi="Times New Roman" w:cs="Times New Roman"/>
          <w:b/>
          <w:sz w:val="24"/>
          <w:szCs w:val="24"/>
        </w:rPr>
        <w:t xml:space="preserve">, </w:t>
      </w:r>
      <w:r w:rsidR="003569D5" w:rsidRPr="00402E17">
        <w:rPr>
          <w:rFonts w:ascii="Times New Roman" w:hAnsi="Times New Roman" w:cs="Times New Roman"/>
          <w:b/>
          <w:sz w:val="24"/>
          <w:szCs w:val="24"/>
        </w:rPr>
        <w:t xml:space="preserve">информационных </w:t>
      </w:r>
      <w:r w:rsidR="002905D4">
        <w:rPr>
          <w:rFonts w:ascii="Times New Roman" w:hAnsi="Times New Roman" w:cs="Times New Roman"/>
          <w:b/>
          <w:sz w:val="24"/>
          <w:szCs w:val="24"/>
        </w:rPr>
        <w:t>и иных конструкций</w:t>
      </w:r>
    </w:p>
    <w:p w14:paraId="79D8CDCD" w14:textId="77777777" w:rsidR="00D03910" w:rsidRPr="00402E17" w:rsidRDefault="003569D5" w:rsidP="00251B1A">
      <w:pPr>
        <w:spacing w:after="0" w:line="240" w:lineRule="auto"/>
        <w:jc w:val="center"/>
        <w:rPr>
          <w:rFonts w:ascii="Times New Roman" w:hAnsi="Times New Roman" w:cs="Times New Roman"/>
          <w:b/>
          <w:sz w:val="24"/>
          <w:szCs w:val="24"/>
        </w:rPr>
      </w:pPr>
      <w:r w:rsidRPr="00402E17">
        <w:rPr>
          <w:rFonts w:ascii="Times New Roman" w:hAnsi="Times New Roman" w:cs="Times New Roman"/>
          <w:b/>
          <w:sz w:val="24"/>
          <w:szCs w:val="24"/>
        </w:rPr>
        <w:t>на территории города Чебоксары</w:t>
      </w:r>
    </w:p>
    <w:p w14:paraId="0D5C39D8" w14:textId="77777777" w:rsidR="00251B1A" w:rsidRPr="00402E17" w:rsidRDefault="00251B1A" w:rsidP="00251B1A">
      <w:pPr>
        <w:spacing w:after="0" w:line="240" w:lineRule="auto"/>
        <w:jc w:val="center"/>
        <w:rPr>
          <w:rFonts w:ascii="Times New Roman" w:hAnsi="Times New Roman" w:cs="Times New Roman"/>
          <w:sz w:val="24"/>
          <w:szCs w:val="24"/>
        </w:rPr>
      </w:pPr>
    </w:p>
    <w:p w14:paraId="2623DD6D" w14:textId="77777777" w:rsidR="00D03910" w:rsidRPr="00402E17" w:rsidRDefault="00D03910" w:rsidP="00C9345B">
      <w:pPr>
        <w:spacing w:after="0"/>
        <w:jc w:val="center"/>
        <w:rPr>
          <w:rFonts w:ascii="Times New Roman" w:hAnsi="Times New Roman" w:cs="Times New Roman"/>
          <w:b/>
          <w:sz w:val="24"/>
          <w:szCs w:val="24"/>
        </w:rPr>
      </w:pPr>
      <w:r w:rsidRPr="00402E17">
        <w:rPr>
          <w:rFonts w:ascii="Times New Roman" w:hAnsi="Times New Roman" w:cs="Times New Roman"/>
          <w:b/>
          <w:sz w:val="24"/>
          <w:szCs w:val="24"/>
        </w:rPr>
        <w:t>1. Общие положения</w:t>
      </w:r>
    </w:p>
    <w:p w14:paraId="48F25CCA" w14:textId="2665EEF5" w:rsidR="00D03910" w:rsidRPr="00402E17" w:rsidRDefault="00D03910" w:rsidP="00C9345B">
      <w:pPr>
        <w:spacing w:after="0" w:line="240" w:lineRule="auto"/>
        <w:ind w:firstLine="708"/>
        <w:jc w:val="both"/>
        <w:rPr>
          <w:rFonts w:ascii="Times New Roman" w:hAnsi="Times New Roman" w:cs="Times New Roman"/>
          <w:sz w:val="24"/>
          <w:szCs w:val="24"/>
        </w:rPr>
      </w:pPr>
      <w:r w:rsidRPr="00402E17">
        <w:rPr>
          <w:rFonts w:ascii="Times New Roman" w:hAnsi="Times New Roman" w:cs="Times New Roman"/>
          <w:sz w:val="24"/>
          <w:szCs w:val="24"/>
        </w:rPr>
        <w:t xml:space="preserve">1.1. Правила размещения и содержания </w:t>
      </w:r>
      <w:r w:rsidR="00F85339" w:rsidRPr="00402E17">
        <w:rPr>
          <w:rFonts w:ascii="Times New Roman" w:hAnsi="Times New Roman" w:cs="Times New Roman"/>
          <w:sz w:val="24"/>
          <w:szCs w:val="24"/>
        </w:rPr>
        <w:t>рекламных</w:t>
      </w:r>
      <w:r w:rsidR="002905D4">
        <w:rPr>
          <w:rFonts w:ascii="Times New Roman" w:hAnsi="Times New Roman" w:cs="Times New Roman"/>
          <w:sz w:val="24"/>
          <w:szCs w:val="24"/>
        </w:rPr>
        <w:t>,</w:t>
      </w:r>
      <w:r w:rsidR="00F85339" w:rsidRPr="00402E17">
        <w:rPr>
          <w:rFonts w:ascii="Times New Roman" w:hAnsi="Times New Roman" w:cs="Times New Roman"/>
          <w:sz w:val="24"/>
          <w:szCs w:val="24"/>
        </w:rPr>
        <w:t xml:space="preserve"> </w:t>
      </w:r>
      <w:r w:rsidRPr="00402E17">
        <w:rPr>
          <w:rFonts w:ascii="Times New Roman" w:hAnsi="Times New Roman" w:cs="Times New Roman"/>
          <w:sz w:val="24"/>
          <w:szCs w:val="24"/>
        </w:rPr>
        <w:t xml:space="preserve">информационных </w:t>
      </w:r>
      <w:r w:rsidR="002905D4">
        <w:rPr>
          <w:rFonts w:ascii="Times New Roman" w:hAnsi="Times New Roman" w:cs="Times New Roman"/>
          <w:sz w:val="24"/>
          <w:szCs w:val="24"/>
        </w:rPr>
        <w:t xml:space="preserve">и иных </w:t>
      </w:r>
      <w:r w:rsidRPr="00402E17">
        <w:rPr>
          <w:rFonts w:ascii="Times New Roman" w:hAnsi="Times New Roman" w:cs="Times New Roman"/>
          <w:sz w:val="24"/>
          <w:szCs w:val="24"/>
        </w:rPr>
        <w:t xml:space="preserve">конструкций </w:t>
      </w:r>
      <w:r w:rsidR="00F85339" w:rsidRPr="00402E17">
        <w:rPr>
          <w:rFonts w:ascii="Times New Roman" w:hAnsi="Times New Roman" w:cs="Times New Roman"/>
          <w:sz w:val="24"/>
          <w:szCs w:val="24"/>
        </w:rPr>
        <w:t xml:space="preserve">на территории </w:t>
      </w:r>
      <w:r w:rsidRPr="00402E17">
        <w:rPr>
          <w:rFonts w:ascii="Times New Roman" w:hAnsi="Times New Roman" w:cs="Times New Roman"/>
          <w:sz w:val="24"/>
          <w:szCs w:val="24"/>
        </w:rPr>
        <w:t>город</w:t>
      </w:r>
      <w:r w:rsidR="00F85339" w:rsidRPr="00402E17">
        <w:rPr>
          <w:rFonts w:ascii="Times New Roman" w:hAnsi="Times New Roman" w:cs="Times New Roman"/>
          <w:sz w:val="24"/>
          <w:szCs w:val="24"/>
        </w:rPr>
        <w:t>а</w:t>
      </w:r>
      <w:r w:rsidRPr="00402E17">
        <w:rPr>
          <w:rFonts w:ascii="Times New Roman" w:hAnsi="Times New Roman" w:cs="Times New Roman"/>
          <w:sz w:val="24"/>
          <w:szCs w:val="24"/>
        </w:rPr>
        <w:t xml:space="preserve"> Чебоксары (далее - Правила) разработаны в целях </w:t>
      </w:r>
      <w:r w:rsidR="00EA5434" w:rsidRPr="00402E17">
        <w:rPr>
          <w:rFonts w:ascii="Times New Roman" w:hAnsi="Times New Roman"/>
          <w:bCs/>
          <w:sz w:val="24"/>
          <w:szCs w:val="24"/>
        </w:rPr>
        <w:t xml:space="preserve">реализации Правил благоустройства территории города Чебоксары и </w:t>
      </w:r>
      <w:r w:rsidRPr="00402E17">
        <w:rPr>
          <w:rFonts w:ascii="Times New Roman" w:hAnsi="Times New Roman" w:cs="Times New Roman"/>
          <w:sz w:val="24"/>
          <w:szCs w:val="24"/>
        </w:rPr>
        <w:t xml:space="preserve">осуществления контроля за сохранением историко-градостроительной среды, сохранением архитектурного облика сложившейся застройки города и упорядочения размещения </w:t>
      </w:r>
      <w:r w:rsidR="00F85339" w:rsidRPr="00402E17">
        <w:rPr>
          <w:rFonts w:ascii="Times New Roman" w:hAnsi="Times New Roman" w:cs="Times New Roman"/>
          <w:sz w:val="24"/>
          <w:szCs w:val="24"/>
        </w:rPr>
        <w:t xml:space="preserve">рекламных и </w:t>
      </w:r>
      <w:r w:rsidRPr="00402E17">
        <w:rPr>
          <w:rFonts w:ascii="Times New Roman" w:hAnsi="Times New Roman" w:cs="Times New Roman"/>
          <w:sz w:val="24"/>
          <w:szCs w:val="24"/>
        </w:rPr>
        <w:t>информационных конструкций</w:t>
      </w:r>
      <w:r w:rsidR="00055AA1" w:rsidRPr="002905D4">
        <w:rPr>
          <w:rFonts w:ascii="Times New Roman" w:hAnsi="Times New Roman" w:cs="Times New Roman"/>
          <w:sz w:val="24"/>
          <w:szCs w:val="24"/>
        </w:rPr>
        <w:t>, в том числе щитов, стендов, дорожных и домовых знаков, указателей с наименованиями улиц и номерами домов, вывесок, режимных таблиц (учрежденческих досок</w:t>
      </w:r>
      <w:r w:rsidR="00D412CF">
        <w:rPr>
          <w:rFonts w:ascii="Times New Roman" w:hAnsi="Times New Roman" w:cs="Times New Roman"/>
          <w:sz w:val="24"/>
          <w:szCs w:val="24"/>
        </w:rPr>
        <w:t xml:space="preserve">, элементов навигации </w:t>
      </w:r>
      <w:r w:rsidR="00055AA1" w:rsidRPr="002905D4">
        <w:rPr>
          <w:rFonts w:ascii="Times New Roman" w:hAnsi="Times New Roman" w:cs="Times New Roman"/>
          <w:sz w:val="24"/>
          <w:szCs w:val="24"/>
        </w:rPr>
        <w:t>и иных средств размещения информации), а также правила размещения иных графических элементов.</w:t>
      </w:r>
    </w:p>
    <w:p w14:paraId="14DE8215" w14:textId="77777777" w:rsidR="00D03910" w:rsidRPr="00402E17" w:rsidRDefault="00D03910" w:rsidP="00C9345B">
      <w:pPr>
        <w:spacing w:after="0" w:line="240" w:lineRule="auto"/>
        <w:ind w:firstLine="708"/>
        <w:jc w:val="both"/>
        <w:rPr>
          <w:rFonts w:ascii="Times New Roman" w:hAnsi="Times New Roman" w:cs="Times New Roman"/>
          <w:sz w:val="24"/>
          <w:szCs w:val="24"/>
        </w:rPr>
      </w:pPr>
      <w:r w:rsidRPr="00402E17">
        <w:rPr>
          <w:rFonts w:ascii="Times New Roman" w:hAnsi="Times New Roman" w:cs="Times New Roman"/>
          <w:sz w:val="24"/>
          <w:szCs w:val="24"/>
        </w:rPr>
        <w:t xml:space="preserve">1.2. Настоящие Правила определяют типы и виды </w:t>
      </w:r>
      <w:r w:rsidR="00F85339" w:rsidRPr="00402E17">
        <w:rPr>
          <w:rFonts w:ascii="Times New Roman" w:hAnsi="Times New Roman" w:cs="Times New Roman"/>
          <w:sz w:val="24"/>
          <w:szCs w:val="24"/>
        </w:rPr>
        <w:t xml:space="preserve">рекламных и </w:t>
      </w:r>
      <w:r w:rsidRPr="00402E17">
        <w:rPr>
          <w:rFonts w:ascii="Times New Roman" w:hAnsi="Times New Roman" w:cs="Times New Roman"/>
          <w:sz w:val="24"/>
          <w:szCs w:val="24"/>
        </w:rPr>
        <w:t>информационных конструкций, допустимые к размещению на территории города Чебоксары, устанавливают порядок размещения</w:t>
      </w:r>
      <w:r w:rsidR="00F85339" w:rsidRPr="00402E17">
        <w:rPr>
          <w:rFonts w:ascii="Times New Roman" w:hAnsi="Times New Roman" w:cs="Times New Roman"/>
          <w:sz w:val="24"/>
          <w:szCs w:val="24"/>
        </w:rPr>
        <w:t xml:space="preserve"> рекламных и</w:t>
      </w:r>
      <w:r w:rsidRPr="00402E17">
        <w:rPr>
          <w:rFonts w:ascii="Times New Roman" w:hAnsi="Times New Roman" w:cs="Times New Roman"/>
          <w:sz w:val="24"/>
          <w:szCs w:val="24"/>
        </w:rPr>
        <w:t xml:space="preserve"> информационных конструкций, требования к их размещению, содержанию и эксплуатации</w:t>
      </w:r>
      <w:r w:rsidRPr="002905D4">
        <w:rPr>
          <w:rFonts w:ascii="Times New Roman" w:hAnsi="Times New Roman" w:cs="Times New Roman"/>
          <w:sz w:val="24"/>
          <w:szCs w:val="24"/>
        </w:rPr>
        <w:t xml:space="preserve">. </w:t>
      </w:r>
      <w:r w:rsidR="00055AA1" w:rsidRPr="002905D4">
        <w:rPr>
          <w:rFonts w:ascii="Times New Roman" w:hAnsi="Times New Roman" w:cs="Times New Roman"/>
          <w:sz w:val="24"/>
          <w:szCs w:val="24"/>
        </w:rPr>
        <w:t>Правила устанавливают</w:t>
      </w:r>
      <w:r w:rsidR="00D474EC" w:rsidRPr="002905D4">
        <w:rPr>
          <w:rFonts w:ascii="Times New Roman" w:hAnsi="Times New Roman" w:cs="Times New Roman"/>
          <w:sz w:val="24"/>
          <w:szCs w:val="24"/>
        </w:rPr>
        <w:t xml:space="preserve"> порядок</w:t>
      </w:r>
      <w:r w:rsidR="00055AA1" w:rsidRPr="002905D4">
        <w:rPr>
          <w:rFonts w:ascii="Times New Roman" w:hAnsi="Times New Roman" w:cs="Times New Roman"/>
          <w:sz w:val="24"/>
          <w:szCs w:val="24"/>
        </w:rPr>
        <w:t xml:space="preserve"> </w:t>
      </w:r>
      <w:r w:rsidR="00D474EC" w:rsidRPr="002905D4">
        <w:rPr>
          <w:rFonts w:ascii="Times New Roman" w:hAnsi="Times New Roman" w:cs="Times New Roman"/>
          <w:sz w:val="24"/>
          <w:szCs w:val="24"/>
        </w:rPr>
        <w:t xml:space="preserve">установки информационных конструкций (щитов, стендов), содержащих информацию о возводимых объектах капитального строительства, </w:t>
      </w:r>
      <w:r w:rsidR="002905D4" w:rsidRPr="002905D4">
        <w:rPr>
          <w:rFonts w:ascii="Times New Roman" w:hAnsi="Times New Roman" w:cs="Times New Roman"/>
          <w:sz w:val="24"/>
          <w:szCs w:val="24"/>
        </w:rPr>
        <w:t xml:space="preserve">также по </w:t>
      </w:r>
      <w:r w:rsidR="0011068D" w:rsidRPr="002905D4">
        <w:rPr>
          <w:rFonts w:ascii="Times New Roman" w:hAnsi="Times New Roman" w:cs="Times New Roman"/>
          <w:sz w:val="24"/>
          <w:szCs w:val="24"/>
        </w:rPr>
        <w:t xml:space="preserve">размещению </w:t>
      </w:r>
      <w:r w:rsidR="002905D4" w:rsidRPr="002905D4">
        <w:rPr>
          <w:rFonts w:ascii="Times New Roman" w:hAnsi="Times New Roman" w:cs="Times New Roman"/>
          <w:sz w:val="24"/>
          <w:szCs w:val="24"/>
        </w:rPr>
        <w:t xml:space="preserve">иных </w:t>
      </w:r>
      <w:r w:rsidR="0011068D" w:rsidRPr="002905D4">
        <w:rPr>
          <w:rFonts w:ascii="Times New Roman" w:hAnsi="Times New Roman" w:cs="Times New Roman"/>
          <w:sz w:val="24"/>
          <w:szCs w:val="24"/>
        </w:rPr>
        <w:t xml:space="preserve">указателей. </w:t>
      </w:r>
    </w:p>
    <w:p w14:paraId="37312B28" w14:textId="77777777" w:rsidR="00D03910" w:rsidRPr="00402E17" w:rsidRDefault="00D03910" w:rsidP="00C9345B">
      <w:pPr>
        <w:spacing w:after="0" w:line="240" w:lineRule="auto"/>
        <w:ind w:firstLine="708"/>
        <w:jc w:val="both"/>
        <w:rPr>
          <w:rFonts w:ascii="Times New Roman" w:hAnsi="Times New Roman" w:cs="Times New Roman"/>
          <w:sz w:val="24"/>
          <w:szCs w:val="24"/>
        </w:rPr>
      </w:pPr>
      <w:r w:rsidRPr="00402E17">
        <w:rPr>
          <w:rFonts w:ascii="Times New Roman" w:hAnsi="Times New Roman" w:cs="Times New Roman"/>
          <w:sz w:val="24"/>
          <w:szCs w:val="24"/>
        </w:rPr>
        <w:t>1.3. Типы и виды</w:t>
      </w:r>
      <w:r w:rsidR="00F85339" w:rsidRPr="00402E17">
        <w:rPr>
          <w:rFonts w:ascii="Times New Roman" w:hAnsi="Times New Roman" w:cs="Times New Roman"/>
          <w:sz w:val="24"/>
          <w:szCs w:val="24"/>
        </w:rPr>
        <w:t xml:space="preserve"> рекламных </w:t>
      </w:r>
      <w:r w:rsidRPr="00402E17">
        <w:rPr>
          <w:rFonts w:ascii="Times New Roman" w:hAnsi="Times New Roman" w:cs="Times New Roman"/>
          <w:sz w:val="24"/>
          <w:szCs w:val="24"/>
        </w:rPr>
        <w:t>конструкций, допустимые к размещению на территории города Чебоксары, определены в Сборнике средств наружной рекламы и информации в типовом исполнении, утвержденным постановлением администрации города Чебоксары от 24</w:t>
      </w:r>
      <w:r w:rsidR="009A7DE6" w:rsidRPr="00402E17">
        <w:rPr>
          <w:rFonts w:ascii="Times New Roman" w:hAnsi="Times New Roman" w:cs="Times New Roman"/>
          <w:sz w:val="24"/>
          <w:szCs w:val="24"/>
        </w:rPr>
        <w:t xml:space="preserve"> января </w:t>
      </w:r>
      <w:r w:rsidRPr="00402E17">
        <w:rPr>
          <w:rFonts w:ascii="Times New Roman" w:hAnsi="Times New Roman" w:cs="Times New Roman"/>
          <w:sz w:val="24"/>
          <w:szCs w:val="24"/>
        </w:rPr>
        <w:t>2013</w:t>
      </w:r>
      <w:r w:rsidR="009A7DE6" w:rsidRPr="00402E17">
        <w:rPr>
          <w:rFonts w:ascii="Times New Roman" w:hAnsi="Times New Roman" w:cs="Times New Roman"/>
          <w:sz w:val="24"/>
          <w:szCs w:val="24"/>
        </w:rPr>
        <w:t xml:space="preserve"> года</w:t>
      </w:r>
      <w:r w:rsidRPr="00402E17">
        <w:rPr>
          <w:rFonts w:ascii="Times New Roman" w:hAnsi="Times New Roman" w:cs="Times New Roman"/>
          <w:sz w:val="24"/>
          <w:szCs w:val="24"/>
        </w:rPr>
        <w:t xml:space="preserve"> № 135.</w:t>
      </w:r>
    </w:p>
    <w:p w14:paraId="74517AF7" w14:textId="77777777" w:rsidR="00930B38" w:rsidRPr="00DA2ACB" w:rsidRDefault="00D03910" w:rsidP="00C9345B">
      <w:pPr>
        <w:pStyle w:val="ad"/>
        <w:spacing w:after="0"/>
        <w:ind w:firstLine="708"/>
        <w:jc w:val="both"/>
        <w:rPr>
          <w:rFonts w:ascii="Times New Roman" w:hAnsi="Times New Roman"/>
          <w:sz w:val="24"/>
          <w:szCs w:val="24"/>
        </w:rPr>
      </w:pPr>
      <w:r w:rsidRPr="00402E17">
        <w:rPr>
          <w:rFonts w:ascii="Times New Roman" w:hAnsi="Times New Roman"/>
          <w:sz w:val="24"/>
          <w:szCs w:val="24"/>
        </w:rPr>
        <w:t>1.4</w:t>
      </w:r>
      <w:r w:rsidRPr="00DA2ACB">
        <w:rPr>
          <w:rFonts w:ascii="Times New Roman" w:hAnsi="Times New Roman"/>
          <w:sz w:val="24"/>
          <w:szCs w:val="24"/>
        </w:rPr>
        <w:t xml:space="preserve">. </w:t>
      </w:r>
      <w:r w:rsidR="00930B38" w:rsidRPr="00DA2ACB">
        <w:rPr>
          <w:rFonts w:ascii="Times New Roman" w:hAnsi="Times New Roman"/>
          <w:sz w:val="24"/>
          <w:szCs w:val="24"/>
        </w:rPr>
        <w:t>Не допускается размещение рекламных конструкций, тип и вид которых не предусмотрен Сборником средств наружной рекламы и информации в типовом исполнении, утвержденным постановлением администрации города Чебоксары от 24 января 2013 года № 135, информационных конструкций, тип и вид которых не предусмотрен настоящими Правилами.</w:t>
      </w:r>
    </w:p>
    <w:p w14:paraId="74E742F9" w14:textId="77777777" w:rsidR="00D03910" w:rsidRPr="00402E17" w:rsidRDefault="00930B38" w:rsidP="00C9345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1.5. </w:t>
      </w:r>
      <w:r w:rsidR="00D03910" w:rsidRPr="00402E17">
        <w:rPr>
          <w:rFonts w:ascii="Times New Roman" w:hAnsi="Times New Roman" w:cs="Times New Roman"/>
          <w:sz w:val="24"/>
          <w:szCs w:val="24"/>
        </w:rPr>
        <w:t xml:space="preserve">Размещение </w:t>
      </w:r>
      <w:r w:rsidR="00F85339" w:rsidRPr="00402E17">
        <w:rPr>
          <w:rFonts w:ascii="Times New Roman" w:hAnsi="Times New Roman" w:cs="Times New Roman"/>
          <w:sz w:val="24"/>
          <w:szCs w:val="24"/>
        </w:rPr>
        <w:t xml:space="preserve">рекламных и </w:t>
      </w:r>
      <w:r w:rsidR="00D03910" w:rsidRPr="00402E17">
        <w:rPr>
          <w:rFonts w:ascii="Times New Roman" w:hAnsi="Times New Roman" w:cs="Times New Roman"/>
          <w:sz w:val="24"/>
          <w:szCs w:val="24"/>
        </w:rPr>
        <w:t xml:space="preserve">информационных конструкций осуществляется при наличии </w:t>
      </w:r>
      <w:r w:rsidR="00F85339" w:rsidRPr="00402E17">
        <w:rPr>
          <w:rFonts w:ascii="Times New Roman" w:hAnsi="Times New Roman" w:cs="Times New Roman"/>
          <w:sz w:val="24"/>
          <w:szCs w:val="24"/>
        </w:rPr>
        <w:t xml:space="preserve">разрешения на установку и эксплуатацию рекламных конструкций или </w:t>
      </w:r>
      <w:r w:rsidR="00D03910" w:rsidRPr="00402E17">
        <w:rPr>
          <w:rFonts w:ascii="Times New Roman" w:hAnsi="Times New Roman" w:cs="Times New Roman"/>
          <w:sz w:val="24"/>
          <w:szCs w:val="24"/>
        </w:rPr>
        <w:t>согласования</w:t>
      </w:r>
      <w:r w:rsidR="00F85339" w:rsidRPr="00402E17">
        <w:rPr>
          <w:rFonts w:ascii="Times New Roman" w:hAnsi="Times New Roman" w:cs="Times New Roman"/>
          <w:sz w:val="24"/>
          <w:szCs w:val="24"/>
        </w:rPr>
        <w:t xml:space="preserve"> дизайн-проекта размещения информационных конструкций</w:t>
      </w:r>
      <w:r w:rsidR="00D03910" w:rsidRPr="00402E17">
        <w:rPr>
          <w:rFonts w:ascii="Times New Roman" w:hAnsi="Times New Roman" w:cs="Times New Roman"/>
          <w:sz w:val="24"/>
          <w:szCs w:val="24"/>
        </w:rPr>
        <w:t xml:space="preserve"> управлени</w:t>
      </w:r>
      <w:r>
        <w:rPr>
          <w:rFonts w:ascii="Times New Roman" w:hAnsi="Times New Roman" w:cs="Times New Roman"/>
          <w:sz w:val="24"/>
          <w:szCs w:val="24"/>
        </w:rPr>
        <w:t>ем</w:t>
      </w:r>
      <w:r w:rsidR="00D03910" w:rsidRPr="00402E17">
        <w:rPr>
          <w:rFonts w:ascii="Times New Roman" w:hAnsi="Times New Roman" w:cs="Times New Roman"/>
          <w:sz w:val="24"/>
          <w:szCs w:val="24"/>
        </w:rPr>
        <w:t xml:space="preserve"> архитектуры и градостроительства администрации города Чебоксары, осуществляемого в порядке, установленном настоящими Правилами.</w:t>
      </w:r>
    </w:p>
    <w:p w14:paraId="6701445D" w14:textId="77777777" w:rsidR="00D03910" w:rsidRPr="00CA7AD6" w:rsidRDefault="00D03910" w:rsidP="00C9345B">
      <w:pPr>
        <w:spacing w:after="0" w:line="240" w:lineRule="auto"/>
        <w:ind w:firstLine="708"/>
        <w:jc w:val="both"/>
        <w:rPr>
          <w:rFonts w:ascii="Times New Roman" w:hAnsi="Times New Roman" w:cs="Times New Roman"/>
          <w:sz w:val="24"/>
          <w:szCs w:val="24"/>
        </w:rPr>
      </w:pPr>
      <w:r w:rsidRPr="00402E17">
        <w:rPr>
          <w:rFonts w:ascii="Times New Roman" w:hAnsi="Times New Roman" w:cs="Times New Roman"/>
          <w:sz w:val="24"/>
          <w:szCs w:val="24"/>
        </w:rPr>
        <w:t xml:space="preserve">1.6. В целях настоящих Правил используются следующие основные </w:t>
      </w:r>
      <w:r w:rsidRPr="00CA7AD6">
        <w:rPr>
          <w:rFonts w:ascii="Times New Roman" w:hAnsi="Times New Roman" w:cs="Times New Roman"/>
          <w:sz w:val="24"/>
          <w:szCs w:val="24"/>
        </w:rPr>
        <w:t>понятия:</w:t>
      </w:r>
    </w:p>
    <w:p w14:paraId="36A89201" w14:textId="4B187D01" w:rsidR="00F85339" w:rsidRPr="00CA7AD6" w:rsidRDefault="00F85339" w:rsidP="00C9345B">
      <w:pPr>
        <w:spacing w:after="0" w:line="240" w:lineRule="auto"/>
        <w:ind w:firstLine="708"/>
        <w:jc w:val="both"/>
        <w:rPr>
          <w:rFonts w:ascii="Times New Roman" w:hAnsi="Times New Roman" w:cs="Times New Roman"/>
          <w:sz w:val="24"/>
          <w:szCs w:val="24"/>
          <w:shd w:val="clear" w:color="auto" w:fill="FFFFFF"/>
        </w:rPr>
      </w:pPr>
      <w:r w:rsidRPr="00402E17">
        <w:rPr>
          <w:rFonts w:ascii="Times New Roman" w:hAnsi="Times New Roman" w:cs="Times New Roman"/>
          <w:sz w:val="24"/>
          <w:szCs w:val="24"/>
        </w:rPr>
        <w:t>1.6.1</w:t>
      </w:r>
      <w:r w:rsidRPr="009268FE">
        <w:rPr>
          <w:rFonts w:ascii="Times New Roman" w:hAnsi="Times New Roman" w:cs="Times New Roman"/>
          <w:sz w:val="24"/>
          <w:szCs w:val="24"/>
        </w:rPr>
        <w:t xml:space="preserve">. </w:t>
      </w:r>
      <w:r w:rsidR="002905D4" w:rsidRPr="009268FE">
        <w:rPr>
          <w:rFonts w:ascii="Times New Roman" w:hAnsi="Times New Roman" w:cs="Times New Roman"/>
          <w:sz w:val="24"/>
          <w:szCs w:val="24"/>
        </w:rPr>
        <w:t>э</w:t>
      </w:r>
      <w:r w:rsidRPr="009268FE">
        <w:rPr>
          <w:rStyle w:val="s10"/>
          <w:rFonts w:ascii="Times New Roman" w:hAnsi="Times New Roman" w:cs="Times New Roman"/>
          <w:bCs/>
          <w:sz w:val="24"/>
          <w:szCs w:val="24"/>
          <w:shd w:val="clear" w:color="auto" w:fill="FFFFFF"/>
        </w:rPr>
        <w:t>лементы благоустройства территории</w:t>
      </w:r>
      <w:r w:rsidR="009268FE">
        <w:rPr>
          <w:rStyle w:val="s10"/>
          <w:rFonts w:ascii="Times New Roman" w:hAnsi="Times New Roman" w:cs="Times New Roman"/>
          <w:bCs/>
          <w:sz w:val="24"/>
          <w:szCs w:val="24"/>
          <w:shd w:val="clear" w:color="auto" w:fill="FFFFFF"/>
        </w:rPr>
        <w:t xml:space="preserve"> </w:t>
      </w:r>
      <w:r w:rsidRPr="009268FE">
        <w:rPr>
          <w:rFonts w:ascii="Times New Roman" w:hAnsi="Times New Roman" w:cs="Times New Roman"/>
          <w:sz w:val="24"/>
          <w:szCs w:val="24"/>
          <w:shd w:val="clear" w:color="auto" w:fill="FFFFFF"/>
        </w:rPr>
        <w:t>- средства размещения информации</w:t>
      </w:r>
      <w:r w:rsidR="009268FE" w:rsidRPr="009268FE">
        <w:rPr>
          <w:rFonts w:ascii="Times New Roman" w:hAnsi="Times New Roman" w:cs="Times New Roman"/>
          <w:sz w:val="24"/>
          <w:szCs w:val="24"/>
          <w:shd w:val="clear" w:color="auto" w:fill="FFFFFF"/>
        </w:rPr>
        <w:t xml:space="preserve"> </w:t>
      </w:r>
      <w:r w:rsidR="009268FE" w:rsidRPr="009268FE">
        <w:rPr>
          <w:rFonts w:ascii="Times New Roman" w:hAnsi="Times New Roman"/>
          <w:sz w:val="24"/>
          <w:szCs w:val="24"/>
          <w:shd w:val="clear" w:color="auto" w:fill="FFFFFF"/>
        </w:rPr>
        <w:t>(щиты, стенды, дорожные и домовые знаки, указатели с наименованием улиц и номерами домов, вывески, учрежденческие доски, элементы навигации и иные средства размещения информации, иные графические элементы)</w:t>
      </w:r>
      <w:r w:rsidRPr="009268FE">
        <w:rPr>
          <w:rFonts w:ascii="Times New Roman" w:hAnsi="Times New Roman" w:cs="Times New Roman"/>
          <w:sz w:val="24"/>
          <w:szCs w:val="24"/>
          <w:shd w:val="clear" w:color="auto" w:fill="FFFFFF"/>
        </w:rPr>
        <w:t xml:space="preserve"> и рекламные конструкции, применяемые как составные части объектов благоустройства территории;</w:t>
      </w:r>
    </w:p>
    <w:p w14:paraId="7BF6119E" w14:textId="77777777" w:rsidR="006C3C50" w:rsidRPr="00CA7AD6" w:rsidRDefault="002905D4" w:rsidP="00C9345B">
      <w:pPr>
        <w:spacing w:after="0" w:line="240" w:lineRule="auto"/>
        <w:ind w:firstLine="708"/>
        <w:jc w:val="both"/>
        <w:rPr>
          <w:rFonts w:ascii="Times New Roman" w:hAnsi="Times New Roman" w:cs="Times New Roman"/>
          <w:sz w:val="24"/>
          <w:szCs w:val="24"/>
          <w:shd w:val="clear" w:color="auto" w:fill="FFFFFF"/>
        </w:rPr>
      </w:pPr>
      <w:r w:rsidRPr="00CA7AD6">
        <w:rPr>
          <w:rFonts w:ascii="Times New Roman" w:hAnsi="Times New Roman" w:cs="Times New Roman"/>
          <w:sz w:val="24"/>
          <w:szCs w:val="24"/>
          <w:shd w:val="clear" w:color="auto" w:fill="FFFFFF"/>
        </w:rPr>
        <w:t xml:space="preserve">1.6.2. </w:t>
      </w:r>
      <w:r w:rsidR="006C3C50" w:rsidRPr="00CA7AD6">
        <w:rPr>
          <w:rStyle w:val="s10"/>
          <w:rFonts w:ascii="Times New Roman" w:hAnsi="Times New Roman" w:cs="Times New Roman"/>
          <w:bCs/>
          <w:sz w:val="24"/>
          <w:szCs w:val="24"/>
          <w:shd w:val="clear" w:color="auto" w:fill="FFFFFF"/>
        </w:rPr>
        <w:t>фасад здания (строения, сооружения)</w:t>
      </w:r>
      <w:r w:rsidR="006C3C50" w:rsidRPr="00CA7AD6">
        <w:rPr>
          <w:rFonts w:ascii="Times New Roman" w:hAnsi="Times New Roman" w:cs="Times New Roman"/>
          <w:sz w:val="24"/>
          <w:szCs w:val="24"/>
          <w:shd w:val="clear" w:color="auto" w:fill="FFFFFF"/>
        </w:rPr>
        <w:t>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(строения, сооружения);</w:t>
      </w:r>
    </w:p>
    <w:p w14:paraId="2A0ED1C3" w14:textId="77777777" w:rsidR="00AF22FE" w:rsidRPr="00CA7AD6" w:rsidRDefault="00AF22FE" w:rsidP="00C9345B">
      <w:pPr>
        <w:spacing w:after="0" w:line="240" w:lineRule="auto"/>
        <w:ind w:firstLine="708"/>
        <w:jc w:val="both"/>
        <w:rPr>
          <w:rFonts w:ascii="Times New Roman" w:hAnsi="Times New Roman" w:cs="Times New Roman"/>
          <w:sz w:val="24"/>
          <w:szCs w:val="24"/>
          <w:shd w:val="clear" w:color="auto" w:fill="FFFFFF"/>
        </w:rPr>
      </w:pPr>
      <w:r w:rsidRPr="00CA7AD6">
        <w:rPr>
          <w:rFonts w:ascii="Times New Roman" w:hAnsi="Times New Roman" w:cs="Times New Roman"/>
          <w:sz w:val="24"/>
          <w:szCs w:val="24"/>
          <w:shd w:val="clear" w:color="auto" w:fill="FFFFFF"/>
        </w:rPr>
        <w:t>1.6.</w:t>
      </w:r>
      <w:r w:rsidR="002905D4" w:rsidRPr="00CA7AD6">
        <w:rPr>
          <w:rFonts w:ascii="Times New Roman" w:hAnsi="Times New Roman" w:cs="Times New Roman"/>
          <w:sz w:val="24"/>
          <w:szCs w:val="24"/>
          <w:shd w:val="clear" w:color="auto" w:fill="FFFFFF"/>
        </w:rPr>
        <w:t>3</w:t>
      </w:r>
      <w:r w:rsidRPr="00CA7AD6">
        <w:rPr>
          <w:rFonts w:ascii="Times New Roman" w:hAnsi="Times New Roman" w:cs="Times New Roman"/>
          <w:sz w:val="24"/>
          <w:szCs w:val="24"/>
          <w:shd w:val="clear" w:color="auto" w:fill="FFFFFF"/>
        </w:rPr>
        <w:t xml:space="preserve">. </w:t>
      </w:r>
      <w:r w:rsidR="002905D4" w:rsidRPr="00CA7AD6">
        <w:rPr>
          <w:rFonts w:ascii="Times New Roman" w:hAnsi="Times New Roman" w:cs="Times New Roman"/>
          <w:sz w:val="24"/>
          <w:szCs w:val="24"/>
          <w:shd w:val="clear" w:color="auto" w:fill="FFFFFF"/>
        </w:rPr>
        <w:t>р</w:t>
      </w:r>
      <w:r w:rsidRPr="00CA7AD6">
        <w:rPr>
          <w:rFonts w:ascii="Times New Roman" w:hAnsi="Times New Roman" w:cs="Times New Roman"/>
          <w:sz w:val="24"/>
          <w:szCs w:val="24"/>
          <w:shd w:val="clear" w:color="auto" w:fill="FFFFFF"/>
        </w:rPr>
        <w:t xml:space="preserve">екламные конструкции - конструкции,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используемые для распространения наружной рекламы с использованием щитов, стендов, строительных сеток, перетяжек, электронных табло, проекционного и иного </w:t>
      </w:r>
      <w:r w:rsidRPr="00CA7AD6">
        <w:rPr>
          <w:rFonts w:ascii="Times New Roman" w:hAnsi="Times New Roman" w:cs="Times New Roman"/>
          <w:sz w:val="24"/>
          <w:szCs w:val="24"/>
          <w:shd w:val="clear" w:color="auto" w:fill="FFFFFF"/>
        </w:rPr>
        <w:lastRenderedPageBreak/>
        <w:t xml:space="preserve">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w:t>
      </w:r>
    </w:p>
    <w:p w14:paraId="1591E6F5" w14:textId="77777777" w:rsidR="00930B38" w:rsidRPr="0091786F" w:rsidRDefault="00D03910" w:rsidP="00930B38">
      <w:pPr>
        <w:spacing w:after="0" w:line="240" w:lineRule="auto"/>
        <w:ind w:firstLine="708"/>
        <w:jc w:val="both"/>
        <w:rPr>
          <w:rFonts w:ascii="Times New Roman" w:hAnsi="Times New Roman"/>
          <w:sz w:val="24"/>
          <w:szCs w:val="24"/>
        </w:rPr>
      </w:pPr>
      <w:r w:rsidRPr="00CA7AD6">
        <w:rPr>
          <w:rFonts w:ascii="Times New Roman" w:hAnsi="Times New Roman" w:cs="Times New Roman"/>
          <w:sz w:val="24"/>
          <w:szCs w:val="24"/>
        </w:rPr>
        <w:t>1.6.</w:t>
      </w:r>
      <w:r w:rsidR="002905D4" w:rsidRPr="00CA7AD6">
        <w:rPr>
          <w:rFonts w:ascii="Times New Roman" w:hAnsi="Times New Roman" w:cs="Times New Roman"/>
          <w:sz w:val="24"/>
          <w:szCs w:val="24"/>
        </w:rPr>
        <w:t>4</w:t>
      </w:r>
      <w:r w:rsidRPr="00CA7AD6">
        <w:rPr>
          <w:rFonts w:ascii="Times New Roman" w:hAnsi="Times New Roman" w:cs="Times New Roman"/>
          <w:sz w:val="24"/>
          <w:szCs w:val="24"/>
        </w:rPr>
        <w:t>.</w:t>
      </w:r>
      <w:r w:rsidR="007E7B16" w:rsidRPr="00CA7AD6">
        <w:rPr>
          <w:rStyle w:val="s10"/>
          <w:rFonts w:ascii="Times New Roman" w:hAnsi="Times New Roman" w:cs="Times New Roman"/>
          <w:bCs/>
          <w:sz w:val="24"/>
          <w:szCs w:val="24"/>
          <w:shd w:val="clear" w:color="auto" w:fill="FFFFFF"/>
        </w:rPr>
        <w:t xml:space="preserve"> </w:t>
      </w:r>
      <w:r w:rsidR="002905D4" w:rsidRPr="00CA7AD6">
        <w:rPr>
          <w:rStyle w:val="s10"/>
          <w:rFonts w:ascii="Times New Roman" w:hAnsi="Times New Roman" w:cs="Times New Roman"/>
          <w:bCs/>
          <w:sz w:val="24"/>
          <w:szCs w:val="24"/>
          <w:shd w:val="clear" w:color="auto" w:fill="FFFFFF"/>
        </w:rPr>
        <w:t>и</w:t>
      </w:r>
      <w:r w:rsidR="007E7B16" w:rsidRPr="00CA7AD6">
        <w:rPr>
          <w:rStyle w:val="s10"/>
          <w:rFonts w:ascii="Times New Roman" w:hAnsi="Times New Roman" w:cs="Times New Roman"/>
          <w:bCs/>
          <w:sz w:val="24"/>
          <w:szCs w:val="24"/>
          <w:shd w:val="clear" w:color="auto" w:fill="FFFFFF"/>
        </w:rPr>
        <w:t>нформационная конструкция</w:t>
      </w:r>
      <w:r w:rsidR="007E7B16" w:rsidRPr="00CA7AD6">
        <w:rPr>
          <w:rFonts w:ascii="Times New Roman" w:hAnsi="Times New Roman" w:cs="Times New Roman"/>
          <w:sz w:val="24"/>
          <w:szCs w:val="24"/>
          <w:shd w:val="clear" w:color="auto" w:fill="FFFFFF"/>
        </w:rPr>
        <w:t xml:space="preserve"> - элемент объекта внешнего благоустройства, представляющий из себя как отдельно стоящую, так и размещаемую на опорах, фасадах, </w:t>
      </w:r>
      <w:r w:rsidR="007E7B16" w:rsidRPr="00402E17">
        <w:rPr>
          <w:rFonts w:ascii="Times New Roman" w:hAnsi="Times New Roman" w:cs="Times New Roman"/>
          <w:sz w:val="24"/>
          <w:szCs w:val="24"/>
          <w:shd w:val="clear" w:color="auto" w:fill="FFFFFF"/>
        </w:rPr>
        <w:t xml:space="preserve">крышах, на (в) витринах или на иных внешних поверхностях зданий, строений, сооружений конструкцию, не содержащую сведений рекламного характера, и выполняющую функцию информирования </w:t>
      </w:r>
      <w:r w:rsidR="007E7B16" w:rsidRPr="0091786F">
        <w:rPr>
          <w:rFonts w:ascii="Times New Roman" w:hAnsi="Times New Roman" w:cs="Times New Roman"/>
          <w:sz w:val="24"/>
          <w:szCs w:val="24"/>
          <w:shd w:val="clear" w:color="auto" w:fill="FFFFFF"/>
        </w:rPr>
        <w:t>граждан</w:t>
      </w:r>
      <w:r w:rsidR="00930B38" w:rsidRPr="0091786F">
        <w:rPr>
          <w:rFonts w:ascii="Times New Roman" w:hAnsi="Times New Roman" w:cs="Times New Roman"/>
          <w:sz w:val="24"/>
          <w:szCs w:val="24"/>
          <w:shd w:val="clear" w:color="auto" w:fill="FFFFFF"/>
        </w:rPr>
        <w:t xml:space="preserve"> </w:t>
      </w:r>
      <w:r w:rsidR="00930B38" w:rsidRPr="0091786F">
        <w:rPr>
          <w:rFonts w:ascii="Times New Roman" w:hAnsi="Times New Roman"/>
          <w:sz w:val="24"/>
          <w:szCs w:val="24"/>
          <w:shd w:val="clear" w:color="auto" w:fill="FFFFFF"/>
        </w:rPr>
        <w:t>(щиты, стенды, дорожных и домовых знаков, указателей с наименованием улиц и номерами домов, вывесок, учрежденческих досок, элементов навигации и иных средств размещения информации, иные графические элементы);</w:t>
      </w:r>
      <w:r w:rsidR="00930B38" w:rsidRPr="0091786F">
        <w:rPr>
          <w:rFonts w:ascii="Times New Roman" w:hAnsi="Times New Roman"/>
          <w:sz w:val="24"/>
          <w:szCs w:val="24"/>
        </w:rPr>
        <w:t xml:space="preserve"> </w:t>
      </w:r>
    </w:p>
    <w:p w14:paraId="1955F290" w14:textId="77777777" w:rsidR="007E7B16" w:rsidRPr="00402E17" w:rsidRDefault="00D03910" w:rsidP="008E79B4">
      <w:pPr>
        <w:spacing w:after="0" w:line="240" w:lineRule="auto"/>
        <w:ind w:firstLine="708"/>
        <w:jc w:val="both"/>
        <w:rPr>
          <w:rFonts w:ascii="Times New Roman" w:hAnsi="Times New Roman" w:cs="Times New Roman"/>
          <w:sz w:val="24"/>
          <w:szCs w:val="24"/>
        </w:rPr>
      </w:pPr>
      <w:r w:rsidRPr="00402E17">
        <w:rPr>
          <w:rFonts w:ascii="Times New Roman" w:hAnsi="Times New Roman" w:cs="Times New Roman"/>
          <w:sz w:val="24"/>
          <w:szCs w:val="24"/>
        </w:rPr>
        <w:t>1.6.</w:t>
      </w:r>
      <w:r w:rsidR="002905D4">
        <w:rPr>
          <w:rFonts w:ascii="Times New Roman" w:hAnsi="Times New Roman" w:cs="Times New Roman"/>
          <w:sz w:val="24"/>
          <w:szCs w:val="24"/>
        </w:rPr>
        <w:t>5</w:t>
      </w:r>
      <w:r w:rsidRPr="00CA7AD6">
        <w:rPr>
          <w:rFonts w:ascii="Times New Roman" w:hAnsi="Times New Roman" w:cs="Times New Roman"/>
          <w:sz w:val="24"/>
          <w:szCs w:val="24"/>
        </w:rPr>
        <w:t xml:space="preserve">. </w:t>
      </w:r>
      <w:r w:rsidR="002905D4" w:rsidRPr="00CA7AD6">
        <w:rPr>
          <w:rFonts w:ascii="Times New Roman" w:hAnsi="Times New Roman" w:cs="Times New Roman"/>
          <w:sz w:val="24"/>
          <w:szCs w:val="24"/>
        </w:rPr>
        <w:t>в</w:t>
      </w:r>
      <w:r w:rsidRPr="00CA7AD6">
        <w:rPr>
          <w:rFonts w:ascii="Times New Roman" w:hAnsi="Times New Roman" w:cs="Times New Roman"/>
          <w:sz w:val="24"/>
          <w:szCs w:val="24"/>
        </w:rPr>
        <w:t xml:space="preserve">ладелец </w:t>
      </w:r>
      <w:r w:rsidR="00AF22FE" w:rsidRPr="00CA7AD6">
        <w:rPr>
          <w:rFonts w:ascii="Times New Roman" w:hAnsi="Times New Roman" w:cs="Times New Roman"/>
          <w:sz w:val="24"/>
          <w:szCs w:val="24"/>
        </w:rPr>
        <w:t xml:space="preserve">рекламной и </w:t>
      </w:r>
      <w:r w:rsidRPr="00CA7AD6">
        <w:rPr>
          <w:rFonts w:ascii="Times New Roman" w:hAnsi="Times New Roman" w:cs="Times New Roman"/>
          <w:sz w:val="24"/>
          <w:szCs w:val="24"/>
        </w:rPr>
        <w:t>информационной конструкции</w:t>
      </w:r>
      <w:r w:rsidRPr="00402E17">
        <w:rPr>
          <w:rFonts w:ascii="Times New Roman" w:hAnsi="Times New Roman" w:cs="Times New Roman"/>
          <w:sz w:val="24"/>
          <w:szCs w:val="24"/>
        </w:rPr>
        <w:t xml:space="preserve"> (физическое или юридическое лицо) - собственник </w:t>
      </w:r>
      <w:r w:rsidR="00AF22FE" w:rsidRPr="00402E17">
        <w:rPr>
          <w:rFonts w:ascii="Times New Roman" w:hAnsi="Times New Roman" w:cs="Times New Roman"/>
          <w:sz w:val="24"/>
          <w:szCs w:val="24"/>
        </w:rPr>
        <w:t xml:space="preserve">рекламной и </w:t>
      </w:r>
      <w:r w:rsidRPr="00402E17">
        <w:rPr>
          <w:rFonts w:ascii="Times New Roman" w:hAnsi="Times New Roman" w:cs="Times New Roman"/>
          <w:sz w:val="24"/>
          <w:szCs w:val="24"/>
        </w:rPr>
        <w:t xml:space="preserve">информационной конструкции либо иное лицо, обладающее правом владения и (или) пользования </w:t>
      </w:r>
      <w:r w:rsidR="00AF22FE" w:rsidRPr="00402E17">
        <w:rPr>
          <w:rFonts w:ascii="Times New Roman" w:hAnsi="Times New Roman" w:cs="Times New Roman"/>
          <w:sz w:val="24"/>
          <w:szCs w:val="24"/>
        </w:rPr>
        <w:t xml:space="preserve">рекламной и </w:t>
      </w:r>
      <w:r w:rsidRPr="00402E17">
        <w:rPr>
          <w:rFonts w:ascii="Times New Roman" w:hAnsi="Times New Roman" w:cs="Times New Roman"/>
          <w:sz w:val="24"/>
          <w:szCs w:val="24"/>
        </w:rPr>
        <w:t xml:space="preserve">информационной конструкцией на основании договора с ее собственником. </w:t>
      </w:r>
    </w:p>
    <w:p w14:paraId="11474293" w14:textId="6E3A1AC7" w:rsidR="00AF22FE" w:rsidRDefault="00D03910" w:rsidP="008E79B4">
      <w:pPr>
        <w:spacing w:after="0" w:line="240" w:lineRule="auto"/>
        <w:ind w:firstLine="708"/>
        <w:jc w:val="both"/>
        <w:rPr>
          <w:rFonts w:ascii="Times New Roman" w:hAnsi="Times New Roman" w:cs="Times New Roman"/>
          <w:sz w:val="24"/>
          <w:szCs w:val="24"/>
        </w:rPr>
      </w:pPr>
      <w:r w:rsidRPr="00343F0B">
        <w:rPr>
          <w:rFonts w:ascii="Times New Roman" w:hAnsi="Times New Roman" w:cs="Times New Roman"/>
          <w:sz w:val="24"/>
          <w:szCs w:val="24"/>
        </w:rPr>
        <w:t xml:space="preserve">1.7. Настоящие Правила не распространяются на размещение </w:t>
      </w:r>
      <w:r w:rsidR="00AF22FE" w:rsidRPr="00343F0B">
        <w:rPr>
          <w:rFonts w:ascii="Times New Roman" w:hAnsi="Times New Roman" w:cs="Times New Roman"/>
          <w:sz w:val="24"/>
          <w:szCs w:val="24"/>
        </w:rPr>
        <w:t xml:space="preserve">на территории города Чебоксары </w:t>
      </w:r>
      <w:r w:rsidRPr="00343F0B">
        <w:rPr>
          <w:rFonts w:ascii="Times New Roman" w:hAnsi="Times New Roman" w:cs="Times New Roman"/>
          <w:sz w:val="24"/>
          <w:szCs w:val="24"/>
        </w:rPr>
        <w:t>сообщений органов государственной власти, иных государственных органов, органов местного самоуправления, содержащих социально значимую информацию</w:t>
      </w:r>
      <w:r w:rsidR="00AF22FE" w:rsidRPr="00343F0B">
        <w:rPr>
          <w:rFonts w:ascii="Times New Roman" w:hAnsi="Times New Roman" w:cs="Times New Roman"/>
          <w:sz w:val="24"/>
          <w:szCs w:val="24"/>
        </w:rPr>
        <w:t>.</w:t>
      </w:r>
    </w:p>
    <w:p w14:paraId="75D1C715" w14:textId="77777777" w:rsidR="00727286" w:rsidRPr="00402E17" w:rsidRDefault="00727286" w:rsidP="008E79B4">
      <w:pPr>
        <w:spacing w:after="0" w:line="240" w:lineRule="auto"/>
        <w:ind w:firstLine="708"/>
        <w:jc w:val="both"/>
        <w:rPr>
          <w:rFonts w:ascii="Times New Roman" w:hAnsi="Times New Roman" w:cs="Times New Roman"/>
          <w:sz w:val="24"/>
          <w:szCs w:val="24"/>
        </w:rPr>
      </w:pPr>
    </w:p>
    <w:p w14:paraId="0BCF6DFD" w14:textId="462233DC" w:rsidR="00330473" w:rsidRDefault="00D03910" w:rsidP="00727286">
      <w:pPr>
        <w:spacing w:after="0" w:line="240" w:lineRule="auto"/>
        <w:ind w:firstLine="708"/>
        <w:jc w:val="center"/>
        <w:rPr>
          <w:rFonts w:ascii="Times New Roman" w:hAnsi="Times New Roman" w:cs="Times New Roman"/>
          <w:b/>
          <w:sz w:val="24"/>
          <w:szCs w:val="24"/>
        </w:rPr>
      </w:pPr>
      <w:r w:rsidRPr="00402E17">
        <w:rPr>
          <w:rFonts w:ascii="Times New Roman" w:hAnsi="Times New Roman" w:cs="Times New Roman"/>
          <w:b/>
          <w:sz w:val="24"/>
          <w:szCs w:val="24"/>
        </w:rPr>
        <w:t xml:space="preserve">2. </w:t>
      </w:r>
      <w:r w:rsidR="005464BB" w:rsidRPr="00402E17">
        <w:rPr>
          <w:rFonts w:ascii="Times New Roman" w:hAnsi="Times New Roman" w:cs="Times New Roman"/>
          <w:b/>
          <w:sz w:val="24"/>
          <w:szCs w:val="24"/>
        </w:rPr>
        <w:t>Размещение рекламных</w:t>
      </w:r>
      <w:r w:rsidR="00C1001D">
        <w:rPr>
          <w:rFonts w:ascii="Times New Roman" w:hAnsi="Times New Roman" w:cs="Times New Roman"/>
          <w:b/>
          <w:sz w:val="24"/>
          <w:szCs w:val="24"/>
        </w:rPr>
        <w:t>,</w:t>
      </w:r>
      <w:r w:rsidR="005464BB" w:rsidRPr="00402E17">
        <w:rPr>
          <w:rFonts w:ascii="Times New Roman" w:hAnsi="Times New Roman" w:cs="Times New Roman"/>
          <w:b/>
          <w:sz w:val="24"/>
          <w:szCs w:val="24"/>
        </w:rPr>
        <w:t xml:space="preserve"> информационных </w:t>
      </w:r>
      <w:r w:rsidR="00C1001D">
        <w:rPr>
          <w:rFonts w:ascii="Times New Roman" w:hAnsi="Times New Roman" w:cs="Times New Roman"/>
          <w:b/>
          <w:sz w:val="24"/>
          <w:szCs w:val="24"/>
        </w:rPr>
        <w:t xml:space="preserve">и иных </w:t>
      </w:r>
      <w:r w:rsidR="005464BB" w:rsidRPr="00402E17">
        <w:rPr>
          <w:rFonts w:ascii="Times New Roman" w:hAnsi="Times New Roman" w:cs="Times New Roman"/>
          <w:b/>
          <w:sz w:val="24"/>
          <w:szCs w:val="24"/>
        </w:rPr>
        <w:t>конструкций</w:t>
      </w:r>
      <w:r w:rsidR="00C1001D">
        <w:rPr>
          <w:rFonts w:ascii="Times New Roman" w:hAnsi="Times New Roman" w:cs="Times New Roman"/>
          <w:b/>
          <w:sz w:val="24"/>
          <w:szCs w:val="24"/>
        </w:rPr>
        <w:t xml:space="preserve"> на территории города Чебоксары</w:t>
      </w:r>
    </w:p>
    <w:p w14:paraId="2FBB320B" w14:textId="77777777" w:rsidR="00727286" w:rsidRDefault="00727286" w:rsidP="00727286">
      <w:pPr>
        <w:spacing w:after="0" w:line="240" w:lineRule="auto"/>
        <w:ind w:firstLine="708"/>
        <w:jc w:val="center"/>
        <w:rPr>
          <w:rFonts w:ascii="Times New Roman" w:hAnsi="Times New Roman" w:cs="Times New Roman"/>
          <w:b/>
          <w:sz w:val="24"/>
          <w:szCs w:val="24"/>
        </w:rPr>
      </w:pPr>
    </w:p>
    <w:p w14:paraId="3B7B8D23" w14:textId="77777777" w:rsidR="00F85339" w:rsidRPr="002905D4" w:rsidRDefault="00330473" w:rsidP="002905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 </w:t>
      </w:r>
      <w:r w:rsidR="00F85339" w:rsidRPr="00402E17">
        <w:rPr>
          <w:rFonts w:ascii="Times New Roman" w:hAnsi="Times New Roman" w:cs="Times New Roman"/>
          <w:sz w:val="24"/>
          <w:szCs w:val="24"/>
        </w:rPr>
        <w:t xml:space="preserve">Размещение рекламных, информационных </w:t>
      </w:r>
      <w:r w:rsidR="00C1001D">
        <w:rPr>
          <w:rFonts w:ascii="Times New Roman" w:hAnsi="Times New Roman" w:cs="Times New Roman"/>
          <w:sz w:val="24"/>
          <w:szCs w:val="24"/>
        </w:rPr>
        <w:t xml:space="preserve">и иных </w:t>
      </w:r>
      <w:r w:rsidR="00F85339" w:rsidRPr="00402E17">
        <w:rPr>
          <w:rFonts w:ascii="Times New Roman" w:hAnsi="Times New Roman" w:cs="Times New Roman"/>
          <w:sz w:val="24"/>
          <w:szCs w:val="24"/>
        </w:rPr>
        <w:t xml:space="preserve">конструкций с использованием щитов, стендов, проекционного и иного, предназначенного для проекции рекламы или информации на любые поверхности, оборудования, монтируемых и располагаемых на внешних стенах, крышах и иных конструктивных элементах зданий, строений, сооружений или вне их, а также на остановочных пунктах общественного пассажирского транспорта, </w:t>
      </w:r>
      <w:r w:rsidR="00F85339" w:rsidRPr="002905D4">
        <w:rPr>
          <w:rFonts w:ascii="Times New Roman" w:hAnsi="Times New Roman" w:cs="Times New Roman"/>
          <w:sz w:val="24"/>
          <w:szCs w:val="24"/>
        </w:rPr>
        <w:t>осуществляется владельцами рекламных</w:t>
      </w:r>
      <w:r w:rsidR="005464BB" w:rsidRPr="002905D4">
        <w:rPr>
          <w:rFonts w:ascii="Times New Roman" w:hAnsi="Times New Roman" w:cs="Times New Roman"/>
          <w:sz w:val="24"/>
          <w:szCs w:val="24"/>
        </w:rPr>
        <w:t xml:space="preserve"> и </w:t>
      </w:r>
      <w:r w:rsidR="00F85339" w:rsidRPr="002905D4">
        <w:rPr>
          <w:rFonts w:ascii="Times New Roman" w:hAnsi="Times New Roman" w:cs="Times New Roman"/>
          <w:sz w:val="24"/>
          <w:szCs w:val="24"/>
        </w:rPr>
        <w:t>информационных конструкций.</w:t>
      </w:r>
    </w:p>
    <w:p w14:paraId="0DE259F3" w14:textId="292C6A98" w:rsidR="00330473" w:rsidRPr="00C1001D" w:rsidRDefault="00330473" w:rsidP="002905D4">
      <w:pPr>
        <w:pStyle w:val="s1"/>
        <w:shd w:val="clear" w:color="auto" w:fill="FFFFFF"/>
        <w:spacing w:before="0" w:beforeAutospacing="0" w:after="0" w:afterAutospacing="0"/>
        <w:ind w:firstLine="708"/>
        <w:jc w:val="both"/>
      </w:pPr>
      <w:r w:rsidRPr="00C1001D">
        <w:t xml:space="preserve">2.2. Собственники (владельцы) рекламной или информационной конструкции обязаны следить за их техническим состоянием, осуществлять их ремонт, окраску, мытье, </w:t>
      </w:r>
      <w:r w:rsidRPr="0091786F">
        <w:t>очистку от</w:t>
      </w:r>
      <w:r w:rsidR="00930B38" w:rsidRPr="0091786F">
        <w:t xml:space="preserve"> самовольно размещенных</w:t>
      </w:r>
      <w:r w:rsidRPr="00C1001D">
        <w:t xml:space="preserve"> объявлений, своевременно обеспечивать замену перегоревших световых элементов. </w:t>
      </w:r>
    </w:p>
    <w:p w14:paraId="3FA177C6" w14:textId="152CA5D2" w:rsidR="00797FF8" w:rsidRPr="00797FF8" w:rsidRDefault="00330473" w:rsidP="002905D4">
      <w:pPr>
        <w:pStyle w:val="s1"/>
        <w:shd w:val="clear" w:color="auto" w:fill="FFFFFF"/>
        <w:spacing w:before="0" w:beforeAutospacing="0" w:after="0" w:afterAutospacing="0"/>
        <w:ind w:firstLine="708"/>
        <w:jc w:val="both"/>
        <w:rPr>
          <w:shd w:val="clear" w:color="auto" w:fill="FFFFFF"/>
        </w:rPr>
      </w:pPr>
      <w:r w:rsidRPr="00C1001D">
        <w:t>2.3. 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осуществляется в соответствии с </w:t>
      </w:r>
      <w:hyperlink r:id="rId9" w:anchor="/document/12127232/entry/0" w:history="1">
        <w:r w:rsidRPr="00797FF8">
          <w:rPr>
            <w:rStyle w:val="a3"/>
            <w:color w:val="auto"/>
            <w:u w:val="none"/>
          </w:rPr>
          <w:t>Федеральным законом</w:t>
        </w:r>
      </w:hyperlink>
      <w:r w:rsidRPr="00797FF8">
        <w:t> от 25 июня 2002 года № 73-ФЗ «Об объектах культурного наследия (памятниках истории и культуры) народов Российской Федерации»</w:t>
      </w:r>
      <w:r w:rsidR="00797FF8" w:rsidRPr="00797FF8">
        <w:t xml:space="preserve"> и Законом Чувашской Республики </w:t>
      </w:r>
      <w:r w:rsidR="00797FF8" w:rsidRPr="00797FF8">
        <w:rPr>
          <w:shd w:val="clear" w:color="auto" w:fill="FFFFFF"/>
        </w:rPr>
        <w:t xml:space="preserve"> от 12 апреля 2005 года № </w:t>
      </w:r>
      <w:r w:rsidR="00797FF8" w:rsidRPr="00797FF8">
        <w:t>10 «Об объектах</w:t>
      </w:r>
      <w:r w:rsidR="00A63B28">
        <w:t xml:space="preserve"> </w:t>
      </w:r>
      <w:r w:rsidR="00797FF8" w:rsidRPr="00797FF8">
        <w:t>культурного</w:t>
      </w:r>
      <w:r w:rsidR="00A63B28">
        <w:t xml:space="preserve"> </w:t>
      </w:r>
      <w:r w:rsidR="00797FF8" w:rsidRPr="00797FF8">
        <w:t>наследия</w:t>
      </w:r>
      <w:r w:rsidR="00A63B28">
        <w:t xml:space="preserve"> </w:t>
      </w:r>
      <w:r w:rsidR="00797FF8" w:rsidRPr="00797FF8">
        <w:rPr>
          <w:shd w:val="clear" w:color="auto" w:fill="FFFFFF"/>
        </w:rPr>
        <w:t>(памятниках истории и культуры) в Чувашской Республике».</w:t>
      </w:r>
    </w:p>
    <w:p w14:paraId="307CBF1F" w14:textId="77777777" w:rsidR="00330473" w:rsidRPr="002C3599" w:rsidRDefault="00330473" w:rsidP="002905D4">
      <w:pPr>
        <w:pStyle w:val="s1"/>
        <w:shd w:val="clear" w:color="auto" w:fill="FFFFFF"/>
        <w:spacing w:before="0" w:beforeAutospacing="0" w:after="0" w:afterAutospacing="0"/>
        <w:ind w:firstLine="708"/>
        <w:jc w:val="both"/>
      </w:pPr>
      <w:r w:rsidRPr="002C3599">
        <w:t>2.4. Устранение повреждений рекламных конструкций и их информационных полей осуществляется владельцами рекламных конструкций в течение 10 дней со дня повреждения. Устранение</w:t>
      </w:r>
      <w:r w:rsidR="00D65459">
        <w:t xml:space="preserve"> </w:t>
      </w:r>
      <w:r w:rsidRPr="002C3599">
        <w:t>повреждений</w:t>
      </w:r>
      <w:r w:rsidR="002C3599">
        <w:t xml:space="preserve"> </w:t>
      </w:r>
      <w:r w:rsidR="00D65459" w:rsidRPr="002C3599">
        <w:t>рекламных материалов</w:t>
      </w:r>
      <w:r w:rsidR="00D65459">
        <w:t xml:space="preserve">, </w:t>
      </w:r>
      <w:r w:rsidRPr="002C3599">
        <w:t>размещенных на рекламных конструкциях</w:t>
      </w:r>
      <w:r w:rsidR="00D65459">
        <w:t>,</w:t>
      </w:r>
      <w:r w:rsidRPr="002C3599">
        <w:t xml:space="preserve"> </w:t>
      </w:r>
      <w:r w:rsidR="002C3599" w:rsidRPr="002C3599">
        <w:rPr>
          <w:shd w:val="clear" w:color="auto" w:fill="FFFFFF"/>
        </w:rPr>
        <w:t>осуществляется владельцами рекламных конструкций в течение суток.</w:t>
      </w:r>
    </w:p>
    <w:p w14:paraId="3CBCDA15" w14:textId="77777777" w:rsidR="00330473" w:rsidRPr="00C1001D" w:rsidRDefault="00330473" w:rsidP="002905D4">
      <w:pPr>
        <w:pStyle w:val="s1"/>
        <w:shd w:val="clear" w:color="auto" w:fill="FFFFFF"/>
        <w:spacing w:before="0" w:beforeAutospacing="0" w:after="0" w:afterAutospacing="0"/>
        <w:ind w:firstLine="708"/>
        <w:jc w:val="both"/>
      </w:pPr>
      <w:r w:rsidRPr="00C1001D">
        <w:t>2.5. После монтажа (демонтажа) рекламной или информационной конструкции, смены изображений (плакатов) собственник (владелец) рекламной или информационной конструкции обязан в десятидневный срок выполнить восстановление нарушенного благоустройства (в том числе поверхностей, использованных для размещения) в первоначальное (проектное) положение.</w:t>
      </w:r>
    </w:p>
    <w:p w14:paraId="34073EF5" w14:textId="77777777" w:rsidR="00330473" w:rsidRPr="00C1001D" w:rsidRDefault="00330473" w:rsidP="002905D4">
      <w:pPr>
        <w:pStyle w:val="s1"/>
        <w:shd w:val="clear" w:color="auto" w:fill="FFFFFF"/>
        <w:spacing w:before="0" w:beforeAutospacing="0" w:after="0" w:afterAutospacing="0"/>
        <w:ind w:firstLine="708"/>
        <w:jc w:val="both"/>
      </w:pPr>
      <w:r w:rsidRPr="00C1001D">
        <w:t xml:space="preserve">2.6. Запрещается загрязнение территории города Чебоксары обрывками постеров, плакатов, афиш и других информационных материалов при эксплуатации рекламной или информационной конструкций и смене изображения, уничтожение или повреждение </w:t>
      </w:r>
      <w:r w:rsidRPr="00C1001D">
        <w:lastRenderedPageBreak/>
        <w:t>зеленых насаждений в зоне видимости рекламной или информационной конструкций с целью улучшения обзора их поверхностей.</w:t>
      </w:r>
    </w:p>
    <w:p w14:paraId="150702FD" w14:textId="77777777" w:rsidR="00330473" w:rsidRPr="00C1001D" w:rsidRDefault="00330473" w:rsidP="002905D4">
      <w:pPr>
        <w:pStyle w:val="s1"/>
        <w:shd w:val="clear" w:color="auto" w:fill="FFFFFF"/>
        <w:spacing w:before="0" w:beforeAutospacing="0" w:after="0" w:afterAutospacing="0"/>
        <w:ind w:firstLine="708"/>
        <w:jc w:val="both"/>
      </w:pPr>
      <w:r w:rsidRPr="00C1001D">
        <w:t>2.7. При отсутствии рекламного изображения поверхность отдельно стоящих рекламных конструкций обтягивается баннерным полотном либо иным светлым материалом.</w:t>
      </w:r>
    </w:p>
    <w:p w14:paraId="490A7069" w14:textId="3CDB4E0E" w:rsidR="00330473" w:rsidRPr="00A63B28" w:rsidRDefault="00330473" w:rsidP="002905D4">
      <w:pPr>
        <w:pStyle w:val="s1"/>
        <w:shd w:val="clear" w:color="auto" w:fill="FFFFFF"/>
        <w:spacing w:before="0" w:beforeAutospacing="0" w:after="0" w:afterAutospacing="0"/>
        <w:ind w:firstLine="708"/>
        <w:jc w:val="both"/>
      </w:pPr>
      <w:r w:rsidRPr="00C1001D">
        <w:t xml:space="preserve">2.8. Работы по удалению самовольно размещенных рекламных, информационных и иных объявлений, надписей и изображений осуществляются собственниками (владельцами, пользователями) объектов, на которых они размещены, в течение срока, установленного </w:t>
      </w:r>
      <w:r w:rsidR="00A63B28">
        <w:t>администрацией города Чебоксары</w:t>
      </w:r>
      <w:r w:rsidRPr="00A63B28">
        <w:t>.</w:t>
      </w:r>
    </w:p>
    <w:p w14:paraId="30875771" w14:textId="77777777" w:rsidR="00797FF8" w:rsidRDefault="00797FF8" w:rsidP="002905D4">
      <w:pPr>
        <w:pStyle w:val="s1"/>
        <w:shd w:val="clear" w:color="auto" w:fill="FFFFFF"/>
        <w:spacing w:before="0" w:beforeAutospacing="0" w:after="0" w:afterAutospacing="0"/>
        <w:ind w:firstLine="708"/>
        <w:jc w:val="both"/>
      </w:pPr>
    </w:p>
    <w:p w14:paraId="53326816" w14:textId="3C9B9A9D" w:rsidR="00DA2ACB" w:rsidRPr="00402E17" w:rsidRDefault="00F85339" w:rsidP="00DA2ACB">
      <w:pPr>
        <w:pStyle w:val="s1"/>
        <w:spacing w:before="0" w:beforeAutospacing="0" w:after="0" w:afterAutospacing="0"/>
        <w:ind w:firstLine="708"/>
        <w:jc w:val="center"/>
        <w:rPr>
          <w:b/>
        </w:rPr>
      </w:pPr>
      <w:r w:rsidRPr="00402E17">
        <w:rPr>
          <w:b/>
        </w:rPr>
        <w:t xml:space="preserve">3. </w:t>
      </w:r>
      <w:r w:rsidR="00DA2ACB" w:rsidRPr="00402E17">
        <w:rPr>
          <w:b/>
        </w:rPr>
        <w:t xml:space="preserve">Общие требования к </w:t>
      </w:r>
      <w:r w:rsidR="00DA2ACB">
        <w:rPr>
          <w:b/>
        </w:rPr>
        <w:t>уст</w:t>
      </w:r>
      <w:r w:rsidR="00A63B28">
        <w:rPr>
          <w:b/>
        </w:rPr>
        <w:t>а</w:t>
      </w:r>
      <w:r w:rsidR="00DA2ACB">
        <w:rPr>
          <w:b/>
        </w:rPr>
        <w:t>новке</w:t>
      </w:r>
      <w:r w:rsidR="00DA2ACB" w:rsidRPr="00402E17">
        <w:rPr>
          <w:b/>
        </w:rPr>
        <w:t xml:space="preserve">, содержанию и эксплуатации </w:t>
      </w:r>
      <w:r w:rsidR="00DA2ACB">
        <w:rPr>
          <w:b/>
        </w:rPr>
        <w:t xml:space="preserve">стационарных рекламных </w:t>
      </w:r>
      <w:r w:rsidR="00DA2ACB" w:rsidRPr="00402E17">
        <w:rPr>
          <w:b/>
        </w:rPr>
        <w:t>конструкций на территории города Чебоксары</w:t>
      </w:r>
    </w:p>
    <w:p w14:paraId="4FCFEC42" w14:textId="77777777" w:rsidR="00402E17" w:rsidRPr="00402E17" w:rsidRDefault="00402E17" w:rsidP="008E79B4">
      <w:pPr>
        <w:pStyle w:val="s1"/>
        <w:spacing w:before="0" w:beforeAutospacing="0" w:after="0" w:afterAutospacing="0"/>
        <w:ind w:firstLine="708"/>
        <w:jc w:val="center"/>
        <w:rPr>
          <w:b/>
        </w:rPr>
      </w:pPr>
    </w:p>
    <w:p w14:paraId="76A778C3" w14:textId="77777777" w:rsidR="00F85339" w:rsidRPr="00402E17" w:rsidRDefault="003F4285" w:rsidP="008E79B4">
      <w:pPr>
        <w:pStyle w:val="s1"/>
        <w:spacing w:before="0" w:beforeAutospacing="0" w:after="0" w:afterAutospacing="0"/>
        <w:ind w:firstLine="708"/>
        <w:jc w:val="both"/>
      </w:pPr>
      <w:r w:rsidRPr="00402E17">
        <w:t xml:space="preserve">3.1. </w:t>
      </w:r>
      <w:r w:rsidR="00F85339" w:rsidRPr="00402E17">
        <w:t>Рекламные конструкции и места их установки на территории города Чебоксары должны соответствовать документам территориального планирования, внешнему архитектурному облику сложившейся застройки, требованиям градостроительных норм и правил, требованиям безопасности.</w:t>
      </w:r>
    </w:p>
    <w:p w14:paraId="11D0DA69" w14:textId="77777777" w:rsidR="00F85339" w:rsidRPr="00402E17" w:rsidRDefault="00F85339" w:rsidP="008E79B4">
      <w:pPr>
        <w:pStyle w:val="s1"/>
        <w:spacing w:before="0" w:beforeAutospacing="0" w:after="0" w:afterAutospacing="0"/>
        <w:ind w:firstLine="708"/>
        <w:jc w:val="both"/>
      </w:pPr>
      <w:r w:rsidRPr="00402E17">
        <w:t>3.</w:t>
      </w:r>
      <w:r w:rsidR="00DA2ACB">
        <w:t>2</w:t>
      </w:r>
      <w:r w:rsidR="00427263" w:rsidRPr="00402E17">
        <w:t xml:space="preserve">. </w:t>
      </w:r>
      <w:r w:rsidRPr="00402E17">
        <w:t xml:space="preserve"> Рекламные конструкции не должны препятствовать восприятию рекламы или информации, размещенной на другой конструкции, здании или ином недвижимом имуществе.</w:t>
      </w:r>
    </w:p>
    <w:p w14:paraId="1457B481" w14:textId="77777777" w:rsidR="00F85339" w:rsidRPr="00402E17" w:rsidRDefault="00F85339" w:rsidP="008E79B4">
      <w:pPr>
        <w:pStyle w:val="s1"/>
        <w:spacing w:before="0" w:beforeAutospacing="0" w:after="0" w:afterAutospacing="0"/>
        <w:ind w:firstLine="708"/>
        <w:jc w:val="both"/>
      </w:pPr>
      <w:r w:rsidRPr="00402E17">
        <w:t>3.</w:t>
      </w:r>
      <w:r w:rsidR="00DA2ACB">
        <w:t>3.</w:t>
      </w:r>
      <w:r w:rsidRPr="00402E17">
        <w:t xml:space="preserve"> Рекламные конструкции должны соответствовать техническим нормам и требованиям к конструкциям соответствующего типа и вида, должны быть безопасны, спроектированы, изготовлены и установлены в соответствии с действующими строительными нормами и правилами, государственными стандартами, техническими регламентами и другими нормативными актами, содержащими требования для конструкций данного типа.</w:t>
      </w:r>
    </w:p>
    <w:p w14:paraId="03B481D9" w14:textId="77777777" w:rsidR="00F85339" w:rsidRPr="00402E17" w:rsidRDefault="00F85339" w:rsidP="008E79B4">
      <w:pPr>
        <w:pStyle w:val="s1"/>
        <w:spacing w:before="0" w:beforeAutospacing="0" w:after="0" w:afterAutospacing="0"/>
        <w:ind w:firstLine="708"/>
        <w:jc w:val="both"/>
      </w:pPr>
      <w:r w:rsidRPr="00402E17">
        <w:t>При установке и эксплуатации рекламной конструкции не могут нарушаться требования соответствующих санитарных норм и правил, в том числе требований к освещенности, электромагнитному излучению, уровню шума и вибраций, безопасности.</w:t>
      </w:r>
    </w:p>
    <w:p w14:paraId="3EE61229" w14:textId="396439F5" w:rsidR="00F85339" w:rsidRPr="00402E17" w:rsidRDefault="00F85339" w:rsidP="008E79B4">
      <w:pPr>
        <w:pStyle w:val="s1"/>
        <w:spacing w:before="0" w:beforeAutospacing="0" w:after="0" w:afterAutospacing="0"/>
        <w:ind w:firstLine="708"/>
        <w:jc w:val="both"/>
      </w:pPr>
      <w:r w:rsidRPr="00402E17">
        <w:t>3.</w:t>
      </w:r>
      <w:r w:rsidR="00DA2ACB">
        <w:t>4</w:t>
      </w:r>
      <w:r w:rsidRPr="00402E17">
        <w:t>. Конструктивные</w:t>
      </w:r>
      <w:r w:rsidR="002A1EC9">
        <w:t xml:space="preserve"> элементы жесткости и крепления</w:t>
      </w:r>
      <w:r w:rsidRPr="00402E17">
        <w:t xml:space="preserve"> рекламных конструкций должны быть закрыты декоративными элементами.</w:t>
      </w:r>
    </w:p>
    <w:p w14:paraId="1B538ECE" w14:textId="77777777" w:rsidR="00F85339" w:rsidRPr="00402E17" w:rsidRDefault="00F85339" w:rsidP="008E79B4">
      <w:pPr>
        <w:pStyle w:val="s1"/>
        <w:spacing w:before="0" w:beforeAutospacing="0" w:after="0" w:afterAutospacing="0"/>
        <w:ind w:firstLine="708"/>
        <w:jc w:val="both"/>
      </w:pPr>
      <w:r w:rsidRPr="00402E17">
        <w:t>Фундаменты рекламных конструкций должны быть заглублены, не должны выступать над уровнем покрытия тротуара, дорожного покрытия, грунта.</w:t>
      </w:r>
    </w:p>
    <w:p w14:paraId="6F9A3B7E" w14:textId="77777777" w:rsidR="00F85339" w:rsidRPr="00402E17" w:rsidRDefault="00F85339" w:rsidP="008E79B4">
      <w:pPr>
        <w:pStyle w:val="s1"/>
        <w:spacing w:before="0" w:beforeAutospacing="0" w:after="0" w:afterAutospacing="0"/>
        <w:ind w:firstLine="708"/>
        <w:jc w:val="both"/>
      </w:pPr>
      <w:r w:rsidRPr="00402E17">
        <w:t>3.</w:t>
      </w:r>
      <w:r w:rsidR="00DA2ACB">
        <w:t>5</w:t>
      </w:r>
      <w:r w:rsidRPr="00402E17">
        <w:t>. Рекламные конструкции, оборудованные внешним или внутренним подсветом, должны иметь систему аварийного отключения от сети электропитания и соответствовать требованиям пожарной безопасности.</w:t>
      </w:r>
    </w:p>
    <w:p w14:paraId="0AE935A1" w14:textId="723C4D79" w:rsidR="00F85339" w:rsidRPr="00402E17" w:rsidRDefault="00F85339" w:rsidP="008E79B4">
      <w:pPr>
        <w:pStyle w:val="s1"/>
        <w:spacing w:before="0" w:beforeAutospacing="0" w:after="0" w:afterAutospacing="0"/>
        <w:ind w:firstLine="708"/>
        <w:jc w:val="both"/>
      </w:pPr>
      <w:r w:rsidRPr="00402E17">
        <w:t>3.</w:t>
      </w:r>
      <w:r w:rsidR="00DA2ACB">
        <w:t>6</w:t>
      </w:r>
      <w:r w:rsidRPr="00402E17">
        <w:t>. Места установки рекламных конструкций на земельных участках независимо от формы собственности, а также зданиях или ином недвижимом имуществе, находящихся в государственной собственности Чувашской Республики или муниципальной собственности города Чебоксары, должны соответствовать</w:t>
      </w:r>
      <w:r w:rsidR="00A63B28">
        <w:t xml:space="preserve"> </w:t>
      </w:r>
      <w:hyperlink r:id="rId10" w:anchor="/document/22703310/entry/1000" w:history="1">
        <w:r w:rsidRPr="00402E17">
          <w:rPr>
            <w:rStyle w:val="a3"/>
            <w:color w:val="auto"/>
            <w:u w:val="none"/>
          </w:rPr>
          <w:t>Схеме</w:t>
        </w:r>
      </w:hyperlink>
      <w:r w:rsidR="00A63B28">
        <w:rPr>
          <w:rStyle w:val="a3"/>
          <w:color w:val="auto"/>
          <w:u w:val="none"/>
        </w:rPr>
        <w:t xml:space="preserve"> </w:t>
      </w:r>
      <w:r w:rsidRPr="00402E17">
        <w:t>размещения рекламных конструкций на территории Чебоксарского городского округа, утвержденной</w:t>
      </w:r>
      <w:r w:rsidR="00A63B28">
        <w:t xml:space="preserve"> </w:t>
      </w:r>
      <w:hyperlink r:id="rId11" w:anchor="/document/22703310/entry/0" w:history="1">
        <w:r w:rsidRPr="00402E17">
          <w:rPr>
            <w:rStyle w:val="a3"/>
            <w:color w:val="auto"/>
            <w:u w:val="none"/>
          </w:rPr>
          <w:t>решением</w:t>
        </w:r>
      </w:hyperlink>
      <w:r w:rsidR="00A63B28">
        <w:rPr>
          <w:rStyle w:val="a3"/>
          <w:color w:val="auto"/>
          <w:u w:val="none"/>
        </w:rPr>
        <w:t xml:space="preserve"> </w:t>
      </w:r>
      <w:r w:rsidRPr="00402E17">
        <w:t>Чебоксарского городского Собрания депутатов от 6 марта 2014 года</w:t>
      </w:r>
      <w:r w:rsidR="00526DAB" w:rsidRPr="00402E17">
        <w:t xml:space="preserve"> №</w:t>
      </w:r>
      <w:r w:rsidR="00A63B28">
        <w:t xml:space="preserve"> </w:t>
      </w:r>
      <w:r w:rsidRPr="00402E17">
        <w:t>1337.</w:t>
      </w:r>
    </w:p>
    <w:p w14:paraId="2FBB27D9" w14:textId="77777777" w:rsidR="00F85339" w:rsidRPr="00402E17" w:rsidRDefault="00F85339" w:rsidP="008E79B4">
      <w:pPr>
        <w:pStyle w:val="s1"/>
        <w:spacing w:before="0" w:beforeAutospacing="0" w:after="0" w:afterAutospacing="0"/>
        <w:ind w:firstLine="708"/>
        <w:jc w:val="both"/>
      </w:pPr>
      <w:r w:rsidRPr="00402E17">
        <w:t>3.</w:t>
      </w:r>
      <w:r w:rsidR="00DA2ACB">
        <w:t>7</w:t>
      </w:r>
      <w:r w:rsidRPr="00402E17">
        <w:t xml:space="preserve">. Установка </w:t>
      </w:r>
      <w:r w:rsidR="00964930" w:rsidRPr="00402E17">
        <w:t xml:space="preserve">и эксплуатация </w:t>
      </w:r>
      <w:r w:rsidRPr="00402E17">
        <w:t>рекламной конструкции осуществляется на основании разрешения, выда</w:t>
      </w:r>
      <w:r w:rsidR="00964930" w:rsidRPr="00402E17">
        <w:t>ваемого</w:t>
      </w:r>
      <w:r w:rsidRPr="00402E17">
        <w:t xml:space="preserve"> администрацией города Чебоксары.</w:t>
      </w:r>
    </w:p>
    <w:p w14:paraId="39F478D0" w14:textId="77777777" w:rsidR="00F85339" w:rsidRPr="00402E17" w:rsidRDefault="00F85339" w:rsidP="008E79B4">
      <w:pPr>
        <w:pStyle w:val="s1"/>
        <w:spacing w:before="0" w:beforeAutospacing="0" w:after="0" w:afterAutospacing="0"/>
        <w:ind w:firstLine="708"/>
        <w:jc w:val="both"/>
      </w:pPr>
      <w:r w:rsidRPr="00402E17">
        <w:t>3.</w:t>
      </w:r>
      <w:r w:rsidR="00DA2ACB">
        <w:t>8</w:t>
      </w:r>
      <w:r w:rsidRPr="00402E17">
        <w:t>. На территории города Чебоксары запрещается устанавливать рекламные конструкции, являющиеся источниками шума, вибрации, мощных световых, электромагнитных и иных излучений и полей, вблизи жилых помещений с превышением гигиенических нормативов.</w:t>
      </w:r>
    </w:p>
    <w:p w14:paraId="72CB9A40" w14:textId="77777777" w:rsidR="00F85339" w:rsidRPr="00402E17" w:rsidRDefault="00F85339" w:rsidP="008E79B4">
      <w:pPr>
        <w:pStyle w:val="s1"/>
        <w:spacing w:before="0" w:beforeAutospacing="0" w:after="0" w:afterAutospacing="0"/>
        <w:ind w:firstLine="708"/>
        <w:jc w:val="both"/>
      </w:pPr>
      <w:r w:rsidRPr="00402E17">
        <w:t>3.</w:t>
      </w:r>
      <w:r w:rsidR="00DA2ACB">
        <w:t>9</w:t>
      </w:r>
      <w:r w:rsidRPr="00402E17">
        <w:t>. Рекламные конструкции, установленные на зданиях, не должны создавать помех для очистки кровель от снега и льда, а также во время проведения ремонта и реконструкции зданий, строений и сооружений.</w:t>
      </w:r>
    </w:p>
    <w:p w14:paraId="07E98F86" w14:textId="48743C11" w:rsidR="00F85339" w:rsidRPr="00402E17" w:rsidRDefault="00F85339" w:rsidP="008E79B4">
      <w:pPr>
        <w:pStyle w:val="s1"/>
        <w:spacing w:before="0" w:beforeAutospacing="0" w:after="0" w:afterAutospacing="0"/>
        <w:ind w:firstLine="708"/>
        <w:jc w:val="both"/>
      </w:pPr>
      <w:r w:rsidRPr="00402E17">
        <w:lastRenderedPageBreak/>
        <w:t>3.1</w:t>
      </w:r>
      <w:r w:rsidR="00DA2ACB">
        <w:t>0</w:t>
      </w:r>
      <w:r w:rsidR="00C1001D">
        <w:t>.</w:t>
      </w:r>
      <w:r w:rsidRPr="00402E17">
        <w:t xml:space="preserve"> Размещение рекламных конструкций в пределах улично-дорожной сети на территории города Чебоксары осуществляется в соответствии с</w:t>
      </w:r>
      <w:r w:rsidR="00A63B28">
        <w:t xml:space="preserve"> </w:t>
      </w:r>
      <w:hyperlink r:id="rId12" w:anchor="/document/12157004/entry/0" w:history="1">
        <w:r w:rsidRPr="00402E17">
          <w:rPr>
            <w:rStyle w:val="a3"/>
            <w:color w:val="auto"/>
            <w:u w:val="none"/>
          </w:rPr>
          <w:t>Федеральным законом</w:t>
        </w:r>
      </w:hyperlink>
      <w:r w:rsidR="00A63B28">
        <w:rPr>
          <w:rStyle w:val="a3"/>
          <w:color w:val="auto"/>
          <w:u w:val="none"/>
        </w:rPr>
        <w:t xml:space="preserve"> </w:t>
      </w:r>
      <w:r w:rsidRPr="00402E17">
        <w:t xml:space="preserve">от 08 ноября 2007 года </w:t>
      </w:r>
      <w:r w:rsidR="00526DAB" w:rsidRPr="00402E17">
        <w:t>№</w:t>
      </w:r>
      <w:r w:rsidR="00A63B28">
        <w:t xml:space="preserve"> </w:t>
      </w:r>
      <w:r w:rsidRPr="00402E17">
        <w:t xml:space="preserve">257-ФЗ </w:t>
      </w:r>
      <w:r w:rsidR="00526DAB" w:rsidRPr="00402E17">
        <w:t>«</w:t>
      </w:r>
      <w:r w:rsidRPr="00402E17">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00526DAB" w:rsidRPr="00402E17">
        <w:t>»</w:t>
      </w:r>
      <w:r w:rsidRPr="00402E17">
        <w:t>.</w:t>
      </w:r>
    </w:p>
    <w:p w14:paraId="2633CE57" w14:textId="727B5343" w:rsidR="00F85339" w:rsidRPr="00402E17" w:rsidRDefault="00F85339" w:rsidP="008E79B4">
      <w:pPr>
        <w:pStyle w:val="s1"/>
        <w:spacing w:before="0" w:beforeAutospacing="0" w:after="0" w:afterAutospacing="0"/>
        <w:ind w:firstLine="708"/>
        <w:jc w:val="both"/>
      </w:pPr>
      <w:r w:rsidRPr="00402E17">
        <w:t>3.1</w:t>
      </w:r>
      <w:r w:rsidR="00DA2ACB">
        <w:t>1</w:t>
      </w:r>
      <w:r w:rsidRPr="00402E17">
        <w:t>. Рекламные конструкции должны соответствовать требованиям</w:t>
      </w:r>
      <w:r w:rsidR="00A63B28">
        <w:t xml:space="preserve"> </w:t>
      </w:r>
      <w:hyperlink r:id="rId13" w:anchor="/document/12136432/entry/0" w:history="1">
        <w:r w:rsidRPr="00402E17">
          <w:rPr>
            <w:rStyle w:val="a3"/>
            <w:color w:val="auto"/>
            <w:u w:val="none"/>
          </w:rPr>
          <w:t>ГОСТ Р 52044-2003</w:t>
        </w:r>
      </w:hyperlink>
      <w:r w:rsidR="00A63B28">
        <w:rPr>
          <w:rStyle w:val="a3"/>
          <w:color w:val="auto"/>
          <w:u w:val="none"/>
        </w:rPr>
        <w:t xml:space="preserve"> </w:t>
      </w:r>
      <w:r w:rsidR="00526DAB" w:rsidRPr="00402E17">
        <w:t>«</w:t>
      </w:r>
      <w:r w:rsidRPr="00402E17">
        <w:t>Наружная реклама на автомобильных дорогах и территориях городских и сельских поселений</w:t>
      </w:r>
      <w:r w:rsidR="00E51F02" w:rsidRPr="00402E17">
        <w:t xml:space="preserve">. </w:t>
      </w:r>
      <w:r w:rsidR="00E51F02" w:rsidRPr="00402E17">
        <w:rPr>
          <w:color w:val="22272F"/>
          <w:shd w:val="clear" w:color="auto" w:fill="FFFFFF"/>
        </w:rPr>
        <w:t>Общие технические требования к средствам наружной рекламы. Правила размещения</w:t>
      </w:r>
      <w:r w:rsidR="00526DAB" w:rsidRPr="00402E17">
        <w:t>»</w:t>
      </w:r>
      <w:r w:rsidRPr="00402E17">
        <w:t>.</w:t>
      </w:r>
    </w:p>
    <w:p w14:paraId="2C7F9E19" w14:textId="77777777" w:rsidR="00F85339" w:rsidRPr="00402E17" w:rsidRDefault="00F85339" w:rsidP="008E79B4">
      <w:pPr>
        <w:pStyle w:val="s1"/>
        <w:spacing w:before="0" w:beforeAutospacing="0" w:after="0" w:afterAutospacing="0"/>
        <w:ind w:firstLine="708"/>
        <w:jc w:val="both"/>
      </w:pPr>
      <w:r w:rsidRPr="00402E17">
        <w:t>3.1</w:t>
      </w:r>
      <w:r w:rsidR="00DA2ACB">
        <w:t>2</w:t>
      </w:r>
      <w:r w:rsidRPr="00402E17">
        <w:t>. Рекламные конструкции должны эксплуатироваться в соответствии с требованиями технической документации на соответствующие конструкции. Не допускается наличие ржавчины, сколов и иных повреждений на элементах конструкции, влияющих на ее прочность.</w:t>
      </w:r>
    </w:p>
    <w:p w14:paraId="36E0EB4A" w14:textId="77777777" w:rsidR="00F85339" w:rsidRPr="00402E17" w:rsidRDefault="00F85339" w:rsidP="008E79B4">
      <w:pPr>
        <w:pStyle w:val="s1"/>
        <w:spacing w:before="0" w:beforeAutospacing="0" w:after="0" w:afterAutospacing="0"/>
        <w:ind w:firstLine="708"/>
        <w:jc w:val="both"/>
      </w:pPr>
      <w:r w:rsidRPr="00402E17">
        <w:t>3.1</w:t>
      </w:r>
      <w:r w:rsidR="00DA2ACB">
        <w:t>3</w:t>
      </w:r>
      <w:r w:rsidRPr="00402E17">
        <w:t>. Цветовое решение конструктивных элементов рекламной конструкции должно соответствовать единой цветовой гамме рекламоносителей - цвет по каталогу RAL 7037.</w:t>
      </w:r>
    </w:p>
    <w:p w14:paraId="6DAF574A" w14:textId="77777777" w:rsidR="00F85339" w:rsidRPr="00402E17" w:rsidRDefault="00F85339" w:rsidP="008E79B4">
      <w:pPr>
        <w:pStyle w:val="s1"/>
        <w:spacing w:before="0" w:beforeAutospacing="0" w:after="0" w:afterAutospacing="0"/>
        <w:ind w:firstLine="708"/>
        <w:jc w:val="both"/>
      </w:pPr>
      <w:r w:rsidRPr="00402E17">
        <w:t>Для конструктивных элементов рекламной конструкции, на которой будет размещена исключительно социальная реклама, допускается использование цветов RAL 6029, RAL 1021, RAL 9003.</w:t>
      </w:r>
    </w:p>
    <w:p w14:paraId="7AB490D0" w14:textId="77777777" w:rsidR="00F85339" w:rsidRPr="00402E17" w:rsidRDefault="00F85339" w:rsidP="008E79B4">
      <w:pPr>
        <w:pStyle w:val="s1"/>
        <w:spacing w:before="0" w:beforeAutospacing="0" w:after="0" w:afterAutospacing="0"/>
        <w:ind w:firstLine="708"/>
        <w:jc w:val="both"/>
      </w:pPr>
      <w:r w:rsidRPr="00402E17">
        <w:t>3.1</w:t>
      </w:r>
      <w:r w:rsidR="00DA2ACB">
        <w:t>4</w:t>
      </w:r>
      <w:r w:rsidRPr="00402E17">
        <w:t>. При размещении рекламных конструкций, устанавливаемых на территории города Чебоксары, запрещается ухудшать архитектурный облик города, препятствовать визуальному восприятию объектов капитального строительства, искажать целостность восприятия архитектуры.</w:t>
      </w:r>
    </w:p>
    <w:p w14:paraId="7C248128" w14:textId="77777777" w:rsidR="00F85339" w:rsidRPr="00402E17" w:rsidRDefault="00F85339" w:rsidP="008E79B4">
      <w:pPr>
        <w:pStyle w:val="s1"/>
        <w:spacing w:before="0" w:beforeAutospacing="0" w:after="0" w:afterAutospacing="0"/>
        <w:ind w:firstLine="708"/>
        <w:jc w:val="both"/>
      </w:pPr>
      <w:r w:rsidRPr="00402E17">
        <w:t>3.1</w:t>
      </w:r>
      <w:r w:rsidR="00DA2ACB">
        <w:t>5</w:t>
      </w:r>
      <w:r w:rsidR="00C1001D">
        <w:t xml:space="preserve">. </w:t>
      </w:r>
      <w:r w:rsidRPr="00402E17">
        <w:t>Объекты рекламы и конструкции должны выступать в качестве дополняющих, корректирующих, украшающих среду проживания.</w:t>
      </w:r>
    </w:p>
    <w:p w14:paraId="1F7BD6A4" w14:textId="77777777" w:rsidR="00F85339" w:rsidRPr="00402E17" w:rsidRDefault="00F85339" w:rsidP="008E79B4">
      <w:pPr>
        <w:pStyle w:val="s1"/>
        <w:spacing w:before="0" w:beforeAutospacing="0" w:after="0" w:afterAutospacing="0"/>
        <w:ind w:firstLine="708"/>
        <w:jc w:val="both"/>
      </w:pPr>
      <w:r w:rsidRPr="00402E17">
        <w:t>3.1</w:t>
      </w:r>
      <w:r w:rsidR="00DA2ACB">
        <w:t>6</w:t>
      </w:r>
      <w:r w:rsidRPr="00402E17">
        <w:t>. Рекламные конструкции должны создавать равноценное информационное пространство в интересах всего населения.</w:t>
      </w:r>
    </w:p>
    <w:p w14:paraId="6CE615D6" w14:textId="77777777" w:rsidR="00F85339" w:rsidRPr="00402E17" w:rsidRDefault="00F85339" w:rsidP="008E79B4">
      <w:pPr>
        <w:pStyle w:val="s1"/>
        <w:spacing w:before="0" w:beforeAutospacing="0" w:after="0" w:afterAutospacing="0"/>
        <w:ind w:firstLine="708"/>
        <w:jc w:val="both"/>
      </w:pPr>
      <w:r w:rsidRPr="00402E17">
        <w:t>3.</w:t>
      </w:r>
      <w:r w:rsidR="00C1001D">
        <w:t>1</w:t>
      </w:r>
      <w:r w:rsidR="00DA2ACB">
        <w:t>7</w:t>
      </w:r>
      <w:r w:rsidRPr="00402E17">
        <w:t>. В целях сохранения внешнего архитектурного облика сложившейся застройки на территории города Чебоксары не допускается:</w:t>
      </w:r>
    </w:p>
    <w:p w14:paraId="51E09ECA" w14:textId="77777777" w:rsidR="00F85339" w:rsidRPr="00402E17" w:rsidRDefault="00F85339" w:rsidP="00964930">
      <w:pPr>
        <w:pStyle w:val="s1"/>
        <w:spacing w:before="0" w:beforeAutospacing="0" w:after="0" w:afterAutospacing="0"/>
        <w:ind w:firstLine="708"/>
        <w:jc w:val="both"/>
      </w:pPr>
      <w:r w:rsidRPr="00402E17">
        <w:t>- устанавливать рекламные конструкции на ограждениях парков, скверов, дворовых территорий, территорий организаций, автостоянок, торговых и спортивных комплексов, перильных ограждениях, а также на ограждениях газонов;</w:t>
      </w:r>
    </w:p>
    <w:p w14:paraId="31388287" w14:textId="77777777" w:rsidR="00F85339" w:rsidRPr="00402E17" w:rsidRDefault="00F85339" w:rsidP="00964930">
      <w:pPr>
        <w:pStyle w:val="s1"/>
        <w:spacing w:before="0" w:beforeAutospacing="0" w:after="0" w:afterAutospacing="0"/>
        <w:ind w:firstLine="708"/>
        <w:jc w:val="both"/>
      </w:pPr>
      <w:r w:rsidRPr="00402E17">
        <w:t>- размещать рекламные конструкции на фасадах зданий и сооружений (за исключением медиафасадов, настенных конструкций для размещения исключительно социальной рекламы), сооружениях инженерной инфраструктуры;</w:t>
      </w:r>
    </w:p>
    <w:p w14:paraId="5FF43208" w14:textId="77777777" w:rsidR="00F85339" w:rsidRPr="00402E17" w:rsidRDefault="00F85339" w:rsidP="00964930">
      <w:pPr>
        <w:pStyle w:val="s1"/>
        <w:spacing w:before="0" w:beforeAutospacing="0" w:after="0" w:afterAutospacing="0"/>
        <w:ind w:firstLine="708"/>
        <w:jc w:val="both"/>
      </w:pPr>
      <w:r w:rsidRPr="00402E17">
        <w:t>- размещать рекламу в виде надписей, рисунков, нанесенных непосредственно на фасады зданий, на поверхность тротуаров, пешеходных дорожек, площадей, проезжей части автодорог;</w:t>
      </w:r>
    </w:p>
    <w:p w14:paraId="36305791" w14:textId="77777777" w:rsidR="00F85339" w:rsidRPr="00402E17" w:rsidRDefault="00F85339" w:rsidP="00964930">
      <w:pPr>
        <w:pStyle w:val="s1"/>
        <w:spacing w:before="0" w:beforeAutospacing="0" w:after="0" w:afterAutospacing="0"/>
        <w:ind w:firstLine="708"/>
        <w:jc w:val="both"/>
      </w:pPr>
      <w:r w:rsidRPr="00402E17">
        <w:t>- запрещается размещать средства наружной рекламы:</w:t>
      </w:r>
    </w:p>
    <w:p w14:paraId="779C1669" w14:textId="77777777" w:rsidR="00F85339" w:rsidRPr="00402E17" w:rsidRDefault="00F85339" w:rsidP="00964930">
      <w:pPr>
        <w:pStyle w:val="s1"/>
        <w:spacing w:before="0" w:beforeAutospacing="0" w:after="0" w:afterAutospacing="0"/>
        <w:ind w:firstLine="708"/>
        <w:jc w:val="both"/>
      </w:pPr>
      <w:r w:rsidRPr="00402E17">
        <w:t>на знаке дорожного движения, его опоре или любом приспособлении, предназначенном для регулирования дорожного движения;</w:t>
      </w:r>
    </w:p>
    <w:p w14:paraId="3A14B7F3" w14:textId="77777777" w:rsidR="00F85339" w:rsidRPr="00402E17" w:rsidRDefault="00F85339" w:rsidP="00964930">
      <w:pPr>
        <w:pStyle w:val="s1"/>
        <w:spacing w:before="0" w:beforeAutospacing="0" w:after="0" w:afterAutospacing="0"/>
        <w:ind w:firstLine="708"/>
        <w:jc w:val="both"/>
      </w:pPr>
      <w:r w:rsidRPr="00402E17">
        <w:t>в границах коридора безопасности;</w:t>
      </w:r>
    </w:p>
    <w:p w14:paraId="47E1BE38" w14:textId="77777777" w:rsidR="00F85339" w:rsidRPr="00402E17" w:rsidRDefault="00F85339" w:rsidP="00964930">
      <w:pPr>
        <w:pStyle w:val="s1"/>
        <w:spacing w:before="0" w:beforeAutospacing="0" w:after="0" w:afterAutospacing="0"/>
        <w:ind w:firstLine="708"/>
        <w:jc w:val="both"/>
      </w:pPr>
      <w:r w:rsidRPr="00402E17">
        <w:t>на железнодорожных переездах, в туннелях и под путепроводами;</w:t>
      </w:r>
    </w:p>
    <w:p w14:paraId="3A4B351F" w14:textId="77777777" w:rsidR="00F85339" w:rsidRPr="00402E17" w:rsidRDefault="00F85339" w:rsidP="00964930">
      <w:pPr>
        <w:pStyle w:val="s1"/>
        <w:spacing w:before="0" w:beforeAutospacing="0" w:after="0" w:afterAutospacing="0"/>
        <w:ind w:firstLine="708"/>
        <w:jc w:val="both"/>
      </w:pPr>
      <w:r w:rsidRPr="00402E17">
        <w:t>над въездами в туннели и выездами из туннелей;</w:t>
      </w:r>
    </w:p>
    <w:p w14:paraId="7241CABD" w14:textId="77777777" w:rsidR="00F85339" w:rsidRPr="00402E17" w:rsidRDefault="00F85339" w:rsidP="00964930">
      <w:pPr>
        <w:pStyle w:val="s1"/>
        <w:spacing w:before="0" w:beforeAutospacing="0" w:after="0" w:afterAutospacing="0"/>
        <w:ind w:firstLine="708"/>
        <w:jc w:val="both"/>
      </w:pPr>
      <w:r w:rsidRPr="00402E17">
        <w:t>над проезжей частью;</w:t>
      </w:r>
    </w:p>
    <w:p w14:paraId="610BA4C0" w14:textId="77777777" w:rsidR="00F85339" w:rsidRPr="00402E17" w:rsidRDefault="00F85339" w:rsidP="00964930">
      <w:pPr>
        <w:pStyle w:val="s1"/>
        <w:spacing w:before="0" w:beforeAutospacing="0" w:after="0" w:afterAutospacing="0"/>
        <w:ind w:firstLine="708"/>
        <w:jc w:val="both"/>
      </w:pPr>
      <w:r w:rsidRPr="00402E17">
        <w:t>на клумбах, тротуарах;</w:t>
      </w:r>
    </w:p>
    <w:p w14:paraId="16BC4FC4" w14:textId="55104FBC" w:rsidR="00F85339" w:rsidRPr="00402E17" w:rsidRDefault="00F85339" w:rsidP="00964930">
      <w:pPr>
        <w:pStyle w:val="s1"/>
        <w:spacing w:before="0" w:beforeAutospacing="0" w:after="0" w:afterAutospacing="0"/>
        <w:ind w:firstLine="708"/>
        <w:jc w:val="both"/>
      </w:pPr>
      <w:r w:rsidRPr="00402E17">
        <w:t>на ограждающих конструкциях;</w:t>
      </w:r>
    </w:p>
    <w:p w14:paraId="514CC8E6" w14:textId="77777777" w:rsidR="00F85339" w:rsidRPr="00402E17" w:rsidRDefault="00F85339" w:rsidP="00964930">
      <w:pPr>
        <w:pStyle w:val="s1"/>
        <w:spacing w:before="0" w:beforeAutospacing="0" w:after="0" w:afterAutospacing="0"/>
        <w:ind w:firstLine="708"/>
        <w:jc w:val="both"/>
      </w:pPr>
      <w:r w:rsidRPr="00402E17">
        <w:t>на оконных проемах, витражах;</w:t>
      </w:r>
    </w:p>
    <w:p w14:paraId="09C41053" w14:textId="77777777" w:rsidR="00F85339" w:rsidRPr="00402E17" w:rsidRDefault="00F85339" w:rsidP="00964930">
      <w:pPr>
        <w:pStyle w:val="s1"/>
        <w:spacing w:before="0" w:beforeAutospacing="0" w:after="0" w:afterAutospacing="0"/>
        <w:ind w:firstLine="708"/>
        <w:jc w:val="both"/>
      </w:pPr>
      <w:r w:rsidRPr="00402E17">
        <w:t>на внешней стороне витрин;</w:t>
      </w:r>
    </w:p>
    <w:p w14:paraId="41B301CA" w14:textId="755C021D" w:rsidR="00F85339" w:rsidRPr="00402E17" w:rsidRDefault="00F85339" w:rsidP="00964930">
      <w:pPr>
        <w:pStyle w:val="s1"/>
        <w:spacing w:before="0" w:beforeAutospacing="0" w:after="0" w:afterAutospacing="0"/>
        <w:ind w:firstLine="708"/>
        <w:jc w:val="both"/>
      </w:pPr>
      <w:r w:rsidRPr="00402E17">
        <w:t xml:space="preserve">- запрещается размещать в информационном поле рекламной конструкции надписи: </w:t>
      </w:r>
      <w:r w:rsidR="00964930" w:rsidRPr="00402E17">
        <w:t>«</w:t>
      </w:r>
      <w:r w:rsidRPr="00402E17">
        <w:t>сдается</w:t>
      </w:r>
      <w:r w:rsidR="00964930" w:rsidRPr="00402E17">
        <w:t>»</w:t>
      </w:r>
      <w:r w:rsidRPr="00402E17">
        <w:t xml:space="preserve">, </w:t>
      </w:r>
      <w:r w:rsidR="00964930" w:rsidRPr="00402E17">
        <w:t>«</w:t>
      </w:r>
      <w:r w:rsidRPr="00402E17">
        <w:t>аренда</w:t>
      </w:r>
      <w:r w:rsidR="00964930" w:rsidRPr="00402E17">
        <w:t>»</w:t>
      </w:r>
      <w:r w:rsidRPr="00402E17">
        <w:t xml:space="preserve">, </w:t>
      </w:r>
      <w:r w:rsidR="00964930" w:rsidRPr="00402E17">
        <w:t>«</w:t>
      </w:r>
      <w:r w:rsidRPr="00402E17">
        <w:t>здесь может быть ваша реклама</w:t>
      </w:r>
      <w:r w:rsidR="00964930" w:rsidRPr="00402E17">
        <w:t>»</w:t>
      </w:r>
      <w:r w:rsidRPr="00402E17">
        <w:t xml:space="preserve">, </w:t>
      </w:r>
      <w:r w:rsidR="00964930" w:rsidRPr="00402E17">
        <w:t>«</w:t>
      </w:r>
      <w:r w:rsidRPr="00402E17">
        <w:t>свободное поле</w:t>
      </w:r>
      <w:r w:rsidR="00964930" w:rsidRPr="00402E17">
        <w:t>»</w:t>
      </w:r>
      <w:r w:rsidR="002A1EC9">
        <w:t>.</w:t>
      </w:r>
    </w:p>
    <w:p w14:paraId="0B5880B9" w14:textId="77777777" w:rsidR="00964930" w:rsidRPr="00402E17" w:rsidRDefault="00964930" w:rsidP="00964930">
      <w:pPr>
        <w:pStyle w:val="s1"/>
        <w:spacing w:before="0" w:beforeAutospacing="0" w:after="0" w:afterAutospacing="0"/>
        <w:ind w:firstLine="708"/>
        <w:jc w:val="both"/>
      </w:pPr>
    </w:p>
    <w:p w14:paraId="5D4EE09E" w14:textId="2EEF6A18" w:rsidR="00795784" w:rsidRPr="00402E17" w:rsidRDefault="00795784" w:rsidP="00E94DC1">
      <w:pPr>
        <w:pStyle w:val="s1"/>
        <w:spacing w:before="0" w:beforeAutospacing="0" w:after="0" w:afterAutospacing="0"/>
        <w:ind w:firstLine="708"/>
        <w:jc w:val="center"/>
        <w:rPr>
          <w:b/>
        </w:rPr>
      </w:pPr>
      <w:r w:rsidRPr="00402E17">
        <w:rPr>
          <w:b/>
        </w:rPr>
        <w:t xml:space="preserve">4. </w:t>
      </w:r>
      <w:r w:rsidR="00E94DC1" w:rsidRPr="00402E17">
        <w:rPr>
          <w:b/>
        </w:rPr>
        <w:t>Общие требования к размещению, содержанию и эксплуатации</w:t>
      </w:r>
      <w:r w:rsidRPr="00402E17">
        <w:rPr>
          <w:b/>
        </w:rPr>
        <w:t xml:space="preserve"> информационных конструкций</w:t>
      </w:r>
      <w:r w:rsidR="00E94DC1" w:rsidRPr="00402E17">
        <w:rPr>
          <w:b/>
        </w:rPr>
        <w:t xml:space="preserve"> </w:t>
      </w:r>
      <w:r w:rsidRPr="00402E17">
        <w:rPr>
          <w:b/>
        </w:rPr>
        <w:t>на территории города Чебоксары</w:t>
      </w:r>
    </w:p>
    <w:p w14:paraId="360BFC12" w14:textId="77777777" w:rsidR="00E94DC1" w:rsidRPr="00402E17" w:rsidRDefault="00E94DC1" w:rsidP="000E0747">
      <w:pPr>
        <w:pStyle w:val="s1"/>
        <w:spacing w:before="0" w:beforeAutospacing="0" w:after="0" w:afterAutospacing="0"/>
        <w:ind w:firstLine="708"/>
        <w:jc w:val="both"/>
        <w:rPr>
          <w:b/>
        </w:rPr>
      </w:pPr>
    </w:p>
    <w:p w14:paraId="04D1FCE2" w14:textId="00361DB1" w:rsidR="00E94DC1" w:rsidRPr="00402E17" w:rsidRDefault="00E94DC1" w:rsidP="000E0747">
      <w:pPr>
        <w:pStyle w:val="Default"/>
        <w:ind w:firstLine="708"/>
        <w:jc w:val="both"/>
      </w:pPr>
      <w:r w:rsidRPr="00402E17">
        <w:t xml:space="preserve">4.1. Общими требованиями к размещению информационных конструкций на фасадах зданий и сооружений являются: </w:t>
      </w:r>
    </w:p>
    <w:p w14:paraId="06DF2260" w14:textId="77777777" w:rsidR="00E94DC1" w:rsidRPr="00402E17" w:rsidRDefault="000E0747" w:rsidP="000E0747">
      <w:pPr>
        <w:pStyle w:val="Default"/>
        <w:ind w:firstLine="708"/>
        <w:jc w:val="both"/>
      </w:pPr>
      <w:r w:rsidRPr="00402E17">
        <w:t>4</w:t>
      </w:r>
      <w:r w:rsidR="00E94DC1" w:rsidRPr="00402E17">
        <w:t xml:space="preserve">.1.1. Размещение информационных конструкций без ущерба для внешнего архитектурного облика и технического состояния фасадов зданий и сооружений. </w:t>
      </w:r>
    </w:p>
    <w:p w14:paraId="39368029" w14:textId="77777777" w:rsidR="00E94DC1" w:rsidRPr="00402E17" w:rsidRDefault="000E0747" w:rsidP="000E0747">
      <w:pPr>
        <w:pStyle w:val="Default"/>
        <w:ind w:firstLine="708"/>
        <w:jc w:val="both"/>
      </w:pPr>
      <w:r w:rsidRPr="00402E17">
        <w:t>4</w:t>
      </w:r>
      <w:r w:rsidR="00E94DC1" w:rsidRPr="00402E17">
        <w:t xml:space="preserve">.1.2. Размещение информационных конструкций без уничтожения в ходе работ по монтажу и демонтажу фрагментов, в том числе сохранившихся исторических фрагментов, декоративного убранства фасадов зданий и сооружений. </w:t>
      </w:r>
    </w:p>
    <w:p w14:paraId="7ADF8313" w14:textId="77777777" w:rsidR="00E94DC1" w:rsidRPr="00402E17" w:rsidRDefault="000E0747" w:rsidP="000E0747">
      <w:pPr>
        <w:pStyle w:val="Default"/>
        <w:ind w:firstLine="708"/>
        <w:jc w:val="both"/>
      </w:pPr>
      <w:r w:rsidRPr="00402E17">
        <w:t>4</w:t>
      </w:r>
      <w:r w:rsidR="00E94DC1" w:rsidRPr="00402E17">
        <w:t xml:space="preserve">.1.3. Упорядоченность размещения информационных конструкций в пределах фасада здания и сооружения. </w:t>
      </w:r>
    </w:p>
    <w:p w14:paraId="6BB47C77" w14:textId="77777777" w:rsidR="00E94DC1" w:rsidRPr="00402E17" w:rsidRDefault="000E0747" w:rsidP="000E0747">
      <w:pPr>
        <w:pStyle w:val="Default"/>
        <w:ind w:firstLine="708"/>
        <w:jc w:val="both"/>
      </w:pPr>
      <w:r w:rsidRPr="00402E17">
        <w:t>4</w:t>
      </w:r>
      <w:r w:rsidR="00E94DC1" w:rsidRPr="00402E17">
        <w:t xml:space="preserve">.1.4. Соответствие информационных конструкций архитектурному стилю фасадов зданий и сооружений. </w:t>
      </w:r>
    </w:p>
    <w:p w14:paraId="0617D825" w14:textId="77777777" w:rsidR="000E0747" w:rsidRPr="00402E17" w:rsidRDefault="000E0747" w:rsidP="000E0747">
      <w:pPr>
        <w:pStyle w:val="Default"/>
        <w:ind w:firstLine="708"/>
        <w:jc w:val="both"/>
      </w:pPr>
      <w:r w:rsidRPr="00402E17">
        <w:t>4</w:t>
      </w:r>
      <w:r w:rsidR="00E94DC1" w:rsidRPr="00402E17">
        <w:t xml:space="preserve">.1.5. Цветовая гармония информационных конструкций с цветовым решением фасада. </w:t>
      </w:r>
    </w:p>
    <w:p w14:paraId="5BCBC11B" w14:textId="77777777" w:rsidR="000E0747" w:rsidRPr="00402E17" w:rsidRDefault="000E0747" w:rsidP="000E0747">
      <w:pPr>
        <w:pStyle w:val="Default"/>
        <w:ind w:firstLine="708"/>
        <w:jc w:val="both"/>
      </w:pPr>
      <w:r w:rsidRPr="00402E17">
        <w:t>4</w:t>
      </w:r>
      <w:r w:rsidR="00E94DC1" w:rsidRPr="00402E17">
        <w:t>.1.</w:t>
      </w:r>
      <w:r w:rsidRPr="00402E17">
        <w:t>6</w:t>
      </w:r>
      <w:r w:rsidR="00E94DC1" w:rsidRPr="00402E17">
        <w:t xml:space="preserve">. Визуальная доступность, читаемость информации. </w:t>
      </w:r>
    </w:p>
    <w:p w14:paraId="32BC1575" w14:textId="77777777" w:rsidR="00E94DC1" w:rsidRPr="00402E17" w:rsidRDefault="000E0747" w:rsidP="000E0747">
      <w:pPr>
        <w:pStyle w:val="Default"/>
        <w:ind w:firstLine="708"/>
        <w:jc w:val="both"/>
      </w:pPr>
      <w:r w:rsidRPr="00402E17">
        <w:t>4.2.</w:t>
      </w:r>
      <w:r w:rsidR="00E94DC1" w:rsidRPr="00402E17">
        <w:t xml:space="preserve"> Требования к содержанию информационных конструкций. </w:t>
      </w:r>
    </w:p>
    <w:p w14:paraId="748FEB83" w14:textId="1EB95FB6" w:rsidR="00B63E45" w:rsidRPr="00402E17" w:rsidRDefault="00B63E45" w:rsidP="00B63E45">
      <w:pPr>
        <w:pStyle w:val="s1"/>
        <w:shd w:val="clear" w:color="auto" w:fill="FFFFFF"/>
        <w:spacing w:before="0" w:beforeAutospacing="0" w:after="0" w:afterAutospacing="0"/>
        <w:ind w:firstLine="708"/>
        <w:jc w:val="both"/>
      </w:pPr>
      <w:r w:rsidRPr="00402E17">
        <w:t>4.2.1. Информационные конструкции, размещаемые на территории города Чебоксары,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w:t>
      </w:r>
      <w:r w:rsidR="008663D8">
        <w:t>.</w:t>
      </w:r>
    </w:p>
    <w:p w14:paraId="504B01C4" w14:textId="77777777" w:rsidR="00B63E45" w:rsidRPr="00402E17" w:rsidRDefault="00B63E45" w:rsidP="00B63E45">
      <w:pPr>
        <w:pStyle w:val="s1"/>
        <w:shd w:val="clear" w:color="auto" w:fill="FFFFFF"/>
        <w:spacing w:before="0" w:beforeAutospacing="0" w:after="0" w:afterAutospacing="0"/>
        <w:ind w:firstLine="708"/>
        <w:jc w:val="both"/>
      </w:pPr>
      <w:r w:rsidRPr="00402E17">
        <w:t>4.2.2. Информационные конструкции должны содержаться в технически исправном состоянии, быть очищенными от грязи и иного мусора.</w:t>
      </w:r>
    </w:p>
    <w:p w14:paraId="688F9BBC" w14:textId="77777777" w:rsidR="00B63E45" w:rsidRPr="00402E17" w:rsidRDefault="00B63E45" w:rsidP="00B63E45">
      <w:pPr>
        <w:pStyle w:val="s1"/>
        <w:shd w:val="clear" w:color="auto" w:fill="FFFFFF"/>
        <w:spacing w:before="0" w:beforeAutospacing="0" w:after="0" w:afterAutospacing="0"/>
        <w:ind w:firstLine="708"/>
        <w:jc w:val="both"/>
      </w:pPr>
      <w:r w:rsidRPr="00402E17">
        <w:t>4.2.3. При наличии на внешних поверхностях здания, сооружения в месте размещения информационных конструкций,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14:paraId="68566BD6" w14:textId="77777777" w:rsidR="00B63E45" w:rsidRPr="00402E17" w:rsidRDefault="00B63E45" w:rsidP="00B63E45">
      <w:pPr>
        <w:pStyle w:val="s1"/>
        <w:shd w:val="clear" w:color="auto" w:fill="FFFFFF"/>
        <w:spacing w:before="0" w:beforeAutospacing="0" w:after="0" w:afterAutospacing="0"/>
        <w:ind w:firstLine="708"/>
        <w:jc w:val="both"/>
      </w:pPr>
      <w:r w:rsidRPr="00402E17">
        <w:t>4.2.4. Не допускается наличие на информационных конструкциях механических повреждений, нарушение целостности конструкции.</w:t>
      </w:r>
    </w:p>
    <w:p w14:paraId="5673EA33" w14:textId="77777777" w:rsidR="00B63E45" w:rsidRPr="00402E17" w:rsidRDefault="00B63E45" w:rsidP="00B63E45">
      <w:pPr>
        <w:pStyle w:val="s1"/>
        <w:shd w:val="clear" w:color="auto" w:fill="FFFFFF"/>
        <w:spacing w:before="0" w:beforeAutospacing="0" w:after="0" w:afterAutospacing="0"/>
        <w:ind w:firstLine="708"/>
        <w:jc w:val="both"/>
      </w:pPr>
      <w:r w:rsidRPr="00402E17">
        <w:t>4.2.5. Металлические элементы информационных конструкций должны быть очищены от ржавчины и окрашены.</w:t>
      </w:r>
    </w:p>
    <w:p w14:paraId="37EC913A" w14:textId="77777777" w:rsidR="00B63E45" w:rsidRPr="00402E17" w:rsidRDefault="00B63E45" w:rsidP="00B63E45">
      <w:pPr>
        <w:pStyle w:val="s1"/>
        <w:shd w:val="clear" w:color="auto" w:fill="FFFFFF"/>
        <w:spacing w:before="0" w:beforeAutospacing="0" w:after="0" w:afterAutospacing="0"/>
        <w:ind w:firstLine="708"/>
        <w:jc w:val="both"/>
      </w:pPr>
      <w:r w:rsidRPr="00402E17">
        <w:t>4.2.6. Очистка информационных конструкций от грязи и мусора проводится по мере необходимости (по мере загрязнения информационной конструкции).</w:t>
      </w:r>
    </w:p>
    <w:p w14:paraId="098C2ABA" w14:textId="77777777" w:rsidR="008362C3" w:rsidRPr="008362C3" w:rsidRDefault="00264285" w:rsidP="008362C3">
      <w:pPr>
        <w:pStyle w:val="s1"/>
        <w:shd w:val="clear" w:color="auto" w:fill="FFFFFF"/>
        <w:spacing w:before="0" w:beforeAutospacing="0" w:after="0" w:afterAutospacing="0"/>
        <w:ind w:firstLine="708"/>
        <w:jc w:val="both"/>
      </w:pPr>
      <w:r w:rsidRPr="00402E17">
        <w:t>4.2.7</w:t>
      </w:r>
      <w:r w:rsidRPr="008362C3">
        <w:t xml:space="preserve">. </w:t>
      </w:r>
      <w:r w:rsidR="008362C3" w:rsidRPr="008362C3">
        <w:t>Очистка зданий и сооружений от размещенных объявлений, листовок, надписей, иных информационных материалов, не содержащих информацию рекламного характера, за исключением объектов жилищного фонда, осуществляется собственниками данных объектов.</w:t>
      </w:r>
    </w:p>
    <w:p w14:paraId="614FCE13" w14:textId="77777777" w:rsidR="00B63E45" w:rsidRPr="00402E17" w:rsidRDefault="00B63E45" w:rsidP="00B63E45">
      <w:pPr>
        <w:pStyle w:val="s1"/>
        <w:shd w:val="clear" w:color="auto" w:fill="FFFFFF"/>
        <w:spacing w:before="0" w:beforeAutospacing="0" w:after="0" w:afterAutospacing="0"/>
        <w:ind w:firstLine="708"/>
        <w:jc w:val="both"/>
      </w:pPr>
      <w:r w:rsidRPr="00402E17">
        <w:t>4.3. Не допускается:</w:t>
      </w:r>
    </w:p>
    <w:p w14:paraId="4DA1AB0F" w14:textId="77777777" w:rsidR="00B63E45" w:rsidRPr="00402E17" w:rsidRDefault="00B63E45" w:rsidP="00B63E45">
      <w:pPr>
        <w:pStyle w:val="s1"/>
        <w:shd w:val="clear" w:color="auto" w:fill="FFFFFF"/>
        <w:spacing w:before="0" w:beforeAutospacing="0" w:after="0" w:afterAutospacing="0"/>
        <w:ind w:firstLine="567"/>
        <w:jc w:val="both"/>
      </w:pPr>
      <w:r w:rsidRPr="00402E17">
        <w:t>- наклеивание, развешивание, крепление, нанесение краской, размещение иным способом вывесок, информационных конструкций, указателей, листовок и объявлений в не установленных для этих целей местах;</w:t>
      </w:r>
    </w:p>
    <w:p w14:paraId="4E2C3777" w14:textId="284DF7FB" w:rsidR="00B63E45" w:rsidRPr="00402E17" w:rsidRDefault="00B63E45" w:rsidP="00B63E45">
      <w:pPr>
        <w:pStyle w:val="s1"/>
        <w:shd w:val="clear" w:color="auto" w:fill="FFFFFF"/>
        <w:spacing w:before="0" w:beforeAutospacing="0" w:after="0" w:afterAutospacing="0"/>
        <w:ind w:firstLine="567"/>
        <w:jc w:val="both"/>
      </w:pPr>
      <w:r w:rsidRPr="00343F0B">
        <w:t xml:space="preserve">- самовольное нанесение надписей, рисунков на стены зданий, строений и сооружений и в иных не предусмотренных для этих целей местах, выразившееся в совершении указанных действий без необходимых разрешений (согласований), если эти действия </w:t>
      </w:r>
      <w:r w:rsidR="00AF1446">
        <w:t xml:space="preserve">влекут к </w:t>
      </w:r>
      <w:r w:rsidR="009B7B91">
        <w:t>п</w:t>
      </w:r>
      <w:r w:rsidR="003C24B1">
        <w:t>ривлечению установленной законодательством ответственности</w:t>
      </w:r>
      <w:r w:rsidRPr="00343F0B">
        <w:t>.</w:t>
      </w:r>
    </w:p>
    <w:p w14:paraId="1158A1FB" w14:textId="399603F4" w:rsidR="00132CA4" w:rsidRPr="00402E17" w:rsidRDefault="00132CA4" w:rsidP="00B63E45">
      <w:pPr>
        <w:pStyle w:val="s1"/>
        <w:shd w:val="clear" w:color="auto" w:fill="FFFFFF"/>
        <w:spacing w:before="0" w:beforeAutospacing="0" w:after="0" w:afterAutospacing="0"/>
        <w:ind w:firstLine="567"/>
        <w:jc w:val="both"/>
      </w:pPr>
      <w:r w:rsidRPr="00402E17">
        <w:t>4.4.</w:t>
      </w:r>
      <w:r w:rsidR="00264285" w:rsidRPr="00402E17">
        <w:t xml:space="preserve"> </w:t>
      </w:r>
      <w:r w:rsidRPr="00402E17">
        <w:t>Расклейка газет, афиш, плакатов, различного рода объявлений разрешается только на специально установленных стендах. Места для расклейки объявлений физических и юридических лиц, не связанных с осуществлением предпринимательской деятельности, на муниципальных объектах определяются администрацией города Чебоксары.</w:t>
      </w:r>
    </w:p>
    <w:p w14:paraId="104AD42E" w14:textId="77777777" w:rsidR="00B63E45" w:rsidRPr="00402E17" w:rsidRDefault="00B63E45" w:rsidP="00B63E45">
      <w:pPr>
        <w:pStyle w:val="s1"/>
        <w:shd w:val="clear" w:color="auto" w:fill="FFFFFF"/>
        <w:spacing w:before="0" w:beforeAutospacing="0" w:after="0" w:afterAutospacing="0"/>
        <w:ind w:firstLine="567"/>
        <w:jc w:val="both"/>
      </w:pPr>
      <w:r w:rsidRPr="00402E17">
        <w:t>4.</w:t>
      </w:r>
      <w:r w:rsidR="00264285" w:rsidRPr="00402E17">
        <w:t>5</w:t>
      </w:r>
      <w:r w:rsidRPr="00402E17">
        <w:t>. Обязанность по соблюдению требований настоящих Правил к содержанию и размещению информационных конструкций, в том числе в части безопасности размещаемых конструкций и проведения работ по их размещению, несут собственники информационных конструкций.</w:t>
      </w:r>
    </w:p>
    <w:p w14:paraId="21BAB2D1" w14:textId="77777777" w:rsidR="00402E17" w:rsidRPr="00402E17" w:rsidRDefault="00B63E45" w:rsidP="00B63E45">
      <w:pPr>
        <w:pStyle w:val="s1"/>
        <w:shd w:val="clear" w:color="auto" w:fill="FFFFFF"/>
        <w:spacing w:before="0" w:beforeAutospacing="0" w:after="0" w:afterAutospacing="0"/>
        <w:ind w:firstLine="567"/>
        <w:jc w:val="both"/>
      </w:pPr>
      <w:r w:rsidRPr="00402E17">
        <w:t>4.</w:t>
      </w:r>
      <w:r w:rsidR="00264285" w:rsidRPr="00402E17">
        <w:t>6</w:t>
      </w:r>
      <w:r w:rsidRPr="00402E17">
        <w:t>. Организации, индивидуальные предприниматели, эксплуатирующие световые информационные конструкции, должны включать их с наступлением темного времени суток и выключать не ранее времени отключения уличного освещения, но не позднее наступления светового дня, а также обеспечивать своевременную замену перегоревших газосветовых трубок и электроламп.</w:t>
      </w:r>
    </w:p>
    <w:p w14:paraId="126AC80E" w14:textId="77777777" w:rsidR="000E0747" w:rsidRPr="00402E17" w:rsidRDefault="000E0747" w:rsidP="000E0747">
      <w:pPr>
        <w:pStyle w:val="s1"/>
        <w:spacing w:before="0" w:beforeAutospacing="0" w:after="0" w:afterAutospacing="0"/>
        <w:ind w:firstLine="708"/>
        <w:jc w:val="both"/>
      </w:pPr>
    </w:p>
    <w:p w14:paraId="2589898B" w14:textId="77777777" w:rsidR="000E0747" w:rsidRPr="00402E17" w:rsidRDefault="000E0747" w:rsidP="00B63E45">
      <w:pPr>
        <w:pStyle w:val="s1"/>
        <w:spacing w:before="0" w:beforeAutospacing="0" w:after="0" w:afterAutospacing="0"/>
        <w:ind w:firstLine="708"/>
        <w:jc w:val="center"/>
      </w:pPr>
      <w:r w:rsidRPr="00402E17">
        <w:rPr>
          <w:b/>
        </w:rPr>
        <w:t>5. Специальные требования к размещению и эксплуатации информационных конструкций</w:t>
      </w:r>
      <w:r w:rsidR="003569D5" w:rsidRPr="00402E17">
        <w:rPr>
          <w:b/>
        </w:rPr>
        <w:t xml:space="preserve"> на территории города Чебоксары</w:t>
      </w:r>
    </w:p>
    <w:p w14:paraId="286E65C6" w14:textId="77777777" w:rsidR="00964930" w:rsidRPr="00402E17" w:rsidRDefault="00964930" w:rsidP="00964930">
      <w:pPr>
        <w:pStyle w:val="s1"/>
        <w:spacing w:before="0" w:beforeAutospacing="0" w:after="0" w:afterAutospacing="0"/>
        <w:ind w:firstLine="708"/>
        <w:jc w:val="center"/>
        <w:rPr>
          <w:b/>
        </w:rPr>
      </w:pPr>
    </w:p>
    <w:p w14:paraId="2E433353" w14:textId="1FB74930" w:rsidR="00F85339" w:rsidRPr="00402E17" w:rsidRDefault="00B63E45" w:rsidP="008E79B4">
      <w:pPr>
        <w:pStyle w:val="s1"/>
        <w:spacing w:before="0" w:beforeAutospacing="0" w:after="0" w:afterAutospacing="0"/>
        <w:ind w:firstLine="708"/>
        <w:jc w:val="both"/>
      </w:pPr>
      <w:r w:rsidRPr="00135F7E">
        <w:t>5</w:t>
      </w:r>
      <w:r w:rsidR="00795784" w:rsidRPr="00135F7E">
        <w:t xml:space="preserve">.1. </w:t>
      </w:r>
      <w:r w:rsidR="00F85339" w:rsidRPr="00135F7E">
        <w:t xml:space="preserve">Установка информационных конструкций на территории города Чебоксары осуществляется после согласования дизайн-проекта размещения информационных конструкций с </w:t>
      </w:r>
      <w:r w:rsidR="00DA2ACB" w:rsidRPr="00135F7E">
        <w:t>у</w:t>
      </w:r>
      <w:r w:rsidR="00F85339" w:rsidRPr="00135F7E">
        <w:t xml:space="preserve">правлением архитектуры и градостроительства администрации города Чебоксары в соответствии с административным регламентом предоставления муниципальной услуги </w:t>
      </w:r>
      <w:r w:rsidR="00964930" w:rsidRPr="00135F7E">
        <w:t>«</w:t>
      </w:r>
      <w:r w:rsidR="00F85339" w:rsidRPr="00135F7E">
        <w:t>Согласование дизайн-проекта размещения информационных конструкций на территории города Чебоксары</w:t>
      </w:r>
      <w:r w:rsidR="00964930" w:rsidRPr="00135F7E">
        <w:t>»</w:t>
      </w:r>
      <w:r w:rsidR="00135F7E" w:rsidRPr="00135F7E">
        <w:t>, утвержденным постановлением администрации города Чебоксары.</w:t>
      </w:r>
    </w:p>
    <w:p w14:paraId="6314BB2F" w14:textId="2ABEB569" w:rsidR="00A60E60" w:rsidRPr="00402E17" w:rsidRDefault="003A202F" w:rsidP="003A202F">
      <w:pPr>
        <w:spacing w:after="0" w:line="240" w:lineRule="auto"/>
        <w:ind w:firstLine="708"/>
        <w:jc w:val="both"/>
        <w:rPr>
          <w:rFonts w:ascii="Times New Roman" w:hAnsi="Times New Roman"/>
          <w:sz w:val="24"/>
          <w:szCs w:val="24"/>
          <w:shd w:val="clear" w:color="auto" w:fill="FFFFFF"/>
        </w:rPr>
      </w:pPr>
      <w:r w:rsidRPr="00402E17">
        <w:rPr>
          <w:rFonts w:ascii="Times New Roman" w:hAnsi="Times New Roman" w:cs="Times New Roman"/>
          <w:sz w:val="24"/>
          <w:szCs w:val="24"/>
        </w:rPr>
        <w:t xml:space="preserve">Подлежат согласованию дизайны-проекты размещения информационных конструкций, за исключением информационных конструкций (вывесок, режимных табличек), которые в соответствии с </w:t>
      </w:r>
      <w:r w:rsidR="00A63B28">
        <w:rPr>
          <w:rFonts w:ascii="Times New Roman" w:hAnsi="Times New Roman" w:cs="Times New Roman"/>
          <w:sz w:val="24"/>
          <w:szCs w:val="24"/>
        </w:rPr>
        <w:t xml:space="preserve"> </w:t>
      </w:r>
      <w:hyperlink r:id="rId14" w:anchor="/document/10106035/entry/901" w:history="1">
        <w:r w:rsidR="00F235DF" w:rsidRPr="00402E17">
          <w:rPr>
            <w:rStyle w:val="a3"/>
            <w:rFonts w:ascii="Times New Roman" w:hAnsi="Times New Roman"/>
            <w:color w:val="auto"/>
            <w:sz w:val="24"/>
            <w:szCs w:val="24"/>
            <w:u w:val="none"/>
            <w:shd w:val="clear" w:color="auto" w:fill="FFFFFF"/>
          </w:rPr>
          <w:t>п.</w:t>
        </w:r>
        <w:r w:rsidR="00A63B28">
          <w:rPr>
            <w:rStyle w:val="a3"/>
            <w:rFonts w:ascii="Times New Roman" w:hAnsi="Times New Roman"/>
            <w:color w:val="auto"/>
            <w:sz w:val="24"/>
            <w:szCs w:val="24"/>
            <w:u w:val="none"/>
            <w:shd w:val="clear" w:color="auto" w:fill="FFFFFF"/>
          </w:rPr>
          <w:t xml:space="preserve"> </w:t>
        </w:r>
        <w:r w:rsidR="00F235DF" w:rsidRPr="00402E17">
          <w:rPr>
            <w:rStyle w:val="a3"/>
            <w:rFonts w:ascii="Times New Roman" w:hAnsi="Times New Roman"/>
            <w:color w:val="auto"/>
            <w:sz w:val="24"/>
            <w:szCs w:val="24"/>
            <w:u w:val="none"/>
            <w:shd w:val="clear" w:color="auto" w:fill="FFFFFF"/>
          </w:rPr>
          <w:t>1 ст.</w:t>
        </w:r>
        <w:r w:rsidR="00A63B28">
          <w:rPr>
            <w:rStyle w:val="a3"/>
            <w:rFonts w:ascii="Times New Roman" w:hAnsi="Times New Roman"/>
            <w:color w:val="auto"/>
            <w:sz w:val="24"/>
            <w:szCs w:val="24"/>
            <w:u w:val="none"/>
            <w:shd w:val="clear" w:color="auto" w:fill="FFFFFF"/>
          </w:rPr>
          <w:t xml:space="preserve"> </w:t>
        </w:r>
        <w:r w:rsidR="00F235DF" w:rsidRPr="00402E17">
          <w:rPr>
            <w:rStyle w:val="a3"/>
            <w:rFonts w:ascii="Times New Roman" w:hAnsi="Times New Roman"/>
            <w:color w:val="auto"/>
            <w:sz w:val="24"/>
            <w:szCs w:val="24"/>
            <w:u w:val="none"/>
            <w:shd w:val="clear" w:color="auto" w:fill="FFFFFF"/>
          </w:rPr>
          <w:t>9</w:t>
        </w:r>
      </w:hyperlink>
      <w:r w:rsidR="00A63B28">
        <w:rPr>
          <w:rStyle w:val="a3"/>
          <w:rFonts w:ascii="Times New Roman" w:hAnsi="Times New Roman"/>
          <w:color w:val="auto"/>
          <w:sz w:val="24"/>
          <w:szCs w:val="24"/>
          <w:u w:val="none"/>
          <w:shd w:val="clear" w:color="auto" w:fill="FFFFFF"/>
        </w:rPr>
        <w:t xml:space="preserve"> </w:t>
      </w:r>
      <w:r w:rsidR="00F235DF" w:rsidRPr="00402E17">
        <w:rPr>
          <w:rFonts w:ascii="Times New Roman" w:hAnsi="Times New Roman"/>
          <w:sz w:val="24"/>
          <w:szCs w:val="24"/>
          <w:shd w:val="clear" w:color="auto" w:fill="FFFFFF"/>
        </w:rPr>
        <w:t>Закона Р</w:t>
      </w:r>
      <w:r w:rsidR="001B1CE2" w:rsidRPr="00402E17">
        <w:rPr>
          <w:rFonts w:ascii="Times New Roman" w:hAnsi="Times New Roman"/>
          <w:sz w:val="24"/>
          <w:szCs w:val="24"/>
          <w:shd w:val="clear" w:color="auto" w:fill="FFFFFF"/>
        </w:rPr>
        <w:t>оссийской Федерации</w:t>
      </w:r>
      <w:r w:rsidR="00F235DF" w:rsidRPr="00402E17">
        <w:rPr>
          <w:rFonts w:ascii="Times New Roman" w:hAnsi="Times New Roman"/>
          <w:sz w:val="24"/>
          <w:szCs w:val="24"/>
          <w:shd w:val="clear" w:color="auto" w:fill="FFFFFF"/>
        </w:rPr>
        <w:t xml:space="preserve"> от 7 февраля 1992 г</w:t>
      </w:r>
      <w:r w:rsidR="00661030" w:rsidRPr="00402E17">
        <w:rPr>
          <w:rFonts w:ascii="Times New Roman" w:hAnsi="Times New Roman"/>
          <w:sz w:val="24"/>
          <w:szCs w:val="24"/>
          <w:shd w:val="clear" w:color="auto" w:fill="FFFFFF"/>
        </w:rPr>
        <w:t>ода</w:t>
      </w:r>
      <w:r w:rsidR="00F235DF" w:rsidRPr="00402E17">
        <w:rPr>
          <w:rFonts w:ascii="Times New Roman" w:hAnsi="Times New Roman"/>
          <w:sz w:val="24"/>
          <w:szCs w:val="24"/>
          <w:shd w:val="clear" w:color="auto" w:fill="FFFFFF"/>
        </w:rPr>
        <w:t xml:space="preserve"> </w:t>
      </w:r>
      <w:r w:rsidR="001B1CE2" w:rsidRPr="00402E17">
        <w:rPr>
          <w:rFonts w:ascii="Times New Roman" w:hAnsi="Times New Roman"/>
          <w:sz w:val="24"/>
          <w:szCs w:val="24"/>
          <w:shd w:val="clear" w:color="auto" w:fill="FFFFFF"/>
        </w:rPr>
        <w:t>№</w:t>
      </w:r>
      <w:r w:rsidR="00A63B28">
        <w:rPr>
          <w:rFonts w:ascii="Times New Roman" w:hAnsi="Times New Roman"/>
          <w:sz w:val="24"/>
          <w:szCs w:val="24"/>
          <w:shd w:val="clear" w:color="auto" w:fill="FFFFFF"/>
        </w:rPr>
        <w:t xml:space="preserve"> </w:t>
      </w:r>
      <w:r w:rsidR="00F235DF" w:rsidRPr="00402E17">
        <w:rPr>
          <w:rFonts w:ascii="Times New Roman" w:hAnsi="Times New Roman"/>
          <w:sz w:val="24"/>
          <w:szCs w:val="24"/>
          <w:shd w:val="clear" w:color="auto" w:fill="FFFFFF"/>
        </w:rPr>
        <w:t xml:space="preserve">2300-1 </w:t>
      </w:r>
      <w:r w:rsidR="001B1CE2" w:rsidRPr="00402E17">
        <w:rPr>
          <w:rFonts w:ascii="Times New Roman" w:hAnsi="Times New Roman"/>
          <w:sz w:val="24"/>
          <w:szCs w:val="24"/>
          <w:shd w:val="clear" w:color="auto" w:fill="FFFFFF"/>
        </w:rPr>
        <w:t>«</w:t>
      </w:r>
      <w:r w:rsidR="00F235DF" w:rsidRPr="00402E17">
        <w:rPr>
          <w:rFonts w:ascii="Times New Roman" w:hAnsi="Times New Roman"/>
          <w:sz w:val="24"/>
          <w:szCs w:val="24"/>
          <w:shd w:val="clear" w:color="auto" w:fill="FFFFFF"/>
        </w:rPr>
        <w:t>О защите прав потребителей</w:t>
      </w:r>
      <w:r w:rsidR="001B1CE2" w:rsidRPr="00402E17">
        <w:rPr>
          <w:rFonts w:ascii="Times New Roman" w:hAnsi="Times New Roman"/>
          <w:sz w:val="24"/>
          <w:szCs w:val="24"/>
          <w:shd w:val="clear" w:color="auto" w:fill="FFFFFF"/>
        </w:rPr>
        <w:t>»</w:t>
      </w:r>
      <w:r w:rsidR="00F235DF" w:rsidRPr="00402E17">
        <w:rPr>
          <w:rFonts w:ascii="Times New Roman" w:hAnsi="Times New Roman"/>
          <w:sz w:val="24"/>
          <w:szCs w:val="24"/>
          <w:shd w:val="clear" w:color="auto" w:fill="FFFFFF"/>
        </w:rPr>
        <w:t xml:space="preserve">, изготовитель (исполнитель, продавец) обязан довести до сведения потребителя фирменное наименование (наименование) своей организации, место нахождения (адрес) и режим работы. </w:t>
      </w:r>
    </w:p>
    <w:p w14:paraId="2D5DF795" w14:textId="7142528F" w:rsidR="00F85339" w:rsidRDefault="00B63E45" w:rsidP="00A60E60">
      <w:pPr>
        <w:spacing w:after="0" w:line="240" w:lineRule="auto"/>
        <w:ind w:firstLine="708"/>
        <w:jc w:val="both"/>
        <w:rPr>
          <w:rFonts w:ascii="Times New Roman" w:hAnsi="Times New Roman" w:cs="Times New Roman"/>
          <w:sz w:val="24"/>
          <w:szCs w:val="24"/>
        </w:rPr>
      </w:pPr>
      <w:r w:rsidRPr="00402E17">
        <w:rPr>
          <w:rFonts w:ascii="Times New Roman" w:hAnsi="Times New Roman" w:cs="Times New Roman"/>
          <w:sz w:val="24"/>
          <w:szCs w:val="24"/>
        </w:rPr>
        <w:t>5</w:t>
      </w:r>
      <w:r w:rsidR="00795784" w:rsidRPr="00402E17">
        <w:rPr>
          <w:rFonts w:ascii="Times New Roman" w:hAnsi="Times New Roman" w:cs="Times New Roman"/>
          <w:sz w:val="24"/>
          <w:szCs w:val="24"/>
        </w:rPr>
        <w:t>.2.</w:t>
      </w:r>
      <w:r w:rsidR="00F85339" w:rsidRPr="00402E17">
        <w:rPr>
          <w:rFonts w:ascii="Times New Roman" w:hAnsi="Times New Roman" w:cs="Times New Roman"/>
          <w:sz w:val="24"/>
          <w:szCs w:val="24"/>
        </w:rPr>
        <w:t xml:space="preserve"> На территории города Чебоксары осуществляется размещение информационных конструкций следующих </w:t>
      </w:r>
      <w:r w:rsidR="00F85339" w:rsidRPr="00CA7AD6">
        <w:rPr>
          <w:rFonts w:ascii="Times New Roman" w:hAnsi="Times New Roman" w:cs="Times New Roman"/>
          <w:sz w:val="24"/>
          <w:szCs w:val="24"/>
        </w:rPr>
        <w:t>видов:</w:t>
      </w:r>
    </w:p>
    <w:p w14:paraId="08EFCC20" w14:textId="77777777" w:rsidR="00F85339" w:rsidRPr="00402E17" w:rsidRDefault="00F85339" w:rsidP="00964930">
      <w:pPr>
        <w:pStyle w:val="s1"/>
        <w:spacing w:before="0" w:beforeAutospacing="0" w:after="0" w:afterAutospacing="0"/>
        <w:ind w:firstLine="708"/>
        <w:jc w:val="both"/>
      </w:pPr>
      <w:r w:rsidRPr="00402E17">
        <w:t>1) настенные конструкции;</w:t>
      </w:r>
    </w:p>
    <w:p w14:paraId="7276958E" w14:textId="77777777" w:rsidR="00F85339" w:rsidRPr="00402E17" w:rsidRDefault="00F85339" w:rsidP="00964930">
      <w:pPr>
        <w:pStyle w:val="s1"/>
        <w:spacing w:before="0" w:beforeAutospacing="0" w:after="0" w:afterAutospacing="0"/>
        <w:ind w:firstLine="708"/>
        <w:jc w:val="both"/>
      </w:pPr>
      <w:r w:rsidRPr="00402E17">
        <w:t>2) консольные конструкции (общие указатели);</w:t>
      </w:r>
    </w:p>
    <w:p w14:paraId="4A544FB0" w14:textId="77777777" w:rsidR="00F85339" w:rsidRPr="00402E17" w:rsidRDefault="00F85339" w:rsidP="00964930">
      <w:pPr>
        <w:pStyle w:val="s1"/>
        <w:spacing w:before="0" w:beforeAutospacing="0" w:after="0" w:afterAutospacing="0"/>
        <w:ind w:firstLine="708"/>
        <w:jc w:val="both"/>
      </w:pPr>
      <w:r w:rsidRPr="00402E17">
        <w:t>3) крышные конструкции;</w:t>
      </w:r>
    </w:p>
    <w:p w14:paraId="1F81EA62" w14:textId="77777777" w:rsidR="00F85339" w:rsidRPr="00402E17" w:rsidRDefault="00F85339" w:rsidP="00964930">
      <w:pPr>
        <w:pStyle w:val="s1"/>
        <w:spacing w:before="0" w:beforeAutospacing="0" w:after="0" w:afterAutospacing="0"/>
        <w:ind w:firstLine="708"/>
        <w:jc w:val="both"/>
      </w:pPr>
      <w:r w:rsidRPr="00402E17">
        <w:t>4) витринные конструкции;</w:t>
      </w:r>
    </w:p>
    <w:p w14:paraId="5609641A" w14:textId="77777777" w:rsidR="00F85339" w:rsidRDefault="00F85339" w:rsidP="00964930">
      <w:pPr>
        <w:pStyle w:val="s1"/>
        <w:spacing w:before="0" w:beforeAutospacing="0" w:after="0" w:afterAutospacing="0"/>
        <w:ind w:firstLine="708"/>
        <w:jc w:val="both"/>
      </w:pPr>
      <w:r w:rsidRPr="00402E17">
        <w:t>5) отдельно стоящие конструкции (панель на опоре, меню, информационный стенд, информационная стела).</w:t>
      </w:r>
    </w:p>
    <w:p w14:paraId="4152239E" w14:textId="77777777" w:rsidR="00F85339" w:rsidRPr="00402E17" w:rsidRDefault="00B63E45" w:rsidP="008E79B4">
      <w:pPr>
        <w:pStyle w:val="s1"/>
        <w:spacing w:before="0" w:beforeAutospacing="0" w:after="0" w:afterAutospacing="0"/>
        <w:ind w:firstLine="708"/>
        <w:jc w:val="both"/>
      </w:pPr>
      <w:r w:rsidRPr="00402E17">
        <w:t>5</w:t>
      </w:r>
      <w:r w:rsidR="00795784" w:rsidRPr="00402E17">
        <w:t xml:space="preserve">.3. </w:t>
      </w:r>
      <w:r w:rsidR="00F85339" w:rsidRPr="00402E17">
        <w:t xml:space="preserve"> На территории города Чебоксары улицы подразделяются на две категории:</w:t>
      </w:r>
    </w:p>
    <w:p w14:paraId="072D4D01" w14:textId="77777777" w:rsidR="00F85339" w:rsidRPr="00402E17" w:rsidRDefault="00F85339" w:rsidP="00964930">
      <w:pPr>
        <w:pStyle w:val="s1"/>
        <w:spacing w:before="0" w:beforeAutospacing="0" w:after="0" w:afterAutospacing="0"/>
        <w:ind w:firstLine="708"/>
        <w:jc w:val="both"/>
      </w:pPr>
      <w:r w:rsidRPr="00402E17">
        <w:t>1) исторические улицы,</w:t>
      </w:r>
    </w:p>
    <w:p w14:paraId="6FEFC25A" w14:textId="77777777" w:rsidR="00F85339" w:rsidRPr="00402E17" w:rsidRDefault="00F85339" w:rsidP="00964930">
      <w:pPr>
        <w:pStyle w:val="s1"/>
        <w:spacing w:before="0" w:beforeAutospacing="0" w:after="0" w:afterAutospacing="0"/>
        <w:ind w:firstLine="708"/>
        <w:jc w:val="both"/>
      </w:pPr>
      <w:r w:rsidRPr="00402E17">
        <w:t>2) типовые улицы.</w:t>
      </w:r>
    </w:p>
    <w:p w14:paraId="5BFFF03A" w14:textId="77777777" w:rsidR="00107E86" w:rsidRPr="00107E86" w:rsidRDefault="00B63E45" w:rsidP="00107E86">
      <w:pPr>
        <w:pStyle w:val="s1"/>
        <w:spacing w:before="0" w:beforeAutospacing="0" w:after="0" w:afterAutospacing="0"/>
        <w:ind w:firstLine="708"/>
        <w:jc w:val="both"/>
      </w:pPr>
      <w:r w:rsidRPr="00402E17">
        <w:t>5</w:t>
      </w:r>
      <w:r w:rsidR="00795784" w:rsidRPr="00402E17">
        <w:t xml:space="preserve">.3.1. </w:t>
      </w:r>
      <w:r w:rsidR="00107E86" w:rsidRPr="00402E17">
        <w:t>Историческая улица - улица, застройка которых состоит преимущественно из зданий, построенных до 1956 года, выявленных объектов культурного наследия, объектов, обладающих признаками объектов культурного наследия</w:t>
      </w:r>
      <w:r w:rsidR="00107E86" w:rsidRPr="00107E86">
        <w:t>, расположенных в зонах охраны объектов культурного наследия, и которые требуют особо бережного подхода.</w:t>
      </w:r>
    </w:p>
    <w:p w14:paraId="04AFD2E4" w14:textId="77777777" w:rsidR="00F85339" w:rsidRPr="00402E17" w:rsidRDefault="00B63E45" w:rsidP="008E79B4">
      <w:pPr>
        <w:pStyle w:val="s1"/>
        <w:spacing w:before="0" w:beforeAutospacing="0" w:after="0" w:afterAutospacing="0"/>
        <w:ind w:firstLine="708"/>
        <w:jc w:val="both"/>
      </w:pPr>
      <w:r w:rsidRPr="00402E17">
        <w:t>5</w:t>
      </w:r>
      <w:r w:rsidR="00795784" w:rsidRPr="00402E17">
        <w:t xml:space="preserve">.3.2. </w:t>
      </w:r>
      <w:r w:rsidR="00F85339" w:rsidRPr="00402E17">
        <w:t>Типовая улица - улица с преобладанием современной застройки, для которой применимы более гибкие правила по отношению к оформлению фасадов.</w:t>
      </w:r>
    </w:p>
    <w:p w14:paraId="683A24EE" w14:textId="77777777" w:rsidR="00F85339" w:rsidRPr="00402E17" w:rsidRDefault="00F85339" w:rsidP="008E79B4">
      <w:pPr>
        <w:pStyle w:val="s1"/>
        <w:spacing w:before="0" w:beforeAutospacing="0" w:after="0" w:afterAutospacing="0"/>
        <w:ind w:firstLine="708"/>
        <w:jc w:val="both"/>
      </w:pPr>
      <w:r w:rsidRPr="00402E17">
        <w:t>В случае пересечения исторической и типовой улиц размещение информационных конструкций на фасадах объектов, расположенных на пересечении, следует оформлять по правилам размещения информационных конструкций на исторической улице.</w:t>
      </w:r>
    </w:p>
    <w:p w14:paraId="19A7AFD5" w14:textId="77777777" w:rsidR="00F85339" w:rsidRPr="00402E17" w:rsidRDefault="00B63E45" w:rsidP="008E79B4">
      <w:pPr>
        <w:pStyle w:val="s1"/>
        <w:spacing w:before="0" w:beforeAutospacing="0" w:after="0" w:afterAutospacing="0"/>
        <w:ind w:firstLine="708"/>
        <w:jc w:val="both"/>
      </w:pPr>
      <w:r w:rsidRPr="00402E17">
        <w:t>5</w:t>
      </w:r>
      <w:r w:rsidR="00795784" w:rsidRPr="00402E17">
        <w:t xml:space="preserve">.4. </w:t>
      </w:r>
      <w:r w:rsidR="00F85339" w:rsidRPr="00402E17">
        <w:t>На исторических улицах:</w:t>
      </w:r>
    </w:p>
    <w:p w14:paraId="51112B09" w14:textId="77777777" w:rsidR="00F85339" w:rsidRPr="00402E17" w:rsidRDefault="00F85339" w:rsidP="00964930">
      <w:pPr>
        <w:pStyle w:val="s1"/>
        <w:spacing w:before="0" w:beforeAutospacing="0" w:after="0" w:afterAutospacing="0"/>
        <w:ind w:firstLine="708"/>
        <w:jc w:val="both"/>
      </w:pPr>
      <w:r w:rsidRPr="00402E17">
        <w:t>1) допускается размещение настенных конструкций без подложки, консольных конструкций, витринных конструкций, настенных конструкций и панелей на опоре для подвальных помещений;</w:t>
      </w:r>
    </w:p>
    <w:p w14:paraId="1AACDC00" w14:textId="77777777" w:rsidR="00107E86" w:rsidRPr="00107E86" w:rsidRDefault="00F85339" w:rsidP="00107E86">
      <w:pPr>
        <w:pStyle w:val="s1"/>
        <w:spacing w:before="0" w:beforeAutospacing="0" w:after="0" w:afterAutospacing="0"/>
        <w:ind w:firstLine="708"/>
        <w:jc w:val="both"/>
      </w:pPr>
      <w:r w:rsidRPr="00402E17">
        <w:t>2</w:t>
      </w:r>
      <w:r w:rsidR="00107E86" w:rsidRPr="00402E17">
        <w:t xml:space="preserve">) </w:t>
      </w:r>
      <w:r w:rsidR="00107E86" w:rsidRPr="00107E86">
        <w:t>запрещается размещение баннеров, крышных конструкций (за исключением случаев, предусмотренных архитектурными проектами зданий), информационных флагов, штендеров (за исключением меню предприятий общественного питания), конструкций на ограждениях, крупногабаритных панель-кронштейнов, световых коробов.</w:t>
      </w:r>
    </w:p>
    <w:p w14:paraId="7480BCC5" w14:textId="77777777" w:rsidR="00F85339" w:rsidRPr="00402E17" w:rsidRDefault="00B63E45" w:rsidP="008E79B4">
      <w:pPr>
        <w:pStyle w:val="s1"/>
        <w:spacing w:before="0" w:beforeAutospacing="0" w:after="0" w:afterAutospacing="0"/>
        <w:ind w:firstLine="708"/>
        <w:jc w:val="both"/>
      </w:pPr>
      <w:r w:rsidRPr="00402E17">
        <w:t>5</w:t>
      </w:r>
      <w:r w:rsidR="00795784" w:rsidRPr="00402E17">
        <w:t xml:space="preserve">.5. </w:t>
      </w:r>
      <w:r w:rsidR="00F85339" w:rsidRPr="00402E17">
        <w:t xml:space="preserve"> На типовых улицах:</w:t>
      </w:r>
    </w:p>
    <w:p w14:paraId="09D6CA6E" w14:textId="77777777" w:rsidR="00F85339" w:rsidRPr="00402E17" w:rsidRDefault="00F85339" w:rsidP="00964930">
      <w:pPr>
        <w:pStyle w:val="s1"/>
        <w:spacing w:before="0" w:beforeAutospacing="0" w:after="0" w:afterAutospacing="0"/>
        <w:ind w:firstLine="708"/>
        <w:jc w:val="both"/>
      </w:pPr>
      <w:r w:rsidRPr="00402E17">
        <w:t>1) допускается размещение настенных конструкций, консольных конструкций, витринных конструкций, настенных конструкций и панелей на опоре для подвальных помещений, крышных конструкций;</w:t>
      </w:r>
    </w:p>
    <w:p w14:paraId="102090FE" w14:textId="77777777" w:rsidR="00F85339" w:rsidRPr="00402E17" w:rsidRDefault="00F85339" w:rsidP="00964930">
      <w:pPr>
        <w:pStyle w:val="s1"/>
        <w:spacing w:before="0" w:beforeAutospacing="0" w:after="0" w:afterAutospacing="0"/>
        <w:ind w:firstLine="708"/>
        <w:jc w:val="both"/>
      </w:pPr>
      <w:r w:rsidRPr="00402E17">
        <w:t>2) допускается размещать информационные конструкции на подложках, за исключением информационных конструкций, размещаемых на фасадах зданий, сооружений, расположенных на 1 линии магистральных дорог города Чебоксары</w:t>
      </w:r>
      <w:r w:rsidR="003F4285" w:rsidRPr="00402E17">
        <w:t>;</w:t>
      </w:r>
    </w:p>
    <w:p w14:paraId="4C670823" w14:textId="77777777" w:rsidR="003F4285" w:rsidRPr="00402E17" w:rsidRDefault="003F4285" w:rsidP="00964930">
      <w:pPr>
        <w:pStyle w:val="s1"/>
        <w:spacing w:before="0" w:beforeAutospacing="0" w:after="0" w:afterAutospacing="0"/>
        <w:ind w:firstLine="708"/>
        <w:jc w:val="both"/>
      </w:pPr>
      <w:r w:rsidRPr="00402E17">
        <w:t>3) запрещается размещение баннеров, информационных флагов, штендеров (за исключением меню предприятий общественного питания), конструкций на ограждениях, крупногабаритных панель-кронштейнов.</w:t>
      </w:r>
    </w:p>
    <w:p w14:paraId="27AFF278" w14:textId="4CF225A2" w:rsidR="00F85339" w:rsidRPr="00402E17" w:rsidRDefault="00B63E45" w:rsidP="008E79B4">
      <w:pPr>
        <w:pStyle w:val="s1"/>
        <w:spacing w:before="0" w:beforeAutospacing="0" w:after="0" w:afterAutospacing="0"/>
        <w:ind w:firstLine="708"/>
        <w:jc w:val="both"/>
      </w:pPr>
      <w:r w:rsidRPr="00402E17">
        <w:t>5</w:t>
      </w:r>
      <w:r w:rsidR="00795784" w:rsidRPr="00402E17">
        <w:t xml:space="preserve">.6. </w:t>
      </w:r>
      <w:r w:rsidR="00F85339" w:rsidRPr="00402E17">
        <w:t xml:space="preserve"> Определяется </w:t>
      </w:r>
      <w:r w:rsidR="00964930" w:rsidRPr="00402E17">
        <w:t>«</w:t>
      </w:r>
      <w:r w:rsidR="00F85339" w:rsidRPr="00402E17">
        <w:t>зеленая зона размещения информационных конструкций</w:t>
      </w:r>
      <w:r w:rsidR="00964930" w:rsidRPr="00402E17">
        <w:t>»</w:t>
      </w:r>
      <w:r w:rsidR="00F85339" w:rsidRPr="00402E17">
        <w:t xml:space="preserve"> (далее </w:t>
      </w:r>
      <w:r w:rsidR="00DE4AB7">
        <w:t>–</w:t>
      </w:r>
      <w:r w:rsidR="00F85339" w:rsidRPr="00402E17">
        <w:t xml:space="preserve"> </w:t>
      </w:r>
      <w:r w:rsidR="00DE4AB7">
        <w:t>«</w:t>
      </w:r>
      <w:r w:rsidR="00F85339" w:rsidRPr="00402E17">
        <w:t>зеленая зона</w:t>
      </w:r>
      <w:r w:rsidR="00DE4AB7">
        <w:t>»</w:t>
      </w:r>
      <w:r w:rsidR="00F85339" w:rsidRPr="00402E17">
        <w:t>) - это область фасада здания, строения, сооружения, на которой разрешена установка информационных конструкций.</w:t>
      </w:r>
    </w:p>
    <w:p w14:paraId="23F5B193" w14:textId="2794C399" w:rsidR="00F85339" w:rsidRPr="00402E17" w:rsidRDefault="00F85339" w:rsidP="008E79B4">
      <w:pPr>
        <w:pStyle w:val="s1"/>
        <w:spacing w:before="0" w:beforeAutospacing="0" w:after="0" w:afterAutospacing="0"/>
        <w:ind w:firstLine="708"/>
        <w:jc w:val="both"/>
      </w:pPr>
      <w:r w:rsidRPr="00402E17">
        <w:t xml:space="preserve">Конкретное местоположение и максимальная площадь </w:t>
      </w:r>
      <w:r w:rsidR="00DE4AB7">
        <w:t>«</w:t>
      </w:r>
      <w:r w:rsidRPr="00402E17">
        <w:t>зеленой зоны</w:t>
      </w:r>
      <w:r w:rsidR="00DE4AB7">
        <w:t>»</w:t>
      </w:r>
      <w:r w:rsidRPr="00402E17">
        <w:t xml:space="preserve"> зависит от типа и параметров архитектурного элемента фасада, на котором предлагается установка информационной конструкции.</w:t>
      </w:r>
    </w:p>
    <w:p w14:paraId="23AA0EEC" w14:textId="4866325D" w:rsidR="00F85339" w:rsidRPr="00402E17" w:rsidRDefault="00B63E45" w:rsidP="008E79B4">
      <w:pPr>
        <w:pStyle w:val="s1"/>
        <w:spacing w:before="0" w:beforeAutospacing="0" w:after="0" w:afterAutospacing="0"/>
        <w:ind w:firstLine="708"/>
        <w:jc w:val="both"/>
      </w:pPr>
      <w:r w:rsidRPr="00402E17">
        <w:t>5</w:t>
      </w:r>
      <w:r w:rsidR="00795784" w:rsidRPr="00402E17">
        <w:t>.7. П</w:t>
      </w:r>
      <w:r w:rsidR="00F85339" w:rsidRPr="00402E17">
        <w:t xml:space="preserve">ри определении </w:t>
      </w:r>
      <w:r w:rsidR="00DE4AB7">
        <w:t>«</w:t>
      </w:r>
      <w:r w:rsidR="00F85339" w:rsidRPr="00402E17">
        <w:t>зеленой зоны</w:t>
      </w:r>
      <w:r w:rsidR="00DE4AB7">
        <w:t>»</w:t>
      </w:r>
      <w:r w:rsidR="00F85339" w:rsidRPr="00402E17">
        <w:t xml:space="preserve"> запрещается:</w:t>
      </w:r>
    </w:p>
    <w:p w14:paraId="4E0B4841" w14:textId="77777777" w:rsidR="00F85339" w:rsidRPr="00402E17" w:rsidRDefault="00F85339" w:rsidP="00964930">
      <w:pPr>
        <w:pStyle w:val="s1"/>
        <w:spacing w:before="0" w:beforeAutospacing="0" w:after="0" w:afterAutospacing="0"/>
        <w:ind w:firstLine="708"/>
        <w:jc w:val="both"/>
      </w:pPr>
      <w:r w:rsidRPr="00402E17">
        <w:t>1) несоблюдение заданных максимальных параметров для каждого из типов информационных конструкций;</w:t>
      </w:r>
    </w:p>
    <w:p w14:paraId="21DFBB42" w14:textId="77777777" w:rsidR="00F85339" w:rsidRPr="00402E17" w:rsidRDefault="00F85339" w:rsidP="00964930">
      <w:pPr>
        <w:pStyle w:val="s1"/>
        <w:spacing w:before="0" w:beforeAutospacing="0" w:after="0" w:afterAutospacing="0"/>
        <w:ind w:firstLine="708"/>
        <w:jc w:val="both"/>
      </w:pPr>
      <w:r w:rsidRPr="00402E17">
        <w:t>2) размещение информационных конструкций без учета расположения центральных осей архитектурных элементов фасада;</w:t>
      </w:r>
    </w:p>
    <w:p w14:paraId="1F1F9E0F" w14:textId="77777777" w:rsidR="00F85339" w:rsidRPr="00402E17" w:rsidRDefault="00F85339" w:rsidP="00964930">
      <w:pPr>
        <w:pStyle w:val="s1"/>
        <w:spacing w:before="0" w:beforeAutospacing="0" w:after="0" w:afterAutospacing="0"/>
        <w:ind w:firstLine="708"/>
        <w:jc w:val="both"/>
      </w:pPr>
      <w:r w:rsidRPr="00402E17">
        <w:t>3) заполнение арочных проемов;</w:t>
      </w:r>
    </w:p>
    <w:p w14:paraId="1AFF5914" w14:textId="77777777" w:rsidR="00F85339" w:rsidRPr="00402E17" w:rsidRDefault="00F85339" w:rsidP="00964930">
      <w:pPr>
        <w:pStyle w:val="s1"/>
        <w:spacing w:before="0" w:beforeAutospacing="0" w:after="0" w:afterAutospacing="0"/>
        <w:ind w:firstLine="708"/>
        <w:jc w:val="both"/>
      </w:pPr>
      <w:r w:rsidRPr="00402E17">
        <w:t>4) размещение поверх архитектурных элементов фасада (межэтажных и цокольных карнизов, колонн, капителей, пилястр, барельефов, обрамления оконных и дверных проемов, узоров, подоконников, кронштейнов, рустов).</w:t>
      </w:r>
    </w:p>
    <w:p w14:paraId="51090D83" w14:textId="77777777" w:rsidR="00F85339" w:rsidRPr="00402E17" w:rsidRDefault="00B63E45" w:rsidP="008E79B4">
      <w:pPr>
        <w:pStyle w:val="s1"/>
        <w:spacing w:before="0" w:beforeAutospacing="0" w:after="0" w:afterAutospacing="0"/>
        <w:ind w:firstLine="708"/>
        <w:jc w:val="both"/>
      </w:pPr>
      <w:r w:rsidRPr="00402E17">
        <w:t>5</w:t>
      </w:r>
      <w:r w:rsidR="00795784" w:rsidRPr="00402E17">
        <w:t xml:space="preserve">.8. </w:t>
      </w:r>
      <w:r w:rsidR="00F85339" w:rsidRPr="00402E17">
        <w:t xml:space="preserve"> На фасадах зданий, сооружений запрещается:</w:t>
      </w:r>
    </w:p>
    <w:p w14:paraId="63582BBC" w14:textId="77777777" w:rsidR="00F85339" w:rsidRPr="00402E17" w:rsidRDefault="00F85339" w:rsidP="00964930">
      <w:pPr>
        <w:pStyle w:val="s1"/>
        <w:spacing w:before="0" w:beforeAutospacing="0" w:after="0" w:afterAutospacing="0"/>
        <w:ind w:firstLine="708"/>
        <w:jc w:val="both"/>
      </w:pPr>
      <w:r w:rsidRPr="00402E17">
        <w:t>1) нарушение установленных требований к местам размещения информационных конструкций;</w:t>
      </w:r>
    </w:p>
    <w:p w14:paraId="4892C0A2" w14:textId="77777777" w:rsidR="00F85339" w:rsidRPr="00402E17" w:rsidRDefault="00F85339" w:rsidP="00964930">
      <w:pPr>
        <w:pStyle w:val="s1"/>
        <w:spacing w:before="0" w:beforeAutospacing="0" w:after="0" w:afterAutospacing="0"/>
        <w:ind w:firstLine="708"/>
        <w:jc w:val="both"/>
      </w:pPr>
      <w:r w:rsidRPr="00402E17">
        <w:t>2) нарушение геометрических параметров (размеров) информационных конструкций;</w:t>
      </w:r>
    </w:p>
    <w:p w14:paraId="40F4F1ED" w14:textId="77777777" w:rsidR="00F85339" w:rsidRPr="00402E17" w:rsidRDefault="00F85339" w:rsidP="00964930">
      <w:pPr>
        <w:pStyle w:val="s1"/>
        <w:spacing w:before="0" w:beforeAutospacing="0" w:after="0" w:afterAutospacing="0"/>
        <w:ind w:firstLine="708"/>
        <w:jc w:val="both"/>
      </w:pPr>
      <w:r w:rsidRPr="00402E17">
        <w:t>3) размещение плоских информационных конструкций длиной более 12 м;</w:t>
      </w:r>
    </w:p>
    <w:p w14:paraId="0FF1DA3B" w14:textId="77777777" w:rsidR="00F85339" w:rsidRPr="00402E17" w:rsidRDefault="00F85339" w:rsidP="00964930">
      <w:pPr>
        <w:pStyle w:val="s1"/>
        <w:spacing w:before="0" w:beforeAutospacing="0" w:after="0" w:afterAutospacing="0"/>
        <w:ind w:firstLine="708"/>
        <w:jc w:val="both"/>
      </w:pPr>
      <w:r w:rsidRPr="00402E17">
        <w:t>4) размещение плоских информационных конструкций на ограждении, торце козырька и внутренних плоскостях лестничного проема длиной более 1,5 м;</w:t>
      </w:r>
    </w:p>
    <w:p w14:paraId="4C4DC7B3" w14:textId="77777777" w:rsidR="00F85339" w:rsidRPr="00402E17" w:rsidRDefault="00F85339" w:rsidP="00964930">
      <w:pPr>
        <w:pStyle w:val="s1"/>
        <w:spacing w:before="0" w:beforeAutospacing="0" w:after="0" w:afterAutospacing="0"/>
        <w:ind w:firstLine="708"/>
        <w:jc w:val="both"/>
      </w:pPr>
      <w:r w:rsidRPr="00402E17">
        <w:t>5) размещение информационных конструкций на кровлях лоджий и балконов, лоджиях и балконах, если это не предусмотрено проектной документацией на объект;</w:t>
      </w:r>
    </w:p>
    <w:p w14:paraId="5EF2F5B1" w14:textId="4899958B" w:rsidR="00F85339" w:rsidRPr="00402E17" w:rsidRDefault="00F85339" w:rsidP="00964930">
      <w:pPr>
        <w:pStyle w:val="s1"/>
        <w:spacing w:before="0" w:beforeAutospacing="0" w:after="0" w:afterAutospacing="0"/>
        <w:ind w:firstLine="708"/>
        <w:jc w:val="both"/>
      </w:pPr>
      <w:r w:rsidRPr="00402E17">
        <w:t>6) размещение информационных конструкций на ограждающих конструкциях;</w:t>
      </w:r>
    </w:p>
    <w:p w14:paraId="29C87513" w14:textId="77777777" w:rsidR="00F85339" w:rsidRPr="00402E17" w:rsidRDefault="00F85339" w:rsidP="00964930">
      <w:pPr>
        <w:pStyle w:val="s1"/>
        <w:spacing w:before="0" w:beforeAutospacing="0" w:after="0" w:afterAutospacing="0"/>
        <w:ind w:firstLine="708"/>
        <w:jc w:val="both"/>
      </w:pPr>
      <w:r w:rsidRPr="00402E17">
        <w:t>7) полное перекрытие (закрытие) оконных и дверных проемов, а также витражей и витрин;</w:t>
      </w:r>
    </w:p>
    <w:p w14:paraId="0A40115A" w14:textId="77777777" w:rsidR="00F85339" w:rsidRPr="00402E17" w:rsidRDefault="00F85339" w:rsidP="00964930">
      <w:pPr>
        <w:pStyle w:val="s1"/>
        <w:spacing w:before="0" w:beforeAutospacing="0" w:after="0" w:afterAutospacing="0"/>
        <w:ind w:firstLine="708"/>
        <w:jc w:val="both"/>
      </w:pPr>
      <w:r w:rsidRPr="00402E17">
        <w:t>8) перекрытие (закрытие) указателей наименований улиц, и номеров домов, оконных и дверных проемов;</w:t>
      </w:r>
    </w:p>
    <w:p w14:paraId="56E66D0E" w14:textId="77777777" w:rsidR="00F85339" w:rsidRPr="00402E17" w:rsidRDefault="00F85339" w:rsidP="00964930">
      <w:pPr>
        <w:pStyle w:val="s1"/>
        <w:spacing w:before="0" w:beforeAutospacing="0" w:after="0" w:afterAutospacing="0"/>
        <w:ind w:firstLine="708"/>
        <w:jc w:val="both"/>
      </w:pPr>
      <w:r w:rsidRPr="00402E17">
        <w:t>9) размещение информационных конструкций на расстоянии ближе 1,5 м от мемориальных досок;</w:t>
      </w:r>
    </w:p>
    <w:p w14:paraId="60F2973D" w14:textId="77777777" w:rsidR="00107E86" w:rsidRPr="00402E17" w:rsidRDefault="00F85339" w:rsidP="00107E86">
      <w:pPr>
        <w:pStyle w:val="s1"/>
        <w:spacing w:before="0" w:beforeAutospacing="0" w:after="0" w:afterAutospacing="0"/>
        <w:ind w:firstLine="708"/>
        <w:jc w:val="both"/>
      </w:pPr>
      <w:r w:rsidRPr="00402E17">
        <w:t xml:space="preserve">10) </w:t>
      </w:r>
      <w:r w:rsidR="00107E86" w:rsidRPr="00402E17">
        <w:t>размещение информационных конструкций (за исключением уникальных информационных конструкций) путем непосредственного нанесения на поверхность фасада текстового изображения (методом покраски, наклейки и иными методами);</w:t>
      </w:r>
    </w:p>
    <w:p w14:paraId="55A0E13E" w14:textId="64FC54AA" w:rsidR="00F85339" w:rsidRPr="00402E17" w:rsidRDefault="00F85339" w:rsidP="00964930">
      <w:pPr>
        <w:pStyle w:val="s1"/>
        <w:spacing w:before="0" w:beforeAutospacing="0" w:after="0" w:afterAutospacing="0"/>
        <w:ind w:firstLine="708"/>
        <w:jc w:val="both"/>
      </w:pPr>
      <w:r w:rsidRPr="00402E17">
        <w:t>11) размещение информационных конструкций с помощью демонстрации постеров на динамиче</w:t>
      </w:r>
      <w:r w:rsidR="008663D8">
        <w:t>ских системах смены изображений</w:t>
      </w:r>
      <w:r w:rsidRPr="00402E17">
        <w:t xml:space="preserve"> или с помощью изображения, демонстрируемого на электронных носителях (экраны (телевизоры), бегущая строка (за исключением информационных конструкций, размещаемых в витрине с использованием электронного носителя - экрана (телевизора);</w:t>
      </w:r>
    </w:p>
    <w:p w14:paraId="17EDD873" w14:textId="77777777" w:rsidR="003F4285" w:rsidRPr="00402E17" w:rsidRDefault="00F85339" w:rsidP="00964930">
      <w:pPr>
        <w:pStyle w:val="s1"/>
        <w:spacing w:before="0" w:beforeAutospacing="0" w:after="0" w:afterAutospacing="0"/>
        <w:ind w:firstLine="708"/>
        <w:jc w:val="both"/>
        <w:rPr>
          <w:shd w:val="clear" w:color="auto" w:fill="FFFFFF"/>
        </w:rPr>
      </w:pPr>
      <w:r w:rsidRPr="00402E17">
        <w:t>12) размещение информационных конструкций в виде отдельно стоящих сборно-разборных</w:t>
      </w:r>
      <w:r w:rsidR="003F4285" w:rsidRPr="00402E17">
        <w:t xml:space="preserve"> </w:t>
      </w:r>
      <w:r w:rsidR="003F4285" w:rsidRPr="00402E17">
        <w:rPr>
          <w:shd w:val="clear" w:color="auto" w:fill="FFFFFF"/>
        </w:rPr>
        <w:t>(складных) конструкций - штендеров;</w:t>
      </w:r>
    </w:p>
    <w:p w14:paraId="1A956DD9" w14:textId="77777777" w:rsidR="00F85339" w:rsidRPr="00402E17" w:rsidRDefault="00F85339" w:rsidP="00964930">
      <w:pPr>
        <w:pStyle w:val="s1"/>
        <w:spacing w:before="0" w:beforeAutospacing="0" w:after="0" w:afterAutospacing="0"/>
        <w:ind w:firstLine="708"/>
        <w:jc w:val="both"/>
      </w:pPr>
      <w:r w:rsidRPr="00402E17">
        <w:t>13) размещение информационных конструкций с использованием картона, ткани, баннерной ткани (за исключением афиш; информации социального характера);</w:t>
      </w:r>
    </w:p>
    <w:p w14:paraId="71A3EEE7" w14:textId="77777777" w:rsidR="00F85339" w:rsidRPr="00402E17" w:rsidRDefault="00F85339" w:rsidP="00964930">
      <w:pPr>
        <w:pStyle w:val="s1"/>
        <w:spacing w:before="0" w:beforeAutospacing="0" w:after="0" w:afterAutospacing="0"/>
        <w:ind w:firstLine="708"/>
        <w:jc w:val="both"/>
      </w:pPr>
      <w:r w:rsidRPr="00402E17">
        <w:t>14) размещение консольной конструкции на уровне цокольного этажа;</w:t>
      </w:r>
    </w:p>
    <w:p w14:paraId="3911024A" w14:textId="77777777" w:rsidR="00F85339" w:rsidRPr="00402E17" w:rsidRDefault="00F85339" w:rsidP="00964930">
      <w:pPr>
        <w:pStyle w:val="s1"/>
        <w:spacing w:before="0" w:beforeAutospacing="0" w:after="0" w:afterAutospacing="0"/>
        <w:ind w:firstLine="708"/>
        <w:jc w:val="both"/>
      </w:pPr>
      <w:r w:rsidRPr="00402E17">
        <w:t>15) размещение информационных конструкций в границах жилых помещений, за исключением конструкций, размещенных между первым и вторым этажом, непосредственно над занимаемым нежилым помещением;</w:t>
      </w:r>
    </w:p>
    <w:p w14:paraId="5C9199C9" w14:textId="77777777" w:rsidR="00F85339" w:rsidRPr="00402E17" w:rsidRDefault="00F85339" w:rsidP="00964930">
      <w:pPr>
        <w:pStyle w:val="s1"/>
        <w:spacing w:before="0" w:beforeAutospacing="0" w:after="0" w:afterAutospacing="0"/>
        <w:ind w:firstLine="708"/>
        <w:jc w:val="both"/>
      </w:pPr>
      <w:r w:rsidRPr="00402E17">
        <w:t>16) замена остекления витрин световыми коробами;</w:t>
      </w:r>
    </w:p>
    <w:p w14:paraId="58C5AA1B" w14:textId="77777777" w:rsidR="00F85339" w:rsidRPr="00402E17" w:rsidRDefault="00F85339" w:rsidP="00964930">
      <w:pPr>
        <w:pStyle w:val="s1"/>
        <w:spacing w:before="0" w:beforeAutospacing="0" w:after="0" w:afterAutospacing="0"/>
        <w:ind w:firstLine="708"/>
        <w:jc w:val="both"/>
      </w:pPr>
      <w:r w:rsidRPr="00402E17">
        <w:t>17) размещение информационных конструкций с использованием мигающих (мерцающих) элементов;</w:t>
      </w:r>
    </w:p>
    <w:p w14:paraId="321BB1D7" w14:textId="77777777" w:rsidR="00F85339" w:rsidRPr="00402E17" w:rsidRDefault="00F85339" w:rsidP="00964930">
      <w:pPr>
        <w:pStyle w:val="s1"/>
        <w:spacing w:before="0" w:beforeAutospacing="0" w:after="0" w:afterAutospacing="0"/>
        <w:ind w:firstLine="708"/>
        <w:jc w:val="both"/>
      </w:pPr>
      <w:r w:rsidRPr="00402E17">
        <w:t>18) размещение информационных конструкций на внешних поверхностях объектов незавершенного строительства;</w:t>
      </w:r>
    </w:p>
    <w:p w14:paraId="6B824B63" w14:textId="77777777" w:rsidR="00F85339" w:rsidRPr="00402E17" w:rsidRDefault="00F85339" w:rsidP="00964930">
      <w:pPr>
        <w:pStyle w:val="s1"/>
        <w:spacing w:before="0" w:beforeAutospacing="0" w:after="0" w:afterAutospacing="0"/>
        <w:ind w:firstLine="708"/>
        <w:jc w:val="both"/>
      </w:pPr>
      <w:r w:rsidRPr="00402E17">
        <w:t xml:space="preserve">19) размещение информационных конструкций с подложкой на исторической части улиц, за исключением информационных конструкций, размещаемых на торцах козырька над лестничным проемом и ограждениях лестничного проема в подвальное помещение, также на </w:t>
      </w:r>
      <w:r w:rsidR="003F4285" w:rsidRPr="00402E17">
        <w:rPr>
          <w:shd w:val="clear" w:color="auto" w:fill="FFFFFF"/>
        </w:rPr>
        <w:t>типовых улицах, расположенных на 1 линии магистральных дорог города Чебоксары;</w:t>
      </w:r>
    </w:p>
    <w:p w14:paraId="0092FD58" w14:textId="5469EB48" w:rsidR="00626B5F" w:rsidRDefault="00F85339" w:rsidP="00626B5F">
      <w:pPr>
        <w:pStyle w:val="s1"/>
        <w:spacing w:before="0" w:beforeAutospacing="0" w:after="0" w:afterAutospacing="0"/>
        <w:ind w:firstLine="708"/>
        <w:jc w:val="both"/>
      </w:pPr>
      <w:r w:rsidRPr="00402E17">
        <w:t>20</w:t>
      </w:r>
      <w:r w:rsidR="00626B5F" w:rsidRPr="00402E17">
        <w:t xml:space="preserve">) </w:t>
      </w:r>
      <w:r w:rsidR="00626B5F" w:rsidRPr="00626B5F">
        <w:t>размещение настенных конструкций, расположенных в вертикальном порядке (за исключением случаев, предусмотренных архитектурными проектами зданий).</w:t>
      </w:r>
    </w:p>
    <w:p w14:paraId="4416BD23" w14:textId="77777777" w:rsidR="00CE3D69" w:rsidRPr="00626B5F" w:rsidRDefault="00CE3D69" w:rsidP="00CE3D69">
      <w:pPr>
        <w:pStyle w:val="s1"/>
        <w:spacing w:before="0" w:beforeAutospacing="0" w:after="0" w:afterAutospacing="0"/>
        <w:ind w:firstLine="708"/>
        <w:jc w:val="both"/>
      </w:pPr>
      <w:r>
        <w:t>Историческая часть улиц и типовые улицы, расположенные на 1 линии магистральных дорог города Чебоксары, определены Сборником средств наружной рекламы и информации в типовом исполнении, утвержденным постановлением администрации города Чебоксары от 24 января 2013 года № 135.</w:t>
      </w:r>
    </w:p>
    <w:p w14:paraId="220DCD7F" w14:textId="77777777" w:rsidR="00F85339" w:rsidRPr="00402E17" w:rsidRDefault="00B63E45" w:rsidP="008E79B4">
      <w:pPr>
        <w:pStyle w:val="s1"/>
        <w:spacing w:before="0" w:beforeAutospacing="0" w:after="0" w:afterAutospacing="0"/>
        <w:ind w:firstLine="708"/>
        <w:jc w:val="both"/>
      </w:pPr>
      <w:r w:rsidRPr="00402E17">
        <w:t>5</w:t>
      </w:r>
      <w:r w:rsidR="00795784" w:rsidRPr="00402E17">
        <w:t xml:space="preserve">.9. </w:t>
      </w:r>
      <w:r w:rsidR="00F85339" w:rsidRPr="00402E17">
        <w:t>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площадей внешних поверхностей объекта, занимаемых данными организациями, индивидуальными предпринимателями (правообладателями данных помещений).</w:t>
      </w:r>
    </w:p>
    <w:p w14:paraId="06914148" w14:textId="77777777" w:rsidR="00F85339" w:rsidRPr="00402E17" w:rsidRDefault="00B63E45" w:rsidP="008E79B4">
      <w:pPr>
        <w:pStyle w:val="s1"/>
        <w:spacing w:before="0" w:beforeAutospacing="0" w:after="0" w:afterAutospacing="0"/>
        <w:ind w:firstLine="708"/>
        <w:jc w:val="both"/>
      </w:pPr>
      <w:r w:rsidRPr="00402E17">
        <w:t>5</w:t>
      </w:r>
      <w:r w:rsidR="00264285" w:rsidRPr="00402E17">
        <w:t>.</w:t>
      </w:r>
      <w:r w:rsidR="00795784" w:rsidRPr="00402E17">
        <w:t>10.</w:t>
      </w:r>
      <w:r w:rsidR="00F85339" w:rsidRPr="00402E17">
        <w:t xml:space="preserve">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перечисленных типов конструкций.</w:t>
      </w:r>
    </w:p>
    <w:p w14:paraId="0D82125B" w14:textId="77777777" w:rsidR="00F85339" w:rsidRPr="00402E17" w:rsidRDefault="00F85339" w:rsidP="008E79B4">
      <w:pPr>
        <w:pStyle w:val="s1"/>
        <w:spacing w:before="0" w:beforeAutospacing="0" w:after="0" w:afterAutospacing="0"/>
        <w:ind w:firstLine="708"/>
        <w:jc w:val="both"/>
      </w:pPr>
      <w:r w:rsidRPr="00402E17">
        <w:t>Организации, индивидуальные предприниматели, осуществляющие деятельность по оказанию услуг общественного питания и торговли, дополнительно к информационной конструкции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или отдельно стоящей конструкции.</w:t>
      </w:r>
    </w:p>
    <w:p w14:paraId="5206E8D0" w14:textId="77777777" w:rsidR="00F85339" w:rsidRPr="00402E17" w:rsidRDefault="00B63E45" w:rsidP="008E79B4">
      <w:pPr>
        <w:pStyle w:val="s1"/>
        <w:spacing w:before="0" w:beforeAutospacing="0" w:after="0" w:afterAutospacing="0"/>
        <w:ind w:firstLine="708"/>
        <w:jc w:val="both"/>
      </w:pPr>
      <w:r w:rsidRPr="00402E17">
        <w:t>5</w:t>
      </w:r>
      <w:r w:rsidR="00795784" w:rsidRPr="00402E17">
        <w:t>.11.</w:t>
      </w:r>
      <w:r w:rsidR="00F85339" w:rsidRPr="00402E17">
        <w:t xml:space="preserve"> Информационные конструкции могут быть размещены в виде единичной конструкции и (или) комплекса идентичных и (или) взаимосвязанных элементов одной информационной конструкции.</w:t>
      </w:r>
    </w:p>
    <w:p w14:paraId="6E1E5B26" w14:textId="77777777" w:rsidR="00F85339" w:rsidRPr="00402E17" w:rsidRDefault="00F85339" w:rsidP="008E79B4">
      <w:pPr>
        <w:pStyle w:val="s1"/>
        <w:spacing w:before="0" w:beforeAutospacing="0" w:after="0" w:afterAutospacing="0"/>
        <w:ind w:firstLine="708"/>
        <w:jc w:val="both"/>
      </w:pPr>
      <w:r w:rsidRPr="00402E17">
        <w:t>При размещении на одном фасаде объекта одновременно информационных конструкций нескольких организаций, индивидуальных предпринимателей указанные информационные конструкции размещаются в один высотный ряд на единой горизонтальной линии (на одном уровне, высоте).</w:t>
      </w:r>
    </w:p>
    <w:p w14:paraId="1D9BB266" w14:textId="4D49C510" w:rsidR="00F85339" w:rsidRPr="00402E17" w:rsidRDefault="00B63E45" w:rsidP="008E79B4">
      <w:pPr>
        <w:pStyle w:val="s1"/>
        <w:spacing w:before="0" w:beforeAutospacing="0" w:after="0" w:afterAutospacing="0"/>
        <w:ind w:firstLine="708"/>
        <w:jc w:val="both"/>
      </w:pPr>
      <w:r w:rsidRPr="00402E17">
        <w:t>5</w:t>
      </w:r>
      <w:r w:rsidR="00795784" w:rsidRPr="00402E17">
        <w:t xml:space="preserve">.12. </w:t>
      </w:r>
      <w:r w:rsidR="00F85339" w:rsidRPr="00402E17">
        <w:t>Информационные конструкции могут состоять из следующих элементов:</w:t>
      </w:r>
    </w:p>
    <w:p w14:paraId="7917B49D" w14:textId="77777777" w:rsidR="00F85339" w:rsidRPr="00402E17" w:rsidRDefault="00F85339" w:rsidP="00964930">
      <w:pPr>
        <w:pStyle w:val="s1"/>
        <w:spacing w:before="0" w:beforeAutospacing="0" w:after="0" w:afterAutospacing="0"/>
        <w:ind w:firstLine="708"/>
        <w:jc w:val="both"/>
      </w:pPr>
      <w:r w:rsidRPr="00402E17">
        <w:t>1) информационное поле (текстовая часть) - буквы, буквенные символы, аббревиатура, цифры;</w:t>
      </w:r>
    </w:p>
    <w:p w14:paraId="1D78E8C4" w14:textId="5471BC50" w:rsidR="00F85339" w:rsidRPr="00402E17" w:rsidRDefault="00F85339" w:rsidP="00964930">
      <w:pPr>
        <w:pStyle w:val="s1"/>
        <w:spacing w:before="0" w:beforeAutospacing="0" w:after="0" w:afterAutospacing="0"/>
        <w:ind w:firstLine="708"/>
        <w:jc w:val="both"/>
      </w:pPr>
      <w:r w:rsidRPr="00402E17">
        <w:t>2) декоративно-художественные элементы;</w:t>
      </w:r>
    </w:p>
    <w:p w14:paraId="42867940" w14:textId="77777777" w:rsidR="00F85339" w:rsidRPr="00402E17" w:rsidRDefault="00F85339" w:rsidP="00964930">
      <w:pPr>
        <w:pStyle w:val="s1"/>
        <w:spacing w:before="0" w:beforeAutospacing="0" w:after="0" w:afterAutospacing="0"/>
        <w:ind w:firstLine="708"/>
        <w:jc w:val="both"/>
      </w:pPr>
      <w:r w:rsidRPr="00402E17">
        <w:t>3) элементы крепления;</w:t>
      </w:r>
    </w:p>
    <w:p w14:paraId="3BE6621E" w14:textId="77777777" w:rsidR="00F85339" w:rsidRPr="00402E17" w:rsidRDefault="00F85339" w:rsidP="00964930">
      <w:pPr>
        <w:pStyle w:val="s1"/>
        <w:spacing w:before="0" w:beforeAutospacing="0" w:after="0" w:afterAutospacing="0"/>
        <w:ind w:firstLine="708"/>
        <w:jc w:val="both"/>
      </w:pPr>
      <w:r w:rsidRPr="00402E17">
        <w:t>4) подложка.</w:t>
      </w:r>
    </w:p>
    <w:p w14:paraId="104EF8E3" w14:textId="2A5222D4" w:rsidR="00F85339" w:rsidRPr="00402E17" w:rsidRDefault="00B63E45" w:rsidP="008E79B4">
      <w:pPr>
        <w:pStyle w:val="s1"/>
        <w:spacing w:before="0" w:beforeAutospacing="0" w:after="0" w:afterAutospacing="0"/>
        <w:ind w:firstLine="708"/>
        <w:jc w:val="both"/>
      </w:pPr>
      <w:r w:rsidRPr="00402E17">
        <w:t>5</w:t>
      </w:r>
      <w:r w:rsidR="00795784" w:rsidRPr="00402E17">
        <w:t xml:space="preserve">.13. </w:t>
      </w:r>
      <w:r w:rsidR="00F85339" w:rsidRPr="00402E17">
        <w:t>На информационной конструкции может быть организована подсветка.</w:t>
      </w:r>
    </w:p>
    <w:p w14:paraId="40AEC3BA" w14:textId="77777777" w:rsidR="00F85339" w:rsidRPr="00402E17" w:rsidRDefault="00F85339" w:rsidP="008E79B4">
      <w:pPr>
        <w:pStyle w:val="s1"/>
        <w:spacing w:before="0" w:beforeAutospacing="0" w:after="0" w:afterAutospacing="0"/>
        <w:ind w:firstLine="708"/>
        <w:jc w:val="both"/>
      </w:pPr>
      <w:r w:rsidRPr="00402E17">
        <w:t xml:space="preserve">Подсветка информационной конструкции должна иметь немерцающий, приглушенный свет, не </w:t>
      </w:r>
      <w:r w:rsidR="00172EA9" w:rsidRPr="00402E17">
        <w:rPr>
          <w:shd w:val="clear" w:color="auto" w:fill="FFFFFF"/>
        </w:rPr>
        <w:t>создавать прямых направленных лучей в окна жилых помещений.</w:t>
      </w:r>
    </w:p>
    <w:p w14:paraId="0B97974E" w14:textId="77777777" w:rsidR="00F85339" w:rsidRPr="00402E17" w:rsidRDefault="00B63E45" w:rsidP="008E79B4">
      <w:pPr>
        <w:pStyle w:val="s1"/>
        <w:spacing w:before="0" w:beforeAutospacing="0" w:after="0" w:afterAutospacing="0"/>
        <w:ind w:firstLine="708"/>
        <w:jc w:val="both"/>
      </w:pPr>
      <w:r w:rsidRPr="00402E17">
        <w:t>5</w:t>
      </w:r>
      <w:r w:rsidR="00795784" w:rsidRPr="00402E17">
        <w:t>.14.</w:t>
      </w:r>
      <w:r w:rsidR="00F85339" w:rsidRPr="00402E17">
        <w:t xml:space="preserve"> </w:t>
      </w:r>
      <w:r w:rsidR="00F85339" w:rsidRPr="00CA7AD6">
        <w:t>Информационные конструкции (вывески</w:t>
      </w:r>
      <w:r w:rsidR="00172EA9" w:rsidRPr="00CA7AD6">
        <w:t>, режимные таблички)</w:t>
      </w:r>
      <w:r w:rsidR="00F85339" w:rsidRPr="00402E17">
        <w:t xml:space="preserve"> предназначены для размещения на них исключительно регламентируемых сведений об этих организациях и индивидуальных предпринимателях, а именно:</w:t>
      </w:r>
    </w:p>
    <w:p w14:paraId="519451EB" w14:textId="77777777" w:rsidR="00F85339" w:rsidRPr="00402E17" w:rsidRDefault="00F85339" w:rsidP="00964930">
      <w:pPr>
        <w:pStyle w:val="s1"/>
        <w:spacing w:before="0" w:beforeAutospacing="0" w:after="0" w:afterAutospacing="0"/>
        <w:ind w:firstLine="708"/>
        <w:jc w:val="both"/>
      </w:pPr>
      <w:r w:rsidRPr="00402E17">
        <w:t>- для информации о размещении в данном здании, строении, на котором они устанавливаются, органов государственной власти Российской Федерации, Чувашской Республики, федеральных, государственных учреждений и предприятий, органов местного самоуправления, муниципальных учреждений и предприятий, юридических лиц и индивидуальных предпринимателей;</w:t>
      </w:r>
    </w:p>
    <w:p w14:paraId="42178242" w14:textId="77777777" w:rsidR="00F85339" w:rsidRPr="00402E17" w:rsidRDefault="00F85339" w:rsidP="00964930">
      <w:pPr>
        <w:pStyle w:val="s1"/>
        <w:spacing w:before="0" w:beforeAutospacing="0" w:after="0" w:afterAutospacing="0"/>
        <w:ind w:firstLine="708"/>
        <w:jc w:val="both"/>
      </w:pPr>
      <w:r w:rsidRPr="00402E17">
        <w:t>- для информации об объектах потребительского рынка и услуг, обязательной к донесению до потребителей сведений о фирменном наименовании (наименовании), месте нахождения и режиме работы.</w:t>
      </w:r>
    </w:p>
    <w:p w14:paraId="1AECE84F" w14:textId="77777777" w:rsidR="00F85339" w:rsidRPr="00402E17" w:rsidRDefault="00F85339" w:rsidP="008E79B4">
      <w:pPr>
        <w:pStyle w:val="s1"/>
        <w:spacing w:before="0" w:beforeAutospacing="0" w:after="0" w:afterAutospacing="0"/>
        <w:ind w:firstLine="708"/>
        <w:jc w:val="both"/>
      </w:pPr>
      <w:r w:rsidRPr="00402E17">
        <w:t>Одна организация, один индивидуальный предприниматель вправе установить только одну информационную конструкцию</w:t>
      </w:r>
      <w:r w:rsidR="00172EA9" w:rsidRPr="00402E17">
        <w:t xml:space="preserve"> (вывеску, режимную табличку)</w:t>
      </w:r>
      <w:r w:rsidRPr="00402E17">
        <w:t>.</w:t>
      </w:r>
    </w:p>
    <w:p w14:paraId="0D98D95F" w14:textId="77777777" w:rsidR="00F85339" w:rsidRPr="00402E17" w:rsidRDefault="00B63E45" w:rsidP="008E79B4">
      <w:pPr>
        <w:pStyle w:val="s1"/>
        <w:spacing w:before="0" w:beforeAutospacing="0" w:after="0" w:afterAutospacing="0"/>
        <w:ind w:firstLine="708"/>
        <w:jc w:val="both"/>
      </w:pPr>
      <w:r w:rsidRPr="00402E17">
        <w:t>5</w:t>
      </w:r>
      <w:r w:rsidR="00172EA9" w:rsidRPr="00402E17">
        <w:t xml:space="preserve">.15. </w:t>
      </w:r>
      <w:r w:rsidR="00F85339" w:rsidRPr="00402E17">
        <w:t>При размещении информационных конструкций</w:t>
      </w:r>
      <w:r w:rsidR="00172EA9" w:rsidRPr="00402E17">
        <w:t xml:space="preserve"> (вывесок, режимных табличек) должно соблюдаться следующее</w:t>
      </w:r>
      <w:r w:rsidR="00F85339" w:rsidRPr="00402E17">
        <w:t>:</w:t>
      </w:r>
    </w:p>
    <w:p w14:paraId="3BD7CD9B" w14:textId="77777777" w:rsidR="00F85339" w:rsidRPr="00402E17" w:rsidRDefault="00F85339" w:rsidP="00964930">
      <w:pPr>
        <w:pStyle w:val="s1"/>
        <w:spacing w:before="0" w:beforeAutospacing="0" w:after="0" w:afterAutospacing="0"/>
        <w:ind w:firstLine="708"/>
        <w:jc w:val="both"/>
      </w:pPr>
      <w:r w:rsidRPr="00402E17">
        <w:t>1) не превышать максимальный размер 0,8 кв. м;</w:t>
      </w:r>
    </w:p>
    <w:p w14:paraId="60F780B5" w14:textId="77777777" w:rsidR="00F85339" w:rsidRPr="00402E17" w:rsidRDefault="00F85339" w:rsidP="00964930">
      <w:pPr>
        <w:pStyle w:val="s1"/>
        <w:spacing w:before="0" w:beforeAutospacing="0" w:after="0" w:afterAutospacing="0"/>
        <w:ind w:firstLine="708"/>
        <w:jc w:val="both"/>
      </w:pPr>
      <w:r w:rsidRPr="00402E17">
        <w:t>2) в случае размещения более трех объединять их в единый информационный блок;</w:t>
      </w:r>
    </w:p>
    <w:p w14:paraId="121191F3" w14:textId="77777777" w:rsidR="00F85339" w:rsidRPr="00402E17" w:rsidRDefault="00F85339" w:rsidP="00964930">
      <w:pPr>
        <w:pStyle w:val="s1"/>
        <w:spacing w:before="0" w:beforeAutospacing="0" w:after="0" w:afterAutospacing="0"/>
        <w:ind w:firstLine="708"/>
        <w:jc w:val="both"/>
      </w:pPr>
      <w:r w:rsidRPr="00402E17">
        <w:t>3) верхний край информационных блоков должен находиться не ниже 1,6 м от уровня входа в здание, нижний - не ниже 0,8 м;</w:t>
      </w:r>
    </w:p>
    <w:p w14:paraId="4718C3DC" w14:textId="77777777" w:rsidR="00F85339" w:rsidRPr="00402E17" w:rsidRDefault="00F85339" w:rsidP="00964930">
      <w:pPr>
        <w:pStyle w:val="s1"/>
        <w:spacing w:before="0" w:beforeAutospacing="0" w:after="0" w:afterAutospacing="0"/>
        <w:ind w:firstLine="708"/>
        <w:jc w:val="both"/>
      </w:pPr>
      <w:r w:rsidRPr="00402E17">
        <w:t>4) выделять местоположение с учетом расположения центральных осей между архитектурными элементами фасада. Центральную ось конструкции расположить на расстоянии не более 1,0 м от края входного проема</w:t>
      </w:r>
      <w:r w:rsidR="00870474" w:rsidRPr="00402E17">
        <w:t>;</w:t>
      </w:r>
    </w:p>
    <w:p w14:paraId="1C1EABB0" w14:textId="77777777" w:rsidR="00870474" w:rsidRPr="00402E17" w:rsidRDefault="00870474" w:rsidP="00964930">
      <w:pPr>
        <w:pStyle w:val="s1"/>
        <w:spacing w:before="0" w:beforeAutospacing="0" w:after="0" w:afterAutospacing="0"/>
        <w:ind w:firstLine="708"/>
        <w:jc w:val="both"/>
      </w:pPr>
      <w:r w:rsidRPr="00402E17">
        <w:t xml:space="preserve">5) </w:t>
      </w:r>
      <w:r w:rsidR="007D6715">
        <w:t xml:space="preserve">требования </w:t>
      </w:r>
      <w:r w:rsidRPr="00402E17">
        <w:t>Закон</w:t>
      </w:r>
      <w:r w:rsidR="007D6715">
        <w:t>а</w:t>
      </w:r>
      <w:r w:rsidRPr="00402E17">
        <w:t xml:space="preserve"> Чувашской </w:t>
      </w:r>
      <w:r w:rsidRPr="00797FF8">
        <w:t>Республики</w:t>
      </w:r>
      <w:r w:rsidR="00797FF8" w:rsidRPr="00797FF8">
        <w:t xml:space="preserve"> </w:t>
      </w:r>
      <w:r w:rsidR="00797FF8" w:rsidRPr="00797FF8">
        <w:rPr>
          <w:color w:val="22272F"/>
          <w:shd w:val="clear" w:color="auto" w:fill="FFFFFF"/>
        </w:rPr>
        <w:t>от 25 ноября 2003 года № 36</w:t>
      </w:r>
      <w:r w:rsidRPr="00402E17">
        <w:t xml:space="preserve"> «О языках в Чувашской Республике».</w:t>
      </w:r>
    </w:p>
    <w:p w14:paraId="5FAD2D77" w14:textId="77777777" w:rsidR="00F85339" w:rsidRPr="00402E17" w:rsidRDefault="00F85339" w:rsidP="008E79B4">
      <w:pPr>
        <w:pStyle w:val="s1"/>
        <w:spacing w:before="0" w:beforeAutospacing="0" w:after="0" w:afterAutospacing="0"/>
        <w:ind w:firstLine="708"/>
        <w:jc w:val="both"/>
      </w:pPr>
      <w:r w:rsidRPr="00402E17">
        <w:t>Информационные конструкции</w:t>
      </w:r>
      <w:r w:rsidR="00172EA9" w:rsidRPr="00402E17">
        <w:t xml:space="preserve"> (вывески, режимные таблички) </w:t>
      </w:r>
      <w:r w:rsidRPr="00402E17">
        <w:t>могут быть размещены на дверях входных групп, в том числе методом нанесения при помощи трафаретной печатной формы или иным аналогичным методом, на остеклении дверей, на остеклении витрин, также методом нанесения при помощи трафаретной печатной формы или иным аналогичным методом.</w:t>
      </w:r>
    </w:p>
    <w:p w14:paraId="11B626B8" w14:textId="77777777" w:rsidR="00F85339" w:rsidRPr="00402E17" w:rsidRDefault="00B63E45" w:rsidP="008E79B4">
      <w:pPr>
        <w:pStyle w:val="s1"/>
        <w:spacing w:before="0" w:beforeAutospacing="0" w:after="0" w:afterAutospacing="0"/>
        <w:ind w:firstLine="708"/>
        <w:jc w:val="both"/>
      </w:pPr>
      <w:r w:rsidRPr="00402E17">
        <w:t>5</w:t>
      </w:r>
      <w:r w:rsidR="00172EA9" w:rsidRPr="00402E17">
        <w:t>.16.</w:t>
      </w:r>
      <w:r w:rsidR="00F85339" w:rsidRPr="00402E17">
        <w:t xml:space="preserve"> </w:t>
      </w:r>
      <w:r w:rsidR="00F85339" w:rsidRPr="00CA7AD6">
        <w:t>Настенные конструкции,</w:t>
      </w:r>
      <w:r w:rsidR="00F85339" w:rsidRPr="00402E17">
        <w:t xml:space="preserve"> размещаемые на внешних поверхностях зданий, строений, сооружений, должны соответствовать следующим требованиям:</w:t>
      </w:r>
    </w:p>
    <w:p w14:paraId="13F81752" w14:textId="77777777" w:rsidR="00F85339" w:rsidRPr="00402E17" w:rsidRDefault="00F85339" w:rsidP="00964930">
      <w:pPr>
        <w:pStyle w:val="s1"/>
        <w:spacing w:before="0" w:beforeAutospacing="0" w:after="0" w:afterAutospacing="0"/>
        <w:ind w:firstLine="708"/>
        <w:jc w:val="both"/>
      </w:pPr>
      <w:r w:rsidRPr="00402E17">
        <w:t>1) настенные конструкции размещаются на поверхности стен над входами в здания, витринами и окнами первых этажей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14:paraId="2FA35A4A" w14:textId="77777777" w:rsidR="00F85339" w:rsidRPr="00402E17" w:rsidRDefault="00F85339" w:rsidP="00964930">
      <w:pPr>
        <w:pStyle w:val="s1"/>
        <w:spacing w:before="0" w:beforeAutospacing="0" w:after="0" w:afterAutospacing="0"/>
        <w:ind w:firstLine="708"/>
        <w:jc w:val="both"/>
      </w:pPr>
      <w:r w:rsidRPr="00402E17">
        <w:t>2) в случае расположения организации или индивидуального предпринимателя на втором этаже возможно размещение настенной конструкции над окнами второго этажа;</w:t>
      </w:r>
    </w:p>
    <w:p w14:paraId="28CB96E3" w14:textId="77777777" w:rsidR="00F85339" w:rsidRPr="00402E17" w:rsidRDefault="00F85339" w:rsidP="00964930">
      <w:pPr>
        <w:pStyle w:val="s1"/>
        <w:spacing w:before="0" w:beforeAutospacing="0" w:after="0" w:afterAutospacing="0"/>
        <w:ind w:firstLine="708"/>
        <w:jc w:val="both"/>
      </w:pPr>
      <w:r w:rsidRPr="00402E17">
        <w:t>3) в случае расположения организации или индивидуального предпринимателя на цокольном этаже с отдельным входом ниже уровня первого этажа возможно размещение настенной конструкции над входом в здание и над окнами цокольного этажа;</w:t>
      </w:r>
    </w:p>
    <w:p w14:paraId="25683950" w14:textId="77777777" w:rsidR="00F85339" w:rsidRPr="00402E17" w:rsidRDefault="00F85339" w:rsidP="00964930">
      <w:pPr>
        <w:pStyle w:val="s1"/>
        <w:spacing w:before="0" w:beforeAutospacing="0" w:after="0" w:afterAutospacing="0"/>
        <w:ind w:firstLine="708"/>
        <w:jc w:val="both"/>
      </w:pPr>
      <w:r w:rsidRPr="00402E17">
        <w:t>4) в случае расположения организации или индивидуального предпринимателя на подвальном этаже с отдельным входом ниже уровня улицы возможно размещение настенной конструкции над входом в здание, торцах козырька над лестничным проемом и ограждением лестничного проема со стороны улицы;</w:t>
      </w:r>
    </w:p>
    <w:p w14:paraId="2A6B8A68" w14:textId="77777777" w:rsidR="00F85339" w:rsidRPr="00402E17" w:rsidRDefault="00F85339" w:rsidP="00964930">
      <w:pPr>
        <w:pStyle w:val="s1"/>
        <w:spacing w:before="0" w:beforeAutospacing="0" w:after="0" w:afterAutospacing="0"/>
        <w:ind w:firstLine="708"/>
        <w:jc w:val="both"/>
      </w:pPr>
      <w:r w:rsidRPr="00402E17">
        <w:t>5) в случае расположения организации или индивидуального предпринимателя в арке возможно размещение настенной конструкции на внутренних плоскостях арочного проема;</w:t>
      </w:r>
    </w:p>
    <w:p w14:paraId="7AA9712C" w14:textId="77777777" w:rsidR="00626B5F" w:rsidRPr="00626B5F" w:rsidRDefault="00F85339" w:rsidP="00626B5F">
      <w:pPr>
        <w:pStyle w:val="s1"/>
        <w:spacing w:before="0" w:beforeAutospacing="0" w:after="0" w:afterAutospacing="0"/>
        <w:ind w:firstLine="708"/>
        <w:jc w:val="both"/>
      </w:pPr>
      <w:r w:rsidRPr="00626B5F">
        <w:t>6</w:t>
      </w:r>
      <w:r w:rsidR="00626B5F" w:rsidRPr="00626B5F">
        <w:t>) высота информационной конструкции для зданий и сооружений на исторических улицах (за исключением торговых (торгово-развлекательных) и развлекательных центров (комплексов), кинотеатров, театров, цирков, музеев, автозаправочных станций, а также уникальных информационных конструкций) должна быть не более 0,60 м;</w:t>
      </w:r>
    </w:p>
    <w:p w14:paraId="5167AA6E" w14:textId="77777777" w:rsidR="00626B5F" w:rsidRPr="00626B5F" w:rsidRDefault="00626B5F" w:rsidP="00626B5F">
      <w:pPr>
        <w:pStyle w:val="s1"/>
        <w:spacing w:before="0" w:beforeAutospacing="0" w:after="0" w:afterAutospacing="0"/>
        <w:ind w:firstLine="708"/>
        <w:jc w:val="both"/>
      </w:pPr>
      <w:r w:rsidRPr="00626B5F">
        <w:t>7) высота информационной конструкции для зданий и сооружений на типовых улицах (за исключением торговых (торгово-развлекательных) и развлекательных центров (комплексов), кинотеатров, театров, цирков, музеев, автозаправочных станций, а также уникальных информационных конструкций) должна быть не более 0,70 м;</w:t>
      </w:r>
    </w:p>
    <w:p w14:paraId="11022B22" w14:textId="77777777" w:rsidR="00F85339" w:rsidRPr="00402E17" w:rsidRDefault="00F85339" w:rsidP="00626B5F">
      <w:pPr>
        <w:pStyle w:val="s1"/>
        <w:spacing w:before="0" w:beforeAutospacing="0" w:after="0" w:afterAutospacing="0"/>
        <w:ind w:firstLine="708"/>
        <w:jc w:val="both"/>
      </w:pPr>
      <w:r w:rsidRPr="00402E17">
        <w:t>8) в случае если помещения располагаются в подвальных или цокольных этажах объектов, информационные конструкции могут быть размещены не ниже 0,60 м от уровня земли до нижнего края настенной конструкции. При этом информационная конструкция не должна выступать от плоскости фасада более чем на 0,10 м, высота информационной конструкции должна быть не более 0,50 м;</w:t>
      </w:r>
    </w:p>
    <w:p w14:paraId="1B3D83C8" w14:textId="77777777" w:rsidR="00F85339" w:rsidRPr="00402E17" w:rsidRDefault="00F85339" w:rsidP="00964930">
      <w:pPr>
        <w:pStyle w:val="s1"/>
        <w:spacing w:before="0" w:beforeAutospacing="0" w:after="0" w:afterAutospacing="0"/>
        <w:ind w:firstLine="708"/>
        <w:jc w:val="both"/>
      </w:pPr>
      <w:r w:rsidRPr="00402E17">
        <w:t xml:space="preserve">9) ширина </w:t>
      </w:r>
      <w:r w:rsidR="00964930" w:rsidRPr="00402E17">
        <w:t>«</w:t>
      </w:r>
      <w:r w:rsidRPr="00402E17">
        <w:t>зеленой зоны</w:t>
      </w:r>
      <w:r w:rsidR="00964930" w:rsidRPr="00402E17">
        <w:t>»</w:t>
      </w:r>
      <w:r w:rsidRPr="00402E17">
        <w:t xml:space="preserve"> определяется архитектурными элементами фасада;</w:t>
      </w:r>
    </w:p>
    <w:p w14:paraId="21F54DA0" w14:textId="77777777" w:rsidR="00F85339" w:rsidRPr="00402E17" w:rsidRDefault="00F85339" w:rsidP="00964930">
      <w:pPr>
        <w:pStyle w:val="s1"/>
        <w:spacing w:before="0" w:beforeAutospacing="0" w:after="0" w:afterAutospacing="0"/>
        <w:ind w:firstLine="708"/>
        <w:jc w:val="both"/>
      </w:pPr>
      <w:r w:rsidRPr="00402E17">
        <w:t>10) по длине 70 процентов от длины фасада, соответствующей занимаемым данными организациями, индивидуальными предпринимателями помещениям, но не более 12,0 м для единичной конструкции;</w:t>
      </w:r>
    </w:p>
    <w:p w14:paraId="5AAFAEEB" w14:textId="77777777" w:rsidR="00F85339" w:rsidRPr="00402E17" w:rsidRDefault="00F85339" w:rsidP="00964930">
      <w:pPr>
        <w:pStyle w:val="s1"/>
        <w:spacing w:before="0" w:beforeAutospacing="0" w:after="0" w:afterAutospacing="0"/>
        <w:ind w:firstLine="708"/>
        <w:jc w:val="both"/>
      </w:pPr>
      <w:r w:rsidRPr="00402E17">
        <w:t>11)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10,0 м в длину;</w:t>
      </w:r>
    </w:p>
    <w:p w14:paraId="20D64544" w14:textId="77777777" w:rsidR="00F85339" w:rsidRPr="00402E17" w:rsidRDefault="00F85339" w:rsidP="00964930">
      <w:pPr>
        <w:pStyle w:val="s1"/>
        <w:spacing w:before="0" w:beforeAutospacing="0" w:after="0" w:afterAutospacing="0"/>
        <w:ind w:firstLine="708"/>
        <w:jc w:val="both"/>
      </w:pPr>
      <w:r w:rsidRPr="00402E17">
        <w:t>12) крайняя точка элементов настенной конструкции не должна находиться на расстоянии более чем 0,20 м от плоскости фасада;</w:t>
      </w:r>
    </w:p>
    <w:p w14:paraId="572BF7A7" w14:textId="77777777" w:rsidR="00F85339" w:rsidRPr="00402E17" w:rsidRDefault="00F85339" w:rsidP="00964930">
      <w:pPr>
        <w:pStyle w:val="s1"/>
        <w:spacing w:before="0" w:beforeAutospacing="0" w:after="0" w:afterAutospacing="0"/>
        <w:ind w:firstLine="708"/>
        <w:jc w:val="both"/>
      </w:pPr>
      <w:r w:rsidRPr="00402E17">
        <w:t>13) в особых случаях настенная конструкция может быть установлена на углу здания, строения или на глухой (торцевой) стене, только между первым и вторым этажами;</w:t>
      </w:r>
    </w:p>
    <w:p w14:paraId="4CC8931D" w14:textId="77777777" w:rsidR="00F85339" w:rsidRPr="00402E17" w:rsidRDefault="00F85339" w:rsidP="00964930">
      <w:pPr>
        <w:pStyle w:val="s1"/>
        <w:spacing w:before="0" w:beforeAutospacing="0" w:after="0" w:afterAutospacing="0"/>
        <w:ind w:firstLine="708"/>
        <w:jc w:val="both"/>
      </w:pPr>
      <w:r w:rsidRPr="00402E17">
        <w:t>14) в случае если организация (индивидуальный предприниматель) является единственным собственником (правообладателем), здания, строения, сооружения, допускается установка информационной конструкции выше окон последнего этажа, при этом на конструкции может содержаться информация только о наименовании данной организации (индивидуальн</w:t>
      </w:r>
      <w:r w:rsidR="00AB5E89" w:rsidRPr="00402E17">
        <w:t>ого</w:t>
      </w:r>
      <w:r w:rsidRPr="00402E17">
        <w:t xml:space="preserve"> предпринимател</w:t>
      </w:r>
      <w:r w:rsidR="00AB5E89" w:rsidRPr="00402E17">
        <w:t>я</w:t>
      </w:r>
      <w:r w:rsidRPr="00402E17">
        <w:t>);</w:t>
      </w:r>
    </w:p>
    <w:p w14:paraId="45C0AA62" w14:textId="77777777" w:rsidR="00F85339" w:rsidRPr="00402E17" w:rsidRDefault="00F85339" w:rsidP="00964930">
      <w:pPr>
        <w:pStyle w:val="s1"/>
        <w:spacing w:before="0" w:beforeAutospacing="0" w:after="0" w:afterAutospacing="0"/>
        <w:ind w:firstLine="567"/>
        <w:jc w:val="both"/>
      </w:pPr>
      <w:r w:rsidRPr="00402E17">
        <w:t>15) размещение информационных конструкций, определение "зеленых зон" на внешних поверхностях торговых (торгово-развлекательных) и развлекательных центрах (комплексах), кинотеатрах, театрах, цирках, музеях, а также на автозаправочных станциях осуществляется в соответствии с дизайн-проектом (концепцией размещения информационных конструкций), разработанным с учетом индивидуальных особенностей архитектурных элементов фасадов.</w:t>
      </w:r>
    </w:p>
    <w:p w14:paraId="0B554C32" w14:textId="77777777" w:rsidR="00F85339" w:rsidRPr="00402E17" w:rsidRDefault="00B63E45" w:rsidP="008E79B4">
      <w:pPr>
        <w:pStyle w:val="s1"/>
        <w:spacing w:before="0" w:beforeAutospacing="0" w:after="0" w:afterAutospacing="0"/>
        <w:ind w:firstLine="567"/>
        <w:jc w:val="both"/>
      </w:pPr>
      <w:r w:rsidRPr="00402E17">
        <w:t>5</w:t>
      </w:r>
      <w:r w:rsidR="00172EA9" w:rsidRPr="00402E17">
        <w:t>.17.</w:t>
      </w:r>
      <w:r w:rsidR="00F85339" w:rsidRPr="00402E17">
        <w:t xml:space="preserve"> При наличии на фасаде объекта фриза настенная конструкция размещается исключительно на фризе в соответствии со следующими требованиями:</w:t>
      </w:r>
    </w:p>
    <w:p w14:paraId="6258BE6D" w14:textId="77777777" w:rsidR="00192BBD" w:rsidRPr="00192BBD" w:rsidRDefault="00F85339" w:rsidP="00192BBD">
      <w:pPr>
        <w:pStyle w:val="s1"/>
        <w:spacing w:before="0" w:beforeAutospacing="0" w:after="0" w:afterAutospacing="0"/>
        <w:ind w:firstLine="567"/>
        <w:jc w:val="both"/>
        <w:rPr>
          <w:strike/>
        </w:rPr>
      </w:pPr>
      <w:r w:rsidRPr="00402E17">
        <w:t>1</w:t>
      </w:r>
      <w:r w:rsidR="007D6715">
        <w:t xml:space="preserve">) </w:t>
      </w:r>
      <w:r w:rsidR="00192BBD" w:rsidRPr="00402E17">
        <w:t>конструкции на фризе, представляют собой объемные символы (без использования подложки</w:t>
      </w:r>
      <w:r w:rsidR="00192BBD">
        <w:t xml:space="preserve">, </w:t>
      </w:r>
      <w:r w:rsidR="00192BBD" w:rsidRPr="00402E17">
        <w:t>с использованием подложки</w:t>
      </w:r>
      <w:r w:rsidR="00192BBD">
        <w:t xml:space="preserve"> </w:t>
      </w:r>
      <w:r w:rsidR="00192BBD" w:rsidRPr="00192BBD">
        <w:t>в единый цвет фриза или в соответствии с концепцией размещения информационных конструкций);</w:t>
      </w:r>
    </w:p>
    <w:p w14:paraId="018E5882" w14:textId="77777777" w:rsidR="00192BBD" w:rsidRPr="00192BBD" w:rsidRDefault="00F85339" w:rsidP="00192BBD">
      <w:pPr>
        <w:pStyle w:val="s1"/>
        <w:spacing w:before="0" w:beforeAutospacing="0" w:after="0" w:afterAutospacing="0"/>
        <w:ind w:firstLine="567"/>
        <w:jc w:val="both"/>
      </w:pPr>
      <w:r w:rsidRPr="00402E17">
        <w:t xml:space="preserve">2) </w:t>
      </w:r>
      <w:r w:rsidR="00192BBD" w:rsidRPr="00402E17">
        <w:t xml:space="preserve">подложки размещаются на длину и высоту фриза, соответствующую физическим размерам занимаемых соответствующими организациями, индивидуальными предпринимателями помещений. Общая высота информационного поля и декоративно-художественных элементов настенной конструкции, </w:t>
      </w:r>
      <w:r w:rsidR="00192BBD" w:rsidRPr="00192BBD">
        <w:t>размещаемой на фризе в виде объемных символов, не может быть более 70 процентов высоты фриза (без учета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 Объемные символы, используемые в настенной конструкции должны размещаться на единой горизонтальной оси. В случае размещения на одном фризе несколько настенных конструкций для них рекомендуется организовать единую подложку для размещения объемных символов;</w:t>
      </w:r>
    </w:p>
    <w:p w14:paraId="4CE61ED6" w14:textId="77777777" w:rsidR="00F85339" w:rsidRPr="00402E17" w:rsidRDefault="00F85339" w:rsidP="00964930">
      <w:pPr>
        <w:pStyle w:val="s1"/>
        <w:spacing w:before="0" w:beforeAutospacing="0" w:after="0" w:afterAutospacing="0"/>
        <w:ind w:firstLine="567"/>
        <w:jc w:val="both"/>
      </w:pPr>
      <w:r w:rsidRPr="00402E17">
        <w:t>3) размещение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14:paraId="3339C6A5" w14:textId="77777777" w:rsidR="00F85339" w:rsidRPr="00402E17" w:rsidRDefault="00F85339" w:rsidP="00964930">
      <w:pPr>
        <w:pStyle w:val="s1"/>
        <w:spacing w:before="0" w:beforeAutospacing="0" w:after="0" w:afterAutospacing="0"/>
        <w:ind w:firstLine="567"/>
        <w:jc w:val="both"/>
      </w:pPr>
      <w:r w:rsidRPr="00402E17">
        <w:t>4) при наличии на фасаде объекта козырька настенная конструкция может быть размещена на фризе козырька строго в габаритах указанного фриза. В случае отсутствия технической возможности устройства фриза - над козырьком.</w:t>
      </w:r>
    </w:p>
    <w:p w14:paraId="4A867125" w14:textId="77777777" w:rsidR="00F85339" w:rsidRPr="00402E17" w:rsidRDefault="00B63E45" w:rsidP="008E79B4">
      <w:pPr>
        <w:pStyle w:val="s1"/>
        <w:spacing w:before="0" w:beforeAutospacing="0" w:after="0" w:afterAutospacing="0"/>
        <w:ind w:firstLine="567"/>
        <w:jc w:val="both"/>
      </w:pPr>
      <w:r w:rsidRPr="00402E17">
        <w:t>5</w:t>
      </w:r>
      <w:r w:rsidR="00172EA9" w:rsidRPr="00402E17">
        <w:t>.18.</w:t>
      </w:r>
      <w:r w:rsidR="00F85339" w:rsidRPr="00402E17">
        <w:t xml:space="preserve"> </w:t>
      </w:r>
      <w:r w:rsidR="00F85339" w:rsidRPr="00CA7AD6">
        <w:t xml:space="preserve">Консольные конструкции (общие указатели) </w:t>
      </w:r>
      <w:r w:rsidR="00F85339" w:rsidRPr="00402E17">
        <w:t>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w:t>
      </w:r>
    </w:p>
    <w:p w14:paraId="22AF840A" w14:textId="77777777" w:rsidR="00F85339" w:rsidRPr="00402E17" w:rsidRDefault="00F85339" w:rsidP="00964930">
      <w:pPr>
        <w:pStyle w:val="s1"/>
        <w:spacing w:before="0" w:beforeAutospacing="0" w:after="0" w:afterAutospacing="0"/>
        <w:ind w:firstLine="567"/>
        <w:jc w:val="both"/>
      </w:pPr>
      <w:r w:rsidRPr="00402E17">
        <w:t>1) расстояние между консольными конструкциями не может быть менее 10,0 м. Расстояние от уровня земли до нижнего края консольной конструкции должно быть не менее 2,50 м;</w:t>
      </w:r>
    </w:p>
    <w:p w14:paraId="4269472E" w14:textId="77777777" w:rsidR="00F85339" w:rsidRPr="00402E17" w:rsidRDefault="00F85339" w:rsidP="00964930">
      <w:pPr>
        <w:pStyle w:val="s1"/>
        <w:spacing w:before="0" w:beforeAutospacing="0" w:after="0" w:afterAutospacing="0"/>
        <w:ind w:firstLine="567"/>
        <w:jc w:val="both"/>
      </w:pPr>
      <w:r w:rsidRPr="00402E17">
        <w:t>2) консольная конструкция не должна находиться на расстоянии более чем 0,2 м от плоскости фасада, а крайняя точка ее лицевой стороны - на расстоянии более чем 1,2 м от плоскости фасада;</w:t>
      </w:r>
    </w:p>
    <w:p w14:paraId="5BDC777E" w14:textId="77777777" w:rsidR="00192BBD" w:rsidRPr="00402E17" w:rsidRDefault="00F85339" w:rsidP="00192BBD">
      <w:pPr>
        <w:pStyle w:val="s1"/>
        <w:spacing w:before="0" w:beforeAutospacing="0" w:after="0" w:afterAutospacing="0"/>
        <w:ind w:firstLine="567"/>
        <w:jc w:val="both"/>
      </w:pPr>
      <w:r w:rsidRPr="00402E17">
        <w:t xml:space="preserve">3) </w:t>
      </w:r>
      <w:r w:rsidR="00192BBD" w:rsidRPr="00402E17">
        <w:t>максимальные параметры (размеры) для зданий и сооружений на исторических улицах не должны превышать 0</w:t>
      </w:r>
      <w:r w:rsidR="00192BBD" w:rsidRPr="00192BBD">
        <w:t xml:space="preserve">,60 м - по высоте и 0,60 м </w:t>
      </w:r>
      <w:r w:rsidR="00192BBD" w:rsidRPr="00402E17">
        <w:t>- по ширине;</w:t>
      </w:r>
    </w:p>
    <w:p w14:paraId="33E0F710" w14:textId="77777777" w:rsidR="00F85339" w:rsidRPr="00402E17" w:rsidRDefault="00F85339" w:rsidP="00964930">
      <w:pPr>
        <w:pStyle w:val="s1"/>
        <w:spacing w:before="0" w:beforeAutospacing="0" w:after="0" w:afterAutospacing="0"/>
        <w:ind w:firstLine="567"/>
        <w:jc w:val="both"/>
      </w:pPr>
      <w:r w:rsidRPr="00402E17">
        <w:t>4) максимальные параметры (размеры) для зданий и сооружений на типовых улицах не должны превышать 1,0 м - по высоте и 1,0 м - по ширине;</w:t>
      </w:r>
    </w:p>
    <w:p w14:paraId="5872F5EE" w14:textId="77777777" w:rsidR="00F85339" w:rsidRPr="00402E17" w:rsidRDefault="00F85339" w:rsidP="00964930">
      <w:pPr>
        <w:pStyle w:val="s1"/>
        <w:spacing w:before="0" w:beforeAutospacing="0" w:after="0" w:afterAutospacing="0"/>
        <w:ind w:firstLine="567"/>
        <w:jc w:val="both"/>
      </w:pPr>
      <w:r w:rsidRPr="00402E17">
        <w:t>5) консольные конструкции не разрешается размещать непосредственно над входами в здание;</w:t>
      </w:r>
    </w:p>
    <w:p w14:paraId="4D51927D" w14:textId="533675B2" w:rsidR="00192BBD" w:rsidRPr="00402E17" w:rsidRDefault="00F85339" w:rsidP="00192BBD">
      <w:pPr>
        <w:pStyle w:val="s1"/>
        <w:spacing w:before="0" w:beforeAutospacing="0" w:after="0" w:afterAutospacing="0"/>
        <w:ind w:firstLine="567"/>
        <w:jc w:val="both"/>
      </w:pPr>
      <w:r w:rsidRPr="00402E17">
        <w:t xml:space="preserve">6) </w:t>
      </w:r>
      <w:r w:rsidR="00192BBD" w:rsidRPr="00402E17">
        <w:t>консольные конструкции, размещаемые в соответствии с дизайн-проектом, не могут быть распол</w:t>
      </w:r>
      <w:r w:rsidR="002A1EC9">
        <w:t>ожены выше линии</w:t>
      </w:r>
      <w:r w:rsidR="00192BBD" w:rsidRPr="00EE1005">
        <w:rPr>
          <w:color w:val="FF0000"/>
        </w:rPr>
        <w:t xml:space="preserve"> </w:t>
      </w:r>
      <w:r w:rsidR="00192BBD" w:rsidRPr="00402E17">
        <w:t>перекрытий между вторым и третьим этажами;</w:t>
      </w:r>
    </w:p>
    <w:p w14:paraId="4D6D95E2" w14:textId="77777777" w:rsidR="00F85339" w:rsidRPr="00402E17" w:rsidRDefault="00F85339" w:rsidP="00964930">
      <w:pPr>
        <w:pStyle w:val="s1"/>
        <w:spacing w:before="0" w:beforeAutospacing="0" w:after="0" w:afterAutospacing="0"/>
        <w:ind w:firstLine="567"/>
        <w:jc w:val="both"/>
      </w:pPr>
      <w:r w:rsidRPr="00402E17">
        <w:t>7) панели общего панель-кронштейна (общего указателя) должны быть одинаковыми по высоте и ширине, размещены с одинаковым отступом друг от друга. Панелей не должно быть больше четырех (не считая указателя). Общий указатель должен размещаться внизу.</w:t>
      </w:r>
    </w:p>
    <w:p w14:paraId="001BDC18" w14:textId="77777777" w:rsidR="00F85339" w:rsidRPr="00402E17" w:rsidRDefault="00B63E45" w:rsidP="008E79B4">
      <w:pPr>
        <w:pStyle w:val="s1"/>
        <w:spacing w:before="0" w:beforeAutospacing="0" w:after="0" w:afterAutospacing="0"/>
        <w:ind w:firstLine="567"/>
        <w:jc w:val="both"/>
      </w:pPr>
      <w:r w:rsidRPr="00402E17">
        <w:t>5</w:t>
      </w:r>
      <w:r w:rsidR="00172EA9" w:rsidRPr="00402E17">
        <w:t>.19</w:t>
      </w:r>
      <w:r w:rsidR="00172EA9" w:rsidRPr="00402E17">
        <w:rPr>
          <w:b/>
        </w:rPr>
        <w:t>.</w:t>
      </w:r>
      <w:r w:rsidR="00F85339" w:rsidRPr="00402E17">
        <w:rPr>
          <w:b/>
        </w:rPr>
        <w:t xml:space="preserve"> </w:t>
      </w:r>
      <w:r w:rsidR="00F85339" w:rsidRPr="00CA7AD6">
        <w:t>Крышные конструкции</w:t>
      </w:r>
      <w:r w:rsidR="00F85339" w:rsidRPr="00402E17">
        <w:t xml:space="preserve"> - объемные информационные конструкции в виде световых букв и символов (логотипов, цифр, знаков, художественных элементов) с внутренней подсветкой без использования подложки, размещаемые на крышах объектов и его стилобатной части. Информационные крышные конструкции устанавливаются с привязкой к местонахождению организации, индивидуального предпринимателя.</w:t>
      </w:r>
    </w:p>
    <w:p w14:paraId="47D721CA" w14:textId="77777777" w:rsidR="00335820" w:rsidRPr="00402E17" w:rsidRDefault="00B63E45" w:rsidP="008E79B4">
      <w:pPr>
        <w:pStyle w:val="s1"/>
        <w:spacing w:before="0" w:beforeAutospacing="0" w:after="0" w:afterAutospacing="0"/>
        <w:ind w:firstLine="567"/>
        <w:jc w:val="both"/>
      </w:pPr>
      <w:r w:rsidRPr="00402E17">
        <w:t>5</w:t>
      </w:r>
      <w:r w:rsidR="00172EA9" w:rsidRPr="00402E17">
        <w:t xml:space="preserve">.20. </w:t>
      </w:r>
      <w:r w:rsidR="00F85339" w:rsidRPr="00402E17">
        <w:t>Высота информационных конструкций, размещаемых на крышах зданий, строений, сооружений, за исключением торговых (торгово-развлекательных) и развлекательных центров (комплексов), кинотеатров, театров, цирков, должна быть:</w:t>
      </w:r>
    </w:p>
    <w:p w14:paraId="23382E82" w14:textId="77777777" w:rsidR="00F85339" w:rsidRPr="00402E17" w:rsidRDefault="00F85339" w:rsidP="00964930">
      <w:pPr>
        <w:pStyle w:val="s1"/>
        <w:spacing w:before="0" w:beforeAutospacing="0" w:after="0" w:afterAutospacing="0"/>
        <w:ind w:firstLine="567"/>
        <w:jc w:val="both"/>
      </w:pPr>
      <w:r w:rsidRPr="00402E17">
        <w:t>1) не более 0,8 м для 1-2-этажных объектов;</w:t>
      </w:r>
    </w:p>
    <w:p w14:paraId="3D5CF736" w14:textId="77777777" w:rsidR="00F85339" w:rsidRPr="00402E17" w:rsidRDefault="00F85339" w:rsidP="00964930">
      <w:pPr>
        <w:pStyle w:val="s1"/>
        <w:spacing w:before="0" w:beforeAutospacing="0" w:after="0" w:afterAutospacing="0"/>
        <w:ind w:firstLine="567"/>
        <w:jc w:val="both"/>
      </w:pPr>
      <w:r w:rsidRPr="00402E17">
        <w:t>2) не более 1,2 м для 3-5-этажных объектов;</w:t>
      </w:r>
    </w:p>
    <w:p w14:paraId="32849F1F" w14:textId="77777777" w:rsidR="00F85339" w:rsidRPr="00402E17" w:rsidRDefault="00F85339" w:rsidP="00964930">
      <w:pPr>
        <w:pStyle w:val="s1"/>
        <w:spacing w:before="0" w:beforeAutospacing="0" w:after="0" w:afterAutospacing="0"/>
        <w:ind w:firstLine="567"/>
        <w:jc w:val="both"/>
      </w:pPr>
      <w:r w:rsidRPr="00402E17">
        <w:t>3) не более 1,8 м для 6-9-этажных объектов;</w:t>
      </w:r>
    </w:p>
    <w:p w14:paraId="24D92D33" w14:textId="77777777" w:rsidR="00F85339" w:rsidRPr="00402E17" w:rsidRDefault="00F85339" w:rsidP="00964930">
      <w:pPr>
        <w:pStyle w:val="s1"/>
        <w:spacing w:before="0" w:beforeAutospacing="0" w:after="0" w:afterAutospacing="0"/>
        <w:ind w:firstLine="567"/>
        <w:jc w:val="both"/>
      </w:pPr>
      <w:r w:rsidRPr="00402E17">
        <w:t>4) не более 2,2 м для 10-15-этажных объектов;</w:t>
      </w:r>
    </w:p>
    <w:p w14:paraId="3AA7B533" w14:textId="77777777" w:rsidR="00F85339" w:rsidRPr="00402E17" w:rsidRDefault="00F85339" w:rsidP="00964930">
      <w:pPr>
        <w:pStyle w:val="s1"/>
        <w:spacing w:before="0" w:beforeAutospacing="0" w:after="0" w:afterAutospacing="0"/>
        <w:ind w:firstLine="567"/>
        <w:jc w:val="both"/>
      </w:pPr>
      <w:r w:rsidRPr="00402E17">
        <w:t>5) не более 3,0 м для объектов, имеющих 16 и более этажей.</w:t>
      </w:r>
    </w:p>
    <w:p w14:paraId="4EDF3DCB" w14:textId="77777777" w:rsidR="00F85339" w:rsidRPr="00402E17" w:rsidRDefault="00B63E45" w:rsidP="008E79B4">
      <w:pPr>
        <w:pStyle w:val="s1"/>
        <w:spacing w:before="0" w:beforeAutospacing="0" w:after="0" w:afterAutospacing="0"/>
        <w:ind w:firstLine="567"/>
        <w:jc w:val="both"/>
      </w:pPr>
      <w:r w:rsidRPr="00402E17">
        <w:t>5</w:t>
      </w:r>
      <w:r w:rsidR="00172EA9" w:rsidRPr="00402E17">
        <w:t>.21</w:t>
      </w:r>
      <w:r w:rsidR="00F85339" w:rsidRPr="00402E17">
        <w:t>. Длина информационной конструкции, устанавливаемой на крыше объекта, не может превышать:</w:t>
      </w:r>
    </w:p>
    <w:p w14:paraId="65526D89" w14:textId="77777777" w:rsidR="00F85339" w:rsidRPr="00402E17" w:rsidRDefault="00F85339" w:rsidP="00C4022C">
      <w:pPr>
        <w:pStyle w:val="s1"/>
        <w:spacing w:before="0" w:beforeAutospacing="0" w:after="0" w:afterAutospacing="0"/>
        <w:ind w:firstLine="567"/>
        <w:jc w:val="both"/>
      </w:pPr>
      <w:r w:rsidRPr="00402E17">
        <w:t>1) 80 процентов длины фасада, вдоль которого она размещена, при длине фасада до 35,0 м (включительно);</w:t>
      </w:r>
    </w:p>
    <w:p w14:paraId="264103FA" w14:textId="77777777" w:rsidR="00F85339" w:rsidRPr="00402E17" w:rsidRDefault="00F85339" w:rsidP="00C4022C">
      <w:pPr>
        <w:pStyle w:val="s1"/>
        <w:spacing w:before="0" w:beforeAutospacing="0" w:after="0" w:afterAutospacing="0"/>
        <w:ind w:firstLine="567"/>
        <w:jc w:val="both"/>
      </w:pPr>
      <w:r w:rsidRPr="00402E17">
        <w:t>2) половины длины фасада, вдоль которого она размещена, при длине фасада свыше 35,0 м.</w:t>
      </w:r>
    </w:p>
    <w:p w14:paraId="2742542E" w14:textId="77777777" w:rsidR="00F85339" w:rsidRPr="00402E17" w:rsidRDefault="00B63E45" w:rsidP="008E79B4">
      <w:pPr>
        <w:pStyle w:val="s1"/>
        <w:spacing w:before="0" w:beforeAutospacing="0" w:after="0" w:afterAutospacing="0"/>
        <w:ind w:firstLine="567"/>
        <w:jc w:val="both"/>
      </w:pPr>
      <w:r w:rsidRPr="00402E17">
        <w:t>5</w:t>
      </w:r>
      <w:r w:rsidR="00172EA9" w:rsidRPr="00402E17">
        <w:t>.22.</w:t>
      </w:r>
      <w:r w:rsidR="00F85339" w:rsidRPr="00402E17">
        <w:t xml:space="preserve"> Размещение крышных конструкций должно осуществляться на расстоянии по высоте от карниза не более 1,0 м и от края кровли в глубину не менее 1,0 м, если это не противоречит архитектуре фасада.</w:t>
      </w:r>
    </w:p>
    <w:p w14:paraId="36A431B1" w14:textId="77777777" w:rsidR="00F85339" w:rsidRPr="00402E17" w:rsidRDefault="00B63E45" w:rsidP="008E79B4">
      <w:pPr>
        <w:pStyle w:val="s1"/>
        <w:spacing w:before="0" w:beforeAutospacing="0" w:after="0" w:afterAutospacing="0"/>
        <w:ind w:firstLine="567"/>
        <w:jc w:val="both"/>
      </w:pPr>
      <w:r w:rsidRPr="00402E17">
        <w:t>5</w:t>
      </w:r>
      <w:r w:rsidR="00172EA9" w:rsidRPr="00402E17">
        <w:t>.23</w:t>
      </w:r>
      <w:r w:rsidR="00F85339" w:rsidRPr="00402E17">
        <w:t>. Размещение информационных конструкций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w:t>
      </w:r>
    </w:p>
    <w:p w14:paraId="541329FE" w14:textId="77777777" w:rsidR="00F85339" w:rsidRPr="00402E17" w:rsidRDefault="00B63E45" w:rsidP="008E79B4">
      <w:pPr>
        <w:pStyle w:val="s1"/>
        <w:spacing w:before="0" w:beforeAutospacing="0" w:after="0" w:afterAutospacing="0"/>
        <w:ind w:firstLine="567"/>
        <w:jc w:val="both"/>
      </w:pPr>
      <w:r w:rsidRPr="00402E17">
        <w:t>5</w:t>
      </w:r>
      <w:r w:rsidR="00172EA9" w:rsidRPr="00402E17">
        <w:t>.24</w:t>
      </w:r>
      <w:r w:rsidR="00F85339" w:rsidRPr="00402E17">
        <w:t>. На крыше одного объекта может быть размещена только одна информационная конструкция, за исключением случаев размещения крышных конструкций на торговых, (торгово-развлекательных) и развлекательных центрах (комплексах), кинотеатрах, театрах, цирках.</w:t>
      </w:r>
    </w:p>
    <w:p w14:paraId="7E3ED52E" w14:textId="77777777" w:rsidR="00F85339" w:rsidRPr="00402E17" w:rsidRDefault="00B63E45" w:rsidP="008E79B4">
      <w:pPr>
        <w:pStyle w:val="s1"/>
        <w:spacing w:before="0" w:beforeAutospacing="0" w:after="0" w:afterAutospacing="0"/>
        <w:ind w:firstLine="567"/>
        <w:jc w:val="both"/>
      </w:pPr>
      <w:r w:rsidRPr="00402E17">
        <w:t>5</w:t>
      </w:r>
      <w:r w:rsidR="0087735F" w:rsidRPr="00402E17">
        <w:t>.25</w:t>
      </w:r>
      <w:r w:rsidR="00F85339" w:rsidRPr="00402E17">
        <w:t>. На торговых, развлекательных центрах, кинотеатрах, театрах, цирках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w:t>
      </w:r>
    </w:p>
    <w:p w14:paraId="4B8532BB" w14:textId="77777777" w:rsidR="00F85339" w:rsidRPr="00402E17" w:rsidRDefault="00F85339" w:rsidP="008E79B4">
      <w:pPr>
        <w:pStyle w:val="s1"/>
        <w:spacing w:before="0" w:beforeAutospacing="0" w:after="0" w:afterAutospacing="0"/>
        <w:ind w:firstLine="567"/>
        <w:jc w:val="both"/>
      </w:pPr>
      <w:r w:rsidRPr="00402E17">
        <w:t xml:space="preserve">При этом крышные конструкции, размещаемые на торговых, развлекательных центрах, кинотеатрах, театрах, цирках, должны быть идентичны друг другу, размеры принимаются в соответствии с дизайн-проектом, согласованным </w:t>
      </w:r>
      <w:r w:rsidR="007D6715">
        <w:t>у</w:t>
      </w:r>
      <w:r w:rsidRPr="00402E17">
        <w:t>правлением архитектуры и градостроительства администрации города Чебоксары, с учетом информационного и рекламного оформления комплекса.</w:t>
      </w:r>
    </w:p>
    <w:p w14:paraId="4FF814DD" w14:textId="77777777" w:rsidR="00F85339" w:rsidRPr="00402E17" w:rsidRDefault="00B63E45" w:rsidP="008E79B4">
      <w:pPr>
        <w:pStyle w:val="s1"/>
        <w:spacing w:before="0" w:beforeAutospacing="0" w:after="0" w:afterAutospacing="0"/>
        <w:ind w:firstLine="567"/>
        <w:jc w:val="both"/>
      </w:pPr>
      <w:r w:rsidRPr="00402E17">
        <w:t>5</w:t>
      </w:r>
      <w:r w:rsidR="0087735F" w:rsidRPr="00402E17">
        <w:t>.26</w:t>
      </w:r>
      <w:r w:rsidR="00F85339" w:rsidRPr="00402E17">
        <w:t>. Запрещается установка крышных конструкций непосредственно на крышах жилых и многоквартирных домов.</w:t>
      </w:r>
    </w:p>
    <w:p w14:paraId="7B452F75" w14:textId="77777777" w:rsidR="00F85339" w:rsidRPr="00402E17" w:rsidRDefault="00F85339" w:rsidP="008E79B4">
      <w:pPr>
        <w:pStyle w:val="s1"/>
        <w:spacing w:before="0" w:beforeAutospacing="0" w:after="0" w:afterAutospacing="0"/>
        <w:ind w:firstLine="567"/>
        <w:jc w:val="both"/>
      </w:pPr>
      <w:r w:rsidRPr="00402E17">
        <w:t>Размещение на встроенно-пристроенных помещениях многоквартирных домов возможно в соответствии с согласованным дизайн-проектом.</w:t>
      </w:r>
    </w:p>
    <w:p w14:paraId="283A9F28" w14:textId="77777777" w:rsidR="00F85339" w:rsidRPr="00402E17" w:rsidRDefault="00B63E45" w:rsidP="008E79B4">
      <w:pPr>
        <w:pStyle w:val="s1"/>
        <w:spacing w:before="0" w:beforeAutospacing="0" w:after="0" w:afterAutospacing="0"/>
        <w:ind w:firstLine="567"/>
        <w:jc w:val="both"/>
      </w:pPr>
      <w:r w:rsidRPr="00402E17">
        <w:t>5</w:t>
      </w:r>
      <w:r w:rsidR="0087735F" w:rsidRPr="00402E17">
        <w:t>.27</w:t>
      </w:r>
      <w:r w:rsidR="00F85339" w:rsidRPr="00402E17">
        <w:t xml:space="preserve">. </w:t>
      </w:r>
      <w:r w:rsidR="00F85339" w:rsidRPr="00CA7AD6">
        <w:t>Витринные конструкции</w:t>
      </w:r>
      <w:r w:rsidR="00F85339" w:rsidRPr="00402E17">
        <w:t xml:space="preserve"> являются одним из способов оформления витрин, размещаются в витрине на внешней и (или) с внутренней стороны остекления витрины в соответствии со следующими требованиями:</w:t>
      </w:r>
    </w:p>
    <w:p w14:paraId="6BF87A8D" w14:textId="77777777" w:rsidR="00F85339" w:rsidRPr="00402E17" w:rsidRDefault="00F85339" w:rsidP="00C4022C">
      <w:pPr>
        <w:pStyle w:val="s1"/>
        <w:spacing w:before="0" w:beforeAutospacing="0" w:after="0" w:afterAutospacing="0"/>
        <w:ind w:firstLine="567"/>
        <w:jc w:val="both"/>
      </w:pPr>
      <w:r w:rsidRPr="00402E17">
        <w:t>1) допускается размещение в витринах и окнах первых и вторых этажей;</w:t>
      </w:r>
    </w:p>
    <w:p w14:paraId="368255D4" w14:textId="77777777" w:rsidR="00F85339" w:rsidRPr="00402E17" w:rsidRDefault="00F85339" w:rsidP="00C4022C">
      <w:pPr>
        <w:pStyle w:val="s1"/>
        <w:spacing w:before="0" w:beforeAutospacing="0" w:after="0" w:afterAutospacing="0"/>
        <w:ind w:firstLine="567"/>
        <w:jc w:val="both"/>
      </w:pPr>
      <w:r w:rsidRPr="00402E17">
        <w:t>2</w:t>
      </w:r>
      <w:r w:rsidRPr="00DE4AB7">
        <w:t xml:space="preserve">) </w:t>
      </w:r>
      <w:r w:rsidR="007D6715" w:rsidRPr="00DE4AB7">
        <w:t>«</w:t>
      </w:r>
      <w:r w:rsidRPr="00DE4AB7">
        <w:t>зеленую зону</w:t>
      </w:r>
      <w:r w:rsidR="007D6715" w:rsidRPr="00DE4AB7">
        <w:t>»</w:t>
      </w:r>
      <w:r w:rsidRPr="00DE4AB7">
        <w:t xml:space="preserve"> </w:t>
      </w:r>
      <w:r w:rsidRPr="00402E17">
        <w:t>следует выделять с учетом формы витрины;</w:t>
      </w:r>
    </w:p>
    <w:p w14:paraId="4123815A" w14:textId="77777777" w:rsidR="00F85339" w:rsidRPr="00402E17" w:rsidRDefault="00F85339" w:rsidP="00C4022C">
      <w:pPr>
        <w:pStyle w:val="s1"/>
        <w:spacing w:before="0" w:beforeAutospacing="0" w:after="0" w:afterAutospacing="0"/>
        <w:ind w:firstLine="567"/>
        <w:jc w:val="both"/>
      </w:pPr>
      <w:r w:rsidRPr="00402E17">
        <w:t>3) высота информационных конструкций, размещенных на внешней стороне витрины для зданий и сооружений на исторических улицах не должна превышать 0,40 м;</w:t>
      </w:r>
    </w:p>
    <w:p w14:paraId="0A2643A6" w14:textId="77777777" w:rsidR="00F85339" w:rsidRPr="00402E17" w:rsidRDefault="00F85339" w:rsidP="00C4022C">
      <w:pPr>
        <w:pStyle w:val="s1"/>
        <w:shd w:val="clear" w:color="auto" w:fill="FFFFFF"/>
        <w:spacing w:before="0" w:beforeAutospacing="0" w:after="0" w:afterAutospacing="0"/>
        <w:ind w:firstLine="567"/>
        <w:jc w:val="both"/>
      </w:pPr>
      <w:r w:rsidRPr="00402E17">
        <w:t>4) высота информационных конструкции, размещенных на внешней стороне витрины для зданий и сооружений на типовых улицах не более 0,60 м;</w:t>
      </w:r>
    </w:p>
    <w:p w14:paraId="78FDE4A2" w14:textId="77777777" w:rsidR="00F85339" w:rsidRPr="00402E17" w:rsidRDefault="00F85339" w:rsidP="00C4022C">
      <w:pPr>
        <w:pStyle w:val="s1"/>
        <w:shd w:val="clear" w:color="auto" w:fill="FFFFFF"/>
        <w:spacing w:before="0" w:beforeAutospacing="0" w:after="0" w:afterAutospacing="0"/>
        <w:ind w:firstLine="567"/>
        <w:jc w:val="both"/>
      </w:pPr>
      <w:r w:rsidRPr="00402E17">
        <w:t>5) ширина конструкции определяется габаритами проема витрины.</w:t>
      </w:r>
    </w:p>
    <w:p w14:paraId="3F3916EF" w14:textId="77777777" w:rsidR="00F85339" w:rsidRPr="00402E17" w:rsidRDefault="00B63E45" w:rsidP="008E79B4">
      <w:pPr>
        <w:pStyle w:val="s1"/>
        <w:shd w:val="clear" w:color="auto" w:fill="FFFFFF"/>
        <w:spacing w:before="0" w:beforeAutospacing="0" w:after="0" w:afterAutospacing="0"/>
        <w:ind w:firstLine="567"/>
        <w:jc w:val="both"/>
      </w:pPr>
      <w:r w:rsidRPr="00402E17">
        <w:t>5</w:t>
      </w:r>
      <w:r w:rsidR="0087735F" w:rsidRPr="00402E17">
        <w:t>.28</w:t>
      </w:r>
      <w:r w:rsidR="00F85339" w:rsidRPr="00402E17">
        <w:t>. Максимальный размер витринных конструкций (включая электронные носители-экраны (телевизоры)), размещаемых в витрине, не должен превышать половины размера остекления витрины (при наличии переплетов (импостов) половины размера остекления в границах переплетов (импостов)) по высоте и по длине.</w:t>
      </w:r>
    </w:p>
    <w:p w14:paraId="0C31A0E0" w14:textId="77777777" w:rsidR="00F85339" w:rsidRPr="00402E17" w:rsidRDefault="00B63E45" w:rsidP="008E79B4">
      <w:pPr>
        <w:pStyle w:val="s1"/>
        <w:shd w:val="clear" w:color="auto" w:fill="FFFFFF"/>
        <w:spacing w:before="0" w:beforeAutospacing="0" w:after="0" w:afterAutospacing="0"/>
        <w:ind w:firstLine="567"/>
        <w:jc w:val="both"/>
      </w:pPr>
      <w:r w:rsidRPr="00402E17">
        <w:t>5</w:t>
      </w:r>
      <w:r w:rsidR="0087735F" w:rsidRPr="00402E17">
        <w:t>.29.</w:t>
      </w:r>
      <w:r w:rsidR="00F85339" w:rsidRPr="00402E17">
        <w:t xml:space="preserve"> Непосредственно на остеклении витрины допускается размещение информационной конструкции в виде отдельных букв и декоративных элементов, в том числе методом нанесения трафаретной печати или иными аналогичными методами.</w:t>
      </w:r>
    </w:p>
    <w:p w14:paraId="66F560E1" w14:textId="77777777" w:rsidR="00F85339" w:rsidRPr="00402E17" w:rsidRDefault="00B63E45" w:rsidP="008E79B4">
      <w:pPr>
        <w:pStyle w:val="s1"/>
        <w:shd w:val="clear" w:color="auto" w:fill="FFFFFF"/>
        <w:spacing w:before="0" w:beforeAutospacing="0" w:after="0" w:afterAutospacing="0"/>
        <w:ind w:firstLine="567"/>
        <w:jc w:val="both"/>
      </w:pPr>
      <w:r w:rsidRPr="00402E17">
        <w:t>5</w:t>
      </w:r>
      <w:r w:rsidR="0087735F" w:rsidRPr="00402E17">
        <w:t>.30</w:t>
      </w:r>
      <w:r w:rsidR="00F85339" w:rsidRPr="00402E17">
        <w:t>. Допускается размещение информации об акционных мероприятиях (акциях) с внутренней стороны витрины (не более трех строк по 0,15 м).</w:t>
      </w:r>
    </w:p>
    <w:p w14:paraId="6E9277B8" w14:textId="77777777" w:rsidR="00F85339" w:rsidRPr="00402E17" w:rsidRDefault="00F85339" w:rsidP="008E79B4">
      <w:pPr>
        <w:pStyle w:val="s1"/>
        <w:shd w:val="clear" w:color="auto" w:fill="FFFFFF"/>
        <w:spacing w:before="0" w:beforeAutospacing="0" w:after="0" w:afterAutospacing="0"/>
        <w:ind w:firstLine="567"/>
        <w:jc w:val="both"/>
      </w:pPr>
      <w:r w:rsidRPr="00402E17">
        <w:t>При размещении информационной конструкции в витрине (с ее внутренней стороны) расстояние от остекления витрины до витринной конструкции должно составлять не менее 0,15 м.</w:t>
      </w:r>
    </w:p>
    <w:p w14:paraId="0407C1D6" w14:textId="77777777" w:rsidR="00F85339" w:rsidRPr="00402E17" w:rsidRDefault="00F85339" w:rsidP="008E79B4">
      <w:pPr>
        <w:pStyle w:val="s1"/>
        <w:shd w:val="clear" w:color="auto" w:fill="FFFFFF"/>
        <w:spacing w:before="0" w:beforeAutospacing="0" w:after="0" w:afterAutospacing="0"/>
        <w:ind w:firstLine="567"/>
        <w:jc w:val="both"/>
      </w:pPr>
      <w:r w:rsidRPr="00402E17">
        <w:t>Не допускается замена остекления витрин световыми коробами.</w:t>
      </w:r>
    </w:p>
    <w:p w14:paraId="38A3E91D" w14:textId="77777777" w:rsidR="00F85339" w:rsidRPr="00402E17" w:rsidRDefault="00B63E45" w:rsidP="008E79B4">
      <w:pPr>
        <w:pStyle w:val="s1"/>
        <w:shd w:val="clear" w:color="auto" w:fill="FFFFFF"/>
        <w:spacing w:before="0" w:beforeAutospacing="0" w:after="0" w:afterAutospacing="0"/>
        <w:ind w:firstLine="567"/>
        <w:jc w:val="both"/>
      </w:pPr>
      <w:r w:rsidRPr="00402E17">
        <w:t>5</w:t>
      </w:r>
      <w:r w:rsidR="0087735F" w:rsidRPr="00402E17">
        <w:t>.31.</w:t>
      </w:r>
      <w:r w:rsidR="00F85339" w:rsidRPr="00402E17">
        <w:t xml:space="preserve"> </w:t>
      </w:r>
      <w:r w:rsidR="00F85339" w:rsidRPr="00CA7AD6">
        <w:t>Отдельно стоящие конструкции,</w:t>
      </w:r>
      <w:r w:rsidR="00F85339" w:rsidRPr="00402E17">
        <w:t xml:space="preserve"> размещаемые на элементах благоустройства.</w:t>
      </w:r>
    </w:p>
    <w:p w14:paraId="0332C41F" w14:textId="77777777" w:rsidR="00F85339" w:rsidRPr="00402E17" w:rsidRDefault="0087735F" w:rsidP="008E79B4">
      <w:pPr>
        <w:pStyle w:val="s1"/>
        <w:shd w:val="clear" w:color="auto" w:fill="FFFFFF"/>
        <w:spacing w:before="0" w:beforeAutospacing="0" w:after="0" w:afterAutospacing="0"/>
        <w:jc w:val="both"/>
      </w:pPr>
      <w:r w:rsidRPr="00402E17">
        <w:t xml:space="preserve"> </w:t>
      </w:r>
      <w:r w:rsidR="00F85339" w:rsidRPr="00402E17">
        <w:t>К отдельно стоящим конструкциям относятся:</w:t>
      </w:r>
    </w:p>
    <w:p w14:paraId="4D9A90C8" w14:textId="77777777" w:rsidR="00F85339" w:rsidRPr="00402E17" w:rsidRDefault="00F85339" w:rsidP="00C4022C">
      <w:pPr>
        <w:pStyle w:val="s1"/>
        <w:shd w:val="clear" w:color="auto" w:fill="FFFFFF"/>
        <w:spacing w:before="0" w:beforeAutospacing="0" w:after="0" w:afterAutospacing="0"/>
        <w:ind w:firstLine="708"/>
        <w:jc w:val="both"/>
      </w:pPr>
      <w:r w:rsidRPr="00402E17">
        <w:t>1) панель на опоре;</w:t>
      </w:r>
    </w:p>
    <w:p w14:paraId="3DB1395A" w14:textId="77777777" w:rsidR="00F85339" w:rsidRPr="00402E17" w:rsidRDefault="00F85339" w:rsidP="00C4022C">
      <w:pPr>
        <w:pStyle w:val="s1"/>
        <w:shd w:val="clear" w:color="auto" w:fill="FFFFFF"/>
        <w:spacing w:before="0" w:beforeAutospacing="0" w:after="0" w:afterAutospacing="0"/>
        <w:ind w:firstLine="708"/>
        <w:jc w:val="both"/>
      </w:pPr>
      <w:r w:rsidRPr="00402E17">
        <w:t>2) меню;</w:t>
      </w:r>
    </w:p>
    <w:p w14:paraId="52F2035E" w14:textId="77777777" w:rsidR="00F85339" w:rsidRPr="00402E17" w:rsidRDefault="00F85339" w:rsidP="00C4022C">
      <w:pPr>
        <w:pStyle w:val="s1"/>
        <w:shd w:val="clear" w:color="auto" w:fill="FFFFFF"/>
        <w:spacing w:before="0" w:beforeAutospacing="0" w:after="0" w:afterAutospacing="0"/>
        <w:ind w:firstLine="708"/>
        <w:jc w:val="both"/>
      </w:pPr>
      <w:r w:rsidRPr="00402E17">
        <w:t>3) информационный стенд;</w:t>
      </w:r>
    </w:p>
    <w:p w14:paraId="2978068A" w14:textId="77777777" w:rsidR="00F85339" w:rsidRPr="00402E17" w:rsidRDefault="00F85339" w:rsidP="00C4022C">
      <w:pPr>
        <w:pStyle w:val="s1"/>
        <w:shd w:val="clear" w:color="auto" w:fill="FFFFFF"/>
        <w:spacing w:before="0" w:beforeAutospacing="0" w:after="0" w:afterAutospacing="0"/>
        <w:ind w:firstLine="567"/>
        <w:jc w:val="both"/>
      </w:pPr>
      <w:r w:rsidRPr="00402E17">
        <w:t>4) информационная стела.</w:t>
      </w:r>
    </w:p>
    <w:p w14:paraId="7C9FAA5B" w14:textId="77777777" w:rsidR="00F85339" w:rsidRPr="00402E17" w:rsidRDefault="00B63E45" w:rsidP="008E79B4">
      <w:pPr>
        <w:pStyle w:val="s1"/>
        <w:shd w:val="clear" w:color="auto" w:fill="FFFFFF"/>
        <w:spacing w:before="0" w:beforeAutospacing="0" w:after="0" w:afterAutospacing="0"/>
        <w:ind w:firstLine="567"/>
        <w:jc w:val="both"/>
      </w:pPr>
      <w:r w:rsidRPr="00402E17">
        <w:t>5</w:t>
      </w:r>
      <w:r w:rsidR="0087735F" w:rsidRPr="00402E17">
        <w:t>.32.</w:t>
      </w:r>
      <w:r w:rsidR="00F85339" w:rsidRPr="00402E17">
        <w:t xml:space="preserve"> Размещение информационных конструкций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 либо обязательственном.</w:t>
      </w:r>
    </w:p>
    <w:p w14:paraId="1457572D" w14:textId="77777777" w:rsidR="00F85339" w:rsidRPr="00402E17" w:rsidRDefault="00B63E45" w:rsidP="008E79B4">
      <w:pPr>
        <w:pStyle w:val="s1"/>
        <w:shd w:val="clear" w:color="auto" w:fill="FFFFFF"/>
        <w:spacing w:before="0" w:beforeAutospacing="0" w:after="0" w:afterAutospacing="0"/>
        <w:ind w:firstLine="567"/>
        <w:jc w:val="both"/>
      </w:pPr>
      <w:r w:rsidRPr="00402E17">
        <w:t>5</w:t>
      </w:r>
      <w:r w:rsidR="0087735F" w:rsidRPr="00402E17">
        <w:t>.33.</w:t>
      </w:r>
      <w:r w:rsidR="00F85339" w:rsidRPr="00402E17">
        <w:t xml:space="preserve"> Для отдельных видов информационных конструкций могут быть установлены типовые формы, а также принципы их размещения.</w:t>
      </w:r>
    </w:p>
    <w:p w14:paraId="75B82566" w14:textId="77777777" w:rsidR="00192BBD" w:rsidRDefault="00B63E45" w:rsidP="008E79B4">
      <w:pPr>
        <w:pStyle w:val="s1"/>
        <w:shd w:val="clear" w:color="auto" w:fill="FFFFFF"/>
        <w:spacing w:before="0" w:beforeAutospacing="0" w:after="0" w:afterAutospacing="0"/>
        <w:ind w:firstLine="567"/>
        <w:jc w:val="both"/>
      </w:pPr>
      <w:r w:rsidRPr="00402E17">
        <w:t>5</w:t>
      </w:r>
      <w:r w:rsidR="0087735F" w:rsidRPr="00402E17">
        <w:t>.34.</w:t>
      </w:r>
      <w:r w:rsidR="00F85339" w:rsidRPr="00402E17">
        <w:t xml:space="preserve"> </w:t>
      </w:r>
      <w:r w:rsidR="00192BBD" w:rsidRPr="00CA7AD6">
        <w:t>Панель на опоре</w:t>
      </w:r>
      <w:r w:rsidR="00192BBD" w:rsidRPr="00402E17">
        <w:t xml:space="preserve"> располагается у входа в подвальное помещение, параллельно или перпендикулярно плоскости фасада</w:t>
      </w:r>
      <w:r w:rsidR="00192BBD">
        <w:t>.</w:t>
      </w:r>
    </w:p>
    <w:p w14:paraId="347FA1E8" w14:textId="77777777" w:rsidR="00335820" w:rsidRPr="00402E17" w:rsidRDefault="00B63E45" w:rsidP="008E79B4">
      <w:pPr>
        <w:pStyle w:val="s1"/>
        <w:shd w:val="clear" w:color="auto" w:fill="FFFFFF"/>
        <w:spacing w:before="0" w:beforeAutospacing="0" w:after="0" w:afterAutospacing="0"/>
        <w:ind w:firstLine="567"/>
        <w:jc w:val="both"/>
      </w:pPr>
      <w:r w:rsidRPr="00402E17">
        <w:t>5</w:t>
      </w:r>
      <w:r w:rsidR="0087735F" w:rsidRPr="00402E17">
        <w:t>.35</w:t>
      </w:r>
      <w:r w:rsidR="00F85339" w:rsidRPr="00402E17">
        <w:t>. Информация может размещаться с обеих сторон. Рекомендуется размещать логотип, наименование компании, при необходимости - указатель:</w:t>
      </w:r>
    </w:p>
    <w:p w14:paraId="1F7311D5" w14:textId="77777777" w:rsidR="00F85339" w:rsidRPr="00402E17" w:rsidRDefault="00F85339" w:rsidP="00C4022C">
      <w:pPr>
        <w:pStyle w:val="s1"/>
        <w:shd w:val="clear" w:color="auto" w:fill="FFFFFF"/>
        <w:spacing w:before="0" w:beforeAutospacing="0" w:after="0" w:afterAutospacing="0"/>
        <w:ind w:firstLine="567"/>
        <w:jc w:val="both"/>
      </w:pPr>
      <w:r w:rsidRPr="00402E17">
        <w:t>- максимальная разрешенная глубина информационной конструкции - 0,12 м;</w:t>
      </w:r>
    </w:p>
    <w:p w14:paraId="1C7FD5F9" w14:textId="77777777" w:rsidR="00F85339" w:rsidRPr="00402E17" w:rsidRDefault="00F85339" w:rsidP="00C4022C">
      <w:pPr>
        <w:pStyle w:val="s1"/>
        <w:shd w:val="clear" w:color="auto" w:fill="FFFFFF"/>
        <w:spacing w:before="0" w:beforeAutospacing="0" w:after="0" w:afterAutospacing="0"/>
        <w:ind w:firstLine="567"/>
        <w:jc w:val="both"/>
      </w:pPr>
      <w:r w:rsidRPr="00402E17">
        <w:t>- разрешенная ширина и высота панели не более 0,5 м;</w:t>
      </w:r>
    </w:p>
    <w:p w14:paraId="6F4070C5" w14:textId="77777777" w:rsidR="00F85339" w:rsidRPr="00402E17" w:rsidRDefault="00F85339" w:rsidP="00C4022C">
      <w:pPr>
        <w:pStyle w:val="s1"/>
        <w:shd w:val="clear" w:color="auto" w:fill="FFFFFF"/>
        <w:spacing w:before="0" w:beforeAutospacing="0" w:after="0" w:afterAutospacing="0"/>
        <w:ind w:firstLine="567"/>
        <w:jc w:val="both"/>
      </w:pPr>
      <w:r w:rsidRPr="00402E17">
        <w:t>- высота опоры - не более 2,0 м.</w:t>
      </w:r>
    </w:p>
    <w:p w14:paraId="16332211" w14:textId="77777777" w:rsidR="00F85339" w:rsidRPr="00402E17" w:rsidRDefault="00B63E45" w:rsidP="008E79B4">
      <w:pPr>
        <w:pStyle w:val="s1"/>
        <w:shd w:val="clear" w:color="auto" w:fill="FFFFFF"/>
        <w:spacing w:before="0" w:beforeAutospacing="0" w:after="0" w:afterAutospacing="0"/>
        <w:ind w:firstLine="567"/>
        <w:jc w:val="both"/>
      </w:pPr>
      <w:r w:rsidRPr="00402E17">
        <w:t>5</w:t>
      </w:r>
      <w:r w:rsidR="0087735F" w:rsidRPr="00402E17">
        <w:t>.36.</w:t>
      </w:r>
      <w:r w:rsidR="00F85339" w:rsidRPr="00402E17">
        <w:t xml:space="preserve"> </w:t>
      </w:r>
      <w:r w:rsidR="00F85339" w:rsidRPr="00CA7AD6">
        <w:t>Информационные стенды</w:t>
      </w:r>
      <w:r w:rsidR="00F85339" w:rsidRPr="00402E17">
        <w:t xml:space="preserve"> устанавливаются органами государственной власти и органами местного самоуправления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14:paraId="42AE9A40" w14:textId="370FE77F" w:rsidR="00192BBD" w:rsidRDefault="00B63E45" w:rsidP="00192BBD">
      <w:pPr>
        <w:pStyle w:val="s1"/>
        <w:shd w:val="clear" w:color="auto" w:fill="FFFFFF"/>
        <w:spacing w:before="0" w:beforeAutospacing="0" w:after="0" w:afterAutospacing="0"/>
        <w:ind w:firstLine="567"/>
        <w:jc w:val="both"/>
      </w:pPr>
      <w:r w:rsidRPr="00402E17">
        <w:t>5</w:t>
      </w:r>
      <w:r w:rsidR="0087735F" w:rsidRPr="00402E17">
        <w:t>.37</w:t>
      </w:r>
      <w:r w:rsidR="00F85339" w:rsidRPr="00402E17">
        <w:t xml:space="preserve">. </w:t>
      </w:r>
      <w:r w:rsidR="00192BBD" w:rsidRPr="00402E17">
        <w:t xml:space="preserve">Установка </w:t>
      </w:r>
      <w:r w:rsidR="00192BBD" w:rsidRPr="00CA7AD6">
        <w:t>информационной стелы</w:t>
      </w:r>
      <w:r w:rsidR="00192BBD" w:rsidRPr="00402E17">
        <w:t xml:space="preserve"> осуществляется исключительно в целях размещения информации, не относящейся в соответствии с действующим законодательством к рекламе</w:t>
      </w:r>
      <w:r w:rsidR="00192BBD">
        <w:t xml:space="preserve"> </w:t>
      </w:r>
      <w:r w:rsidR="00192BBD" w:rsidRPr="00192BBD">
        <w:t>(за исключением социальной рекламы), и предусмотренной для размещения информации делового оборота.</w:t>
      </w:r>
    </w:p>
    <w:p w14:paraId="7830B79E" w14:textId="4C8756E1" w:rsidR="00053D87" w:rsidRPr="00192BBD" w:rsidRDefault="00053D87" w:rsidP="00192BBD">
      <w:pPr>
        <w:pStyle w:val="s1"/>
        <w:shd w:val="clear" w:color="auto" w:fill="FFFFFF"/>
        <w:spacing w:before="0" w:beforeAutospacing="0" w:after="0" w:afterAutospacing="0"/>
        <w:ind w:firstLine="567"/>
        <w:jc w:val="both"/>
      </w:pPr>
      <w:r>
        <w:t>Допускается размещение не более одного информационного табло АЗС в границах земельного участка, занимаемого автозаправочной станцией, и одного информационного табло АЗС за пределами границ земельного участка, занимаемого автозаправочной станцией. При этом информационные табло АЗС за пределами границ земельных участков, занимаемых автозаправочными станциями, могут быть размещены по согласованию с администрацией города Чебоксары в соответствии с настоящими Правилами в попутном направлении на расстоянии не более 100 м от границ указанных земельных участков.</w:t>
      </w:r>
    </w:p>
    <w:p w14:paraId="3F606C4E" w14:textId="77777777" w:rsidR="00F85339" w:rsidRPr="00402E17" w:rsidRDefault="00B63E45" w:rsidP="008E79B4">
      <w:pPr>
        <w:pStyle w:val="s1"/>
        <w:shd w:val="clear" w:color="auto" w:fill="FFFFFF"/>
        <w:spacing w:before="0" w:beforeAutospacing="0" w:after="0" w:afterAutospacing="0"/>
        <w:ind w:firstLine="567"/>
        <w:jc w:val="both"/>
      </w:pPr>
      <w:r w:rsidRPr="00402E17">
        <w:t>5</w:t>
      </w:r>
      <w:r w:rsidR="0087735F" w:rsidRPr="00402E17">
        <w:t>.38.</w:t>
      </w:r>
      <w:r w:rsidR="00F85339" w:rsidRPr="00402E17">
        <w:t xml:space="preserve"> </w:t>
      </w:r>
      <w:r w:rsidR="00F85339" w:rsidRPr="00CA7AD6">
        <w:t>Меню</w:t>
      </w:r>
      <w:r w:rsidR="00F85339" w:rsidRPr="00402E17">
        <w:rPr>
          <w:b/>
        </w:rPr>
        <w:t xml:space="preserve"> </w:t>
      </w:r>
      <w:r w:rsidR="00F85339" w:rsidRPr="00402E17">
        <w:t>может быть выполнено в виде штендера либо иметь индивидуальный дизайн-проект.</w:t>
      </w:r>
    </w:p>
    <w:p w14:paraId="7127CB1E" w14:textId="77777777" w:rsidR="00F85339" w:rsidRPr="00402E17" w:rsidRDefault="00B63E45" w:rsidP="008E79B4">
      <w:pPr>
        <w:pStyle w:val="s1"/>
        <w:shd w:val="clear" w:color="auto" w:fill="FFFFFF"/>
        <w:spacing w:before="0" w:beforeAutospacing="0" w:after="0" w:afterAutospacing="0"/>
        <w:ind w:firstLine="567"/>
        <w:jc w:val="both"/>
      </w:pPr>
      <w:r w:rsidRPr="00402E17">
        <w:t>5</w:t>
      </w:r>
      <w:r w:rsidR="0087735F" w:rsidRPr="00402E17">
        <w:t>.39.</w:t>
      </w:r>
      <w:r w:rsidR="00F85339" w:rsidRPr="00402E17">
        <w:t xml:space="preserve"> </w:t>
      </w:r>
      <w:r w:rsidR="00F85339" w:rsidRPr="00CA7AD6">
        <w:t>К уникальным информационным</w:t>
      </w:r>
      <w:r w:rsidR="00F85339" w:rsidRPr="00402E17">
        <w:t xml:space="preserve"> конструкциям относятся:</w:t>
      </w:r>
    </w:p>
    <w:p w14:paraId="1EA8357D" w14:textId="7DF4E3CA" w:rsidR="00F85339" w:rsidRPr="00402E17" w:rsidRDefault="00F85339" w:rsidP="00C4022C">
      <w:pPr>
        <w:pStyle w:val="s1"/>
        <w:shd w:val="clear" w:color="auto" w:fill="FFFFFF"/>
        <w:spacing w:before="0" w:beforeAutospacing="0" w:after="0" w:afterAutospacing="0"/>
        <w:ind w:firstLine="567"/>
        <w:jc w:val="both"/>
      </w:pPr>
      <w:r w:rsidRPr="00402E17">
        <w:t>1) информационные конструкции, являющиеся объектом монументально-декоративного искусства (барельефы, горельефы, скульптура);</w:t>
      </w:r>
    </w:p>
    <w:p w14:paraId="3618ABFE" w14:textId="77777777" w:rsidR="00F85339" w:rsidRPr="00402E17" w:rsidRDefault="00F85339" w:rsidP="00C4022C">
      <w:pPr>
        <w:pStyle w:val="s1"/>
        <w:shd w:val="clear" w:color="auto" w:fill="FFFFFF"/>
        <w:spacing w:before="0" w:beforeAutospacing="0" w:after="0" w:afterAutospacing="0"/>
        <w:ind w:firstLine="567"/>
        <w:jc w:val="both"/>
      </w:pPr>
      <w:r w:rsidRPr="00402E17">
        <w:t>2) информационные конструкции, выполненные в технике росписи, мозаичного панно;</w:t>
      </w:r>
    </w:p>
    <w:p w14:paraId="6B8AEFDC" w14:textId="77777777" w:rsidR="00F85339" w:rsidRPr="00402E17" w:rsidRDefault="00F85339" w:rsidP="00C4022C">
      <w:pPr>
        <w:pStyle w:val="s1"/>
        <w:shd w:val="clear" w:color="auto" w:fill="FFFFFF"/>
        <w:spacing w:before="0" w:beforeAutospacing="0" w:after="0" w:afterAutospacing="0"/>
        <w:ind w:firstLine="567"/>
        <w:jc w:val="both"/>
      </w:pPr>
      <w:r w:rsidRPr="00402E17">
        <w:t xml:space="preserve">3) информационные конструкции, исторический облик которых определен архитектурным проектом здания, </w:t>
      </w:r>
      <w:r w:rsidR="0007460D" w:rsidRPr="00402E17">
        <w:t>сооружения</w:t>
      </w:r>
      <w:r w:rsidRPr="00402E17">
        <w:t>;</w:t>
      </w:r>
    </w:p>
    <w:p w14:paraId="4C20BACA" w14:textId="77777777" w:rsidR="00F85339" w:rsidRPr="00402E17" w:rsidRDefault="00F85339" w:rsidP="00C4022C">
      <w:pPr>
        <w:pStyle w:val="s1"/>
        <w:shd w:val="clear" w:color="auto" w:fill="FFFFFF"/>
        <w:spacing w:before="0" w:beforeAutospacing="0" w:after="0" w:afterAutospacing="0"/>
        <w:ind w:firstLine="567"/>
        <w:jc w:val="both"/>
      </w:pPr>
      <w:r w:rsidRPr="00402E17">
        <w:t>4) информационные конструкции, являющиеся архитектурными элементами и декором внешних поверхностей объекта.</w:t>
      </w:r>
    </w:p>
    <w:p w14:paraId="1EAAB891" w14:textId="77777777" w:rsidR="00F85339" w:rsidRPr="00402E17" w:rsidRDefault="00F85339" w:rsidP="008E79B4">
      <w:pPr>
        <w:pStyle w:val="s1"/>
        <w:shd w:val="clear" w:color="auto" w:fill="FFFFFF"/>
        <w:spacing w:before="0" w:beforeAutospacing="0" w:after="0" w:afterAutospacing="0"/>
        <w:ind w:firstLine="567"/>
        <w:jc w:val="both"/>
      </w:pPr>
      <w:r w:rsidRPr="00402E17">
        <w:t xml:space="preserve">Размещение уникальных информационных конструкций, осуществляется в соответствии с </w:t>
      </w:r>
      <w:r w:rsidR="0007460D" w:rsidRPr="00402E17">
        <w:t xml:space="preserve">согласованным </w:t>
      </w:r>
      <w:r w:rsidRPr="00402E17">
        <w:t>дизайн-проектом.</w:t>
      </w:r>
    </w:p>
    <w:p w14:paraId="16775CB5" w14:textId="77777777" w:rsidR="00F85339" w:rsidRPr="00402E17" w:rsidRDefault="00B63E45" w:rsidP="008E79B4">
      <w:pPr>
        <w:pStyle w:val="s1"/>
        <w:shd w:val="clear" w:color="auto" w:fill="FFFFFF"/>
        <w:spacing w:before="0" w:beforeAutospacing="0" w:after="0" w:afterAutospacing="0"/>
        <w:ind w:firstLine="567"/>
        <w:jc w:val="both"/>
      </w:pPr>
      <w:r w:rsidRPr="00402E17">
        <w:t>5</w:t>
      </w:r>
      <w:r w:rsidR="0087735F" w:rsidRPr="00402E17">
        <w:t>.40.</w:t>
      </w:r>
      <w:r w:rsidR="00F85339" w:rsidRPr="00402E17">
        <w:t xml:space="preserve"> Местоположение и параметры (размеры) информационных конструкций, устанавливаемых на нестационарных торговых объектах площадью до 12,0 кв. м (включительно), определяются типовыми архитектурными решениями нестационарных торговых объектов, являющимися неотъемлемой частью аукционной документации на право заключения договора на размещение нестационарного торгового объекта,</w:t>
      </w:r>
      <w:r w:rsidR="007D6715" w:rsidRPr="007D6715">
        <w:t xml:space="preserve"> </w:t>
      </w:r>
      <w:r w:rsidR="007D6715" w:rsidRPr="00B37CA2">
        <w:t xml:space="preserve">договорами на право размещения нестационарного торгового объекта, </w:t>
      </w:r>
      <w:r w:rsidR="00F85339" w:rsidRPr="00402E17">
        <w:t>либо типовыми требованиями (для передвижных торговых объектов).</w:t>
      </w:r>
    </w:p>
    <w:p w14:paraId="7C2C50E9" w14:textId="77777777" w:rsidR="00F85339" w:rsidRPr="00402E17" w:rsidRDefault="00B63E45" w:rsidP="008E79B4">
      <w:pPr>
        <w:pStyle w:val="s1"/>
        <w:shd w:val="clear" w:color="auto" w:fill="FFFFFF"/>
        <w:spacing w:before="0" w:beforeAutospacing="0" w:after="0" w:afterAutospacing="0"/>
        <w:ind w:firstLine="567"/>
        <w:jc w:val="both"/>
      </w:pPr>
      <w:r w:rsidRPr="00402E17">
        <w:t>5</w:t>
      </w:r>
      <w:r w:rsidR="0087735F" w:rsidRPr="00402E17">
        <w:t>.41.</w:t>
      </w:r>
      <w:r w:rsidR="00F85339" w:rsidRPr="00402E17">
        <w:t xml:space="preserve"> Размещение информационных конструкций на внешних поверхностях нестационарных торговых объектов площадью более 12,0 кв. м, а также иных сооружений осуществляется в соответствии с положениями настоящих Правил.</w:t>
      </w:r>
    </w:p>
    <w:p w14:paraId="4B28ED96" w14:textId="1F1505C2" w:rsidR="00D474EC" w:rsidRDefault="00B63E45" w:rsidP="00811981">
      <w:pPr>
        <w:pStyle w:val="s1"/>
        <w:shd w:val="clear" w:color="auto" w:fill="FFFFFF"/>
        <w:spacing w:before="0" w:beforeAutospacing="0" w:after="0" w:afterAutospacing="0"/>
        <w:ind w:firstLine="567"/>
        <w:jc w:val="both"/>
      </w:pPr>
      <w:r w:rsidRPr="00402E17">
        <w:t>5</w:t>
      </w:r>
      <w:r w:rsidR="0087735F" w:rsidRPr="00402E17">
        <w:t>.42.</w:t>
      </w:r>
      <w:r w:rsidR="00F85339" w:rsidRPr="00402E17">
        <w:t xml:space="preserve"> На период размещения сезонного кафе при стационарном предприятии общественного питания допускается размещение информационных конструкций путем нанесения надписей на маркизы и зонты, используемые для обустройства данного сезонного кафе. При этом площадь информации не должна превышать 1/3 общего поля маркизы.</w:t>
      </w:r>
    </w:p>
    <w:p w14:paraId="048AB288" w14:textId="77777777" w:rsidR="00071E2D" w:rsidRPr="00D474EC" w:rsidRDefault="00071E2D" w:rsidP="00811981">
      <w:pPr>
        <w:pStyle w:val="s1"/>
        <w:shd w:val="clear" w:color="auto" w:fill="FFFFFF"/>
        <w:spacing w:before="0" w:beforeAutospacing="0" w:after="0" w:afterAutospacing="0"/>
        <w:ind w:firstLine="567"/>
        <w:jc w:val="both"/>
        <w:rPr>
          <w:b/>
        </w:rPr>
      </w:pPr>
    </w:p>
    <w:p w14:paraId="40713F59" w14:textId="57EFB0B8" w:rsidR="005A7AA5" w:rsidRDefault="00D474EC" w:rsidP="00071E2D">
      <w:pPr>
        <w:spacing w:after="0" w:line="240" w:lineRule="auto"/>
        <w:ind w:firstLine="708"/>
        <w:jc w:val="center"/>
        <w:rPr>
          <w:rFonts w:ascii="Times New Roman" w:hAnsi="Times New Roman" w:cs="Times New Roman"/>
          <w:b/>
          <w:sz w:val="24"/>
          <w:szCs w:val="24"/>
        </w:rPr>
      </w:pPr>
      <w:r w:rsidRPr="00811981">
        <w:rPr>
          <w:rFonts w:ascii="Times New Roman" w:hAnsi="Times New Roman" w:cs="Times New Roman"/>
          <w:b/>
          <w:sz w:val="24"/>
          <w:szCs w:val="24"/>
        </w:rPr>
        <w:t>6. Порядок оформления строительных площадок информационны</w:t>
      </w:r>
      <w:r w:rsidR="00C1001D" w:rsidRPr="00811981">
        <w:rPr>
          <w:rFonts w:ascii="Times New Roman" w:hAnsi="Times New Roman" w:cs="Times New Roman"/>
          <w:b/>
          <w:sz w:val="24"/>
          <w:szCs w:val="24"/>
        </w:rPr>
        <w:t>ми</w:t>
      </w:r>
      <w:r w:rsidRPr="00811981">
        <w:rPr>
          <w:rFonts w:ascii="Times New Roman" w:hAnsi="Times New Roman" w:cs="Times New Roman"/>
          <w:b/>
          <w:sz w:val="24"/>
          <w:szCs w:val="24"/>
        </w:rPr>
        <w:t xml:space="preserve"> конструкци</w:t>
      </w:r>
      <w:r w:rsidR="00C1001D" w:rsidRPr="00811981">
        <w:rPr>
          <w:rFonts w:ascii="Times New Roman" w:hAnsi="Times New Roman" w:cs="Times New Roman"/>
          <w:b/>
          <w:sz w:val="24"/>
          <w:szCs w:val="24"/>
        </w:rPr>
        <w:t>ями</w:t>
      </w:r>
      <w:r w:rsidRPr="00811981">
        <w:rPr>
          <w:rFonts w:ascii="Times New Roman" w:hAnsi="Times New Roman" w:cs="Times New Roman"/>
          <w:b/>
          <w:sz w:val="24"/>
          <w:szCs w:val="24"/>
        </w:rPr>
        <w:t xml:space="preserve"> (щит</w:t>
      </w:r>
      <w:r w:rsidR="00C1001D" w:rsidRPr="00811981">
        <w:rPr>
          <w:rFonts w:ascii="Times New Roman" w:hAnsi="Times New Roman" w:cs="Times New Roman"/>
          <w:b/>
          <w:sz w:val="24"/>
          <w:szCs w:val="24"/>
        </w:rPr>
        <w:t>ами</w:t>
      </w:r>
      <w:r w:rsidRPr="00811981">
        <w:rPr>
          <w:rFonts w:ascii="Times New Roman" w:hAnsi="Times New Roman" w:cs="Times New Roman"/>
          <w:b/>
          <w:sz w:val="24"/>
          <w:szCs w:val="24"/>
        </w:rPr>
        <w:t>, стенд</w:t>
      </w:r>
      <w:r w:rsidR="00C1001D" w:rsidRPr="00811981">
        <w:rPr>
          <w:rFonts w:ascii="Times New Roman" w:hAnsi="Times New Roman" w:cs="Times New Roman"/>
          <w:b/>
          <w:sz w:val="24"/>
          <w:szCs w:val="24"/>
        </w:rPr>
        <w:t>ами</w:t>
      </w:r>
      <w:r w:rsidRPr="00811981">
        <w:rPr>
          <w:rFonts w:ascii="Times New Roman" w:hAnsi="Times New Roman" w:cs="Times New Roman"/>
          <w:b/>
          <w:sz w:val="24"/>
          <w:szCs w:val="24"/>
        </w:rPr>
        <w:t>)</w:t>
      </w:r>
    </w:p>
    <w:p w14:paraId="215B6E38" w14:textId="77777777" w:rsidR="00071E2D" w:rsidRPr="00811981" w:rsidRDefault="00071E2D" w:rsidP="00071E2D">
      <w:pPr>
        <w:spacing w:after="0" w:line="240" w:lineRule="auto"/>
        <w:ind w:firstLine="708"/>
        <w:jc w:val="center"/>
        <w:rPr>
          <w:rFonts w:ascii="Times New Roman" w:hAnsi="Times New Roman" w:cs="Times New Roman"/>
          <w:b/>
          <w:sz w:val="24"/>
          <w:szCs w:val="24"/>
        </w:rPr>
      </w:pPr>
    </w:p>
    <w:p w14:paraId="539809E1" w14:textId="77777777" w:rsidR="00725068" w:rsidRPr="00811981" w:rsidRDefault="00725068" w:rsidP="007250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11981">
        <w:rPr>
          <w:rFonts w:ascii="Times New Roman" w:hAnsi="Times New Roman" w:cs="Times New Roman"/>
          <w:sz w:val="24"/>
          <w:szCs w:val="24"/>
        </w:rPr>
        <w:tab/>
      </w:r>
      <w:r w:rsidR="005A7AA5" w:rsidRPr="00811981">
        <w:rPr>
          <w:rFonts w:ascii="Times New Roman" w:hAnsi="Times New Roman" w:cs="Times New Roman"/>
          <w:sz w:val="24"/>
          <w:szCs w:val="24"/>
        </w:rPr>
        <w:t>6.1. Оформление строительных площадок</w:t>
      </w:r>
      <w:r w:rsidR="005E2C99" w:rsidRPr="00811981">
        <w:rPr>
          <w:rFonts w:ascii="Times New Roman" w:hAnsi="Times New Roman" w:cs="Times New Roman"/>
          <w:sz w:val="24"/>
          <w:szCs w:val="24"/>
        </w:rPr>
        <w:t xml:space="preserve"> </w:t>
      </w:r>
      <w:r w:rsidR="00620EEF" w:rsidRPr="00811981">
        <w:rPr>
          <w:rFonts w:ascii="Times New Roman" w:eastAsia="Times New Roman" w:hAnsi="Times New Roman" w:cs="Times New Roman"/>
          <w:sz w:val="24"/>
          <w:szCs w:val="24"/>
          <w:lang w:eastAsia="ru-RU"/>
        </w:rPr>
        <w:t>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w:t>
      </w:r>
    </w:p>
    <w:p w14:paraId="0ABFE0B2" w14:textId="77777777" w:rsidR="005E2C99" w:rsidRPr="00811981" w:rsidRDefault="00725068" w:rsidP="007250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E0E0F"/>
          <w:sz w:val="24"/>
          <w:szCs w:val="24"/>
          <w:lang w:eastAsia="ru-RU"/>
        </w:rPr>
      </w:pPr>
      <w:r w:rsidRPr="00811981">
        <w:rPr>
          <w:rFonts w:ascii="Times New Roman" w:eastAsia="Times New Roman" w:hAnsi="Times New Roman" w:cs="Times New Roman"/>
          <w:color w:val="0E0E0F"/>
          <w:sz w:val="24"/>
          <w:szCs w:val="24"/>
          <w:lang w:eastAsia="ru-RU"/>
        </w:rPr>
        <w:tab/>
        <w:t>6.2. В</w:t>
      </w:r>
      <w:r w:rsidRPr="00811981">
        <w:rPr>
          <w:rFonts w:ascii="Times New Roman" w:hAnsi="Times New Roman" w:cs="Times New Roman"/>
          <w:sz w:val="24"/>
          <w:szCs w:val="24"/>
        </w:rPr>
        <w:t xml:space="preserve"> целях доведения полной информации о строящемся объекте</w:t>
      </w:r>
      <w:r w:rsidR="007D6715" w:rsidRPr="00B37CA2">
        <w:rPr>
          <w:rFonts w:ascii="Times New Roman" w:hAnsi="Times New Roman"/>
          <w:sz w:val="24"/>
          <w:szCs w:val="24"/>
        </w:rPr>
        <w:t>, выполнении работ по благоустройству общественных и дворовых территорий,</w:t>
      </w:r>
      <w:r w:rsidRPr="00811981">
        <w:rPr>
          <w:rFonts w:ascii="Times New Roman" w:hAnsi="Times New Roman" w:cs="Times New Roman"/>
          <w:sz w:val="24"/>
          <w:szCs w:val="24"/>
        </w:rPr>
        <w:t xml:space="preserve"> застройщик (заказчик)</w:t>
      </w:r>
      <w:r w:rsidR="005E2C99" w:rsidRPr="00811981">
        <w:rPr>
          <w:rFonts w:ascii="Times New Roman" w:eastAsia="Times New Roman" w:hAnsi="Times New Roman" w:cs="Times New Roman"/>
          <w:color w:val="0E0E0F"/>
          <w:sz w:val="24"/>
          <w:szCs w:val="24"/>
          <w:lang w:eastAsia="ru-RU"/>
        </w:rPr>
        <w:t>:</w:t>
      </w:r>
    </w:p>
    <w:p w14:paraId="7E1BCBFA" w14:textId="36D3A848" w:rsidR="00CF0EB4" w:rsidRPr="00CF0EB4" w:rsidRDefault="00725068" w:rsidP="00CF0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11981">
        <w:rPr>
          <w:rFonts w:ascii="Times New Roman" w:eastAsia="Times New Roman" w:hAnsi="Times New Roman" w:cs="Times New Roman"/>
          <w:color w:val="0E0E0F"/>
          <w:sz w:val="24"/>
          <w:szCs w:val="24"/>
          <w:lang w:eastAsia="ru-RU"/>
        </w:rPr>
        <w:tab/>
      </w:r>
      <w:r w:rsidR="0084228E">
        <w:rPr>
          <w:rFonts w:ascii="Times New Roman" w:eastAsia="Times New Roman" w:hAnsi="Times New Roman" w:cs="Times New Roman"/>
          <w:sz w:val="24"/>
          <w:szCs w:val="24"/>
          <w:lang w:eastAsia="ru-RU"/>
        </w:rPr>
        <w:t>-</w:t>
      </w:r>
      <w:r w:rsidR="00CF0EB4" w:rsidRPr="00CF0EB4">
        <w:rPr>
          <w:rFonts w:ascii="Times New Roman" w:eastAsia="Times New Roman" w:hAnsi="Times New Roman" w:cs="Times New Roman"/>
          <w:sz w:val="24"/>
          <w:szCs w:val="24"/>
          <w:lang w:eastAsia="ru-RU"/>
        </w:rPr>
        <w:t xml:space="preserve"> обязан установить на границе участка строительства информационную конструкцию (щит, стенд, доступный  для обозрения с прилегающей к участку строительства территории и содержащий информацию о  проекте  строительства), реконструкции</w:t>
      </w:r>
      <w:r w:rsidR="00CF0EB4" w:rsidRPr="00CF0EB4">
        <w:t xml:space="preserve"> (</w:t>
      </w:r>
      <w:r w:rsidR="00CF0EB4" w:rsidRPr="00CF0EB4">
        <w:rPr>
          <w:rFonts w:ascii="Times New Roman" w:eastAsia="Times New Roman" w:hAnsi="Times New Roman" w:cs="Times New Roman"/>
          <w:sz w:val="24"/>
          <w:szCs w:val="24"/>
          <w:lang w:eastAsia="ru-RU"/>
        </w:rPr>
        <w:t>графическое изображение строящегося объекта с его краткой характеристикой и указанием автора проекта), о мерах по благоустройству и обслуживанию прилегающей территории в период строительства, о разрешении на строительство, о  заказчике  и  исполнителе (подрядчике) работ, о плановых сроках выполнения работ, об уполномоченных органах, в которые следует обращаться по вопросам строительства, реконструкции);</w:t>
      </w:r>
    </w:p>
    <w:p w14:paraId="0B6D2252" w14:textId="77777777" w:rsidR="00CF0EB4" w:rsidRPr="00CF0EB4" w:rsidRDefault="00CF0EB4" w:rsidP="00CF0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F0EB4">
        <w:rPr>
          <w:rFonts w:ascii="Times New Roman" w:eastAsia="Times New Roman" w:hAnsi="Times New Roman" w:cs="Times New Roman"/>
          <w:sz w:val="24"/>
          <w:szCs w:val="24"/>
          <w:lang w:eastAsia="ru-RU"/>
        </w:rPr>
        <w:tab/>
        <w:t xml:space="preserve">- установить при въезде на площадку и выезде с нее информационные конструкции (щиты, стенды) с указанием наименования и местонахождения объекта, названия заказчика и подрядной организации, номеров их телефонов, лицензий, должности и фамилии производителя работ, даты начала и окончания строительства.   </w:t>
      </w:r>
    </w:p>
    <w:p w14:paraId="74CA57DD" w14:textId="77777777" w:rsidR="00CF0EB4" w:rsidRPr="00CF0EB4" w:rsidRDefault="00CF0EB4" w:rsidP="00CF0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eastAsia="ru-RU"/>
        </w:rPr>
      </w:pPr>
      <w:r w:rsidRPr="00CF0EB4">
        <w:rPr>
          <w:rFonts w:ascii="Times New Roman" w:eastAsia="Times New Roman" w:hAnsi="Times New Roman" w:cs="Times New Roman"/>
          <w:sz w:val="24"/>
          <w:szCs w:val="24"/>
          <w:lang w:eastAsia="ru-RU"/>
        </w:rPr>
        <w:t>- на внешней поверхности модуля ограждения допускается размещение логотипа генерального застройщика объекта строительства, размещение логотипа должно быть закомпоновано посередине модуля и не превышать 20% от площади его поверхности.</w:t>
      </w:r>
    </w:p>
    <w:p w14:paraId="11999C58" w14:textId="782BAADB" w:rsidR="005A7AA5" w:rsidRPr="00811981" w:rsidRDefault="00CF0EB4" w:rsidP="00CF0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74EC" w:rsidRPr="00811981">
        <w:rPr>
          <w:rFonts w:ascii="Times New Roman" w:hAnsi="Times New Roman" w:cs="Times New Roman"/>
          <w:sz w:val="24"/>
          <w:szCs w:val="24"/>
        </w:rPr>
        <w:t>6.</w:t>
      </w:r>
      <w:r w:rsidR="00725068" w:rsidRPr="00811981">
        <w:rPr>
          <w:rFonts w:ascii="Times New Roman" w:hAnsi="Times New Roman" w:cs="Times New Roman"/>
          <w:sz w:val="24"/>
          <w:szCs w:val="24"/>
        </w:rPr>
        <w:t>3</w:t>
      </w:r>
      <w:r w:rsidR="00D474EC" w:rsidRPr="00811981">
        <w:rPr>
          <w:rFonts w:ascii="Times New Roman" w:hAnsi="Times New Roman" w:cs="Times New Roman"/>
          <w:sz w:val="24"/>
          <w:szCs w:val="24"/>
        </w:rPr>
        <w:t xml:space="preserve"> Установка информационных конструкций (щитов, стендов), содержащих информацию о возводимых объектах капитального строительства</w:t>
      </w:r>
      <w:r w:rsidR="00D474EC" w:rsidRPr="00B37CA2">
        <w:rPr>
          <w:rFonts w:ascii="Times New Roman" w:hAnsi="Times New Roman" w:cs="Times New Roman"/>
          <w:sz w:val="24"/>
          <w:szCs w:val="24"/>
        </w:rPr>
        <w:t xml:space="preserve">, </w:t>
      </w:r>
      <w:r w:rsidR="007D6715" w:rsidRPr="00B37CA2">
        <w:rPr>
          <w:rFonts w:ascii="Times New Roman" w:hAnsi="Times New Roman"/>
          <w:sz w:val="24"/>
          <w:szCs w:val="24"/>
        </w:rPr>
        <w:t>выполнении работ по благоустройству общественных и дворовых территорий,</w:t>
      </w:r>
      <w:r w:rsidR="007D6715" w:rsidRPr="00811981">
        <w:rPr>
          <w:rFonts w:ascii="Times New Roman" w:hAnsi="Times New Roman" w:cs="Times New Roman"/>
          <w:sz w:val="24"/>
          <w:szCs w:val="24"/>
        </w:rPr>
        <w:t xml:space="preserve"> </w:t>
      </w:r>
      <w:r w:rsidR="00D474EC" w:rsidRPr="00811981">
        <w:rPr>
          <w:rFonts w:ascii="Times New Roman" w:hAnsi="Times New Roman" w:cs="Times New Roman"/>
          <w:sz w:val="24"/>
          <w:szCs w:val="24"/>
        </w:rPr>
        <w:t xml:space="preserve">осуществляется </w:t>
      </w:r>
      <w:r w:rsidR="005A7AA5" w:rsidRPr="00811981">
        <w:rPr>
          <w:rFonts w:ascii="Times New Roman" w:hAnsi="Times New Roman" w:cs="Times New Roman"/>
          <w:sz w:val="24"/>
          <w:szCs w:val="24"/>
        </w:rPr>
        <w:t>на период строительства без согласования дизайн-проекта размещения информационной конструкции</w:t>
      </w:r>
      <w:r w:rsidR="002224E7" w:rsidRPr="00811981">
        <w:rPr>
          <w:rFonts w:ascii="Times New Roman" w:hAnsi="Times New Roman" w:cs="Times New Roman"/>
          <w:sz w:val="24"/>
          <w:szCs w:val="24"/>
        </w:rPr>
        <w:t xml:space="preserve"> с </w:t>
      </w:r>
      <w:r w:rsidR="00B87AFD">
        <w:rPr>
          <w:rFonts w:ascii="Times New Roman" w:hAnsi="Times New Roman" w:cs="Times New Roman"/>
          <w:sz w:val="24"/>
          <w:szCs w:val="24"/>
        </w:rPr>
        <w:t>У</w:t>
      </w:r>
      <w:r w:rsidR="002224E7" w:rsidRPr="00811981">
        <w:rPr>
          <w:rFonts w:ascii="Times New Roman" w:hAnsi="Times New Roman" w:cs="Times New Roman"/>
          <w:sz w:val="24"/>
          <w:szCs w:val="24"/>
        </w:rPr>
        <w:t>правлением архитектуры и градостроительства администрации города Чебоксары</w:t>
      </w:r>
      <w:r w:rsidR="00D474EC" w:rsidRPr="00811981">
        <w:rPr>
          <w:rFonts w:ascii="Times New Roman" w:hAnsi="Times New Roman" w:cs="Times New Roman"/>
          <w:sz w:val="24"/>
          <w:szCs w:val="24"/>
        </w:rPr>
        <w:t>.</w:t>
      </w:r>
    </w:p>
    <w:p w14:paraId="4D0F948A" w14:textId="77777777" w:rsidR="00811981" w:rsidRDefault="005A7AA5" w:rsidP="00811981">
      <w:pPr>
        <w:spacing w:after="0" w:line="240" w:lineRule="auto"/>
        <w:ind w:firstLine="708"/>
        <w:jc w:val="both"/>
        <w:rPr>
          <w:rFonts w:ascii="Times New Roman" w:hAnsi="Times New Roman" w:cs="Times New Roman"/>
          <w:sz w:val="24"/>
          <w:szCs w:val="24"/>
        </w:rPr>
      </w:pPr>
      <w:r w:rsidRPr="00811981">
        <w:rPr>
          <w:rFonts w:ascii="Times New Roman" w:hAnsi="Times New Roman" w:cs="Times New Roman"/>
          <w:sz w:val="24"/>
          <w:szCs w:val="24"/>
        </w:rPr>
        <w:t>6.</w:t>
      </w:r>
      <w:r w:rsidR="00725068" w:rsidRPr="00811981">
        <w:rPr>
          <w:rFonts w:ascii="Times New Roman" w:hAnsi="Times New Roman" w:cs="Times New Roman"/>
          <w:sz w:val="24"/>
          <w:szCs w:val="24"/>
        </w:rPr>
        <w:t xml:space="preserve">4. </w:t>
      </w:r>
      <w:r w:rsidRPr="00811981">
        <w:rPr>
          <w:rFonts w:ascii="Times New Roman" w:hAnsi="Times New Roman" w:cs="Times New Roman"/>
          <w:sz w:val="24"/>
          <w:szCs w:val="24"/>
        </w:rPr>
        <w:t xml:space="preserve">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w:t>
      </w:r>
      <w:r w:rsidR="009C1019" w:rsidRPr="00811981">
        <w:rPr>
          <w:rFonts w:ascii="Times New Roman" w:hAnsi="Times New Roman" w:cs="Times New Roman"/>
          <w:sz w:val="24"/>
          <w:szCs w:val="24"/>
        </w:rPr>
        <w:t xml:space="preserve">должен </w:t>
      </w:r>
      <w:r w:rsidRPr="00811981">
        <w:rPr>
          <w:rFonts w:ascii="Times New Roman" w:hAnsi="Times New Roman" w:cs="Times New Roman"/>
          <w:sz w:val="24"/>
          <w:szCs w:val="24"/>
        </w:rPr>
        <w:t>применять</w:t>
      </w:r>
      <w:r w:rsidR="009C1019" w:rsidRPr="00811981">
        <w:rPr>
          <w:rFonts w:ascii="Times New Roman" w:hAnsi="Times New Roman" w:cs="Times New Roman"/>
          <w:sz w:val="24"/>
          <w:szCs w:val="24"/>
        </w:rPr>
        <w:t>ся</w:t>
      </w:r>
      <w:r w:rsidRPr="00811981">
        <w:rPr>
          <w:rFonts w:ascii="Times New Roman" w:hAnsi="Times New Roman" w:cs="Times New Roman"/>
          <w:sz w:val="24"/>
          <w:szCs w:val="24"/>
        </w:rPr>
        <w:t xml:space="preserve"> единый визуальный стиль соответствующих национальных и федеральных проектов.</w:t>
      </w:r>
    </w:p>
    <w:p w14:paraId="69C2514A" w14:textId="77777777" w:rsidR="00CF0EB4" w:rsidRPr="00CF0EB4" w:rsidRDefault="00CF0EB4" w:rsidP="00CF0EB4">
      <w:pPr>
        <w:spacing w:after="0" w:line="240" w:lineRule="auto"/>
        <w:ind w:firstLine="708"/>
        <w:jc w:val="both"/>
        <w:rPr>
          <w:rFonts w:ascii="Times New Roman" w:hAnsi="Times New Roman" w:cs="Times New Roman"/>
          <w:sz w:val="24"/>
          <w:szCs w:val="24"/>
        </w:rPr>
      </w:pPr>
      <w:r w:rsidRPr="00CF0EB4">
        <w:rPr>
          <w:rFonts w:ascii="Times New Roman" w:hAnsi="Times New Roman" w:cs="Times New Roman"/>
          <w:sz w:val="24"/>
          <w:szCs w:val="24"/>
        </w:rPr>
        <w:t>6.5. На поверхности ограждений, выполненных из сетки, при выполнении фасадных работ могут быть размещены: художественное оформление (социальные плакаты, информация с изображением исторического прошлого города Чебоксары и (или) места, на котором осуществляется строительство, графическое изображение строящегося объекта), сведения об организациях, осуществляющих строительство (застройщик или заказчик), их логотип, номер телефона и интернет сайт.</w:t>
      </w:r>
    </w:p>
    <w:p w14:paraId="5EB577F2" w14:textId="77873B55" w:rsidR="00CF0EB4" w:rsidRPr="00CF0EB4" w:rsidRDefault="00CF0EB4" w:rsidP="00CF0EB4">
      <w:pPr>
        <w:spacing w:after="0" w:line="240" w:lineRule="auto"/>
        <w:ind w:firstLine="708"/>
        <w:jc w:val="both"/>
        <w:rPr>
          <w:rFonts w:ascii="Times New Roman" w:hAnsi="Times New Roman" w:cs="Times New Roman"/>
          <w:sz w:val="24"/>
          <w:szCs w:val="24"/>
        </w:rPr>
      </w:pPr>
      <w:r w:rsidRPr="00CF0EB4">
        <w:rPr>
          <w:rFonts w:ascii="Times New Roman" w:hAnsi="Times New Roman" w:cs="Times New Roman"/>
          <w:sz w:val="24"/>
          <w:szCs w:val="24"/>
        </w:rPr>
        <w:t xml:space="preserve">6.6. Дизайн-проекты художественного оформления строительной сетки и ограждений строительной площадки подлежат согласованию с </w:t>
      </w:r>
      <w:r w:rsidR="00B87AFD">
        <w:rPr>
          <w:rFonts w:ascii="Times New Roman" w:hAnsi="Times New Roman" w:cs="Times New Roman"/>
          <w:sz w:val="24"/>
          <w:szCs w:val="24"/>
        </w:rPr>
        <w:t>У</w:t>
      </w:r>
      <w:r w:rsidRPr="00CF0EB4">
        <w:rPr>
          <w:rFonts w:ascii="Times New Roman" w:hAnsi="Times New Roman" w:cs="Times New Roman"/>
          <w:sz w:val="24"/>
          <w:szCs w:val="24"/>
        </w:rPr>
        <w:t>правлением архитектуры и градостроительства администрации города Чебоксары.</w:t>
      </w:r>
    </w:p>
    <w:p w14:paraId="72C7669D" w14:textId="77777777" w:rsidR="00811981" w:rsidRDefault="00811981" w:rsidP="00811981">
      <w:pPr>
        <w:spacing w:after="0" w:line="240" w:lineRule="auto"/>
        <w:ind w:firstLine="708"/>
        <w:jc w:val="center"/>
        <w:rPr>
          <w:rFonts w:ascii="Times New Roman" w:hAnsi="Times New Roman" w:cs="Times New Roman"/>
          <w:sz w:val="24"/>
          <w:szCs w:val="24"/>
        </w:rPr>
      </w:pPr>
    </w:p>
    <w:p w14:paraId="66B87DDC" w14:textId="77777777" w:rsidR="009A4F3D" w:rsidRDefault="005A7AA5" w:rsidP="00811981">
      <w:pPr>
        <w:spacing w:after="0" w:line="240" w:lineRule="auto"/>
        <w:ind w:firstLine="708"/>
        <w:jc w:val="center"/>
        <w:rPr>
          <w:rFonts w:ascii="Times New Roman" w:hAnsi="Times New Roman" w:cs="Times New Roman"/>
          <w:b/>
          <w:sz w:val="24"/>
          <w:szCs w:val="24"/>
        </w:rPr>
      </w:pPr>
      <w:r w:rsidRPr="00811981">
        <w:rPr>
          <w:rFonts w:ascii="Times New Roman" w:hAnsi="Times New Roman" w:cs="Times New Roman"/>
          <w:b/>
          <w:sz w:val="24"/>
          <w:szCs w:val="24"/>
        </w:rPr>
        <w:t>7. Размещение информационных конструкций (</w:t>
      </w:r>
      <w:r w:rsidR="009A4F3D" w:rsidRPr="00811981">
        <w:rPr>
          <w:rFonts w:ascii="Times New Roman" w:hAnsi="Times New Roman" w:cs="Times New Roman"/>
          <w:b/>
          <w:sz w:val="24"/>
          <w:szCs w:val="24"/>
        </w:rPr>
        <w:t>дорожных и домовых знаков, указателей с наименованиями улиц и номерами домов)</w:t>
      </w:r>
    </w:p>
    <w:p w14:paraId="4EC13F42" w14:textId="77777777" w:rsidR="00CA7AD6" w:rsidRPr="00811981" w:rsidRDefault="00CA7AD6" w:rsidP="00811981">
      <w:pPr>
        <w:spacing w:after="0" w:line="240" w:lineRule="auto"/>
        <w:ind w:firstLine="708"/>
        <w:jc w:val="center"/>
        <w:rPr>
          <w:rFonts w:ascii="Times New Roman" w:hAnsi="Times New Roman" w:cs="Times New Roman"/>
          <w:b/>
          <w:sz w:val="24"/>
          <w:szCs w:val="24"/>
        </w:rPr>
      </w:pPr>
    </w:p>
    <w:p w14:paraId="66A494C0" w14:textId="77777777" w:rsidR="00CF0EB4" w:rsidRPr="00CF0EB4" w:rsidRDefault="00B32AA1" w:rsidP="00CF0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F0EB4">
        <w:rPr>
          <w:rFonts w:ascii="Times New Roman" w:eastAsia="Times New Roman" w:hAnsi="Times New Roman" w:cs="Times New Roman"/>
          <w:sz w:val="24"/>
          <w:szCs w:val="24"/>
          <w:lang w:eastAsia="ru-RU"/>
        </w:rPr>
        <w:t>7.1</w:t>
      </w:r>
      <w:r w:rsidR="00CF0EB4" w:rsidRPr="00CF0EB4">
        <w:rPr>
          <w:rFonts w:ascii="Times New Roman" w:eastAsia="Times New Roman" w:hAnsi="Times New Roman" w:cs="Times New Roman"/>
          <w:sz w:val="24"/>
          <w:szCs w:val="24"/>
          <w:lang w:eastAsia="ru-RU"/>
        </w:rPr>
        <w:t>. На фасадах всех жилых, административных, производственных и общественных зданий должны быть размещены адресные указатели с наименованием улицы, переулка, площади и т.п., указатели нумерации домов в соответствии с адресным реестром объектов недвижимости города Чебоксары</w:t>
      </w:r>
      <w:r w:rsidR="00CF0EB4" w:rsidRPr="00CF0EB4">
        <w:t xml:space="preserve"> </w:t>
      </w:r>
      <w:r w:rsidR="00CF0EB4" w:rsidRPr="00CF0EB4">
        <w:rPr>
          <w:rFonts w:ascii="Times New Roman" w:eastAsia="Times New Roman" w:hAnsi="Times New Roman" w:cs="Times New Roman"/>
          <w:sz w:val="24"/>
          <w:szCs w:val="24"/>
          <w:lang w:eastAsia="ru-RU"/>
        </w:rPr>
        <w:t xml:space="preserve">на русском и чувашском языках. </w:t>
      </w:r>
    </w:p>
    <w:p w14:paraId="52EB786B" w14:textId="3CFD09F4" w:rsidR="00CF0EB4" w:rsidRPr="00CF0EB4" w:rsidRDefault="00CF0EB4" w:rsidP="00A63B28">
      <w:pPr>
        <w:pStyle w:val="s1"/>
        <w:spacing w:before="0" w:beforeAutospacing="0" w:after="0" w:afterAutospacing="0"/>
        <w:ind w:firstLine="708"/>
        <w:jc w:val="both"/>
      </w:pPr>
      <w:r w:rsidRPr="00CF0EB4">
        <w:t>Указатели с наименованиями улиц и номерами домов, установленные на исторических улицах</w:t>
      </w:r>
      <w:r w:rsidR="00A63B28">
        <w:t>,</w:t>
      </w:r>
      <w:r w:rsidR="00B37CA2">
        <w:t xml:space="preserve"> также на типовых улицах,</w:t>
      </w:r>
      <w:r w:rsidR="00A63B28" w:rsidRPr="00402E17">
        <w:t xml:space="preserve"> расположенных на 1 линии магистральных дорог города Чебоксары</w:t>
      </w:r>
      <w:r w:rsidR="00A63B28">
        <w:t xml:space="preserve">, </w:t>
      </w:r>
      <w:r w:rsidRPr="00CF0EB4">
        <w:t>с наступлением сумерек должны быть освещены.</w:t>
      </w:r>
    </w:p>
    <w:p w14:paraId="2E778593" w14:textId="77777777" w:rsidR="00CF0EB4" w:rsidRPr="00CF0EB4" w:rsidRDefault="00CF0EB4" w:rsidP="00CF0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F0EB4">
        <w:rPr>
          <w:rFonts w:ascii="Times New Roman" w:eastAsia="Times New Roman" w:hAnsi="Times New Roman" w:cs="Times New Roman"/>
          <w:sz w:val="24"/>
          <w:szCs w:val="24"/>
          <w:lang w:eastAsia="ru-RU"/>
        </w:rPr>
        <w:t>Наименование на русском и чувашском языках должно быть полным. Слова: проспект, улица, переулок, проезд на русском языке применяются в сокращенном варианте. Наименование улицы выполняется прописными буквами, слова: проспект, улица, переулок, проезд - строчными.</w:t>
      </w:r>
    </w:p>
    <w:p w14:paraId="3A4C370A" w14:textId="77777777" w:rsidR="00CF0EB4" w:rsidRPr="00CF0EB4" w:rsidRDefault="00CF0EB4" w:rsidP="00CF0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F0EB4">
        <w:rPr>
          <w:rFonts w:ascii="Times New Roman" w:eastAsia="Times New Roman" w:hAnsi="Times New Roman" w:cs="Times New Roman"/>
          <w:sz w:val="24"/>
          <w:szCs w:val="24"/>
          <w:lang w:eastAsia="ru-RU"/>
        </w:rPr>
        <w:t>7.2. Номера объектов адресации размещаются:</w:t>
      </w:r>
    </w:p>
    <w:p w14:paraId="18E83DEC" w14:textId="77777777" w:rsidR="00CF0EB4" w:rsidRPr="00CF0EB4" w:rsidRDefault="00CF0EB4" w:rsidP="00CF0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F0EB4">
        <w:rPr>
          <w:rFonts w:ascii="Times New Roman" w:eastAsia="Times New Roman" w:hAnsi="Times New Roman" w:cs="Times New Roman"/>
          <w:sz w:val="24"/>
          <w:szCs w:val="24"/>
          <w:lang w:eastAsia="ru-RU"/>
        </w:rPr>
        <w:t>- на лицевом фасаде в простенке с правой стороны фасада;</w:t>
      </w:r>
    </w:p>
    <w:p w14:paraId="209C3E8F" w14:textId="77777777" w:rsidR="00CF0EB4" w:rsidRPr="00CF0EB4" w:rsidRDefault="00CF0EB4" w:rsidP="00CF0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F0EB4">
        <w:rPr>
          <w:rFonts w:ascii="Times New Roman" w:eastAsia="Times New Roman" w:hAnsi="Times New Roman" w:cs="Times New Roman"/>
          <w:sz w:val="24"/>
          <w:szCs w:val="24"/>
          <w:lang w:eastAsia="ru-RU"/>
        </w:rPr>
        <w:t>- на улицах с односторонним движением транспорта на стороне фасада, ближней по направлению движения транспорта;</w:t>
      </w:r>
    </w:p>
    <w:p w14:paraId="2518B3CA" w14:textId="77777777" w:rsidR="00CF0EB4" w:rsidRPr="00CF0EB4" w:rsidRDefault="00CF0EB4" w:rsidP="00CF0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F0EB4">
        <w:rPr>
          <w:rFonts w:ascii="Times New Roman" w:eastAsia="Times New Roman" w:hAnsi="Times New Roman" w:cs="Times New Roman"/>
          <w:sz w:val="24"/>
          <w:szCs w:val="24"/>
          <w:lang w:eastAsia="ru-RU"/>
        </w:rPr>
        <w:t>- на домах, расположенных внутри жилого квартала на фасаде в простенке со стороны внутриквартального проезда;</w:t>
      </w:r>
    </w:p>
    <w:p w14:paraId="3FB61CEE" w14:textId="77777777" w:rsidR="00CF0EB4" w:rsidRPr="00CF0EB4" w:rsidRDefault="00CF0EB4" w:rsidP="00CF0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F0EB4">
        <w:rPr>
          <w:rFonts w:ascii="Times New Roman" w:eastAsia="Times New Roman" w:hAnsi="Times New Roman" w:cs="Times New Roman"/>
          <w:sz w:val="24"/>
          <w:szCs w:val="24"/>
          <w:lang w:eastAsia="ru-RU"/>
        </w:rPr>
        <w:t>- на оградах и корпусах промышленных предприятий справа от главного входа, въезда.</w:t>
      </w:r>
    </w:p>
    <w:p w14:paraId="4880BA6A" w14:textId="77777777" w:rsidR="00CF0EB4" w:rsidRPr="00CF0EB4" w:rsidRDefault="00CF0EB4" w:rsidP="00CF0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F0EB4">
        <w:rPr>
          <w:rFonts w:ascii="Times New Roman" w:eastAsia="Times New Roman" w:hAnsi="Times New Roman" w:cs="Times New Roman"/>
          <w:sz w:val="24"/>
          <w:szCs w:val="24"/>
          <w:lang w:eastAsia="ru-RU"/>
        </w:rPr>
        <w:t>При длине фасада более 100 м адресные указатели устанавливаются с двух сторон главного фасада.</w:t>
      </w:r>
    </w:p>
    <w:p w14:paraId="0D7C5A30" w14:textId="77777777" w:rsidR="00CF0EB4" w:rsidRPr="00CF0EB4" w:rsidRDefault="00CF0EB4" w:rsidP="00CF0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F0EB4">
        <w:rPr>
          <w:rFonts w:ascii="Times New Roman" w:eastAsia="Times New Roman" w:hAnsi="Times New Roman" w:cs="Times New Roman"/>
          <w:sz w:val="24"/>
          <w:szCs w:val="24"/>
          <w:lang w:eastAsia="ru-RU"/>
        </w:rPr>
        <w:t>На объектах адресации, расположенных на перекрестке улиц, указатели устанавливаются на фасаде со стороны перекрестка.</w:t>
      </w:r>
    </w:p>
    <w:p w14:paraId="769CA991" w14:textId="77777777" w:rsidR="00CF0EB4" w:rsidRPr="00CF0EB4" w:rsidRDefault="00CF0EB4" w:rsidP="00CF0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F0EB4">
        <w:rPr>
          <w:rFonts w:ascii="Times New Roman" w:eastAsia="Times New Roman" w:hAnsi="Times New Roman" w:cs="Times New Roman"/>
          <w:sz w:val="24"/>
          <w:szCs w:val="24"/>
          <w:lang w:eastAsia="ru-RU"/>
        </w:rPr>
        <w:t>Указатели устанавливаются на расстоянии не более 1 м от угла объекта адресации и на высоте от 2,5 до 3,5 м от уровня земли (в районах современной застройки - до 5,0 м) и должны иметь единую отметку размещения с соседними зданиями.</w:t>
      </w:r>
    </w:p>
    <w:p w14:paraId="7322207A" w14:textId="77777777" w:rsidR="00CF0EB4" w:rsidRPr="00CF0EB4" w:rsidRDefault="00CF0EB4" w:rsidP="00CF0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F0EB4">
        <w:rPr>
          <w:rFonts w:ascii="Times New Roman" w:eastAsia="Times New Roman" w:hAnsi="Times New Roman" w:cs="Times New Roman"/>
          <w:sz w:val="24"/>
          <w:szCs w:val="24"/>
          <w:lang w:eastAsia="ru-RU"/>
        </w:rPr>
        <w:t>7.3. На фасадах многоквартирных домов у входа в подъезд устанавливаются таблички с указанием номера подъезда и номеров квартир, расположенных в данном подъезде.</w:t>
      </w:r>
    </w:p>
    <w:p w14:paraId="7F44CB72" w14:textId="77777777" w:rsidR="00CF0EB4" w:rsidRPr="00CF0EB4" w:rsidRDefault="00CF0EB4" w:rsidP="00CF0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F0EB4">
        <w:rPr>
          <w:rFonts w:ascii="Times New Roman" w:eastAsia="Times New Roman" w:hAnsi="Times New Roman" w:cs="Times New Roman"/>
          <w:sz w:val="24"/>
          <w:szCs w:val="24"/>
          <w:lang w:eastAsia="ru-RU"/>
        </w:rPr>
        <w:t>Они должны содержаться в чистоте и исправном состоянии.</w:t>
      </w:r>
    </w:p>
    <w:p w14:paraId="0D3DE09C" w14:textId="77777777" w:rsidR="00CF0EB4" w:rsidRPr="00CF0EB4" w:rsidRDefault="00CF0EB4" w:rsidP="00CF0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F0EB4">
        <w:rPr>
          <w:rFonts w:ascii="Times New Roman" w:eastAsia="Times New Roman" w:hAnsi="Times New Roman" w:cs="Times New Roman"/>
          <w:sz w:val="24"/>
          <w:szCs w:val="24"/>
          <w:lang w:eastAsia="ru-RU"/>
        </w:rPr>
        <w:t>7.4. Установка объектов адресации осуществляется за счет средств собственников зданий.</w:t>
      </w:r>
    </w:p>
    <w:p w14:paraId="19DE6E75" w14:textId="77777777" w:rsidR="00CF0EB4" w:rsidRPr="00CF0EB4" w:rsidRDefault="00CF0EB4" w:rsidP="00CF0EB4">
      <w:pPr>
        <w:pStyle w:val="s1"/>
        <w:shd w:val="clear" w:color="auto" w:fill="FFFFFF"/>
        <w:spacing w:before="0" w:beforeAutospacing="0" w:after="0" w:afterAutospacing="0"/>
        <w:ind w:firstLine="708"/>
        <w:jc w:val="both"/>
      </w:pPr>
      <w:r w:rsidRPr="00CF0EB4">
        <w:t>7.5. Пришедшие в негодность и поврежденные указатели с наименованиями улиц и номерами домов должны ремонтироваться или заменяться.</w:t>
      </w:r>
    </w:p>
    <w:p w14:paraId="0540314F" w14:textId="77777777" w:rsidR="00CF0EB4" w:rsidRPr="00CF0EB4" w:rsidRDefault="00CF0EB4" w:rsidP="00CF0EB4">
      <w:pPr>
        <w:pStyle w:val="s1"/>
        <w:shd w:val="clear" w:color="auto" w:fill="FFFFFF"/>
        <w:spacing w:before="0" w:beforeAutospacing="0" w:after="0" w:afterAutospacing="0"/>
        <w:ind w:firstLine="708"/>
        <w:jc w:val="both"/>
      </w:pPr>
      <w:r w:rsidRPr="00CF0EB4">
        <w:t>7.6. Дополнительно на фасадах зданий могут размещаться:</w:t>
      </w:r>
    </w:p>
    <w:p w14:paraId="0AB05D06" w14:textId="77777777" w:rsidR="00CF0EB4" w:rsidRPr="00CF0EB4" w:rsidRDefault="00CF0EB4" w:rsidP="00CF0EB4">
      <w:pPr>
        <w:pStyle w:val="s1"/>
        <w:shd w:val="clear" w:color="auto" w:fill="FFFFFF"/>
        <w:spacing w:before="0" w:beforeAutospacing="0" w:after="0" w:afterAutospacing="0"/>
        <w:ind w:firstLine="708"/>
        <w:jc w:val="both"/>
      </w:pPr>
      <w:r w:rsidRPr="00CF0EB4">
        <w:t>- мемориальные доски;</w:t>
      </w:r>
    </w:p>
    <w:p w14:paraId="2AED60EF" w14:textId="77777777" w:rsidR="00CF0EB4" w:rsidRPr="00CF0EB4" w:rsidRDefault="00CF0EB4" w:rsidP="00CF0EB4">
      <w:pPr>
        <w:pStyle w:val="s1"/>
        <w:shd w:val="clear" w:color="auto" w:fill="FFFFFF"/>
        <w:spacing w:before="0" w:beforeAutospacing="0" w:after="0" w:afterAutospacing="0"/>
        <w:ind w:firstLine="708"/>
        <w:jc w:val="both"/>
      </w:pPr>
      <w:r w:rsidRPr="00CF0EB4">
        <w:t>- указатели пожарных гидрантов, геодезических знаков, прохождения инженерных коммуникаций;</w:t>
      </w:r>
    </w:p>
    <w:p w14:paraId="6FAC7BAD" w14:textId="77777777" w:rsidR="00CF0EB4" w:rsidRPr="00CF0EB4" w:rsidRDefault="00CF0EB4" w:rsidP="00CF0EB4">
      <w:pPr>
        <w:pStyle w:val="s1"/>
        <w:shd w:val="clear" w:color="auto" w:fill="FFFFFF"/>
        <w:spacing w:before="0" w:beforeAutospacing="0" w:after="0" w:afterAutospacing="0"/>
        <w:ind w:firstLine="708"/>
        <w:jc w:val="both"/>
      </w:pPr>
      <w:r w:rsidRPr="00CF0EB4">
        <w:t>- декоративно-художественное оформление, роллеры, маркизы в границах проемов, флагодержатели, кованые изделия.</w:t>
      </w:r>
    </w:p>
    <w:p w14:paraId="4711874B" w14:textId="77777777" w:rsidR="00CF0EB4" w:rsidRPr="00CF0EB4" w:rsidRDefault="00CF0EB4" w:rsidP="00CF0EB4">
      <w:pPr>
        <w:pStyle w:val="s1"/>
        <w:shd w:val="clear" w:color="auto" w:fill="FFFFFF"/>
        <w:spacing w:before="0" w:beforeAutospacing="0" w:after="0" w:afterAutospacing="0"/>
        <w:ind w:firstLine="708"/>
        <w:jc w:val="both"/>
      </w:pPr>
      <w:r w:rsidRPr="00CF0EB4">
        <w:t>7.7. Разработку проектных решений инженерного и технического оборудования фасадов следует предусматривать на поверхностях фасада с единой привязкой к композиционным осям, горизонтальным и вертикальным членениям фасада и отметкам окон, витрин и входов.</w:t>
      </w:r>
    </w:p>
    <w:p w14:paraId="0680345F" w14:textId="77777777" w:rsidR="00CF0EB4" w:rsidRPr="00CF0EB4" w:rsidRDefault="00CF0EB4" w:rsidP="00CF0EB4">
      <w:pPr>
        <w:pStyle w:val="s1"/>
        <w:shd w:val="clear" w:color="auto" w:fill="FFFFFF"/>
        <w:spacing w:before="0" w:beforeAutospacing="0" w:after="0" w:afterAutospacing="0"/>
        <w:ind w:firstLine="708"/>
        <w:jc w:val="both"/>
      </w:pPr>
      <w:r w:rsidRPr="00CF0EB4">
        <w:t>7.8. Фасады зданий, строений, сооружений должны соответствовать требованиям настоящих Правил по размещению на территории города Чебоксары рекламных, информационных и иных конструкций, формирующих единый стандарт художественно-композиционных требований к информационно-рекламному оформлению зданий, строений, сооружений и объектов благоустройства на территории города Чебоксары.</w:t>
      </w:r>
    </w:p>
    <w:p w14:paraId="7F65D81B" w14:textId="77777777" w:rsidR="00CF0EB4" w:rsidRPr="00402E17" w:rsidRDefault="00CF0EB4" w:rsidP="00CF0EB4">
      <w:pPr>
        <w:pStyle w:val="s1"/>
        <w:shd w:val="clear" w:color="auto" w:fill="FFFFFF"/>
        <w:spacing w:before="0" w:beforeAutospacing="0" w:after="0" w:afterAutospacing="0"/>
        <w:ind w:firstLine="567"/>
        <w:jc w:val="both"/>
      </w:pPr>
    </w:p>
    <w:p w14:paraId="01207B79" w14:textId="77777777" w:rsidR="00D34C10" w:rsidRPr="00CF0EB4" w:rsidRDefault="009A4F3D" w:rsidP="00CF0EB4">
      <w:pPr>
        <w:shd w:val="clear" w:color="auto" w:fill="FFFFFF"/>
        <w:spacing w:after="0" w:line="240" w:lineRule="auto"/>
        <w:ind w:firstLine="708"/>
        <w:jc w:val="both"/>
        <w:rPr>
          <w:rFonts w:ascii="Times New Roman" w:hAnsi="Times New Roman" w:cs="Times New Roman"/>
          <w:b/>
          <w:sz w:val="24"/>
          <w:szCs w:val="24"/>
        </w:rPr>
      </w:pPr>
      <w:r w:rsidRPr="00CF0EB4">
        <w:rPr>
          <w:rFonts w:ascii="Times New Roman" w:hAnsi="Times New Roman" w:cs="Times New Roman"/>
          <w:b/>
          <w:sz w:val="24"/>
          <w:szCs w:val="24"/>
        </w:rPr>
        <w:t>8</w:t>
      </w:r>
      <w:r w:rsidR="00D34C10" w:rsidRPr="00CF0EB4">
        <w:rPr>
          <w:rFonts w:ascii="Times New Roman" w:hAnsi="Times New Roman" w:cs="Times New Roman"/>
          <w:b/>
          <w:sz w:val="24"/>
          <w:szCs w:val="24"/>
        </w:rPr>
        <w:t>. Порядок выдачи разрешени</w:t>
      </w:r>
      <w:r w:rsidR="008E79B4" w:rsidRPr="00CF0EB4">
        <w:rPr>
          <w:rFonts w:ascii="Times New Roman" w:hAnsi="Times New Roman" w:cs="Times New Roman"/>
          <w:b/>
          <w:sz w:val="24"/>
          <w:szCs w:val="24"/>
        </w:rPr>
        <w:t>й</w:t>
      </w:r>
      <w:r w:rsidR="00D34C10" w:rsidRPr="00CF0EB4">
        <w:rPr>
          <w:rFonts w:ascii="Times New Roman" w:hAnsi="Times New Roman" w:cs="Times New Roman"/>
          <w:b/>
          <w:sz w:val="24"/>
          <w:szCs w:val="24"/>
        </w:rPr>
        <w:t xml:space="preserve"> на установку и эксплуатацию рекламных конструкций на территории города Чебоксары</w:t>
      </w:r>
    </w:p>
    <w:p w14:paraId="562D8794" w14:textId="77777777" w:rsidR="009B7595" w:rsidRPr="00402E17" w:rsidRDefault="009B7595" w:rsidP="00C4022C">
      <w:pPr>
        <w:pStyle w:val="s1"/>
        <w:shd w:val="clear" w:color="auto" w:fill="FFFFFF"/>
        <w:spacing w:before="0" w:beforeAutospacing="0" w:after="0" w:afterAutospacing="0"/>
        <w:ind w:firstLine="567"/>
        <w:jc w:val="center"/>
        <w:rPr>
          <w:b/>
        </w:rPr>
      </w:pPr>
    </w:p>
    <w:p w14:paraId="2BB72291" w14:textId="77777777" w:rsidR="00D34C10" w:rsidRPr="00402E17" w:rsidRDefault="00D34C10" w:rsidP="008E79B4">
      <w:pPr>
        <w:pStyle w:val="s1"/>
        <w:shd w:val="clear" w:color="auto" w:fill="FFFFFF"/>
        <w:spacing w:before="0" w:beforeAutospacing="0" w:after="0" w:afterAutospacing="0"/>
        <w:ind w:firstLine="567"/>
        <w:jc w:val="both"/>
      </w:pPr>
      <w:r w:rsidRPr="00402E17">
        <w:t>Предоставление муниципальной услуги «Выдача разрешения на установку и эксплуатацию рекламн</w:t>
      </w:r>
      <w:r w:rsidR="006963A2" w:rsidRPr="00402E17">
        <w:t>ой конструкции</w:t>
      </w:r>
      <w:r w:rsidR="007610CD" w:rsidRPr="00402E17">
        <w:t xml:space="preserve"> на территории города Чебоксары</w:t>
      </w:r>
      <w:r w:rsidR="006963A2" w:rsidRPr="00402E17">
        <w:t>» осуществляется в соответствии с административным регламентом, утвержденным постановлением администрации города Чебоксары.</w:t>
      </w:r>
    </w:p>
    <w:p w14:paraId="2BB5E5E6" w14:textId="77777777" w:rsidR="00CD73B3" w:rsidRDefault="00CD73B3" w:rsidP="00C4022C">
      <w:pPr>
        <w:pStyle w:val="ConsPlusNormal"/>
        <w:suppressAutoHyphens/>
        <w:ind w:firstLine="567"/>
        <w:jc w:val="center"/>
        <w:rPr>
          <w:rFonts w:ascii="Times New Roman" w:hAnsi="Times New Roman" w:cs="Times New Roman"/>
          <w:b/>
          <w:sz w:val="24"/>
          <w:szCs w:val="24"/>
        </w:rPr>
      </w:pPr>
    </w:p>
    <w:p w14:paraId="7C417E7E" w14:textId="77777777" w:rsidR="005464BB" w:rsidRPr="00402E17" w:rsidRDefault="009A4F3D" w:rsidP="00C4022C">
      <w:pPr>
        <w:pStyle w:val="ConsPlusNormal"/>
        <w:suppressAutoHyphens/>
        <w:ind w:firstLine="567"/>
        <w:jc w:val="center"/>
        <w:rPr>
          <w:rFonts w:ascii="Times New Roman" w:hAnsi="Times New Roman" w:cs="Times New Roman"/>
          <w:b/>
          <w:sz w:val="24"/>
          <w:szCs w:val="24"/>
        </w:rPr>
      </w:pPr>
      <w:r>
        <w:rPr>
          <w:rFonts w:ascii="Times New Roman" w:hAnsi="Times New Roman" w:cs="Times New Roman"/>
          <w:b/>
          <w:sz w:val="24"/>
          <w:szCs w:val="24"/>
        </w:rPr>
        <w:t>9</w:t>
      </w:r>
      <w:r w:rsidR="005464BB" w:rsidRPr="00402E17">
        <w:rPr>
          <w:rFonts w:ascii="Times New Roman" w:hAnsi="Times New Roman" w:cs="Times New Roman"/>
          <w:b/>
          <w:sz w:val="24"/>
          <w:szCs w:val="24"/>
        </w:rPr>
        <w:t>. Порядок согласования дизайн-проект</w:t>
      </w:r>
      <w:r w:rsidR="007610CD" w:rsidRPr="00402E17">
        <w:rPr>
          <w:rFonts w:ascii="Times New Roman" w:hAnsi="Times New Roman" w:cs="Times New Roman"/>
          <w:b/>
          <w:sz w:val="24"/>
          <w:szCs w:val="24"/>
        </w:rPr>
        <w:t>ов</w:t>
      </w:r>
      <w:r w:rsidR="005464BB" w:rsidRPr="00402E17">
        <w:rPr>
          <w:rFonts w:ascii="Times New Roman" w:hAnsi="Times New Roman" w:cs="Times New Roman"/>
          <w:b/>
          <w:sz w:val="24"/>
          <w:szCs w:val="24"/>
        </w:rPr>
        <w:t xml:space="preserve"> размещения информационных конструкций на территории города Чебоксары</w:t>
      </w:r>
    </w:p>
    <w:p w14:paraId="779EB516" w14:textId="77777777" w:rsidR="00C4022C" w:rsidRPr="00402E17" w:rsidRDefault="00C4022C" w:rsidP="00C4022C">
      <w:pPr>
        <w:pStyle w:val="ConsPlusNormal"/>
        <w:suppressAutoHyphens/>
        <w:ind w:firstLine="567"/>
        <w:jc w:val="center"/>
        <w:rPr>
          <w:rFonts w:ascii="Times New Roman" w:hAnsi="Times New Roman" w:cs="Times New Roman"/>
          <w:sz w:val="24"/>
          <w:szCs w:val="24"/>
        </w:rPr>
      </w:pPr>
    </w:p>
    <w:p w14:paraId="1E95FD03" w14:textId="77777777" w:rsidR="005464BB" w:rsidRPr="00402E17" w:rsidRDefault="005464BB" w:rsidP="008E79B4">
      <w:pPr>
        <w:pStyle w:val="s1"/>
        <w:shd w:val="clear" w:color="auto" w:fill="FFFFFF"/>
        <w:spacing w:before="0" w:beforeAutospacing="0" w:after="0" w:afterAutospacing="0"/>
        <w:ind w:firstLine="567"/>
        <w:jc w:val="both"/>
      </w:pPr>
      <w:r w:rsidRPr="00402E17">
        <w:t>Предоставление муниципальной услуги «Согласование дизайн-проекта размещения информационных конструкций на территории города Чебоксары» осуществляется в соответствии с административным регламентом, утвержденным постановлением администрации города Чебоксары.</w:t>
      </w:r>
    </w:p>
    <w:p w14:paraId="7B1824D8" w14:textId="77777777" w:rsidR="008513EB" w:rsidRPr="00402E17" w:rsidRDefault="008513EB" w:rsidP="008E79B4">
      <w:pPr>
        <w:pStyle w:val="ConsPlusNormal"/>
        <w:suppressAutoHyphens/>
        <w:ind w:firstLine="567"/>
        <w:jc w:val="both"/>
        <w:rPr>
          <w:rFonts w:ascii="Times New Roman" w:hAnsi="Times New Roman" w:cs="Times New Roman"/>
          <w:sz w:val="24"/>
          <w:szCs w:val="24"/>
        </w:rPr>
      </w:pPr>
    </w:p>
    <w:p w14:paraId="684A5A9E" w14:textId="77777777" w:rsidR="008513EB" w:rsidRPr="00402E17" w:rsidRDefault="009A4F3D" w:rsidP="00C4022C">
      <w:pPr>
        <w:pStyle w:val="ConsPlusNormal"/>
        <w:suppressAutoHyphens/>
        <w:ind w:firstLine="567"/>
        <w:jc w:val="center"/>
        <w:rPr>
          <w:rFonts w:ascii="Times New Roman" w:hAnsi="Times New Roman" w:cs="Times New Roman"/>
          <w:b/>
          <w:sz w:val="24"/>
          <w:szCs w:val="24"/>
        </w:rPr>
      </w:pPr>
      <w:r>
        <w:rPr>
          <w:rFonts w:ascii="Times New Roman" w:hAnsi="Times New Roman" w:cs="Times New Roman"/>
          <w:b/>
          <w:sz w:val="24"/>
          <w:szCs w:val="24"/>
        </w:rPr>
        <w:t>10</w:t>
      </w:r>
      <w:r w:rsidR="008513EB" w:rsidRPr="00402E17">
        <w:rPr>
          <w:rFonts w:ascii="Times New Roman" w:hAnsi="Times New Roman" w:cs="Times New Roman"/>
          <w:b/>
          <w:sz w:val="24"/>
          <w:szCs w:val="24"/>
        </w:rPr>
        <w:t xml:space="preserve">. Порядок выявления </w:t>
      </w:r>
      <w:r w:rsidR="00C077EA" w:rsidRPr="00402E17">
        <w:rPr>
          <w:rFonts w:ascii="Times New Roman" w:hAnsi="Times New Roman" w:cs="Times New Roman"/>
          <w:b/>
          <w:sz w:val="24"/>
          <w:szCs w:val="24"/>
        </w:rPr>
        <w:t>рекламных</w:t>
      </w:r>
      <w:r w:rsidR="00F031C0">
        <w:rPr>
          <w:rFonts w:ascii="Times New Roman" w:hAnsi="Times New Roman" w:cs="Times New Roman"/>
          <w:b/>
          <w:sz w:val="24"/>
          <w:szCs w:val="24"/>
        </w:rPr>
        <w:t>,</w:t>
      </w:r>
      <w:r w:rsidR="00C077EA" w:rsidRPr="00402E17">
        <w:rPr>
          <w:rFonts w:ascii="Times New Roman" w:hAnsi="Times New Roman" w:cs="Times New Roman"/>
          <w:b/>
          <w:sz w:val="24"/>
          <w:szCs w:val="24"/>
        </w:rPr>
        <w:t xml:space="preserve"> </w:t>
      </w:r>
      <w:r w:rsidR="008513EB" w:rsidRPr="00402E17">
        <w:rPr>
          <w:rFonts w:ascii="Times New Roman" w:hAnsi="Times New Roman" w:cs="Times New Roman"/>
          <w:b/>
          <w:sz w:val="24"/>
          <w:szCs w:val="24"/>
        </w:rPr>
        <w:t>информационных</w:t>
      </w:r>
      <w:r w:rsidR="00F031C0">
        <w:rPr>
          <w:rFonts w:ascii="Times New Roman" w:hAnsi="Times New Roman" w:cs="Times New Roman"/>
          <w:b/>
          <w:sz w:val="24"/>
          <w:szCs w:val="24"/>
        </w:rPr>
        <w:t xml:space="preserve"> и иных </w:t>
      </w:r>
      <w:r w:rsidR="008513EB" w:rsidRPr="00402E17">
        <w:rPr>
          <w:rFonts w:ascii="Times New Roman" w:hAnsi="Times New Roman" w:cs="Times New Roman"/>
          <w:b/>
          <w:sz w:val="24"/>
          <w:szCs w:val="24"/>
        </w:rPr>
        <w:t xml:space="preserve">конструкций, размещенных с нарушением требований, установленных </w:t>
      </w:r>
      <w:r w:rsidR="007610CD" w:rsidRPr="00402E17">
        <w:rPr>
          <w:rFonts w:ascii="Times New Roman" w:hAnsi="Times New Roman" w:cs="Times New Roman"/>
          <w:b/>
          <w:sz w:val="24"/>
          <w:szCs w:val="24"/>
        </w:rPr>
        <w:t xml:space="preserve">настоящими </w:t>
      </w:r>
      <w:r w:rsidR="008513EB" w:rsidRPr="00402E17">
        <w:rPr>
          <w:rFonts w:ascii="Times New Roman" w:hAnsi="Times New Roman" w:cs="Times New Roman"/>
          <w:b/>
          <w:sz w:val="24"/>
          <w:szCs w:val="24"/>
        </w:rPr>
        <w:t>Правилами</w:t>
      </w:r>
    </w:p>
    <w:p w14:paraId="07834BD3" w14:textId="77777777" w:rsidR="00132CA4" w:rsidRPr="00402E17" w:rsidRDefault="00132CA4" w:rsidP="00C4022C">
      <w:pPr>
        <w:pStyle w:val="ConsPlusNormal"/>
        <w:suppressAutoHyphens/>
        <w:ind w:firstLine="567"/>
        <w:jc w:val="center"/>
        <w:rPr>
          <w:rFonts w:ascii="Times New Roman" w:hAnsi="Times New Roman" w:cs="Times New Roman"/>
          <w:b/>
          <w:sz w:val="24"/>
          <w:szCs w:val="24"/>
        </w:rPr>
      </w:pPr>
    </w:p>
    <w:p w14:paraId="53008AC2" w14:textId="77777777" w:rsidR="00CD73B3" w:rsidRDefault="009A4F3D" w:rsidP="008E79B4">
      <w:pPr>
        <w:pStyle w:val="ConsPlusNormal"/>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10.1. </w:t>
      </w:r>
      <w:r w:rsidR="008513EB" w:rsidRPr="00402E17">
        <w:rPr>
          <w:rFonts w:ascii="Times New Roman" w:hAnsi="Times New Roman" w:cs="Times New Roman"/>
          <w:sz w:val="24"/>
          <w:szCs w:val="24"/>
        </w:rPr>
        <w:t xml:space="preserve">Выявление </w:t>
      </w:r>
      <w:r w:rsidR="00C077EA" w:rsidRPr="00402E17">
        <w:rPr>
          <w:rFonts w:ascii="Times New Roman" w:hAnsi="Times New Roman" w:cs="Times New Roman"/>
          <w:sz w:val="24"/>
          <w:szCs w:val="24"/>
        </w:rPr>
        <w:t>рекламных</w:t>
      </w:r>
      <w:r w:rsidR="00F031C0">
        <w:rPr>
          <w:rFonts w:ascii="Times New Roman" w:hAnsi="Times New Roman" w:cs="Times New Roman"/>
          <w:sz w:val="24"/>
          <w:szCs w:val="24"/>
        </w:rPr>
        <w:t xml:space="preserve">, </w:t>
      </w:r>
      <w:r w:rsidR="008513EB" w:rsidRPr="00402E17">
        <w:rPr>
          <w:rFonts w:ascii="Times New Roman" w:hAnsi="Times New Roman" w:cs="Times New Roman"/>
          <w:sz w:val="24"/>
          <w:szCs w:val="24"/>
        </w:rPr>
        <w:t>информационных</w:t>
      </w:r>
      <w:r w:rsidR="00F031C0">
        <w:rPr>
          <w:rFonts w:ascii="Times New Roman" w:hAnsi="Times New Roman" w:cs="Times New Roman"/>
          <w:sz w:val="24"/>
          <w:szCs w:val="24"/>
        </w:rPr>
        <w:t xml:space="preserve"> и иных</w:t>
      </w:r>
      <w:r w:rsidR="008513EB" w:rsidRPr="00402E17">
        <w:rPr>
          <w:rFonts w:ascii="Times New Roman" w:hAnsi="Times New Roman" w:cs="Times New Roman"/>
          <w:sz w:val="24"/>
          <w:szCs w:val="24"/>
        </w:rPr>
        <w:t xml:space="preserve"> конструкций, не соответствующих настоящим Правилам, осуществляется управлением архитектуры и градостроительства администрации города Чебоксары или уполномоченной ей организацией (далее - уполномоченная организация)</w:t>
      </w:r>
      <w:r w:rsidR="00660663" w:rsidRPr="00402E17">
        <w:rPr>
          <w:rFonts w:ascii="Times New Roman" w:hAnsi="Times New Roman" w:cs="Times New Roman"/>
          <w:sz w:val="24"/>
          <w:szCs w:val="24"/>
        </w:rPr>
        <w:t>, которые сов</w:t>
      </w:r>
      <w:r w:rsidR="008513EB" w:rsidRPr="00402E17">
        <w:rPr>
          <w:rFonts w:ascii="Times New Roman" w:hAnsi="Times New Roman" w:cs="Times New Roman"/>
          <w:sz w:val="24"/>
          <w:szCs w:val="24"/>
        </w:rPr>
        <w:t>ерша</w:t>
      </w:r>
      <w:r w:rsidR="00660663" w:rsidRPr="00402E17">
        <w:rPr>
          <w:rFonts w:ascii="Times New Roman" w:hAnsi="Times New Roman" w:cs="Times New Roman"/>
          <w:sz w:val="24"/>
          <w:szCs w:val="24"/>
        </w:rPr>
        <w:t>ют</w:t>
      </w:r>
      <w:r w:rsidR="008513EB" w:rsidRPr="00402E17">
        <w:rPr>
          <w:rFonts w:ascii="Times New Roman" w:hAnsi="Times New Roman" w:cs="Times New Roman"/>
          <w:sz w:val="24"/>
          <w:szCs w:val="24"/>
        </w:rPr>
        <w:t xml:space="preserve"> действия по выявлению </w:t>
      </w:r>
      <w:r w:rsidR="00C077EA" w:rsidRPr="00402E17">
        <w:rPr>
          <w:rFonts w:ascii="Times New Roman" w:hAnsi="Times New Roman" w:cs="Times New Roman"/>
          <w:sz w:val="24"/>
          <w:szCs w:val="24"/>
        </w:rPr>
        <w:t>рекламных</w:t>
      </w:r>
      <w:r w:rsidR="00F031C0">
        <w:rPr>
          <w:rFonts w:ascii="Times New Roman" w:hAnsi="Times New Roman" w:cs="Times New Roman"/>
          <w:sz w:val="24"/>
          <w:szCs w:val="24"/>
        </w:rPr>
        <w:t xml:space="preserve"> и </w:t>
      </w:r>
      <w:r w:rsidR="008513EB" w:rsidRPr="00402E17">
        <w:rPr>
          <w:rFonts w:ascii="Times New Roman" w:hAnsi="Times New Roman" w:cs="Times New Roman"/>
          <w:sz w:val="24"/>
          <w:szCs w:val="24"/>
        </w:rPr>
        <w:t>информационных</w:t>
      </w:r>
      <w:r w:rsidR="00F031C0">
        <w:rPr>
          <w:rFonts w:ascii="Times New Roman" w:hAnsi="Times New Roman" w:cs="Times New Roman"/>
          <w:sz w:val="24"/>
          <w:szCs w:val="24"/>
        </w:rPr>
        <w:t xml:space="preserve"> </w:t>
      </w:r>
      <w:r w:rsidR="008513EB" w:rsidRPr="00402E17">
        <w:rPr>
          <w:rFonts w:ascii="Times New Roman" w:hAnsi="Times New Roman" w:cs="Times New Roman"/>
          <w:sz w:val="24"/>
          <w:szCs w:val="24"/>
        </w:rPr>
        <w:t xml:space="preserve">конструкций, размещенных с нарушением требований </w:t>
      </w:r>
      <w:r w:rsidR="00C077EA" w:rsidRPr="00402E17">
        <w:rPr>
          <w:rFonts w:ascii="Times New Roman" w:hAnsi="Times New Roman" w:cs="Times New Roman"/>
          <w:sz w:val="24"/>
          <w:szCs w:val="24"/>
        </w:rPr>
        <w:t xml:space="preserve">настоящих </w:t>
      </w:r>
      <w:r w:rsidR="008513EB" w:rsidRPr="00402E17">
        <w:rPr>
          <w:rFonts w:ascii="Times New Roman" w:hAnsi="Times New Roman" w:cs="Times New Roman"/>
          <w:sz w:val="24"/>
          <w:szCs w:val="24"/>
        </w:rPr>
        <w:t>Правил</w:t>
      </w:r>
      <w:r w:rsidR="00660663" w:rsidRPr="00402E17">
        <w:rPr>
          <w:rFonts w:ascii="Times New Roman" w:hAnsi="Times New Roman" w:cs="Times New Roman"/>
          <w:sz w:val="24"/>
          <w:szCs w:val="24"/>
        </w:rPr>
        <w:t xml:space="preserve">, </w:t>
      </w:r>
      <w:r w:rsidR="00C077EA" w:rsidRPr="00402E17">
        <w:rPr>
          <w:rFonts w:ascii="Times New Roman" w:hAnsi="Times New Roman" w:cs="Times New Roman"/>
          <w:sz w:val="24"/>
          <w:szCs w:val="24"/>
        </w:rPr>
        <w:t>Федерального закона от 13</w:t>
      </w:r>
      <w:r w:rsidR="00661030" w:rsidRPr="00402E17">
        <w:rPr>
          <w:rFonts w:ascii="Times New Roman" w:hAnsi="Times New Roman" w:cs="Times New Roman"/>
          <w:sz w:val="24"/>
          <w:szCs w:val="24"/>
        </w:rPr>
        <w:t xml:space="preserve"> марта </w:t>
      </w:r>
      <w:r w:rsidR="00C077EA" w:rsidRPr="00402E17">
        <w:rPr>
          <w:rFonts w:ascii="Times New Roman" w:hAnsi="Times New Roman" w:cs="Times New Roman"/>
          <w:sz w:val="24"/>
          <w:szCs w:val="24"/>
        </w:rPr>
        <w:t>2006</w:t>
      </w:r>
      <w:r w:rsidR="00661030" w:rsidRPr="00402E17">
        <w:rPr>
          <w:rFonts w:ascii="Times New Roman" w:hAnsi="Times New Roman" w:cs="Times New Roman"/>
          <w:sz w:val="24"/>
          <w:szCs w:val="24"/>
        </w:rPr>
        <w:t xml:space="preserve"> года</w:t>
      </w:r>
      <w:r w:rsidR="00C077EA" w:rsidRPr="00402E17">
        <w:rPr>
          <w:rFonts w:ascii="Times New Roman" w:hAnsi="Times New Roman" w:cs="Times New Roman"/>
          <w:sz w:val="24"/>
          <w:szCs w:val="24"/>
        </w:rPr>
        <w:t xml:space="preserve"> № 38-ФЗ «О рекламе»</w:t>
      </w:r>
      <w:r w:rsidR="00CD73B3">
        <w:rPr>
          <w:rFonts w:ascii="Times New Roman" w:hAnsi="Times New Roman" w:cs="Times New Roman"/>
          <w:sz w:val="24"/>
          <w:szCs w:val="24"/>
        </w:rPr>
        <w:t xml:space="preserve"> в установленном законодательством порядке.</w:t>
      </w:r>
    </w:p>
    <w:p w14:paraId="56D81BA7" w14:textId="77777777" w:rsidR="00132CA4" w:rsidRPr="00402E17" w:rsidRDefault="00132CA4" w:rsidP="008E79B4">
      <w:pPr>
        <w:pStyle w:val="ConsPlusNormal"/>
        <w:suppressAutoHyphens/>
        <w:ind w:firstLine="567"/>
        <w:jc w:val="both"/>
        <w:rPr>
          <w:rFonts w:ascii="Times New Roman" w:hAnsi="Times New Roman" w:cs="Times New Roman"/>
          <w:sz w:val="24"/>
          <w:szCs w:val="24"/>
        </w:rPr>
      </w:pPr>
      <w:r w:rsidRPr="00402E17">
        <w:rPr>
          <w:rFonts w:ascii="Times New Roman" w:hAnsi="Times New Roman" w:cs="Times New Roman"/>
          <w:sz w:val="24"/>
          <w:szCs w:val="24"/>
        </w:rPr>
        <w:t>_____________________________________________________________</w:t>
      </w:r>
    </w:p>
    <w:p w14:paraId="3BA9B414" w14:textId="77777777" w:rsidR="006963A2" w:rsidRPr="00402E17" w:rsidRDefault="00660663" w:rsidP="008E79B4">
      <w:pPr>
        <w:pStyle w:val="ConsPlusNormal"/>
        <w:suppressAutoHyphens/>
        <w:ind w:firstLine="567"/>
        <w:jc w:val="both"/>
        <w:rPr>
          <w:rFonts w:ascii="Times New Roman" w:hAnsi="Times New Roman" w:cs="Times New Roman"/>
          <w:sz w:val="24"/>
          <w:szCs w:val="24"/>
        </w:rPr>
      </w:pPr>
      <w:r w:rsidRPr="00402E17">
        <w:rPr>
          <w:rFonts w:ascii="Times New Roman" w:hAnsi="Times New Roman" w:cs="Times New Roman"/>
          <w:sz w:val="24"/>
          <w:szCs w:val="24"/>
        </w:rPr>
        <w:t xml:space="preserve"> </w:t>
      </w:r>
    </w:p>
    <w:p w14:paraId="786E3802" w14:textId="77777777" w:rsidR="00F4420F" w:rsidRPr="00402E17" w:rsidRDefault="00F4420F" w:rsidP="008E79B4">
      <w:pPr>
        <w:pStyle w:val="ConsPlusNormal"/>
        <w:suppressAutoHyphens/>
        <w:ind w:firstLine="567"/>
        <w:jc w:val="both"/>
        <w:rPr>
          <w:rFonts w:ascii="Times New Roman" w:hAnsi="Times New Roman" w:cs="Times New Roman"/>
          <w:sz w:val="24"/>
          <w:szCs w:val="24"/>
        </w:rPr>
      </w:pPr>
    </w:p>
    <w:p w14:paraId="37678F47" w14:textId="77777777" w:rsidR="00F4420F" w:rsidRDefault="00F4420F" w:rsidP="008E79B4">
      <w:pPr>
        <w:pStyle w:val="ConsPlusNormal"/>
        <w:suppressAutoHyphens/>
        <w:ind w:firstLine="567"/>
        <w:jc w:val="both"/>
        <w:rPr>
          <w:rFonts w:ascii="Times New Roman" w:hAnsi="Times New Roman" w:cs="Times New Roman"/>
          <w:sz w:val="24"/>
          <w:szCs w:val="24"/>
        </w:rPr>
      </w:pPr>
    </w:p>
    <w:p w14:paraId="1AF055A9" w14:textId="77777777" w:rsidR="00132CDC" w:rsidRDefault="00132CDC" w:rsidP="008E79B4">
      <w:pPr>
        <w:pStyle w:val="ConsPlusNormal"/>
        <w:suppressAutoHyphens/>
        <w:ind w:firstLine="567"/>
        <w:jc w:val="both"/>
        <w:rPr>
          <w:rFonts w:ascii="Times New Roman" w:hAnsi="Times New Roman" w:cs="Times New Roman"/>
          <w:sz w:val="24"/>
          <w:szCs w:val="24"/>
        </w:rPr>
      </w:pPr>
    </w:p>
    <w:p w14:paraId="1112F715" w14:textId="77777777" w:rsidR="00132CDC" w:rsidRDefault="00132CDC" w:rsidP="008E79B4">
      <w:pPr>
        <w:pStyle w:val="ConsPlusNormal"/>
        <w:suppressAutoHyphens/>
        <w:ind w:firstLine="567"/>
        <w:jc w:val="both"/>
        <w:rPr>
          <w:rFonts w:ascii="Times New Roman" w:hAnsi="Times New Roman" w:cs="Times New Roman"/>
          <w:sz w:val="24"/>
          <w:szCs w:val="24"/>
        </w:rPr>
      </w:pPr>
    </w:p>
    <w:p w14:paraId="1F9DAD6F" w14:textId="77777777" w:rsidR="00C6579E" w:rsidRDefault="00C6579E" w:rsidP="008E79B4">
      <w:pPr>
        <w:pStyle w:val="ConsPlusNormal"/>
        <w:suppressAutoHyphens/>
        <w:ind w:firstLine="567"/>
        <w:jc w:val="both"/>
        <w:rPr>
          <w:rFonts w:ascii="Times New Roman" w:hAnsi="Times New Roman" w:cs="Times New Roman"/>
          <w:sz w:val="24"/>
          <w:szCs w:val="24"/>
        </w:rPr>
      </w:pPr>
    </w:p>
    <w:p w14:paraId="7F1335C4" w14:textId="77777777" w:rsidR="00C6579E" w:rsidRDefault="00C6579E" w:rsidP="008E79B4">
      <w:pPr>
        <w:pStyle w:val="ConsPlusNormal"/>
        <w:suppressAutoHyphens/>
        <w:ind w:firstLine="567"/>
        <w:jc w:val="both"/>
        <w:rPr>
          <w:rFonts w:ascii="Times New Roman" w:hAnsi="Times New Roman" w:cs="Times New Roman"/>
          <w:sz w:val="24"/>
          <w:szCs w:val="24"/>
        </w:rPr>
      </w:pPr>
    </w:p>
    <w:p w14:paraId="1F02941F" w14:textId="77777777" w:rsidR="00C6579E" w:rsidRDefault="00C6579E" w:rsidP="008E79B4">
      <w:pPr>
        <w:pStyle w:val="ConsPlusNormal"/>
        <w:suppressAutoHyphens/>
        <w:ind w:firstLine="567"/>
        <w:jc w:val="both"/>
        <w:rPr>
          <w:rFonts w:ascii="Times New Roman" w:hAnsi="Times New Roman" w:cs="Times New Roman"/>
          <w:sz w:val="24"/>
          <w:szCs w:val="24"/>
        </w:rPr>
      </w:pPr>
    </w:p>
    <w:p w14:paraId="40F91CBD" w14:textId="77777777" w:rsidR="00C6579E" w:rsidRDefault="00C6579E" w:rsidP="008E79B4">
      <w:pPr>
        <w:pStyle w:val="ConsPlusNormal"/>
        <w:suppressAutoHyphens/>
        <w:ind w:firstLine="567"/>
        <w:jc w:val="both"/>
        <w:rPr>
          <w:rFonts w:ascii="Times New Roman" w:hAnsi="Times New Roman" w:cs="Times New Roman"/>
          <w:sz w:val="24"/>
          <w:szCs w:val="24"/>
        </w:rPr>
      </w:pPr>
    </w:p>
    <w:p w14:paraId="2FD05055" w14:textId="77777777" w:rsidR="00132CDC" w:rsidRDefault="00132CDC" w:rsidP="008E79B4">
      <w:pPr>
        <w:pStyle w:val="ConsPlusNormal"/>
        <w:suppressAutoHyphens/>
        <w:ind w:firstLine="567"/>
        <w:jc w:val="both"/>
        <w:rPr>
          <w:rFonts w:ascii="Times New Roman" w:hAnsi="Times New Roman" w:cs="Times New Roman"/>
          <w:sz w:val="24"/>
          <w:szCs w:val="24"/>
        </w:rPr>
      </w:pPr>
    </w:p>
    <w:p w14:paraId="65A6A644" w14:textId="77777777" w:rsidR="00132CDC" w:rsidRDefault="00132CDC" w:rsidP="008E79B4">
      <w:pPr>
        <w:pStyle w:val="ConsPlusNormal"/>
        <w:suppressAutoHyphens/>
        <w:ind w:firstLine="567"/>
        <w:jc w:val="both"/>
        <w:rPr>
          <w:rFonts w:ascii="Times New Roman" w:hAnsi="Times New Roman" w:cs="Times New Roman"/>
          <w:sz w:val="24"/>
          <w:szCs w:val="24"/>
        </w:rPr>
      </w:pPr>
    </w:p>
    <w:p w14:paraId="4545734B" w14:textId="77777777" w:rsidR="00CF0EB4" w:rsidRDefault="00CF0EB4" w:rsidP="008E79B4">
      <w:pPr>
        <w:pStyle w:val="ConsPlusNormal"/>
        <w:suppressAutoHyphens/>
        <w:ind w:firstLine="567"/>
        <w:jc w:val="both"/>
        <w:rPr>
          <w:rFonts w:ascii="Times New Roman" w:hAnsi="Times New Roman" w:cs="Times New Roman"/>
          <w:sz w:val="24"/>
          <w:szCs w:val="24"/>
        </w:rPr>
      </w:pPr>
    </w:p>
    <w:p w14:paraId="1464D000" w14:textId="77777777" w:rsidR="00CF0EB4" w:rsidRDefault="00CF0EB4" w:rsidP="008E79B4">
      <w:pPr>
        <w:pStyle w:val="ConsPlusNormal"/>
        <w:suppressAutoHyphens/>
        <w:ind w:firstLine="567"/>
        <w:jc w:val="both"/>
        <w:rPr>
          <w:rFonts w:ascii="Times New Roman" w:hAnsi="Times New Roman" w:cs="Times New Roman"/>
          <w:sz w:val="24"/>
          <w:szCs w:val="24"/>
        </w:rPr>
      </w:pPr>
    </w:p>
    <w:p w14:paraId="7A8C5BF9" w14:textId="77777777" w:rsidR="00CF0EB4" w:rsidRDefault="00CF0EB4" w:rsidP="008E79B4">
      <w:pPr>
        <w:pStyle w:val="ConsPlusNormal"/>
        <w:suppressAutoHyphens/>
        <w:ind w:firstLine="567"/>
        <w:jc w:val="both"/>
        <w:rPr>
          <w:rFonts w:ascii="Times New Roman" w:hAnsi="Times New Roman" w:cs="Times New Roman"/>
          <w:sz w:val="24"/>
          <w:szCs w:val="24"/>
        </w:rPr>
      </w:pPr>
    </w:p>
    <w:p w14:paraId="75B166B3" w14:textId="77777777" w:rsidR="00CF0EB4" w:rsidRDefault="00CF0EB4" w:rsidP="008E79B4">
      <w:pPr>
        <w:pStyle w:val="ConsPlusNormal"/>
        <w:suppressAutoHyphens/>
        <w:ind w:firstLine="567"/>
        <w:jc w:val="both"/>
        <w:rPr>
          <w:rFonts w:ascii="Times New Roman" w:hAnsi="Times New Roman" w:cs="Times New Roman"/>
          <w:sz w:val="24"/>
          <w:szCs w:val="24"/>
        </w:rPr>
      </w:pPr>
    </w:p>
    <w:p w14:paraId="31BDDBFC" w14:textId="77777777" w:rsidR="00CF0EB4" w:rsidRDefault="00CF0EB4" w:rsidP="008E79B4">
      <w:pPr>
        <w:pStyle w:val="ConsPlusNormal"/>
        <w:suppressAutoHyphens/>
        <w:ind w:firstLine="567"/>
        <w:jc w:val="both"/>
        <w:rPr>
          <w:rFonts w:ascii="Times New Roman" w:hAnsi="Times New Roman" w:cs="Times New Roman"/>
          <w:sz w:val="24"/>
          <w:szCs w:val="24"/>
        </w:rPr>
      </w:pPr>
    </w:p>
    <w:p w14:paraId="5BAD2F3B" w14:textId="77777777" w:rsidR="00CF0EB4" w:rsidRDefault="00CF0EB4" w:rsidP="008E79B4">
      <w:pPr>
        <w:pStyle w:val="ConsPlusNormal"/>
        <w:suppressAutoHyphens/>
        <w:ind w:firstLine="567"/>
        <w:jc w:val="both"/>
        <w:rPr>
          <w:rFonts w:ascii="Times New Roman" w:hAnsi="Times New Roman" w:cs="Times New Roman"/>
          <w:sz w:val="24"/>
          <w:szCs w:val="24"/>
        </w:rPr>
      </w:pPr>
    </w:p>
    <w:p w14:paraId="1DF9DEBA" w14:textId="77777777" w:rsidR="00CF0EB4" w:rsidRDefault="00CF0EB4" w:rsidP="008E79B4">
      <w:pPr>
        <w:pStyle w:val="ConsPlusNormal"/>
        <w:suppressAutoHyphens/>
        <w:ind w:firstLine="567"/>
        <w:jc w:val="both"/>
        <w:rPr>
          <w:rFonts w:ascii="Times New Roman" w:hAnsi="Times New Roman" w:cs="Times New Roman"/>
          <w:sz w:val="24"/>
          <w:szCs w:val="24"/>
        </w:rPr>
      </w:pPr>
    </w:p>
    <w:p w14:paraId="15E23574" w14:textId="77777777" w:rsidR="00CF0EB4" w:rsidRDefault="00CF0EB4" w:rsidP="008E79B4">
      <w:pPr>
        <w:pStyle w:val="ConsPlusNormal"/>
        <w:suppressAutoHyphens/>
        <w:ind w:firstLine="567"/>
        <w:jc w:val="both"/>
        <w:rPr>
          <w:rFonts w:ascii="Times New Roman" w:hAnsi="Times New Roman" w:cs="Times New Roman"/>
          <w:sz w:val="24"/>
          <w:szCs w:val="24"/>
        </w:rPr>
      </w:pPr>
    </w:p>
    <w:p w14:paraId="2229593E" w14:textId="77777777" w:rsidR="00CF0EB4" w:rsidRDefault="00CF0EB4" w:rsidP="008E79B4">
      <w:pPr>
        <w:pStyle w:val="ConsPlusNormal"/>
        <w:suppressAutoHyphens/>
        <w:ind w:firstLine="567"/>
        <w:jc w:val="both"/>
        <w:rPr>
          <w:rFonts w:ascii="Times New Roman" w:hAnsi="Times New Roman" w:cs="Times New Roman"/>
          <w:sz w:val="24"/>
          <w:szCs w:val="24"/>
        </w:rPr>
      </w:pPr>
    </w:p>
    <w:p w14:paraId="2751588C" w14:textId="77777777" w:rsidR="00CF0EB4" w:rsidRDefault="00CF0EB4" w:rsidP="008E79B4">
      <w:pPr>
        <w:pStyle w:val="ConsPlusNormal"/>
        <w:suppressAutoHyphens/>
        <w:ind w:firstLine="567"/>
        <w:jc w:val="both"/>
        <w:rPr>
          <w:rFonts w:ascii="Times New Roman" w:hAnsi="Times New Roman" w:cs="Times New Roman"/>
          <w:sz w:val="24"/>
          <w:szCs w:val="24"/>
        </w:rPr>
      </w:pPr>
    </w:p>
    <w:p w14:paraId="76BEAF19" w14:textId="77777777" w:rsidR="00CF0EB4" w:rsidRDefault="00CF0EB4" w:rsidP="008E79B4">
      <w:pPr>
        <w:pStyle w:val="ConsPlusNormal"/>
        <w:suppressAutoHyphens/>
        <w:ind w:firstLine="567"/>
        <w:jc w:val="both"/>
        <w:rPr>
          <w:rFonts w:ascii="Times New Roman" w:hAnsi="Times New Roman" w:cs="Times New Roman"/>
          <w:sz w:val="24"/>
          <w:szCs w:val="24"/>
        </w:rPr>
      </w:pPr>
    </w:p>
    <w:p w14:paraId="0C5053C9" w14:textId="77777777" w:rsidR="00CF0EB4" w:rsidRDefault="00CF0EB4" w:rsidP="008E79B4">
      <w:pPr>
        <w:pStyle w:val="ConsPlusNormal"/>
        <w:suppressAutoHyphens/>
        <w:ind w:firstLine="567"/>
        <w:jc w:val="both"/>
        <w:rPr>
          <w:rFonts w:ascii="Times New Roman" w:hAnsi="Times New Roman" w:cs="Times New Roman"/>
          <w:sz w:val="24"/>
          <w:szCs w:val="24"/>
        </w:rPr>
      </w:pPr>
    </w:p>
    <w:p w14:paraId="00AB09AF" w14:textId="77777777" w:rsidR="00CF0EB4" w:rsidRDefault="00CF0EB4" w:rsidP="008E79B4">
      <w:pPr>
        <w:pStyle w:val="ConsPlusNormal"/>
        <w:suppressAutoHyphens/>
        <w:ind w:firstLine="567"/>
        <w:jc w:val="both"/>
        <w:rPr>
          <w:rFonts w:ascii="Times New Roman" w:hAnsi="Times New Roman" w:cs="Times New Roman"/>
          <w:sz w:val="24"/>
          <w:szCs w:val="24"/>
        </w:rPr>
      </w:pPr>
    </w:p>
    <w:p w14:paraId="3C9F32E0" w14:textId="4BA018FC" w:rsidR="00CF0EB4" w:rsidRDefault="00CF0EB4" w:rsidP="008E79B4">
      <w:pPr>
        <w:pStyle w:val="ConsPlusNormal"/>
        <w:suppressAutoHyphens/>
        <w:ind w:firstLine="567"/>
        <w:jc w:val="both"/>
        <w:rPr>
          <w:rFonts w:ascii="Times New Roman" w:hAnsi="Times New Roman" w:cs="Times New Roman"/>
          <w:sz w:val="24"/>
          <w:szCs w:val="24"/>
        </w:rPr>
      </w:pPr>
    </w:p>
    <w:p w14:paraId="57EB4FB1" w14:textId="795D1276" w:rsidR="00071E2D" w:rsidRDefault="00071E2D" w:rsidP="008E79B4">
      <w:pPr>
        <w:pStyle w:val="ConsPlusNormal"/>
        <w:suppressAutoHyphens/>
        <w:ind w:firstLine="567"/>
        <w:jc w:val="both"/>
        <w:rPr>
          <w:rFonts w:ascii="Times New Roman" w:hAnsi="Times New Roman" w:cs="Times New Roman"/>
          <w:sz w:val="24"/>
          <w:szCs w:val="24"/>
        </w:rPr>
      </w:pPr>
    </w:p>
    <w:p w14:paraId="029A3EEB" w14:textId="726C6F32" w:rsidR="00071E2D" w:rsidRDefault="00071E2D" w:rsidP="008E79B4">
      <w:pPr>
        <w:pStyle w:val="ConsPlusNormal"/>
        <w:suppressAutoHyphens/>
        <w:ind w:firstLine="567"/>
        <w:jc w:val="both"/>
        <w:rPr>
          <w:rFonts w:ascii="Times New Roman" w:hAnsi="Times New Roman" w:cs="Times New Roman"/>
          <w:sz w:val="24"/>
          <w:szCs w:val="24"/>
        </w:rPr>
      </w:pPr>
    </w:p>
    <w:p w14:paraId="44F2C95A" w14:textId="312359BD" w:rsidR="00071E2D" w:rsidRDefault="00071E2D" w:rsidP="008E79B4">
      <w:pPr>
        <w:pStyle w:val="ConsPlusNormal"/>
        <w:suppressAutoHyphens/>
        <w:ind w:firstLine="567"/>
        <w:jc w:val="both"/>
        <w:rPr>
          <w:rFonts w:ascii="Times New Roman" w:hAnsi="Times New Roman" w:cs="Times New Roman"/>
          <w:sz w:val="24"/>
          <w:szCs w:val="24"/>
        </w:rPr>
      </w:pPr>
    </w:p>
    <w:p w14:paraId="7A248868" w14:textId="08D80929" w:rsidR="00071E2D" w:rsidRDefault="00071E2D" w:rsidP="008E79B4">
      <w:pPr>
        <w:pStyle w:val="ConsPlusNormal"/>
        <w:suppressAutoHyphens/>
        <w:ind w:firstLine="567"/>
        <w:jc w:val="both"/>
        <w:rPr>
          <w:rFonts w:ascii="Times New Roman" w:hAnsi="Times New Roman" w:cs="Times New Roman"/>
          <w:sz w:val="24"/>
          <w:szCs w:val="24"/>
        </w:rPr>
      </w:pPr>
    </w:p>
    <w:p w14:paraId="62E424C9" w14:textId="77777777" w:rsidR="00071E2D" w:rsidRDefault="00071E2D" w:rsidP="008E79B4">
      <w:pPr>
        <w:pStyle w:val="ConsPlusNormal"/>
        <w:suppressAutoHyphens/>
        <w:ind w:firstLine="567"/>
        <w:jc w:val="both"/>
        <w:rPr>
          <w:rFonts w:ascii="Times New Roman" w:hAnsi="Times New Roman" w:cs="Times New Roman"/>
          <w:sz w:val="24"/>
          <w:szCs w:val="24"/>
        </w:rPr>
      </w:pPr>
    </w:p>
    <w:p w14:paraId="18534D81" w14:textId="77777777" w:rsidR="00F4420F" w:rsidRPr="00811981" w:rsidRDefault="00F4420F" w:rsidP="00F4420F">
      <w:pPr>
        <w:pStyle w:val="ConsPlusNormal"/>
        <w:suppressAutoHyphens/>
        <w:ind w:firstLine="567"/>
        <w:jc w:val="center"/>
        <w:rPr>
          <w:rFonts w:ascii="Times New Roman" w:hAnsi="Times New Roman" w:cs="Times New Roman"/>
          <w:sz w:val="22"/>
          <w:szCs w:val="22"/>
        </w:rPr>
      </w:pPr>
      <w:r w:rsidRPr="00811981">
        <w:rPr>
          <w:rFonts w:ascii="Times New Roman" w:hAnsi="Times New Roman" w:cs="Times New Roman"/>
          <w:sz w:val="22"/>
          <w:szCs w:val="22"/>
        </w:rPr>
        <w:t>Пояснительная записка</w:t>
      </w:r>
    </w:p>
    <w:p w14:paraId="4ED0FCB1" w14:textId="77777777" w:rsidR="00811981" w:rsidRPr="00811981" w:rsidRDefault="00F4420F" w:rsidP="00F4420F">
      <w:pPr>
        <w:pStyle w:val="ConsPlusNormal"/>
        <w:suppressAutoHyphens/>
        <w:ind w:firstLine="567"/>
        <w:jc w:val="center"/>
        <w:rPr>
          <w:rFonts w:ascii="Times New Roman" w:hAnsi="Times New Roman" w:cs="Times New Roman"/>
          <w:sz w:val="22"/>
          <w:szCs w:val="22"/>
        </w:rPr>
      </w:pPr>
      <w:r w:rsidRPr="00811981">
        <w:rPr>
          <w:rFonts w:ascii="Times New Roman" w:hAnsi="Times New Roman" w:cs="Times New Roman"/>
          <w:sz w:val="22"/>
          <w:szCs w:val="22"/>
        </w:rPr>
        <w:t>к проекту постановления администрации города Чебоксары «Об утверждении Правил размещения и содержания рекламных</w:t>
      </w:r>
      <w:r w:rsidR="00811981" w:rsidRPr="00811981">
        <w:rPr>
          <w:rFonts w:ascii="Times New Roman" w:hAnsi="Times New Roman" w:cs="Times New Roman"/>
          <w:sz w:val="22"/>
          <w:szCs w:val="22"/>
        </w:rPr>
        <w:t>,</w:t>
      </w:r>
      <w:r w:rsidRPr="00811981">
        <w:rPr>
          <w:rFonts w:ascii="Times New Roman" w:hAnsi="Times New Roman" w:cs="Times New Roman"/>
          <w:sz w:val="22"/>
          <w:szCs w:val="22"/>
        </w:rPr>
        <w:t xml:space="preserve"> информационных</w:t>
      </w:r>
      <w:r w:rsidR="00811981" w:rsidRPr="00811981">
        <w:rPr>
          <w:rFonts w:ascii="Times New Roman" w:hAnsi="Times New Roman" w:cs="Times New Roman"/>
          <w:sz w:val="22"/>
          <w:szCs w:val="22"/>
        </w:rPr>
        <w:t xml:space="preserve"> и</w:t>
      </w:r>
    </w:p>
    <w:p w14:paraId="427B004C" w14:textId="77777777" w:rsidR="00F4420F" w:rsidRPr="00811981" w:rsidRDefault="00811981" w:rsidP="00F4420F">
      <w:pPr>
        <w:pStyle w:val="ConsPlusNormal"/>
        <w:suppressAutoHyphens/>
        <w:ind w:firstLine="567"/>
        <w:jc w:val="center"/>
        <w:rPr>
          <w:rFonts w:ascii="Times New Roman" w:hAnsi="Times New Roman" w:cs="Times New Roman"/>
          <w:sz w:val="22"/>
          <w:szCs w:val="22"/>
        </w:rPr>
      </w:pPr>
      <w:r w:rsidRPr="00811981">
        <w:rPr>
          <w:rFonts w:ascii="Times New Roman" w:hAnsi="Times New Roman" w:cs="Times New Roman"/>
          <w:sz w:val="22"/>
          <w:szCs w:val="22"/>
        </w:rPr>
        <w:t xml:space="preserve"> иных</w:t>
      </w:r>
      <w:r w:rsidR="00F4420F" w:rsidRPr="00811981">
        <w:rPr>
          <w:rFonts w:ascii="Times New Roman" w:hAnsi="Times New Roman" w:cs="Times New Roman"/>
          <w:sz w:val="22"/>
          <w:szCs w:val="22"/>
        </w:rPr>
        <w:t xml:space="preserve"> конструкций на территории города Чебоксары»</w:t>
      </w:r>
    </w:p>
    <w:p w14:paraId="03C72FF7" w14:textId="77777777" w:rsidR="00F4420F" w:rsidRPr="00811981" w:rsidRDefault="00F4420F" w:rsidP="00F4420F">
      <w:pPr>
        <w:pStyle w:val="ConsPlusNormal"/>
        <w:suppressAutoHyphens/>
        <w:ind w:firstLine="567"/>
        <w:jc w:val="center"/>
        <w:rPr>
          <w:rFonts w:ascii="Times New Roman" w:hAnsi="Times New Roman" w:cs="Times New Roman"/>
          <w:sz w:val="22"/>
          <w:szCs w:val="22"/>
        </w:rPr>
      </w:pPr>
    </w:p>
    <w:p w14:paraId="0B87CDBB" w14:textId="77777777" w:rsidR="00F4420F" w:rsidRPr="00811981" w:rsidRDefault="00F4420F" w:rsidP="00B4585C">
      <w:pPr>
        <w:pStyle w:val="ConsPlusNormal"/>
        <w:suppressAutoHyphens/>
        <w:ind w:firstLine="567"/>
        <w:jc w:val="both"/>
        <w:rPr>
          <w:rFonts w:ascii="Times New Roman" w:hAnsi="Times New Roman" w:cs="Times New Roman"/>
          <w:sz w:val="22"/>
          <w:szCs w:val="22"/>
        </w:rPr>
      </w:pPr>
      <w:r w:rsidRPr="00811981">
        <w:rPr>
          <w:rFonts w:ascii="Times New Roman" w:hAnsi="Times New Roman" w:cs="Times New Roman"/>
          <w:sz w:val="22"/>
          <w:szCs w:val="22"/>
        </w:rPr>
        <w:t xml:space="preserve">Настоящий проект постановления разработан в соответствии </w:t>
      </w:r>
      <w:r w:rsidR="00B4585C" w:rsidRPr="00811981">
        <w:rPr>
          <w:rFonts w:ascii="Times New Roman" w:hAnsi="Times New Roman" w:cs="Times New Roman"/>
          <w:sz w:val="22"/>
          <w:szCs w:val="22"/>
        </w:rPr>
        <w:t xml:space="preserve">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города Чебоксары – столицы Чувашской Республики,</w:t>
      </w:r>
      <w:r w:rsidR="00B4585C" w:rsidRPr="00811981">
        <w:rPr>
          <w:rFonts w:ascii="Times New Roman" w:hAnsi="Times New Roman" w:cs="Times New Roman"/>
          <w:b/>
          <w:sz w:val="22"/>
          <w:szCs w:val="22"/>
        </w:rPr>
        <w:t xml:space="preserve"> </w:t>
      </w:r>
      <w:r w:rsidR="00B4585C" w:rsidRPr="00811981">
        <w:rPr>
          <w:rFonts w:ascii="Times New Roman" w:hAnsi="Times New Roman" w:cs="Times New Roman"/>
          <w:sz w:val="22"/>
          <w:szCs w:val="22"/>
        </w:rPr>
        <w:t xml:space="preserve">принятым решением Чебоксарского городского Собрания депутатов Чувашской Республики от 30.11.2005 № 40, и </w:t>
      </w:r>
      <w:r w:rsidRPr="00811981">
        <w:rPr>
          <w:rFonts w:ascii="Times New Roman" w:hAnsi="Times New Roman" w:cs="Times New Roman"/>
          <w:sz w:val="22"/>
          <w:szCs w:val="22"/>
        </w:rPr>
        <w:t xml:space="preserve">в целях </w:t>
      </w:r>
      <w:r w:rsidRPr="00811981">
        <w:rPr>
          <w:rFonts w:ascii="Times New Roman" w:hAnsi="Times New Roman"/>
          <w:bCs/>
          <w:sz w:val="22"/>
          <w:szCs w:val="22"/>
        </w:rPr>
        <w:t xml:space="preserve">реализации Правил благоустройства территории города Чебоксары и </w:t>
      </w:r>
      <w:r w:rsidRPr="00811981">
        <w:rPr>
          <w:rFonts w:ascii="Times New Roman" w:hAnsi="Times New Roman" w:cs="Times New Roman"/>
          <w:sz w:val="22"/>
          <w:szCs w:val="22"/>
        </w:rPr>
        <w:t>осуществления контроля за сохранением историко-градостроительной среды, сохранением архитектурного облика сложившейся застройки города и упорядочения размещения рекламных и информационных конструкций</w:t>
      </w:r>
      <w:r w:rsidR="00B4585C" w:rsidRPr="00811981">
        <w:rPr>
          <w:rFonts w:ascii="Times New Roman" w:hAnsi="Times New Roman" w:cs="Times New Roman"/>
          <w:sz w:val="22"/>
          <w:szCs w:val="22"/>
        </w:rPr>
        <w:t xml:space="preserve"> на территории города Чебоксары</w:t>
      </w:r>
      <w:r w:rsidRPr="00811981">
        <w:rPr>
          <w:rFonts w:ascii="Times New Roman" w:hAnsi="Times New Roman" w:cs="Times New Roman"/>
          <w:sz w:val="22"/>
          <w:szCs w:val="22"/>
        </w:rPr>
        <w:t>.</w:t>
      </w:r>
    </w:p>
    <w:p w14:paraId="73EC3ED8" w14:textId="10EDBF15" w:rsidR="00D6378E" w:rsidRPr="00811981" w:rsidRDefault="001B4CBC" w:rsidP="00811981">
      <w:pPr>
        <w:spacing w:after="0" w:line="240" w:lineRule="auto"/>
        <w:ind w:firstLine="709"/>
        <w:jc w:val="both"/>
        <w:rPr>
          <w:rFonts w:ascii="Times New Roman" w:hAnsi="Times New Roman" w:cs="Times New Roman"/>
        </w:rPr>
      </w:pPr>
      <w:r w:rsidRPr="00811981">
        <w:rPr>
          <w:rFonts w:ascii="Times New Roman" w:hAnsi="Times New Roman" w:cs="Times New Roman"/>
        </w:rPr>
        <w:t>Проектом предусматривается принятие нормативного правового акта, регулирующего вопросы по размещению рекламных</w:t>
      </w:r>
      <w:r w:rsidR="009E76AF">
        <w:rPr>
          <w:rFonts w:ascii="Times New Roman" w:hAnsi="Times New Roman" w:cs="Times New Roman"/>
        </w:rPr>
        <w:t>,</w:t>
      </w:r>
      <w:r w:rsidRPr="00811981">
        <w:rPr>
          <w:rFonts w:ascii="Times New Roman" w:hAnsi="Times New Roman" w:cs="Times New Roman"/>
        </w:rPr>
        <w:t xml:space="preserve"> информ</w:t>
      </w:r>
      <w:r w:rsidR="00811981" w:rsidRPr="00811981">
        <w:rPr>
          <w:rFonts w:ascii="Times New Roman" w:hAnsi="Times New Roman" w:cs="Times New Roman"/>
        </w:rPr>
        <w:t>а</w:t>
      </w:r>
      <w:r w:rsidRPr="00811981">
        <w:rPr>
          <w:rFonts w:ascii="Times New Roman" w:hAnsi="Times New Roman" w:cs="Times New Roman"/>
        </w:rPr>
        <w:t>ционных</w:t>
      </w:r>
      <w:r w:rsidR="009E76AF">
        <w:rPr>
          <w:rFonts w:ascii="Times New Roman" w:hAnsi="Times New Roman" w:cs="Times New Roman"/>
        </w:rPr>
        <w:t xml:space="preserve"> и иных</w:t>
      </w:r>
      <w:r w:rsidRPr="00811981">
        <w:rPr>
          <w:rFonts w:ascii="Times New Roman" w:hAnsi="Times New Roman" w:cs="Times New Roman"/>
        </w:rPr>
        <w:t xml:space="preserve"> конструкций на территории города Чебоксары</w:t>
      </w:r>
      <w:r w:rsidR="00D6378E" w:rsidRPr="00811981">
        <w:rPr>
          <w:rFonts w:ascii="Times New Roman" w:hAnsi="Times New Roman" w:cs="Times New Roman"/>
        </w:rPr>
        <w:t>, также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и номерами домов, вывесок,  режимных табличек (учрежденческих досок), элементов навигации и иных средств размещения информации), а также правила размещения иных графических элементов.</w:t>
      </w:r>
    </w:p>
    <w:p w14:paraId="07A01815" w14:textId="5A22C67C" w:rsidR="003214CE" w:rsidRPr="003214CE" w:rsidRDefault="003214CE" w:rsidP="003214CE">
      <w:pPr>
        <w:spacing w:after="0" w:line="240" w:lineRule="auto"/>
        <w:ind w:firstLine="708"/>
        <w:jc w:val="both"/>
        <w:rPr>
          <w:rFonts w:ascii="Times New Roman" w:hAnsi="Times New Roman" w:cs="Times New Roman"/>
        </w:rPr>
      </w:pPr>
      <w:r w:rsidRPr="003214CE">
        <w:rPr>
          <w:rFonts w:ascii="Times New Roman" w:hAnsi="Times New Roman" w:cs="Times New Roman"/>
        </w:rPr>
        <w:t>Р</w:t>
      </w:r>
      <w:r w:rsidR="00F4420F" w:rsidRPr="003214CE">
        <w:rPr>
          <w:rFonts w:ascii="Times New Roman" w:hAnsi="Times New Roman" w:cs="Times New Roman"/>
        </w:rPr>
        <w:t>екламных конструкци</w:t>
      </w:r>
      <w:r w:rsidRPr="003214CE">
        <w:rPr>
          <w:rFonts w:ascii="Times New Roman" w:hAnsi="Times New Roman" w:cs="Times New Roman"/>
        </w:rPr>
        <w:t>и</w:t>
      </w:r>
      <w:r w:rsidR="00F4420F" w:rsidRPr="003214CE">
        <w:rPr>
          <w:rFonts w:ascii="Times New Roman" w:hAnsi="Times New Roman" w:cs="Times New Roman"/>
        </w:rPr>
        <w:t>, допустимые к размещению на территории города Чебоксары</w:t>
      </w:r>
      <w:r w:rsidR="00811981" w:rsidRPr="003214CE">
        <w:rPr>
          <w:rFonts w:ascii="Times New Roman" w:hAnsi="Times New Roman" w:cs="Times New Roman"/>
        </w:rPr>
        <w:t xml:space="preserve">, </w:t>
      </w:r>
      <w:r w:rsidRPr="003214CE">
        <w:rPr>
          <w:rFonts w:ascii="Times New Roman" w:hAnsi="Times New Roman" w:cs="Times New Roman"/>
        </w:rPr>
        <w:t>определены Сборником средств наружной рекламы и информации в типовом исполнении, утвержденным постановлением администрации города Чебоксары от 24 января 2013 года № 135.</w:t>
      </w:r>
    </w:p>
    <w:p w14:paraId="70BAB45F" w14:textId="1F27C498" w:rsidR="003214CE" w:rsidRDefault="003214CE" w:rsidP="00811981">
      <w:pPr>
        <w:spacing w:after="0" w:line="240" w:lineRule="auto"/>
        <w:ind w:firstLine="709"/>
        <w:jc w:val="both"/>
        <w:rPr>
          <w:rFonts w:ascii="Times New Roman" w:hAnsi="Times New Roman" w:cs="Times New Roman"/>
        </w:rPr>
      </w:pPr>
      <w:r>
        <w:rPr>
          <w:rFonts w:ascii="Times New Roman" w:hAnsi="Times New Roman" w:cs="Times New Roman"/>
        </w:rPr>
        <w:t xml:space="preserve">Настоящими Правилами определяются требования к </w:t>
      </w:r>
      <w:r w:rsidR="00F4420F" w:rsidRPr="00811981">
        <w:rPr>
          <w:rFonts w:ascii="Times New Roman" w:hAnsi="Times New Roman" w:cs="Times New Roman"/>
        </w:rPr>
        <w:t>размещени</w:t>
      </w:r>
      <w:r>
        <w:rPr>
          <w:rFonts w:ascii="Times New Roman" w:hAnsi="Times New Roman" w:cs="Times New Roman"/>
        </w:rPr>
        <w:t>ю</w:t>
      </w:r>
      <w:r w:rsidR="00F4420F" w:rsidRPr="00811981">
        <w:rPr>
          <w:rFonts w:ascii="Times New Roman" w:hAnsi="Times New Roman" w:cs="Times New Roman"/>
        </w:rPr>
        <w:t xml:space="preserve"> рекламных и информационных конструкций, содержанию и эксплуатации</w:t>
      </w:r>
      <w:r w:rsidR="00811981" w:rsidRPr="00811981">
        <w:rPr>
          <w:rFonts w:ascii="Times New Roman" w:hAnsi="Times New Roman" w:cs="Times New Roman"/>
        </w:rPr>
        <w:t>. Также</w:t>
      </w:r>
      <w:r w:rsidR="00B2480B" w:rsidRPr="00811981">
        <w:rPr>
          <w:rFonts w:ascii="Times New Roman" w:hAnsi="Times New Roman" w:cs="Times New Roman"/>
        </w:rPr>
        <w:t xml:space="preserve"> указыва</w:t>
      </w:r>
      <w:r>
        <w:rPr>
          <w:rFonts w:ascii="Times New Roman" w:hAnsi="Times New Roman" w:cs="Times New Roman"/>
        </w:rPr>
        <w:t>ю</w:t>
      </w:r>
      <w:r w:rsidR="00B2480B" w:rsidRPr="00811981">
        <w:rPr>
          <w:rFonts w:ascii="Times New Roman" w:hAnsi="Times New Roman" w:cs="Times New Roman"/>
        </w:rPr>
        <w:t xml:space="preserve">тся </w:t>
      </w:r>
      <w:r>
        <w:rPr>
          <w:rFonts w:ascii="Times New Roman" w:hAnsi="Times New Roman" w:cs="Times New Roman"/>
        </w:rPr>
        <w:t>типы и виды информационных конструкций, допустимых и недопустимых к размещению.</w:t>
      </w:r>
    </w:p>
    <w:p w14:paraId="4933E259" w14:textId="2FFC78B2" w:rsidR="002A508E" w:rsidRPr="00811981" w:rsidRDefault="003A202F" w:rsidP="00811981">
      <w:pPr>
        <w:spacing w:after="0" w:line="240" w:lineRule="auto"/>
        <w:ind w:firstLine="709"/>
        <w:jc w:val="both"/>
        <w:rPr>
          <w:rFonts w:ascii="Times New Roman" w:hAnsi="Times New Roman" w:cs="Times New Roman"/>
        </w:rPr>
      </w:pPr>
      <w:r w:rsidRPr="00811981">
        <w:rPr>
          <w:rFonts w:ascii="Times New Roman" w:hAnsi="Times New Roman" w:cs="Times New Roman"/>
        </w:rPr>
        <w:t>Подлежат</w:t>
      </w:r>
      <w:r w:rsidR="00A60E60" w:rsidRPr="00811981">
        <w:rPr>
          <w:rFonts w:ascii="Times New Roman" w:hAnsi="Times New Roman" w:cs="Times New Roman"/>
        </w:rPr>
        <w:t xml:space="preserve"> </w:t>
      </w:r>
      <w:r w:rsidRPr="00811981">
        <w:rPr>
          <w:rFonts w:ascii="Times New Roman" w:hAnsi="Times New Roman" w:cs="Times New Roman"/>
        </w:rPr>
        <w:t>согласованию дизайны-проекты размещения информационных конструкций, за исключением информационных конструкций (вывесок, режимных табличек), которые в соответствии с Законом о защите прав потребителей являются обязательными для доведения до потребителей, покупателей услуг, работ</w:t>
      </w:r>
      <w:r w:rsidR="00D6378E" w:rsidRPr="00811981">
        <w:rPr>
          <w:rFonts w:ascii="Times New Roman" w:hAnsi="Times New Roman" w:cs="Times New Roman"/>
        </w:rPr>
        <w:t>, также информационных конструкций (щитов, стендов), размещаемых на строительных площадках</w:t>
      </w:r>
      <w:r w:rsidR="00811981" w:rsidRPr="00811981">
        <w:rPr>
          <w:rFonts w:ascii="Times New Roman" w:hAnsi="Times New Roman" w:cs="Times New Roman"/>
        </w:rPr>
        <w:t xml:space="preserve">, </w:t>
      </w:r>
      <w:r w:rsidR="00D6378E" w:rsidRPr="00811981">
        <w:rPr>
          <w:rFonts w:ascii="Times New Roman" w:hAnsi="Times New Roman" w:cs="Times New Roman"/>
        </w:rPr>
        <w:t>домовы</w:t>
      </w:r>
      <w:r w:rsidR="00811981" w:rsidRPr="00811981">
        <w:rPr>
          <w:rFonts w:ascii="Times New Roman" w:hAnsi="Times New Roman" w:cs="Times New Roman"/>
        </w:rPr>
        <w:t>х</w:t>
      </w:r>
      <w:r w:rsidR="00D6378E" w:rsidRPr="00811981">
        <w:rPr>
          <w:rFonts w:ascii="Times New Roman" w:hAnsi="Times New Roman" w:cs="Times New Roman"/>
        </w:rPr>
        <w:t xml:space="preserve"> знак</w:t>
      </w:r>
      <w:r w:rsidR="00811981" w:rsidRPr="00811981">
        <w:rPr>
          <w:rFonts w:ascii="Times New Roman" w:hAnsi="Times New Roman" w:cs="Times New Roman"/>
        </w:rPr>
        <w:t>ов</w:t>
      </w:r>
      <w:r w:rsidR="00D6378E" w:rsidRPr="00811981">
        <w:rPr>
          <w:rFonts w:ascii="Times New Roman" w:hAnsi="Times New Roman" w:cs="Times New Roman"/>
        </w:rPr>
        <w:t>, указател</w:t>
      </w:r>
      <w:r w:rsidR="00811981" w:rsidRPr="00811981">
        <w:rPr>
          <w:rFonts w:ascii="Times New Roman" w:hAnsi="Times New Roman" w:cs="Times New Roman"/>
        </w:rPr>
        <w:t>ей</w:t>
      </w:r>
      <w:r w:rsidR="00D6378E" w:rsidRPr="00811981">
        <w:rPr>
          <w:rFonts w:ascii="Times New Roman" w:hAnsi="Times New Roman" w:cs="Times New Roman"/>
        </w:rPr>
        <w:t xml:space="preserve"> с наименованиями улиц и номерами домов</w:t>
      </w:r>
      <w:r w:rsidR="002A508E" w:rsidRPr="00811981">
        <w:rPr>
          <w:rFonts w:ascii="Times New Roman" w:hAnsi="Times New Roman" w:cs="Times New Roman"/>
        </w:rPr>
        <w:t>.</w:t>
      </w:r>
    </w:p>
    <w:p w14:paraId="667F502A" w14:textId="77777777" w:rsidR="00FF52C8" w:rsidRPr="00811981" w:rsidRDefault="00320156" w:rsidP="00811981">
      <w:pPr>
        <w:spacing w:after="0" w:line="240" w:lineRule="auto"/>
        <w:ind w:firstLine="709"/>
        <w:jc w:val="both"/>
        <w:rPr>
          <w:rFonts w:ascii="Times New Roman" w:hAnsi="Times New Roman" w:cs="Times New Roman"/>
        </w:rPr>
      </w:pPr>
      <w:r w:rsidRPr="00811981">
        <w:rPr>
          <w:rFonts w:ascii="Times New Roman" w:hAnsi="Times New Roman" w:cs="Times New Roman"/>
        </w:rPr>
        <w:t xml:space="preserve">Необходимость </w:t>
      </w:r>
      <w:r w:rsidR="00811981" w:rsidRPr="00811981">
        <w:rPr>
          <w:rFonts w:ascii="Times New Roman" w:hAnsi="Times New Roman" w:cs="Times New Roman"/>
        </w:rPr>
        <w:t xml:space="preserve">в </w:t>
      </w:r>
      <w:r w:rsidR="002A508E" w:rsidRPr="00811981">
        <w:rPr>
          <w:rFonts w:ascii="Times New Roman" w:hAnsi="Times New Roman" w:cs="Times New Roman"/>
        </w:rPr>
        <w:t>разработк</w:t>
      </w:r>
      <w:r w:rsidR="00811981" w:rsidRPr="00811981">
        <w:rPr>
          <w:rFonts w:ascii="Times New Roman" w:hAnsi="Times New Roman" w:cs="Times New Roman"/>
        </w:rPr>
        <w:t>е</w:t>
      </w:r>
      <w:r w:rsidR="002A508E" w:rsidRPr="00811981">
        <w:rPr>
          <w:rFonts w:ascii="Times New Roman" w:hAnsi="Times New Roman" w:cs="Times New Roman"/>
        </w:rPr>
        <w:t xml:space="preserve"> и </w:t>
      </w:r>
      <w:r w:rsidRPr="00811981">
        <w:rPr>
          <w:rFonts w:ascii="Times New Roman" w:hAnsi="Times New Roman" w:cs="Times New Roman"/>
        </w:rPr>
        <w:t>утверждени</w:t>
      </w:r>
      <w:r w:rsidR="00811981" w:rsidRPr="00811981">
        <w:rPr>
          <w:rFonts w:ascii="Times New Roman" w:hAnsi="Times New Roman" w:cs="Times New Roman"/>
        </w:rPr>
        <w:t>и</w:t>
      </w:r>
      <w:r w:rsidRPr="00811981">
        <w:rPr>
          <w:rFonts w:ascii="Times New Roman" w:hAnsi="Times New Roman" w:cs="Times New Roman"/>
        </w:rPr>
        <w:t xml:space="preserve"> настоящих Правил возникла в связи с принятием новых Правил благоустройства территории города Чебоксары. Ранее требования к установке рекламных и информационных конструкций предусматривались Правилами благоустройства</w:t>
      </w:r>
      <w:r w:rsidR="00CB0BA9" w:rsidRPr="00811981">
        <w:rPr>
          <w:rFonts w:ascii="Times New Roman" w:hAnsi="Times New Roman" w:cs="Times New Roman"/>
        </w:rPr>
        <w:t>, у</w:t>
      </w:r>
      <w:r w:rsidR="00FF52C8" w:rsidRPr="00811981">
        <w:rPr>
          <w:rFonts w:ascii="Times New Roman" w:hAnsi="Times New Roman" w:cs="Times New Roman"/>
        </w:rPr>
        <w:t>твержденными</w:t>
      </w:r>
      <w:r w:rsidR="00CB0BA9" w:rsidRPr="00811981">
        <w:rPr>
          <w:rFonts w:ascii="Times New Roman" w:hAnsi="Times New Roman" w:cs="Times New Roman"/>
        </w:rPr>
        <w:t xml:space="preserve"> решением Чебоксарского городского Собрания депутатов </w:t>
      </w:r>
      <w:r w:rsidR="00FF52C8" w:rsidRPr="00811981">
        <w:rPr>
          <w:rFonts w:ascii="Times New Roman" w:hAnsi="Times New Roman" w:cs="Times New Roman"/>
        </w:rPr>
        <w:t>от 28.11.2017 № 1006</w:t>
      </w:r>
      <w:r w:rsidR="00CB0BA9" w:rsidRPr="00811981">
        <w:rPr>
          <w:rFonts w:ascii="Times New Roman" w:hAnsi="Times New Roman" w:cs="Times New Roman"/>
        </w:rPr>
        <w:t xml:space="preserve"> (далее – Правила)</w:t>
      </w:r>
      <w:r w:rsidR="00FF52C8" w:rsidRPr="00811981">
        <w:rPr>
          <w:rFonts w:ascii="Times New Roman" w:hAnsi="Times New Roman" w:cs="Times New Roman"/>
        </w:rPr>
        <w:t xml:space="preserve">, которые в настоящее время признаются утратившими силу. Существенных изменений в настоящих Правилах по сравнению с ранее принятыми Правилами нет. </w:t>
      </w:r>
      <w:r w:rsidR="00CB0BA9" w:rsidRPr="00811981">
        <w:rPr>
          <w:rFonts w:ascii="Times New Roman" w:hAnsi="Times New Roman" w:cs="Times New Roman"/>
        </w:rPr>
        <w:t xml:space="preserve">Размещенные на территории города Чебоксары информационные конструкции с соблюдением Правил </w:t>
      </w:r>
      <w:r w:rsidR="008B574E" w:rsidRPr="00811981">
        <w:rPr>
          <w:rFonts w:ascii="Times New Roman" w:hAnsi="Times New Roman" w:cs="Times New Roman"/>
        </w:rPr>
        <w:t xml:space="preserve">и в соответствии с согласованным дизайн-проектом </w:t>
      </w:r>
      <w:r w:rsidR="00CB0BA9" w:rsidRPr="00811981">
        <w:rPr>
          <w:rFonts w:ascii="Times New Roman" w:hAnsi="Times New Roman" w:cs="Times New Roman"/>
        </w:rPr>
        <w:t xml:space="preserve">действительны. </w:t>
      </w:r>
    </w:p>
    <w:p w14:paraId="725D5CAC" w14:textId="067B1DE3" w:rsidR="00223E31" w:rsidRDefault="00223E31" w:rsidP="00811981">
      <w:pPr>
        <w:pStyle w:val="a8"/>
        <w:ind w:firstLine="708"/>
        <w:jc w:val="both"/>
        <w:rPr>
          <w:rFonts w:ascii="Times New Roman" w:hAnsi="Times New Roman" w:cs="Times New Roman"/>
        </w:rPr>
      </w:pPr>
      <w:r w:rsidRPr="00811981">
        <w:rPr>
          <w:rFonts w:ascii="Times New Roman" w:hAnsi="Times New Roman" w:cs="Times New Roman"/>
        </w:rPr>
        <w:t xml:space="preserve">Проект постановления соответствует требованиям федерального законодательства, нормативных актов Чувашской Республики, муниципальных нормативных правовых актов. В целях проведения независимой антикоррупционной экспертизы проект административного регламента размещен на официальном сайте администрации города Чебоксары в разделе «Проекты нормативно-правовых актов </w:t>
      </w:r>
      <w:r w:rsidR="005E58AB">
        <w:rPr>
          <w:rFonts w:ascii="Times New Roman" w:hAnsi="Times New Roman" w:cs="Times New Roman"/>
        </w:rPr>
        <w:t>03</w:t>
      </w:r>
      <w:r w:rsidR="00C6579E">
        <w:rPr>
          <w:rFonts w:ascii="Times New Roman" w:hAnsi="Times New Roman" w:cs="Times New Roman"/>
        </w:rPr>
        <w:t>.</w:t>
      </w:r>
      <w:r w:rsidR="005E58AB">
        <w:rPr>
          <w:rFonts w:ascii="Times New Roman" w:hAnsi="Times New Roman" w:cs="Times New Roman"/>
        </w:rPr>
        <w:t>07</w:t>
      </w:r>
      <w:r w:rsidR="00C6579E">
        <w:rPr>
          <w:rFonts w:ascii="Times New Roman" w:hAnsi="Times New Roman" w:cs="Times New Roman"/>
        </w:rPr>
        <w:t>.</w:t>
      </w:r>
      <w:r w:rsidR="005E58AB">
        <w:rPr>
          <w:rFonts w:ascii="Times New Roman" w:hAnsi="Times New Roman" w:cs="Times New Roman"/>
        </w:rPr>
        <w:t xml:space="preserve">2023. </w:t>
      </w:r>
    </w:p>
    <w:p w14:paraId="3C364B0E" w14:textId="77777777" w:rsidR="005E58AB" w:rsidRDefault="005E58AB" w:rsidP="00811981">
      <w:pPr>
        <w:pStyle w:val="a8"/>
        <w:ind w:firstLine="708"/>
        <w:jc w:val="both"/>
        <w:rPr>
          <w:rFonts w:ascii="Times New Roman" w:hAnsi="Times New Roman" w:cs="Times New Roman"/>
        </w:rPr>
      </w:pPr>
    </w:p>
    <w:p w14:paraId="02B91EAF" w14:textId="77777777" w:rsidR="006678B9" w:rsidRPr="00811981" w:rsidRDefault="006678B9" w:rsidP="00811981">
      <w:pPr>
        <w:pStyle w:val="a8"/>
        <w:ind w:firstLine="708"/>
        <w:jc w:val="both"/>
        <w:rPr>
          <w:rFonts w:ascii="Times New Roman" w:hAnsi="Times New Roman" w:cs="Times New Roman"/>
        </w:rPr>
      </w:pPr>
    </w:p>
    <w:p w14:paraId="12DADE24" w14:textId="77777777" w:rsidR="006678B9" w:rsidRDefault="006678B9" w:rsidP="00223E31">
      <w:pPr>
        <w:spacing w:after="0" w:line="240" w:lineRule="auto"/>
        <w:rPr>
          <w:rFonts w:ascii="Times New Roman" w:hAnsi="Times New Roman" w:cs="Times New Roman"/>
        </w:rPr>
      </w:pPr>
      <w:r>
        <w:rPr>
          <w:rFonts w:ascii="Times New Roman" w:hAnsi="Times New Roman" w:cs="Times New Roman"/>
        </w:rPr>
        <w:t>Заместитель н</w:t>
      </w:r>
      <w:r w:rsidR="00223E31" w:rsidRPr="00811981">
        <w:rPr>
          <w:rFonts w:ascii="Times New Roman" w:hAnsi="Times New Roman" w:cs="Times New Roman"/>
        </w:rPr>
        <w:t>ачальник</w:t>
      </w:r>
      <w:r>
        <w:rPr>
          <w:rFonts w:ascii="Times New Roman" w:hAnsi="Times New Roman" w:cs="Times New Roman"/>
        </w:rPr>
        <w:t>а</w:t>
      </w:r>
      <w:r w:rsidR="00223E31" w:rsidRPr="00811981">
        <w:rPr>
          <w:rFonts w:ascii="Times New Roman" w:hAnsi="Times New Roman" w:cs="Times New Roman"/>
        </w:rPr>
        <w:t xml:space="preserve"> МБУ «Управление </w:t>
      </w:r>
    </w:p>
    <w:p w14:paraId="7188D841" w14:textId="77777777" w:rsidR="00223E31" w:rsidRPr="00811981" w:rsidRDefault="006678B9" w:rsidP="00223E31">
      <w:pPr>
        <w:spacing w:after="0" w:line="240" w:lineRule="auto"/>
        <w:rPr>
          <w:rFonts w:ascii="Times New Roman" w:hAnsi="Times New Roman" w:cs="Times New Roman"/>
        </w:rPr>
      </w:pPr>
      <w:r>
        <w:rPr>
          <w:rFonts w:ascii="Times New Roman" w:hAnsi="Times New Roman" w:cs="Times New Roman"/>
        </w:rPr>
        <w:t>т</w:t>
      </w:r>
      <w:r w:rsidR="00223E31" w:rsidRPr="00811981">
        <w:rPr>
          <w:rFonts w:ascii="Times New Roman" w:hAnsi="Times New Roman" w:cs="Times New Roman"/>
        </w:rPr>
        <w:t>ерриториального</w:t>
      </w:r>
      <w:r>
        <w:rPr>
          <w:rFonts w:ascii="Times New Roman" w:hAnsi="Times New Roman" w:cs="Times New Roman"/>
        </w:rPr>
        <w:t xml:space="preserve"> </w:t>
      </w:r>
      <w:r w:rsidR="00223E31" w:rsidRPr="00811981">
        <w:rPr>
          <w:rFonts w:ascii="Times New Roman" w:hAnsi="Times New Roman" w:cs="Times New Roman"/>
        </w:rPr>
        <w:t xml:space="preserve">планирования» города Чебоксары            </w:t>
      </w:r>
      <w:r>
        <w:rPr>
          <w:rFonts w:ascii="Times New Roman" w:hAnsi="Times New Roman" w:cs="Times New Roman"/>
        </w:rPr>
        <w:t xml:space="preserve">                                      </w:t>
      </w:r>
      <w:r w:rsidR="00223E31" w:rsidRPr="00811981">
        <w:rPr>
          <w:rFonts w:ascii="Times New Roman" w:hAnsi="Times New Roman" w:cs="Times New Roman"/>
        </w:rPr>
        <w:t xml:space="preserve">   С.</w:t>
      </w:r>
      <w:r>
        <w:rPr>
          <w:rFonts w:ascii="Times New Roman" w:hAnsi="Times New Roman" w:cs="Times New Roman"/>
        </w:rPr>
        <w:t>Б. Чаданова</w:t>
      </w:r>
    </w:p>
    <w:p w14:paraId="29DD29E7" w14:textId="77777777" w:rsidR="00223E31" w:rsidRPr="00402E17" w:rsidRDefault="00223E31" w:rsidP="00223E31">
      <w:pPr>
        <w:spacing w:after="0" w:line="240" w:lineRule="auto"/>
        <w:rPr>
          <w:rFonts w:ascii="Times New Roman" w:hAnsi="Times New Roman" w:cs="Times New Roman"/>
          <w:sz w:val="24"/>
          <w:szCs w:val="24"/>
        </w:rPr>
      </w:pPr>
    </w:p>
    <w:p w14:paraId="249D592A" w14:textId="45581255" w:rsidR="00223E31" w:rsidRDefault="00223E31" w:rsidP="00223E31">
      <w:pPr>
        <w:spacing w:after="0" w:line="240" w:lineRule="auto"/>
        <w:rPr>
          <w:rFonts w:ascii="Times New Roman" w:hAnsi="Times New Roman" w:cs="Times New Roman"/>
          <w:sz w:val="24"/>
          <w:szCs w:val="24"/>
        </w:rPr>
      </w:pPr>
    </w:p>
    <w:p w14:paraId="5EC41600" w14:textId="238CF703" w:rsidR="005E58AB" w:rsidRDefault="005E58AB" w:rsidP="00223E31">
      <w:pPr>
        <w:spacing w:after="0" w:line="240" w:lineRule="auto"/>
        <w:rPr>
          <w:rFonts w:ascii="Times New Roman" w:hAnsi="Times New Roman" w:cs="Times New Roman"/>
          <w:sz w:val="24"/>
          <w:szCs w:val="24"/>
        </w:rPr>
      </w:pPr>
    </w:p>
    <w:p w14:paraId="71ECEEFA" w14:textId="2998D233" w:rsidR="005E58AB" w:rsidRDefault="005E58AB" w:rsidP="00223E31">
      <w:pPr>
        <w:spacing w:after="0" w:line="240" w:lineRule="auto"/>
        <w:rPr>
          <w:rFonts w:ascii="Times New Roman" w:hAnsi="Times New Roman" w:cs="Times New Roman"/>
          <w:sz w:val="24"/>
          <w:szCs w:val="24"/>
        </w:rPr>
      </w:pPr>
    </w:p>
    <w:p w14:paraId="66C4BF39" w14:textId="24E8DF9A" w:rsidR="005E58AB" w:rsidRDefault="005E58AB" w:rsidP="00223E31">
      <w:pPr>
        <w:spacing w:after="0" w:line="240" w:lineRule="auto"/>
        <w:rPr>
          <w:rFonts w:ascii="Times New Roman" w:hAnsi="Times New Roman" w:cs="Times New Roman"/>
          <w:sz w:val="24"/>
          <w:szCs w:val="24"/>
        </w:rPr>
      </w:pPr>
    </w:p>
    <w:p w14:paraId="15B3126D" w14:textId="11D69972" w:rsidR="005E58AB" w:rsidRPr="00402E17" w:rsidRDefault="005E58AB" w:rsidP="00223E31">
      <w:pPr>
        <w:spacing w:after="0" w:line="240" w:lineRule="auto"/>
        <w:rPr>
          <w:rFonts w:ascii="Times New Roman" w:hAnsi="Times New Roman" w:cs="Times New Roman"/>
          <w:sz w:val="24"/>
          <w:szCs w:val="24"/>
        </w:rPr>
      </w:pPr>
    </w:p>
    <w:p w14:paraId="4372565B" w14:textId="77777777" w:rsidR="00223E31" w:rsidRPr="00402E17" w:rsidRDefault="00223E31" w:rsidP="00223E31">
      <w:pPr>
        <w:spacing w:after="0" w:line="240" w:lineRule="auto"/>
        <w:rPr>
          <w:rFonts w:ascii="Times New Roman" w:hAnsi="Times New Roman" w:cs="Times New Roman"/>
          <w:sz w:val="20"/>
          <w:szCs w:val="20"/>
        </w:rPr>
      </w:pPr>
      <w:r w:rsidRPr="00402E17">
        <w:rPr>
          <w:rFonts w:ascii="Times New Roman" w:hAnsi="Times New Roman" w:cs="Times New Roman"/>
          <w:sz w:val="20"/>
          <w:szCs w:val="20"/>
        </w:rPr>
        <w:t>Шернюков Д.Н., 23-12-29</w:t>
      </w:r>
    </w:p>
    <w:p w14:paraId="1467C072" w14:textId="04454FF7" w:rsidR="00F4420F" w:rsidRDefault="006678B9" w:rsidP="00223E31">
      <w:pPr>
        <w:spacing w:after="0" w:line="240" w:lineRule="auto"/>
        <w:rPr>
          <w:rFonts w:ascii="Times New Roman" w:hAnsi="Times New Roman" w:cs="Times New Roman"/>
          <w:sz w:val="20"/>
          <w:szCs w:val="20"/>
        </w:rPr>
      </w:pPr>
      <w:r>
        <w:rPr>
          <w:rFonts w:ascii="Times New Roman" w:hAnsi="Times New Roman" w:cs="Times New Roman"/>
          <w:sz w:val="20"/>
          <w:szCs w:val="20"/>
        </w:rPr>
        <w:t>Михайлова Н.Г.</w:t>
      </w:r>
      <w:r w:rsidR="00223E31" w:rsidRPr="00402E17">
        <w:rPr>
          <w:rFonts w:ascii="Times New Roman" w:hAnsi="Times New Roman" w:cs="Times New Roman"/>
          <w:sz w:val="20"/>
          <w:szCs w:val="20"/>
        </w:rPr>
        <w:t xml:space="preserve">, 23-34-30 </w:t>
      </w:r>
    </w:p>
    <w:sectPr w:rsidR="00F442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0A2F0" w14:textId="77777777" w:rsidR="001C73A8" w:rsidRDefault="001C73A8" w:rsidP="00F7307A">
      <w:pPr>
        <w:spacing w:after="0" w:line="240" w:lineRule="auto"/>
      </w:pPr>
      <w:r>
        <w:separator/>
      </w:r>
    </w:p>
  </w:endnote>
  <w:endnote w:type="continuationSeparator" w:id="0">
    <w:p w14:paraId="4A584AEC" w14:textId="77777777" w:rsidR="001C73A8" w:rsidRDefault="001C73A8" w:rsidP="00F73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charset w:val="CC"/>
    <w:family w:val="swiss"/>
    <w:pitch w:val="variable"/>
    <w:sig w:usb0="E00002FF" w:usb1="4000ACFF" w:usb2="00000001" w:usb3="00000000" w:csb0="0000019F" w:csb1="00000000"/>
  </w:font>
  <w:font w:name="Times New Roman CYR">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B54C7" w14:textId="77777777" w:rsidR="001C73A8" w:rsidRDefault="001C73A8" w:rsidP="00F7307A">
      <w:pPr>
        <w:spacing w:after="0" w:line="240" w:lineRule="auto"/>
      </w:pPr>
      <w:r>
        <w:separator/>
      </w:r>
    </w:p>
  </w:footnote>
  <w:footnote w:type="continuationSeparator" w:id="0">
    <w:p w14:paraId="447B4131" w14:textId="77777777" w:rsidR="001C73A8" w:rsidRDefault="001C73A8" w:rsidP="00F730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234130BC"/>
    <w:multiLevelType w:val="hybridMultilevel"/>
    <w:tmpl w:val="D212A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B186C3B"/>
    <w:multiLevelType w:val="hybridMultilevel"/>
    <w:tmpl w:val="6AE2C300"/>
    <w:lvl w:ilvl="0" w:tplc="315CF082">
      <w:start w:val="1"/>
      <w:numFmt w:val="decimal"/>
      <w:lvlText w:val="%1."/>
      <w:lvlJc w:val="left"/>
      <w:pPr>
        <w:ind w:left="659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FCE0F5C"/>
    <w:multiLevelType w:val="multilevel"/>
    <w:tmpl w:val="FA62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207D57"/>
    <w:multiLevelType w:val="hybridMultilevel"/>
    <w:tmpl w:val="52F02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FC53BE"/>
    <w:multiLevelType w:val="hybridMultilevel"/>
    <w:tmpl w:val="3A842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
  </w:num>
  <w:num w:numId="5">
    <w:abstractNumId w:val="2"/>
  </w:num>
  <w:num w:numId="6">
    <w:abstractNumId w:val="3"/>
  </w:num>
  <w:num w:numId="7">
    <w:abstractNumId w:val="4"/>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910"/>
    <w:rsid w:val="00053D87"/>
    <w:rsid w:val="00055AA1"/>
    <w:rsid w:val="00071E2D"/>
    <w:rsid w:val="000729F2"/>
    <w:rsid w:val="0007460D"/>
    <w:rsid w:val="000C014B"/>
    <w:rsid w:val="000C5648"/>
    <w:rsid w:val="000E0747"/>
    <w:rsid w:val="000E6470"/>
    <w:rsid w:val="000E65C3"/>
    <w:rsid w:val="00107E86"/>
    <w:rsid w:val="0011068D"/>
    <w:rsid w:val="00132CA4"/>
    <w:rsid w:val="00132CDC"/>
    <w:rsid w:val="00135F7E"/>
    <w:rsid w:val="00155521"/>
    <w:rsid w:val="00161554"/>
    <w:rsid w:val="00172EA9"/>
    <w:rsid w:val="00192BBD"/>
    <w:rsid w:val="001B1CE2"/>
    <w:rsid w:val="001B4CBC"/>
    <w:rsid w:val="001C73A8"/>
    <w:rsid w:val="001D3013"/>
    <w:rsid w:val="002224E7"/>
    <w:rsid w:val="00223E31"/>
    <w:rsid w:val="00251B1A"/>
    <w:rsid w:val="00264285"/>
    <w:rsid w:val="002905D4"/>
    <w:rsid w:val="002A1EC9"/>
    <w:rsid w:val="002A508E"/>
    <w:rsid w:val="002C3599"/>
    <w:rsid w:val="002D0751"/>
    <w:rsid w:val="002F1729"/>
    <w:rsid w:val="00320156"/>
    <w:rsid w:val="003214CE"/>
    <w:rsid w:val="00322605"/>
    <w:rsid w:val="003300AD"/>
    <w:rsid w:val="00330473"/>
    <w:rsid w:val="00335820"/>
    <w:rsid w:val="00343F0B"/>
    <w:rsid w:val="003569D5"/>
    <w:rsid w:val="003A202F"/>
    <w:rsid w:val="003B79B9"/>
    <w:rsid w:val="003C24B1"/>
    <w:rsid w:val="003C72AB"/>
    <w:rsid w:val="003D7D62"/>
    <w:rsid w:val="003F355C"/>
    <w:rsid w:val="003F4285"/>
    <w:rsid w:val="00402E17"/>
    <w:rsid w:val="004041F2"/>
    <w:rsid w:val="004243FF"/>
    <w:rsid w:val="00427263"/>
    <w:rsid w:val="0045642D"/>
    <w:rsid w:val="0046402C"/>
    <w:rsid w:val="004A0F36"/>
    <w:rsid w:val="004A19A4"/>
    <w:rsid w:val="0051004D"/>
    <w:rsid w:val="00526DAB"/>
    <w:rsid w:val="00532695"/>
    <w:rsid w:val="005464BB"/>
    <w:rsid w:val="005778B5"/>
    <w:rsid w:val="005A7AA5"/>
    <w:rsid w:val="005D593E"/>
    <w:rsid w:val="005E2C99"/>
    <w:rsid w:val="005E58AB"/>
    <w:rsid w:val="005F7AB5"/>
    <w:rsid w:val="00620EEF"/>
    <w:rsid w:val="00626B5F"/>
    <w:rsid w:val="00660663"/>
    <w:rsid w:val="00661030"/>
    <w:rsid w:val="006678B9"/>
    <w:rsid w:val="006963A2"/>
    <w:rsid w:val="006C3C50"/>
    <w:rsid w:val="006D615F"/>
    <w:rsid w:val="006E2C63"/>
    <w:rsid w:val="00725068"/>
    <w:rsid w:val="00727286"/>
    <w:rsid w:val="007350EB"/>
    <w:rsid w:val="007506BE"/>
    <w:rsid w:val="007610CD"/>
    <w:rsid w:val="00795784"/>
    <w:rsid w:val="00797FF8"/>
    <w:rsid w:val="007A162B"/>
    <w:rsid w:val="007C00BF"/>
    <w:rsid w:val="007D461D"/>
    <w:rsid w:val="007D6715"/>
    <w:rsid w:val="007E7B16"/>
    <w:rsid w:val="00811981"/>
    <w:rsid w:val="008362C3"/>
    <w:rsid w:val="0084228E"/>
    <w:rsid w:val="008513EB"/>
    <w:rsid w:val="008663D8"/>
    <w:rsid w:val="0086702B"/>
    <w:rsid w:val="00870474"/>
    <w:rsid w:val="0087735F"/>
    <w:rsid w:val="008B574E"/>
    <w:rsid w:val="008E79B4"/>
    <w:rsid w:val="008F30F0"/>
    <w:rsid w:val="0091786F"/>
    <w:rsid w:val="009268FE"/>
    <w:rsid w:val="00930B38"/>
    <w:rsid w:val="009566B7"/>
    <w:rsid w:val="00964930"/>
    <w:rsid w:val="00970C22"/>
    <w:rsid w:val="00983B38"/>
    <w:rsid w:val="009A4F3D"/>
    <w:rsid w:val="009A7DE6"/>
    <w:rsid w:val="009B3734"/>
    <w:rsid w:val="009B7595"/>
    <w:rsid w:val="009B7B91"/>
    <w:rsid w:val="009C1019"/>
    <w:rsid w:val="009C64AA"/>
    <w:rsid w:val="009E76AF"/>
    <w:rsid w:val="00A60E60"/>
    <w:rsid w:val="00A63B28"/>
    <w:rsid w:val="00AB5E89"/>
    <w:rsid w:val="00AD4F81"/>
    <w:rsid w:val="00AF1446"/>
    <w:rsid w:val="00AF22FE"/>
    <w:rsid w:val="00B2480B"/>
    <w:rsid w:val="00B32AA1"/>
    <w:rsid w:val="00B37CA2"/>
    <w:rsid w:val="00B4585C"/>
    <w:rsid w:val="00B63E45"/>
    <w:rsid w:val="00B72235"/>
    <w:rsid w:val="00B87AFD"/>
    <w:rsid w:val="00C077EA"/>
    <w:rsid w:val="00C1001D"/>
    <w:rsid w:val="00C24518"/>
    <w:rsid w:val="00C4022C"/>
    <w:rsid w:val="00C6579E"/>
    <w:rsid w:val="00C776DA"/>
    <w:rsid w:val="00C9345B"/>
    <w:rsid w:val="00C93FA0"/>
    <w:rsid w:val="00CA7AD6"/>
    <w:rsid w:val="00CB0BA9"/>
    <w:rsid w:val="00CC0C81"/>
    <w:rsid w:val="00CD73B3"/>
    <w:rsid w:val="00CE3D69"/>
    <w:rsid w:val="00CE78D9"/>
    <w:rsid w:val="00CF0EB4"/>
    <w:rsid w:val="00D03910"/>
    <w:rsid w:val="00D34C10"/>
    <w:rsid w:val="00D412CF"/>
    <w:rsid w:val="00D474EC"/>
    <w:rsid w:val="00D6378E"/>
    <w:rsid w:val="00D65459"/>
    <w:rsid w:val="00DA2ACB"/>
    <w:rsid w:val="00DD4C9D"/>
    <w:rsid w:val="00DE4AB7"/>
    <w:rsid w:val="00E16540"/>
    <w:rsid w:val="00E26C1F"/>
    <w:rsid w:val="00E51F02"/>
    <w:rsid w:val="00E934E9"/>
    <w:rsid w:val="00E93EF7"/>
    <w:rsid w:val="00E94DC1"/>
    <w:rsid w:val="00EA5434"/>
    <w:rsid w:val="00EC1091"/>
    <w:rsid w:val="00ED0546"/>
    <w:rsid w:val="00F031C0"/>
    <w:rsid w:val="00F235DF"/>
    <w:rsid w:val="00F35EE8"/>
    <w:rsid w:val="00F4420F"/>
    <w:rsid w:val="00F57715"/>
    <w:rsid w:val="00F7307A"/>
    <w:rsid w:val="00F85339"/>
    <w:rsid w:val="00FD7044"/>
    <w:rsid w:val="00FF5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10A63"/>
  <w15:docId w15:val="{F72C706E-4986-4C1C-893A-1683A81B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910"/>
  </w:style>
  <w:style w:type="paragraph" w:styleId="1">
    <w:name w:val="heading 1"/>
    <w:basedOn w:val="a"/>
    <w:next w:val="a"/>
    <w:link w:val="10"/>
    <w:qFormat/>
    <w:rsid w:val="006963A2"/>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0">
    <w:name w:val="s_10"/>
    <w:basedOn w:val="a0"/>
    <w:rsid w:val="007E7B16"/>
  </w:style>
  <w:style w:type="paragraph" w:customStyle="1" w:styleId="s3">
    <w:name w:val="s_3"/>
    <w:basedOn w:val="a"/>
    <w:rsid w:val="00F853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F85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85339"/>
    <w:rPr>
      <w:color w:val="0000FF"/>
      <w:u w:val="single"/>
    </w:rPr>
  </w:style>
  <w:style w:type="paragraph" w:customStyle="1" w:styleId="s1">
    <w:name w:val="s_1"/>
    <w:basedOn w:val="a"/>
    <w:rsid w:val="00F85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963A2"/>
    <w:rPr>
      <w:rFonts w:ascii="Times New Roman CYR" w:eastAsia="Times New Roman" w:hAnsi="Times New Roman CYR" w:cs="Times New Roman CYR"/>
      <w:b/>
      <w:bCs/>
      <w:color w:val="26282F"/>
      <w:sz w:val="24"/>
      <w:szCs w:val="24"/>
      <w:lang w:eastAsia="ru-RU"/>
    </w:rPr>
  </w:style>
  <w:style w:type="character" w:customStyle="1" w:styleId="a4">
    <w:name w:val="Гипертекстовая ссылка"/>
    <w:rsid w:val="006963A2"/>
    <w:rPr>
      <w:rFonts w:cs="Times New Roman"/>
      <w:color w:val="106BBE"/>
    </w:rPr>
  </w:style>
  <w:style w:type="paragraph" w:customStyle="1" w:styleId="ConsPlusNormal">
    <w:name w:val="ConsPlusNormal"/>
    <w:uiPriority w:val="99"/>
    <w:rsid w:val="006963A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Абзац списка1"/>
    <w:basedOn w:val="a"/>
    <w:rsid w:val="00E16540"/>
    <w:pPr>
      <w:spacing w:after="200" w:line="276" w:lineRule="auto"/>
      <w:ind w:left="720"/>
      <w:contextualSpacing/>
    </w:pPr>
    <w:rPr>
      <w:rFonts w:ascii="Calibri" w:eastAsia="Times New Roman" w:hAnsi="Calibri" w:cs="Times New Roman"/>
    </w:rPr>
  </w:style>
  <w:style w:type="paragraph" w:styleId="a5">
    <w:name w:val="List Paragraph"/>
    <w:basedOn w:val="a"/>
    <w:uiPriority w:val="34"/>
    <w:qFormat/>
    <w:rsid w:val="00E16540"/>
    <w:pPr>
      <w:spacing w:after="0" w:line="240" w:lineRule="auto"/>
      <w:ind w:left="720"/>
      <w:contextualSpacing/>
    </w:pPr>
    <w:rPr>
      <w:rFonts w:ascii="Times New Roman" w:eastAsia="Times New Roman" w:hAnsi="Times New Roman" w:cs="Times New Roman"/>
      <w:sz w:val="24"/>
      <w:szCs w:val="24"/>
      <w:lang w:eastAsia="ru-RU"/>
    </w:rPr>
  </w:style>
  <w:style w:type="paragraph" w:styleId="2">
    <w:name w:val="Body Text Indent 2"/>
    <w:aliases w:val=" Знак1"/>
    <w:basedOn w:val="a"/>
    <w:link w:val="20"/>
    <w:rsid w:val="000729F2"/>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aliases w:val=" Знак1 Знак"/>
    <w:basedOn w:val="a0"/>
    <w:link w:val="2"/>
    <w:rsid w:val="000729F2"/>
    <w:rPr>
      <w:rFonts w:ascii="Times New Roman" w:eastAsia="Times New Roman" w:hAnsi="Times New Roman" w:cs="Times New Roman"/>
      <w:sz w:val="24"/>
      <w:szCs w:val="24"/>
      <w:lang w:eastAsia="ru-RU"/>
    </w:rPr>
  </w:style>
  <w:style w:type="paragraph" w:styleId="3">
    <w:name w:val="Body Text 3"/>
    <w:basedOn w:val="a"/>
    <w:link w:val="30"/>
    <w:rsid w:val="000729F2"/>
    <w:pPr>
      <w:spacing w:after="0" w:line="240" w:lineRule="auto"/>
      <w:jc w:val="center"/>
    </w:pPr>
    <w:rPr>
      <w:rFonts w:ascii="Times New Roman" w:eastAsia="Times New Roman" w:hAnsi="Times New Roman" w:cs="Times New Roman"/>
      <w:sz w:val="24"/>
      <w:szCs w:val="24"/>
      <w:lang w:val="x-none" w:eastAsia="x-none"/>
    </w:rPr>
  </w:style>
  <w:style w:type="character" w:customStyle="1" w:styleId="30">
    <w:name w:val="Основной текст 3 Знак"/>
    <w:basedOn w:val="a0"/>
    <w:link w:val="3"/>
    <w:rsid w:val="000729F2"/>
    <w:rPr>
      <w:rFonts w:ascii="Times New Roman" w:eastAsia="Times New Roman" w:hAnsi="Times New Roman" w:cs="Times New Roman"/>
      <w:sz w:val="24"/>
      <w:szCs w:val="24"/>
      <w:lang w:val="x-none" w:eastAsia="x-none"/>
    </w:rPr>
  </w:style>
  <w:style w:type="paragraph" w:styleId="a6">
    <w:name w:val="Body Text"/>
    <w:aliases w:val="бпОсновной текст"/>
    <w:basedOn w:val="a"/>
    <w:link w:val="a7"/>
    <w:rsid w:val="000729F2"/>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aliases w:val="бпОсновной текст Знак"/>
    <w:basedOn w:val="a0"/>
    <w:link w:val="a6"/>
    <w:rsid w:val="000729F2"/>
    <w:rPr>
      <w:rFonts w:ascii="Times New Roman" w:eastAsia="Times New Roman" w:hAnsi="Times New Roman" w:cs="Times New Roman"/>
      <w:sz w:val="24"/>
      <w:szCs w:val="24"/>
      <w:lang w:eastAsia="ru-RU"/>
    </w:rPr>
  </w:style>
  <w:style w:type="paragraph" w:styleId="a8">
    <w:name w:val="No Spacing"/>
    <w:uiPriority w:val="1"/>
    <w:qFormat/>
    <w:rsid w:val="000729F2"/>
    <w:pPr>
      <w:spacing w:after="0" w:line="240" w:lineRule="auto"/>
    </w:pPr>
  </w:style>
  <w:style w:type="paragraph" w:customStyle="1" w:styleId="Default">
    <w:name w:val="Default"/>
    <w:rsid w:val="00E94DC1"/>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rsid w:val="005E2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E2C99"/>
    <w:rPr>
      <w:rFonts w:ascii="Courier New" w:eastAsia="Times New Roman" w:hAnsi="Courier New" w:cs="Courier New"/>
      <w:sz w:val="20"/>
      <w:szCs w:val="20"/>
      <w:lang w:eastAsia="ru-RU"/>
    </w:rPr>
  </w:style>
  <w:style w:type="character" w:styleId="a9">
    <w:name w:val="Strong"/>
    <w:basedOn w:val="a0"/>
    <w:uiPriority w:val="22"/>
    <w:qFormat/>
    <w:rsid w:val="00C776DA"/>
    <w:rPr>
      <w:b/>
      <w:bCs/>
    </w:rPr>
  </w:style>
  <w:style w:type="paragraph" w:styleId="aa">
    <w:name w:val="Balloon Text"/>
    <w:basedOn w:val="a"/>
    <w:link w:val="ab"/>
    <w:uiPriority w:val="99"/>
    <w:semiHidden/>
    <w:unhideWhenUsed/>
    <w:rsid w:val="000E647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E6470"/>
    <w:rPr>
      <w:rFonts w:ascii="Segoe UI" w:hAnsi="Segoe UI" w:cs="Segoe UI"/>
      <w:sz w:val="18"/>
      <w:szCs w:val="18"/>
    </w:rPr>
  </w:style>
  <w:style w:type="character" w:styleId="ac">
    <w:name w:val="Emphasis"/>
    <w:basedOn w:val="a0"/>
    <w:uiPriority w:val="20"/>
    <w:qFormat/>
    <w:rsid w:val="00797FF8"/>
    <w:rPr>
      <w:i/>
      <w:iCs/>
    </w:rPr>
  </w:style>
  <w:style w:type="paragraph" w:styleId="ad">
    <w:name w:val="annotation text"/>
    <w:basedOn w:val="a"/>
    <w:link w:val="ae"/>
    <w:uiPriority w:val="99"/>
    <w:semiHidden/>
    <w:unhideWhenUsed/>
    <w:rsid w:val="00930B38"/>
    <w:pPr>
      <w:spacing w:line="240" w:lineRule="auto"/>
    </w:pPr>
    <w:rPr>
      <w:rFonts w:ascii="Calibri" w:eastAsia="Calibri" w:hAnsi="Calibri" w:cs="Times New Roman"/>
      <w:sz w:val="20"/>
      <w:szCs w:val="20"/>
    </w:rPr>
  </w:style>
  <w:style w:type="character" w:customStyle="1" w:styleId="ae">
    <w:name w:val="Текст примечания Знак"/>
    <w:basedOn w:val="a0"/>
    <w:link w:val="ad"/>
    <w:uiPriority w:val="99"/>
    <w:semiHidden/>
    <w:rsid w:val="00930B38"/>
    <w:rPr>
      <w:rFonts w:ascii="Calibri" w:eastAsia="Calibri" w:hAnsi="Calibri" w:cs="Times New Roman"/>
      <w:sz w:val="20"/>
      <w:szCs w:val="20"/>
    </w:rPr>
  </w:style>
  <w:style w:type="character" w:styleId="af">
    <w:name w:val="annotation reference"/>
    <w:uiPriority w:val="99"/>
    <w:semiHidden/>
    <w:unhideWhenUsed/>
    <w:rsid w:val="00930B38"/>
    <w:rPr>
      <w:sz w:val="16"/>
      <w:szCs w:val="16"/>
    </w:rPr>
  </w:style>
  <w:style w:type="paragraph" w:styleId="af0">
    <w:name w:val="annotation subject"/>
    <w:basedOn w:val="ad"/>
    <w:next w:val="ad"/>
    <w:link w:val="af1"/>
    <w:uiPriority w:val="99"/>
    <w:semiHidden/>
    <w:unhideWhenUsed/>
    <w:rsid w:val="007C00BF"/>
    <w:rPr>
      <w:rFonts w:asciiTheme="minorHAnsi" w:eastAsiaTheme="minorHAnsi" w:hAnsiTheme="minorHAnsi" w:cstheme="minorBidi"/>
      <w:b/>
      <w:bCs/>
    </w:rPr>
  </w:style>
  <w:style w:type="character" w:customStyle="1" w:styleId="af1">
    <w:name w:val="Тема примечания Знак"/>
    <w:basedOn w:val="ae"/>
    <w:link w:val="af0"/>
    <w:uiPriority w:val="99"/>
    <w:semiHidden/>
    <w:rsid w:val="007C00BF"/>
    <w:rPr>
      <w:rFonts w:ascii="Calibri" w:eastAsia="Calibri" w:hAnsi="Calibri" w:cs="Times New Roman"/>
      <w:b/>
      <w:bCs/>
      <w:sz w:val="20"/>
      <w:szCs w:val="20"/>
    </w:rPr>
  </w:style>
  <w:style w:type="paragraph" w:styleId="af2">
    <w:name w:val="footnote text"/>
    <w:basedOn w:val="a"/>
    <w:link w:val="af3"/>
    <w:uiPriority w:val="99"/>
    <w:semiHidden/>
    <w:unhideWhenUsed/>
    <w:rsid w:val="00F7307A"/>
    <w:pPr>
      <w:spacing w:after="0" w:line="240" w:lineRule="auto"/>
    </w:pPr>
    <w:rPr>
      <w:sz w:val="20"/>
      <w:szCs w:val="20"/>
    </w:rPr>
  </w:style>
  <w:style w:type="character" w:customStyle="1" w:styleId="af3">
    <w:name w:val="Текст сноски Знак"/>
    <w:basedOn w:val="a0"/>
    <w:link w:val="af2"/>
    <w:uiPriority w:val="99"/>
    <w:semiHidden/>
    <w:rsid w:val="00F7307A"/>
    <w:rPr>
      <w:sz w:val="20"/>
      <w:szCs w:val="20"/>
    </w:rPr>
  </w:style>
  <w:style w:type="character" w:styleId="af4">
    <w:name w:val="footnote reference"/>
    <w:basedOn w:val="a0"/>
    <w:uiPriority w:val="99"/>
    <w:semiHidden/>
    <w:unhideWhenUsed/>
    <w:rsid w:val="00F7307A"/>
    <w:rPr>
      <w:vertAlign w:val="superscript"/>
    </w:rPr>
  </w:style>
  <w:style w:type="paragraph" w:styleId="af5">
    <w:name w:val="header"/>
    <w:basedOn w:val="a"/>
    <w:link w:val="af6"/>
    <w:rsid w:val="004A0F36"/>
    <w:pPr>
      <w:tabs>
        <w:tab w:val="center" w:pos="4677"/>
        <w:tab w:val="right" w:pos="9355"/>
      </w:tabs>
      <w:spacing w:after="0" w:line="240" w:lineRule="auto"/>
    </w:pPr>
    <w:rPr>
      <w:rFonts w:ascii="Calibri" w:eastAsia="Times New Roman" w:hAnsi="Calibri" w:cs="Times New Roman"/>
    </w:rPr>
  </w:style>
  <w:style w:type="character" w:customStyle="1" w:styleId="af6">
    <w:name w:val="Верхний колонтитул Знак"/>
    <w:basedOn w:val="a0"/>
    <w:link w:val="af5"/>
    <w:rsid w:val="004A0F36"/>
    <w:rPr>
      <w:rFonts w:ascii="Calibri" w:eastAsia="Times New Roman" w:hAnsi="Calibri" w:cs="Times New Roman"/>
    </w:rPr>
  </w:style>
  <w:style w:type="paragraph" w:styleId="af7">
    <w:name w:val="Normal (Web)"/>
    <w:basedOn w:val="a"/>
    <w:uiPriority w:val="99"/>
    <w:semiHidden/>
    <w:unhideWhenUsed/>
    <w:rsid w:val="00135F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2A1EC9"/>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2A1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3060">
      <w:bodyDiv w:val="1"/>
      <w:marLeft w:val="0"/>
      <w:marRight w:val="0"/>
      <w:marTop w:val="0"/>
      <w:marBottom w:val="0"/>
      <w:divBdr>
        <w:top w:val="none" w:sz="0" w:space="0" w:color="auto"/>
        <w:left w:val="none" w:sz="0" w:space="0" w:color="auto"/>
        <w:bottom w:val="none" w:sz="0" w:space="0" w:color="auto"/>
        <w:right w:val="none" w:sz="0" w:space="0" w:color="auto"/>
      </w:divBdr>
      <w:divsChild>
        <w:div w:id="1377007204">
          <w:marLeft w:val="0"/>
          <w:marRight w:val="0"/>
          <w:marTop w:val="240"/>
          <w:marBottom w:val="240"/>
          <w:divBdr>
            <w:top w:val="none" w:sz="0" w:space="0" w:color="auto"/>
            <w:left w:val="none" w:sz="0" w:space="0" w:color="auto"/>
            <w:bottom w:val="none" w:sz="0" w:space="0" w:color="auto"/>
            <w:right w:val="none" w:sz="0" w:space="0" w:color="auto"/>
          </w:divBdr>
        </w:div>
        <w:div w:id="2051302462">
          <w:marLeft w:val="0"/>
          <w:marRight w:val="0"/>
          <w:marTop w:val="0"/>
          <w:marBottom w:val="0"/>
          <w:divBdr>
            <w:top w:val="none" w:sz="0" w:space="0" w:color="auto"/>
            <w:left w:val="none" w:sz="0" w:space="0" w:color="auto"/>
            <w:bottom w:val="none" w:sz="0" w:space="0" w:color="auto"/>
            <w:right w:val="none" w:sz="0" w:space="0" w:color="auto"/>
          </w:divBdr>
        </w:div>
        <w:div w:id="947665661">
          <w:marLeft w:val="0"/>
          <w:marRight w:val="0"/>
          <w:marTop w:val="0"/>
          <w:marBottom w:val="0"/>
          <w:divBdr>
            <w:top w:val="none" w:sz="0" w:space="0" w:color="auto"/>
            <w:left w:val="none" w:sz="0" w:space="0" w:color="auto"/>
            <w:bottom w:val="none" w:sz="0" w:space="0" w:color="auto"/>
            <w:right w:val="none" w:sz="0" w:space="0" w:color="auto"/>
          </w:divBdr>
        </w:div>
      </w:divsChild>
    </w:div>
    <w:div w:id="174850241">
      <w:bodyDiv w:val="1"/>
      <w:marLeft w:val="0"/>
      <w:marRight w:val="0"/>
      <w:marTop w:val="0"/>
      <w:marBottom w:val="0"/>
      <w:divBdr>
        <w:top w:val="none" w:sz="0" w:space="0" w:color="auto"/>
        <w:left w:val="none" w:sz="0" w:space="0" w:color="auto"/>
        <w:bottom w:val="none" w:sz="0" w:space="0" w:color="auto"/>
        <w:right w:val="none" w:sz="0" w:space="0" w:color="auto"/>
      </w:divBdr>
    </w:div>
    <w:div w:id="322897242">
      <w:bodyDiv w:val="1"/>
      <w:marLeft w:val="0"/>
      <w:marRight w:val="0"/>
      <w:marTop w:val="0"/>
      <w:marBottom w:val="0"/>
      <w:divBdr>
        <w:top w:val="none" w:sz="0" w:space="0" w:color="auto"/>
        <w:left w:val="none" w:sz="0" w:space="0" w:color="auto"/>
        <w:bottom w:val="none" w:sz="0" w:space="0" w:color="auto"/>
        <w:right w:val="none" w:sz="0" w:space="0" w:color="auto"/>
      </w:divBdr>
      <w:divsChild>
        <w:div w:id="481238842">
          <w:marLeft w:val="0"/>
          <w:marRight w:val="0"/>
          <w:marTop w:val="240"/>
          <w:marBottom w:val="240"/>
          <w:divBdr>
            <w:top w:val="none" w:sz="0" w:space="0" w:color="auto"/>
            <w:left w:val="none" w:sz="0" w:space="0" w:color="auto"/>
            <w:bottom w:val="none" w:sz="0" w:space="0" w:color="auto"/>
            <w:right w:val="none" w:sz="0" w:space="0" w:color="auto"/>
          </w:divBdr>
        </w:div>
      </w:divsChild>
    </w:div>
    <w:div w:id="549000395">
      <w:bodyDiv w:val="1"/>
      <w:marLeft w:val="0"/>
      <w:marRight w:val="0"/>
      <w:marTop w:val="0"/>
      <w:marBottom w:val="0"/>
      <w:divBdr>
        <w:top w:val="none" w:sz="0" w:space="0" w:color="auto"/>
        <w:left w:val="none" w:sz="0" w:space="0" w:color="auto"/>
        <w:bottom w:val="none" w:sz="0" w:space="0" w:color="auto"/>
        <w:right w:val="none" w:sz="0" w:space="0" w:color="auto"/>
      </w:divBdr>
    </w:div>
    <w:div w:id="636573403">
      <w:bodyDiv w:val="1"/>
      <w:marLeft w:val="0"/>
      <w:marRight w:val="0"/>
      <w:marTop w:val="0"/>
      <w:marBottom w:val="0"/>
      <w:divBdr>
        <w:top w:val="none" w:sz="0" w:space="0" w:color="auto"/>
        <w:left w:val="none" w:sz="0" w:space="0" w:color="auto"/>
        <w:bottom w:val="none" w:sz="0" w:space="0" w:color="auto"/>
        <w:right w:val="none" w:sz="0" w:space="0" w:color="auto"/>
      </w:divBdr>
    </w:div>
    <w:div w:id="685330963">
      <w:bodyDiv w:val="1"/>
      <w:marLeft w:val="0"/>
      <w:marRight w:val="0"/>
      <w:marTop w:val="0"/>
      <w:marBottom w:val="0"/>
      <w:divBdr>
        <w:top w:val="none" w:sz="0" w:space="0" w:color="auto"/>
        <w:left w:val="none" w:sz="0" w:space="0" w:color="auto"/>
        <w:bottom w:val="none" w:sz="0" w:space="0" w:color="auto"/>
        <w:right w:val="none" w:sz="0" w:space="0" w:color="auto"/>
      </w:divBdr>
    </w:div>
    <w:div w:id="1423988709">
      <w:bodyDiv w:val="1"/>
      <w:marLeft w:val="0"/>
      <w:marRight w:val="0"/>
      <w:marTop w:val="0"/>
      <w:marBottom w:val="0"/>
      <w:divBdr>
        <w:top w:val="none" w:sz="0" w:space="0" w:color="auto"/>
        <w:left w:val="none" w:sz="0" w:space="0" w:color="auto"/>
        <w:bottom w:val="none" w:sz="0" w:space="0" w:color="auto"/>
        <w:right w:val="none" w:sz="0" w:space="0" w:color="auto"/>
      </w:divBdr>
      <w:divsChild>
        <w:div w:id="1219635819">
          <w:marLeft w:val="0"/>
          <w:marRight w:val="0"/>
          <w:marTop w:val="0"/>
          <w:marBottom w:val="0"/>
          <w:divBdr>
            <w:top w:val="none" w:sz="0" w:space="0" w:color="auto"/>
            <w:left w:val="none" w:sz="0" w:space="0" w:color="auto"/>
            <w:bottom w:val="none" w:sz="0" w:space="0" w:color="auto"/>
            <w:right w:val="none" w:sz="0" w:space="0" w:color="auto"/>
          </w:divBdr>
          <w:divsChild>
            <w:div w:id="1565025799">
              <w:marLeft w:val="0"/>
              <w:marRight w:val="0"/>
              <w:marTop w:val="0"/>
              <w:marBottom w:val="0"/>
              <w:divBdr>
                <w:top w:val="none" w:sz="0" w:space="0" w:color="auto"/>
                <w:left w:val="none" w:sz="0" w:space="0" w:color="auto"/>
                <w:bottom w:val="none" w:sz="0" w:space="0" w:color="auto"/>
                <w:right w:val="none" w:sz="0" w:space="0" w:color="auto"/>
              </w:divBdr>
              <w:divsChild>
                <w:div w:id="905338819">
                  <w:marLeft w:val="0"/>
                  <w:marRight w:val="0"/>
                  <w:marTop w:val="0"/>
                  <w:marBottom w:val="0"/>
                  <w:divBdr>
                    <w:top w:val="none" w:sz="0" w:space="0" w:color="auto"/>
                    <w:left w:val="none" w:sz="0" w:space="0" w:color="auto"/>
                    <w:bottom w:val="none" w:sz="0" w:space="0" w:color="auto"/>
                    <w:right w:val="none" w:sz="0" w:space="0" w:color="auto"/>
                  </w:divBdr>
                  <w:divsChild>
                    <w:div w:id="1413966066">
                      <w:marLeft w:val="0"/>
                      <w:marRight w:val="0"/>
                      <w:marTop w:val="0"/>
                      <w:marBottom w:val="0"/>
                      <w:divBdr>
                        <w:top w:val="none" w:sz="0" w:space="0" w:color="auto"/>
                        <w:left w:val="none" w:sz="0" w:space="0" w:color="auto"/>
                        <w:bottom w:val="none" w:sz="0" w:space="0" w:color="auto"/>
                        <w:right w:val="none" w:sz="0" w:space="0" w:color="auto"/>
                      </w:divBdr>
                      <w:divsChild>
                        <w:div w:id="1929923125">
                          <w:marLeft w:val="0"/>
                          <w:marRight w:val="0"/>
                          <w:marTop w:val="0"/>
                          <w:marBottom w:val="0"/>
                          <w:divBdr>
                            <w:top w:val="none" w:sz="0" w:space="0" w:color="auto"/>
                            <w:left w:val="none" w:sz="0" w:space="0" w:color="auto"/>
                            <w:bottom w:val="none" w:sz="0" w:space="0" w:color="auto"/>
                            <w:right w:val="none" w:sz="0" w:space="0" w:color="auto"/>
                          </w:divBdr>
                          <w:divsChild>
                            <w:div w:id="49237017">
                              <w:marLeft w:val="0"/>
                              <w:marRight w:val="0"/>
                              <w:marTop w:val="240"/>
                              <w:marBottom w:val="240"/>
                              <w:divBdr>
                                <w:top w:val="none" w:sz="0" w:space="0" w:color="auto"/>
                                <w:left w:val="none" w:sz="0" w:space="0" w:color="auto"/>
                                <w:bottom w:val="none" w:sz="0" w:space="0" w:color="auto"/>
                                <w:right w:val="none" w:sz="0" w:space="0" w:color="auto"/>
                              </w:divBdr>
                            </w:div>
                          </w:divsChild>
                        </w:div>
                        <w:div w:id="1483817001">
                          <w:marLeft w:val="0"/>
                          <w:marRight w:val="0"/>
                          <w:marTop w:val="0"/>
                          <w:marBottom w:val="0"/>
                          <w:divBdr>
                            <w:top w:val="none" w:sz="0" w:space="0" w:color="auto"/>
                            <w:left w:val="none" w:sz="0" w:space="0" w:color="auto"/>
                            <w:bottom w:val="none" w:sz="0" w:space="0" w:color="auto"/>
                            <w:right w:val="none" w:sz="0" w:space="0" w:color="auto"/>
                          </w:divBdr>
                          <w:divsChild>
                            <w:div w:id="1312055157">
                              <w:marLeft w:val="0"/>
                              <w:marRight w:val="0"/>
                              <w:marTop w:val="0"/>
                              <w:marBottom w:val="0"/>
                              <w:divBdr>
                                <w:top w:val="none" w:sz="0" w:space="0" w:color="auto"/>
                                <w:left w:val="none" w:sz="0" w:space="0" w:color="auto"/>
                                <w:bottom w:val="none" w:sz="0" w:space="0" w:color="auto"/>
                                <w:right w:val="none" w:sz="0" w:space="0" w:color="auto"/>
                              </w:divBdr>
                              <w:divsChild>
                                <w:div w:id="1768379273">
                                  <w:marLeft w:val="0"/>
                                  <w:marRight w:val="0"/>
                                  <w:marTop w:val="240"/>
                                  <w:marBottom w:val="240"/>
                                  <w:divBdr>
                                    <w:top w:val="none" w:sz="0" w:space="0" w:color="auto"/>
                                    <w:left w:val="none" w:sz="0" w:space="0" w:color="auto"/>
                                    <w:bottom w:val="none" w:sz="0" w:space="0" w:color="auto"/>
                                    <w:right w:val="none" w:sz="0" w:space="0" w:color="auto"/>
                                  </w:divBdr>
                                </w:div>
                              </w:divsChild>
                            </w:div>
                            <w:div w:id="1868832555">
                              <w:marLeft w:val="0"/>
                              <w:marRight w:val="0"/>
                              <w:marTop w:val="0"/>
                              <w:marBottom w:val="0"/>
                              <w:divBdr>
                                <w:top w:val="none" w:sz="0" w:space="0" w:color="auto"/>
                                <w:left w:val="none" w:sz="0" w:space="0" w:color="auto"/>
                                <w:bottom w:val="none" w:sz="0" w:space="0" w:color="auto"/>
                                <w:right w:val="none" w:sz="0" w:space="0" w:color="auto"/>
                              </w:divBdr>
                              <w:divsChild>
                                <w:div w:id="774402551">
                                  <w:marLeft w:val="0"/>
                                  <w:marRight w:val="0"/>
                                  <w:marTop w:val="240"/>
                                  <w:marBottom w:val="240"/>
                                  <w:divBdr>
                                    <w:top w:val="none" w:sz="0" w:space="0" w:color="auto"/>
                                    <w:left w:val="none" w:sz="0" w:space="0" w:color="auto"/>
                                    <w:bottom w:val="none" w:sz="0" w:space="0" w:color="auto"/>
                                    <w:right w:val="none" w:sz="0" w:space="0" w:color="auto"/>
                                  </w:divBdr>
                                </w:div>
                                <w:div w:id="1235820753">
                                  <w:marLeft w:val="0"/>
                                  <w:marRight w:val="0"/>
                                  <w:marTop w:val="0"/>
                                  <w:marBottom w:val="0"/>
                                  <w:divBdr>
                                    <w:top w:val="none" w:sz="0" w:space="0" w:color="auto"/>
                                    <w:left w:val="none" w:sz="0" w:space="0" w:color="auto"/>
                                    <w:bottom w:val="none" w:sz="0" w:space="0" w:color="auto"/>
                                    <w:right w:val="none" w:sz="0" w:space="0" w:color="auto"/>
                                  </w:divBdr>
                                </w:div>
                                <w:div w:id="14158764">
                                  <w:marLeft w:val="0"/>
                                  <w:marRight w:val="0"/>
                                  <w:marTop w:val="0"/>
                                  <w:marBottom w:val="0"/>
                                  <w:divBdr>
                                    <w:top w:val="none" w:sz="0" w:space="0" w:color="auto"/>
                                    <w:left w:val="none" w:sz="0" w:space="0" w:color="auto"/>
                                    <w:bottom w:val="none" w:sz="0" w:space="0" w:color="auto"/>
                                    <w:right w:val="none" w:sz="0" w:space="0" w:color="auto"/>
                                  </w:divBdr>
                                </w:div>
                                <w:div w:id="104853027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21605099">
                          <w:marLeft w:val="0"/>
                          <w:marRight w:val="0"/>
                          <w:marTop w:val="0"/>
                          <w:marBottom w:val="0"/>
                          <w:divBdr>
                            <w:top w:val="none" w:sz="0" w:space="0" w:color="auto"/>
                            <w:left w:val="none" w:sz="0" w:space="0" w:color="auto"/>
                            <w:bottom w:val="none" w:sz="0" w:space="0" w:color="auto"/>
                            <w:right w:val="none" w:sz="0" w:space="0" w:color="auto"/>
                          </w:divBdr>
                        </w:div>
                        <w:div w:id="51345091">
                          <w:marLeft w:val="0"/>
                          <w:marRight w:val="0"/>
                          <w:marTop w:val="0"/>
                          <w:marBottom w:val="0"/>
                          <w:divBdr>
                            <w:top w:val="none" w:sz="0" w:space="0" w:color="auto"/>
                            <w:left w:val="none" w:sz="0" w:space="0" w:color="auto"/>
                            <w:bottom w:val="none" w:sz="0" w:space="0" w:color="auto"/>
                            <w:right w:val="none" w:sz="0" w:space="0" w:color="auto"/>
                          </w:divBdr>
                        </w:div>
                        <w:div w:id="1338969055">
                          <w:marLeft w:val="0"/>
                          <w:marRight w:val="0"/>
                          <w:marTop w:val="0"/>
                          <w:marBottom w:val="0"/>
                          <w:divBdr>
                            <w:top w:val="none" w:sz="0" w:space="0" w:color="auto"/>
                            <w:left w:val="none" w:sz="0" w:space="0" w:color="auto"/>
                            <w:bottom w:val="none" w:sz="0" w:space="0" w:color="auto"/>
                            <w:right w:val="none" w:sz="0" w:space="0" w:color="auto"/>
                          </w:divBdr>
                        </w:div>
                        <w:div w:id="89550315">
                          <w:marLeft w:val="0"/>
                          <w:marRight w:val="0"/>
                          <w:marTop w:val="0"/>
                          <w:marBottom w:val="0"/>
                          <w:divBdr>
                            <w:top w:val="none" w:sz="0" w:space="0" w:color="auto"/>
                            <w:left w:val="none" w:sz="0" w:space="0" w:color="auto"/>
                            <w:bottom w:val="none" w:sz="0" w:space="0" w:color="auto"/>
                            <w:right w:val="none" w:sz="0" w:space="0" w:color="auto"/>
                          </w:divBdr>
                        </w:div>
                        <w:div w:id="2511291">
                          <w:marLeft w:val="0"/>
                          <w:marRight w:val="0"/>
                          <w:marTop w:val="0"/>
                          <w:marBottom w:val="0"/>
                          <w:divBdr>
                            <w:top w:val="none" w:sz="0" w:space="0" w:color="auto"/>
                            <w:left w:val="none" w:sz="0" w:space="0" w:color="auto"/>
                            <w:bottom w:val="none" w:sz="0" w:space="0" w:color="auto"/>
                            <w:right w:val="none" w:sz="0" w:space="0" w:color="auto"/>
                          </w:divBdr>
                        </w:div>
                        <w:div w:id="1935476591">
                          <w:marLeft w:val="0"/>
                          <w:marRight w:val="0"/>
                          <w:marTop w:val="0"/>
                          <w:marBottom w:val="0"/>
                          <w:divBdr>
                            <w:top w:val="none" w:sz="0" w:space="0" w:color="auto"/>
                            <w:left w:val="none" w:sz="0" w:space="0" w:color="auto"/>
                            <w:bottom w:val="none" w:sz="0" w:space="0" w:color="auto"/>
                            <w:right w:val="none" w:sz="0" w:space="0" w:color="auto"/>
                          </w:divBdr>
                          <w:divsChild>
                            <w:div w:id="323046518">
                              <w:marLeft w:val="0"/>
                              <w:marRight w:val="0"/>
                              <w:marTop w:val="240"/>
                              <w:marBottom w:val="240"/>
                              <w:divBdr>
                                <w:top w:val="none" w:sz="0" w:space="0" w:color="auto"/>
                                <w:left w:val="none" w:sz="0" w:space="0" w:color="auto"/>
                                <w:bottom w:val="none" w:sz="0" w:space="0" w:color="auto"/>
                                <w:right w:val="none" w:sz="0" w:space="0" w:color="auto"/>
                              </w:divBdr>
                            </w:div>
                          </w:divsChild>
                        </w:div>
                        <w:div w:id="1021516646">
                          <w:marLeft w:val="0"/>
                          <w:marRight w:val="0"/>
                          <w:marTop w:val="0"/>
                          <w:marBottom w:val="0"/>
                          <w:divBdr>
                            <w:top w:val="none" w:sz="0" w:space="0" w:color="auto"/>
                            <w:left w:val="none" w:sz="0" w:space="0" w:color="auto"/>
                            <w:bottom w:val="none" w:sz="0" w:space="0" w:color="auto"/>
                            <w:right w:val="none" w:sz="0" w:space="0" w:color="auto"/>
                          </w:divBdr>
                        </w:div>
                        <w:div w:id="606930605">
                          <w:marLeft w:val="0"/>
                          <w:marRight w:val="0"/>
                          <w:marTop w:val="0"/>
                          <w:marBottom w:val="0"/>
                          <w:divBdr>
                            <w:top w:val="none" w:sz="0" w:space="0" w:color="auto"/>
                            <w:left w:val="none" w:sz="0" w:space="0" w:color="auto"/>
                            <w:bottom w:val="none" w:sz="0" w:space="0" w:color="auto"/>
                            <w:right w:val="none" w:sz="0" w:space="0" w:color="auto"/>
                          </w:divBdr>
                        </w:div>
                        <w:div w:id="891159917">
                          <w:marLeft w:val="0"/>
                          <w:marRight w:val="0"/>
                          <w:marTop w:val="0"/>
                          <w:marBottom w:val="0"/>
                          <w:divBdr>
                            <w:top w:val="none" w:sz="0" w:space="0" w:color="auto"/>
                            <w:left w:val="none" w:sz="0" w:space="0" w:color="auto"/>
                            <w:bottom w:val="none" w:sz="0" w:space="0" w:color="auto"/>
                            <w:right w:val="none" w:sz="0" w:space="0" w:color="auto"/>
                          </w:divBdr>
                        </w:div>
                        <w:div w:id="715786402">
                          <w:marLeft w:val="0"/>
                          <w:marRight w:val="0"/>
                          <w:marTop w:val="0"/>
                          <w:marBottom w:val="0"/>
                          <w:divBdr>
                            <w:top w:val="none" w:sz="0" w:space="0" w:color="auto"/>
                            <w:left w:val="none" w:sz="0" w:space="0" w:color="auto"/>
                            <w:bottom w:val="none" w:sz="0" w:space="0" w:color="auto"/>
                            <w:right w:val="none" w:sz="0" w:space="0" w:color="auto"/>
                          </w:divBdr>
                        </w:div>
                        <w:div w:id="839387857">
                          <w:marLeft w:val="0"/>
                          <w:marRight w:val="0"/>
                          <w:marTop w:val="0"/>
                          <w:marBottom w:val="0"/>
                          <w:divBdr>
                            <w:top w:val="none" w:sz="0" w:space="0" w:color="auto"/>
                            <w:left w:val="none" w:sz="0" w:space="0" w:color="auto"/>
                            <w:bottom w:val="none" w:sz="0" w:space="0" w:color="auto"/>
                            <w:right w:val="none" w:sz="0" w:space="0" w:color="auto"/>
                          </w:divBdr>
                        </w:div>
                        <w:div w:id="1962223626">
                          <w:marLeft w:val="0"/>
                          <w:marRight w:val="0"/>
                          <w:marTop w:val="0"/>
                          <w:marBottom w:val="0"/>
                          <w:divBdr>
                            <w:top w:val="none" w:sz="0" w:space="0" w:color="auto"/>
                            <w:left w:val="none" w:sz="0" w:space="0" w:color="auto"/>
                            <w:bottom w:val="none" w:sz="0" w:space="0" w:color="auto"/>
                            <w:right w:val="none" w:sz="0" w:space="0" w:color="auto"/>
                          </w:divBdr>
                        </w:div>
                        <w:div w:id="561797977">
                          <w:marLeft w:val="0"/>
                          <w:marRight w:val="0"/>
                          <w:marTop w:val="0"/>
                          <w:marBottom w:val="0"/>
                          <w:divBdr>
                            <w:top w:val="none" w:sz="0" w:space="0" w:color="auto"/>
                            <w:left w:val="none" w:sz="0" w:space="0" w:color="auto"/>
                            <w:bottom w:val="none" w:sz="0" w:space="0" w:color="auto"/>
                            <w:right w:val="none" w:sz="0" w:space="0" w:color="auto"/>
                          </w:divBdr>
                        </w:div>
                        <w:div w:id="2097625844">
                          <w:marLeft w:val="0"/>
                          <w:marRight w:val="0"/>
                          <w:marTop w:val="0"/>
                          <w:marBottom w:val="0"/>
                          <w:divBdr>
                            <w:top w:val="none" w:sz="0" w:space="0" w:color="auto"/>
                            <w:left w:val="none" w:sz="0" w:space="0" w:color="auto"/>
                            <w:bottom w:val="none" w:sz="0" w:space="0" w:color="auto"/>
                            <w:right w:val="none" w:sz="0" w:space="0" w:color="auto"/>
                          </w:divBdr>
                        </w:div>
                        <w:div w:id="769274549">
                          <w:marLeft w:val="0"/>
                          <w:marRight w:val="0"/>
                          <w:marTop w:val="0"/>
                          <w:marBottom w:val="0"/>
                          <w:divBdr>
                            <w:top w:val="none" w:sz="0" w:space="0" w:color="auto"/>
                            <w:left w:val="none" w:sz="0" w:space="0" w:color="auto"/>
                            <w:bottom w:val="none" w:sz="0" w:space="0" w:color="auto"/>
                            <w:right w:val="none" w:sz="0" w:space="0" w:color="auto"/>
                          </w:divBdr>
                        </w:div>
                        <w:div w:id="1464882950">
                          <w:marLeft w:val="0"/>
                          <w:marRight w:val="0"/>
                          <w:marTop w:val="0"/>
                          <w:marBottom w:val="0"/>
                          <w:divBdr>
                            <w:top w:val="none" w:sz="0" w:space="0" w:color="auto"/>
                            <w:left w:val="none" w:sz="0" w:space="0" w:color="auto"/>
                            <w:bottom w:val="none" w:sz="0" w:space="0" w:color="auto"/>
                            <w:right w:val="none" w:sz="0" w:space="0" w:color="auto"/>
                          </w:divBdr>
                        </w:div>
                        <w:div w:id="689255045">
                          <w:marLeft w:val="0"/>
                          <w:marRight w:val="0"/>
                          <w:marTop w:val="0"/>
                          <w:marBottom w:val="0"/>
                          <w:divBdr>
                            <w:top w:val="none" w:sz="0" w:space="0" w:color="auto"/>
                            <w:left w:val="none" w:sz="0" w:space="0" w:color="auto"/>
                            <w:bottom w:val="none" w:sz="0" w:space="0" w:color="auto"/>
                            <w:right w:val="none" w:sz="0" w:space="0" w:color="auto"/>
                          </w:divBdr>
                        </w:div>
                        <w:div w:id="319160696">
                          <w:marLeft w:val="0"/>
                          <w:marRight w:val="0"/>
                          <w:marTop w:val="0"/>
                          <w:marBottom w:val="0"/>
                          <w:divBdr>
                            <w:top w:val="none" w:sz="0" w:space="0" w:color="auto"/>
                            <w:left w:val="none" w:sz="0" w:space="0" w:color="auto"/>
                            <w:bottom w:val="none" w:sz="0" w:space="0" w:color="auto"/>
                            <w:right w:val="none" w:sz="0" w:space="0" w:color="auto"/>
                          </w:divBdr>
                          <w:divsChild>
                            <w:div w:id="86857223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5019452">
          <w:marLeft w:val="0"/>
          <w:marRight w:val="0"/>
          <w:marTop w:val="0"/>
          <w:marBottom w:val="0"/>
          <w:divBdr>
            <w:top w:val="none" w:sz="0" w:space="0" w:color="auto"/>
            <w:left w:val="none" w:sz="0" w:space="0" w:color="auto"/>
            <w:bottom w:val="none" w:sz="0" w:space="0" w:color="auto"/>
            <w:right w:val="none" w:sz="0" w:space="0" w:color="auto"/>
          </w:divBdr>
          <w:divsChild>
            <w:div w:id="46035956">
              <w:marLeft w:val="0"/>
              <w:marRight w:val="0"/>
              <w:marTop w:val="0"/>
              <w:marBottom w:val="0"/>
              <w:divBdr>
                <w:top w:val="none" w:sz="0" w:space="0" w:color="auto"/>
                <w:left w:val="none" w:sz="0" w:space="0" w:color="auto"/>
                <w:bottom w:val="none" w:sz="0" w:space="0" w:color="auto"/>
                <w:right w:val="none" w:sz="0" w:space="0" w:color="auto"/>
              </w:divBdr>
              <w:divsChild>
                <w:div w:id="21782178">
                  <w:marLeft w:val="0"/>
                  <w:marRight w:val="0"/>
                  <w:marTop w:val="0"/>
                  <w:marBottom w:val="0"/>
                  <w:divBdr>
                    <w:top w:val="none" w:sz="0" w:space="0" w:color="auto"/>
                    <w:left w:val="none" w:sz="0" w:space="0" w:color="auto"/>
                    <w:bottom w:val="none" w:sz="0" w:space="0" w:color="auto"/>
                    <w:right w:val="none" w:sz="0" w:space="0" w:color="auto"/>
                  </w:divBdr>
                  <w:divsChild>
                    <w:div w:id="1884635044">
                      <w:marLeft w:val="0"/>
                      <w:marRight w:val="0"/>
                      <w:marTop w:val="0"/>
                      <w:marBottom w:val="0"/>
                      <w:divBdr>
                        <w:top w:val="none" w:sz="0" w:space="0" w:color="auto"/>
                        <w:left w:val="none" w:sz="0" w:space="0" w:color="auto"/>
                        <w:bottom w:val="none" w:sz="0" w:space="0" w:color="auto"/>
                        <w:right w:val="none" w:sz="0" w:space="0" w:color="auto"/>
                      </w:divBdr>
                      <w:divsChild>
                        <w:div w:id="1535994572">
                          <w:marLeft w:val="0"/>
                          <w:marRight w:val="0"/>
                          <w:marTop w:val="0"/>
                          <w:marBottom w:val="0"/>
                          <w:divBdr>
                            <w:top w:val="none" w:sz="0" w:space="0" w:color="auto"/>
                            <w:left w:val="none" w:sz="0" w:space="0" w:color="auto"/>
                            <w:bottom w:val="none" w:sz="0" w:space="0" w:color="auto"/>
                            <w:right w:val="none" w:sz="0" w:space="0" w:color="auto"/>
                          </w:divBdr>
                        </w:div>
                        <w:div w:id="2141993986">
                          <w:marLeft w:val="0"/>
                          <w:marRight w:val="0"/>
                          <w:marTop w:val="0"/>
                          <w:marBottom w:val="0"/>
                          <w:divBdr>
                            <w:top w:val="none" w:sz="0" w:space="0" w:color="auto"/>
                            <w:left w:val="none" w:sz="0" w:space="0" w:color="auto"/>
                            <w:bottom w:val="none" w:sz="0" w:space="0" w:color="auto"/>
                            <w:right w:val="none" w:sz="0" w:space="0" w:color="auto"/>
                          </w:divBdr>
                          <w:divsChild>
                            <w:div w:id="1008172985">
                              <w:marLeft w:val="0"/>
                              <w:marRight w:val="0"/>
                              <w:marTop w:val="240"/>
                              <w:marBottom w:val="240"/>
                              <w:divBdr>
                                <w:top w:val="none" w:sz="0" w:space="0" w:color="auto"/>
                                <w:left w:val="none" w:sz="0" w:space="0" w:color="auto"/>
                                <w:bottom w:val="none" w:sz="0" w:space="0" w:color="auto"/>
                                <w:right w:val="none" w:sz="0" w:space="0" w:color="auto"/>
                              </w:divBdr>
                            </w:div>
                          </w:divsChild>
                        </w:div>
                        <w:div w:id="614601750">
                          <w:marLeft w:val="0"/>
                          <w:marRight w:val="0"/>
                          <w:marTop w:val="0"/>
                          <w:marBottom w:val="0"/>
                          <w:divBdr>
                            <w:top w:val="none" w:sz="0" w:space="0" w:color="auto"/>
                            <w:left w:val="none" w:sz="0" w:space="0" w:color="auto"/>
                            <w:bottom w:val="none" w:sz="0" w:space="0" w:color="auto"/>
                            <w:right w:val="none" w:sz="0" w:space="0" w:color="auto"/>
                          </w:divBdr>
                          <w:divsChild>
                            <w:div w:id="1157455494">
                              <w:marLeft w:val="0"/>
                              <w:marRight w:val="0"/>
                              <w:marTop w:val="0"/>
                              <w:marBottom w:val="0"/>
                              <w:divBdr>
                                <w:top w:val="none" w:sz="0" w:space="0" w:color="auto"/>
                                <w:left w:val="none" w:sz="0" w:space="0" w:color="auto"/>
                                <w:bottom w:val="none" w:sz="0" w:space="0" w:color="auto"/>
                                <w:right w:val="none" w:sz="0" w:space="0" w:color="auto"/>
                              </w:divBdr>
                            </w:div>
                            <w:div w:id="1880702743">
                              <w:marLeft w:val="0"/>
                              <w:marRight w:val="0"/>
                              <w:marTop w:val="0"/>
                              <w:marBottom w:val="0"/>
                              <w:divBdr>
                                <w:top w:val="none" w:sz="0" w:space="0" w:color="auto"/>
                                <w:left w:val="none" w:sz="0" w:space="0" w:color="auto"/>
                                <w:bottom w:val="none" w:sz="0" w:space="0" w:color="auto"/>
                                <w:right w:val="none" w:sz="0" w:space="0" w:color="auto"/>
                              </w:divBdr>
                            </w:div>
                            <w:div w:id="1893494539">
                              <w:marLeft w:val="0"/>
                              <w:marRight w:val="0"/>
                              <w:marTop w:val="0"/>
                              <w:marBottom w:val="0"/>
                              <w:divBdr>
                                <w:top w:val="none" w:sz="0" w:space="0" w:color="auto"/>
                                <w:left w:val="none" w:sz="0" w:space="0" w:color="auto"/>
                                <w:bottom w:val="none" w:sz="0" w:space="0" w:color="auto"/>
                                <w:right w:val="none" w:sz="0" w:space="0" w:color="auto"/>
                              </w:divBdr>
                            </w:div>
                            <w:div w:id="603151538">
                              <w:marLeft w:val="0"/>
                              <w:marRight w:val="0"/>
                              <w:marTop w:val="0"/>
                              <w:marBottom w:val="0"/>
                              <w:divBdr>
                                <w:top w:val="none" w:sz="0" w:space="0" w:color="auto"/>
                                <w:left w:val="none" w:sz="0" w:space="0" w:color="auto"/>
                                <w:bottom w:val="none" w:sz="0" w:space="0" w:color="auto"/>
                                <w:right w:val="none" w:sz="0" w:space="0" w:color="auto"/>
                              </w:divBdr>
                            </w:div>
                            <w:div w:id="951280751">
                              <w:marLeft w:val="0"/>
                              <w:marRight w:val="0"/>
                              <w:marTop w:val="0"/>
                              <w:marBottom w:val="0"/>
                              <w:divBdr>
                                <w:top w:val="none" w:sz="0" w:space="0" w:color="auto"/>
                                <w:left w:val="none" w:sz="0" w:space="0" w:color="auto"/>
                                <w:bottom w:val="none" w:sz="0" w:space="0" w:color="auto"/>
                                <w:right w:val="none" w:sz="0" w:space="0" w:color="auto"/>
                              </w:divBdr>
                            </w:div>
                          </w:divsChild>
                        </w:div>
                        <w:div w:id="1368261187">
                          <w:marLeft w:val="0"/>
                          <w:marRight w:val="0"/>
                          <w:marTop w:val="0"/>
                          <w:marBottom w:val="0"/>
                          <w:divBdr>
                            <w:top w:val="none" w:sz="0" w:space="0" w:color="auto"/>
                            <w:left w:val="none" w:sz="0" w:space="0" w:color="auto"/>
                            <w:bottom w:val="none" w:sz="0" w:space="0" w:color="auto"/>
                            <w:right w:val="none" w:sz="0" w:space="0" w:color="auto"/>
                          </w:divBdr>
                          <w:divsChild>
                            <w:div w:id="383018984">
                              <w:marLeft w:val="0"/>
                              <w:marRight w:val="0"/>
                              <w:marTop w:val="240"/>
                              <w:marBottom w:val="240"/>
                              <w:divBdr>
                                <w:top w:val="none" w:sz="0" w:space="0" w:color="auto"/>
                                <w:left w:val="none" w:sz="0" w:space="0" w:color="auto"/>
                                <w:bottom w:val="none" w:sz="0" w:space="0" w:color="auto"/>
                                <w:right w:val="none" w:sz="0" w:space="0" w:color="auto"/>
                              </w:divBdr>
                            </w:div>
                            <w:div w:id="1453523159">
                              <w:marLeft w:val="0"/>
                              <w:marRight w:val="0"/>
                              <w:marTop w:val="0"/>
                              <w:marBottom w:val="0"/>
                              <w:divBdr>
                                <w:top w:val="none" w:sz="0" w:space="0" w:color="auto"/>
                                <w:left w:val="none" w:sz="0" w:space="0" w:color="auto"/>
                                <w:bottom w:val="none" w:sz="0" w:space="0" w:color="auto"/>
                                <w:right w:val="none" w:sz="0" w:space="0" w:color="auto"/>
                              </w:divBdr>
                            </w:div>
                            <w:div w:id="1374041125">
                              <w:marLeft w:val="0"/>
                              <w:marRight w:val="0"/>
                              <w:marTop w:val="0"/>
                              <w:marBottom w:val="0"/>
                              <w:divBdr>
                                <w:top w:val="none" w:sz="0" w:space="0" w:color="auto"/>
                                <w:left w:val="none" w:sz="0" w:space="0" w:color="auto"/>
                                <w:bottom w:val="none" w:sz="0" w:space="0" w:color="auto"/>
                                <w:right w:val="none" w:sz="0" w:space="0" w:color="auto"/>
                              </w:divBdr>
                            </w:div>
                            <w:div w:id="2094738868">
                              <w:marLeft w:val="0"/>
                              <w:marRight w:val="0"/>
                              <w:marTop w:val="240"/>
                              <w:marBottom w:val="240"/>
                              <w:divBdr>
                                <w:top w:val="none" w:sz="0" w:space="0" w:color="auto"/>
                                <w:left w:val="none" w:sz="0" w:space="0" w:color="auto"/>
                                <w:bottom w:val="none" w:sz="0" w:space="0" w:color="auto"/>
                                <w:right w:val="none" w:sz="0" w:space="0" w:color="auto"/>
                              </w:divBdr>
                            </w:div>
                            <w:div w:id="1787037488">
                              <w:marLeft w:val="0"/>
                              <w:marRight w:val="0"/>
                              <w:marTop w:val="240"/>
                              <w:marBottom w:val="240"/>
                              <w:divBdr>
                                <w:top w:val="none" w:sz="0" w:space="0" w:color="auto"/>
                                <w:left w:val="none" w:sz="0" w:space="0" w:color="auto"/>
                                <w:bottom w:val="none" w:sz="0" w:space="0" w:color="auto"/>
                                <w:right w:val="none" w:sz="0" w:space="0" w:color="auto"/>
                              </w:divBdr>
                            </w:div>
                          </w:divsChild>
                        </w:div>
                        <w:div w:id="1421831697">
                          <w:marLeft w:val="0"/>
                          <w:marRight w:val="0"/>
                          <w:marTop w:val="0"/>
                          <w:marBottom w:val="0"/>
                          <w:divBdr>
                            <w:top w:val="none" w:sz="0" w:space="0" w:color="auto"/>
                            <w:left w:val="none" w:sz="0" w:space="0" w:color="auto"/>
                            <w:bottom w:val="none" w:sz="0" w:space="0" w:color="auto"/>
                            <w:right w:val="none" w:sz="0" w:space="0" w:color="auto"/>
                          </w:divBdr>
                          <w:divsChild>
                            <w:div w:id="1518038518">
                              <w:marLeft w:val="0"/>
                              <w:marRight w:val="0"/>
                              <w:marTop w:val="0"/>
                              <w:marBottom w:val="0"/>
                              <w:divBdr>
                                <w:top w:val="none" w:sz="0" w:space="0" w:color="auto"/>
                                <w:left w:val="none" w:sz="0" w:space="0" w:color="auto"/>
                                <w:bottom w:val="none" w:sz="0" w:space="0" w:color="auto"/>
                                <w:right w:val="none" w:sz="0" w:space="0" w:color="auto"/>
                              </w:divBdr>
                            </w:div>
                            <w:div w:id="568426324">
                              <w:marLeft w:val="0"/>
                              <w:marRight w:val="0"/>
                              <w:marTop w:val="0"/>
                              <w:marBottom w:val="0"/>
                              <w:divBdr>
                                <w:top w:val="none" w:sz="0" w:space="0" w:color="auto"/>
                                <w:left w:val="none" w:sz="0" w:space="0" w:color="auto"/>
                                <w:bottom w:val="none" w:sz="0" w:space="0" w:color="auto"/>
                                <w:right w:val="none" w:sz="0" w:space="0" w:color="auto"/>
                              </w:divBdr>
                            </w:div>
                          </w:divsChild>
                        </w:div>
                        <w:div w:id="179972300">
                          <w:marLeft w:val="0"/>
                          <w:marRight w:val="0"/>
                          <w:marTop w:val="0"/>
                          <w:marBottom w:val="0"/>
                          <w:divBdr>
                            <w:top w:val="none" w:sz="0" w:space="0" w:color="auto"/>
                            <w:left w:val="none" w:sz="0" w:space="0" w:color="auto"/>
                            <w:bottom w:val="none" w:sz="0" w:space="0" w:color="auto"/>
                            <w:right w:val="none" w:sz="0" w:space="0" w:color="auto"/>
                          </w:divBdr>
                          <w:divsChild>
                            <w:div w:id="940646302">
                              <w:marLeft w:val="0"/>
                              <w:marRight w:val="0"/>
                              <w:marTop w:val="0"/>
                              <w:marBottom w:val="0"/>
                              <w:divBdr>
                                <w:top w:val="none" w:sz="0" w:space="0" w:color="auto"/>
                                <w:left w:val="none" w:sz="0" w:space="0" w:color="auto"/>
                                <w:bottom w:val="none" w:sz="0" w:space="0" w:color="auto"/>
                                <w:right w:val="none" w:sz="0" w:space="0" w:color="auto"/>
                              </w:divBdr>
                            </w:div>
                            <w:div w:id="171071151">
                              <w:marLeft w:val="0"/>
                              <w:marRight w:val="0"/>
                              <w:marTop w:val="0"/>
                              <w:marBottom w:val="0"/>
                              <w:divBdr>
                                <w:top w:val="none" w:sz="0" w:space="0" w:color="auto"/>
                                <w:left w:val="none" w:sz="0" w:space="0" w:color="auto"/>
                                <w:bottom w:val="none" w:sz="0" w:space="0" w:color="auto"/>
                                <w:right w:val="none" w:sz="0" w:space="0" w:color="auto"/>
                              </w:divBdr>
                            </w:div>
                            <w:div w:id="1284380921">
                              <w:marLeft w:val="0"/>
                              <w:marRight w:val="0"/>
                              <w:marTop w:val="0"/>
                              <w:marBottom w:val="0"/>
                              <w:divBdr>
                                <w:top w:val="none" w:sz="0" w:space="0" w:color="auto"/>
                                <w:left w:val="none" w:sz="0" w:space="0" w:color="auto"/>
                                <w:bottom w:val="none" w:sz="0" w:space="0" w:color="auto"/>
                                <w:right w:val="none" w:sz="0" w:space="0" w:color="auto"/>
                              </w:divBdr>
                              <w:divsChild>
                                <w:div w:id="3423678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40009652">
                          <w:marLeft w:val="0"/>
                          <w:marRight w:val="0"/>
                          <w:marTop w:val="0"/>
                          <w:marBottom w:val="0"/>
                          <w:divBdr>
                            <w:top w:val="none" w:sz="0" w:space="0" w:color="auto"/>
                            <w:left w:val="none" w:sz="0" w:space="0" w:color="auto"/>
                            <w:bottom w:val="none" w:sz="0" w:space="0" w:color="auto"/>
                            <w:right w:val="none" w:sz="0" w:space="0" w:color="auto"/>
                          </w:divBdr>
                          <w:divsChild>
                            <w:div w:id="669413064">
                              <w:marLeft w:val="0"/>
                              <w:marRight w:val="0"/>
                              <w:marTop w:val="0"/>
                              <w:marBottom w:val="0"/>
                              <w:divBdr>
                                <w:top w:val="none" w:sz="0" w:space="0" w:color="auto"/>
                                <w:left w:val="none" w:sz="0" w:space="0" w:color="auto"/>
                                <w:bottom w:val="none" w:sz="0" w:space="0" w:color="auto"/>
                                <w:right w:val="none" w:sz="0" w:space="0" w:color="auto"/>
                              </w:divBdr>
                            </w:div>
                            <w:div w:id="664474140">
                              <w:marLeft w:val="0"/>
                              <w:marRight w:val="0"/>
                              <w:marTop w:val="0"/>
                              <w:marBottom w:val="0"/>
                              <w:divBdr>
                                <w:top w:val="none" w:sz="0" w:space="0" w:color="auto"/>
                                <w:left w:val="none" w:sz="0" w:space="0" w:color="auto"/>
                                <w:bottom w:val="none" w:sz="0" w:space="0" w:color="auto"/>
                                <w:right w:val="none" w:sz="0" w:space="0" w:color="auto"/>
                              </w:divBdr>
                            </w:div>
                            <w:div w:id="1090813726">
                              <w:marLeft w:val="0"/>
                              <w:marRight w:val="0"/>
                              <w:marTop w:val="0"/>
                              <w:marBottom w:val="0"/>
                              <w:divBdr>
                                <w:top w:val="none" w:sz="0" w:space="0" w:color="auto"/>
                                <w:left w:val="none" w:sz="0" w:space="0" w:color="auto"/>
                                <w:bottom w:val="none" w:sz="0" w:space="0" w:color="auto"/>
                                <w:right w:val="none" w:sz="0" w:space="0" w:color="auto"/>
                              </w:divBdr>
                            </w:div>
                            <w:div w:id="1646088310">
                              <w:marLeft w:val="0"/>
                              <w:marRight w:val="0"/>
                              <w:marTop w:val="0"/>
                              <w:marBottom w:val="0"/>
                              <w:divBdr>
                                <w:top w:val="none" w:sz="0" w:space="0" w:color="auto"/>
                                <w:left w:val="none" w:sz="0" w:space="0" w:color="auto"/>
                                <w:bottom w:val="none" w:sz="0" w:space="0" w:color="auto"/>
                                <w:right w:val="none" w:sz="0" w:space="0" w:color="auto"/>
                              </w:divBdr>
                            </w:div>
                          </w:divsChild>
                        </w:div>
                        <w:div w:id="501049114">
                          <w:marLeft w:val="0"/>
                          <w:marRight w:val="0"/>
                          <w:marTop w:val="0"/>
                          <w:marBottom w:val="0"/>
                          <w:divBdr>
                            <w:top w:val="none" w:sz="0" w:space="0" w:color="auto"/>
                            <w:left w:val="none" w:sz="0" w:space="0" w:color="auto"/>
                            <w:bottom w:val="none" w:sz="0" w:space="0" w:color="auto"/>
                            <w:right w:val="none" w:sz="0" w:space="0" w:color="auto"/>
                          </w:divBdr>
                          <w:divsChild>
                            <w:div w:id="1215580560">
                              <w:marLeft w:val="0"/>
                              <w:marRight w:val="0"/>
                              <w:marTop w:val="0"/>
                              <w:marBottom w:val="0"/>
                              <w:divBdr>
                                <w:top w:val="none" w:sz="0" w:space="0" w:color="auto"/>
                                <w:left w:val="none" w:sz="0" w:space="0" w:color="auto"/>
                                <w:bottom w:val="none" w:sz="0" w:space="0" w:color="auto"/>
                                <w:right w:val="none" w:sz="0" w:space="0" w:color="auto"/>
                              </w:divBdr>
                            </w:div>
                            <w:div w:id="720401079">
                              <w:marLeft w:val="0"/>
                              <w:marRight w:val="0"/>
                              <w:marTop w:val="0"/>
                              <w:marBottom w:val="0"/>
                              <w:divBdr>
                                <w:top w:val="none" w:sz="0" w:space="0" w:color="auto"/>
                                <w:left w:val="none" w:sz="0" w:space="0" w:color="auto"/>
                                <w:bottom w:val="none" w:sz="0" w:space="0" w:color="auto"/>
                                <w:right w:val="none" w:sz="0" w:space="0" w:color="auto"/>
                              </w:divBdr>
                            </w:div>
                            <w:div w:id="2029136220">
                              <w:marLeft w:val="0"/>
                              <w:marRight w:val="0"/>
                              <w:marTop w:val="0"/>
                              <w:marBottom w:val="0"/>
                              <w:divBdr>
                                <w:top w:val="none" w:sz="0" w:space="0" w:color="auto"/>
                                <w:left w:val="none" w:sz="0" w:space="0" w:color="auto"/>
                                <w:bottom w:val="none" w:sz="0" w:space="0" w:color="auto"/>
                                <w:right w:val="none" w:sz="0" w:space="0" w:color="auto"/>
                              </w:divBdr>
                            </w:div>
                            <w:div w:id="1413773437">
                              <w:marLeft w:val="0"/>
                              <w:marRight w:val="0"/>
                              <w:marTop w:val="0"/>
                              <w:marBottom w:val="0"/>
                              <w:divBdr>
                                <w:top w:val="none" w:sz="0" w:space="0" w:color="auto"/>
                                <w:left w:val="none" w:sz="0" w:space="0" w:color="auto"/>
                                <w:bottom w:val="none" w:sz="0" w:space="0" w:color="auto"/>
                                <w:right w:val="none" w:sz="0" w:space="0" w:color="auto"/>
                              </w:divBdr>
                            </w:div>
                            <w:div w:id="1908026973">
                              <w:marLeft w:val="0"/>
                              <w:marRight w:val="0"/>
                              <w:marTop w:val="0"/>
                              <w:marBottom w:val="0"/>
                              <w:divBdr>
                                <w:top w:val="none" w:sz="0" w:space="0" w:color="auto"/>
                                <w:left w:val="none" w:sz="0" w:space="0" w:color="auto"/>
                                <w:bottom w:val="none" w:sz="0" w:space="0" w:color="auto"/>
                                <w:right w:val="none" w:sz="0" w:space="0" w:color="auto"/>
                              </w:divBdr>
                              <w:divsChild>
                                <w:div w:id="2081709512">
                                  <w:marLeft w:val="0"/>
                                  <w:marRight w:val="0"/>
                                  <w:marTop w:val="240"/>
                                  <w:marBottom w:val="240"/>
                                  <w:divBdr>
                                    <w:top w:val="none" w:sz="0" w:space="0" w:color="auto"/>
                                    <w:left w:val="none" w:sz="0" w:space="0" w:color="auto"/>
                                    <w:bottom w:val="none" w:sz="0" w:space="0" w:color="auto"/>
                                    <w:right w:val="none" w:sz="0" w:space="0" w:color="auto"/>
                                  </w:divBdr>
                                </w:div>
                              </w:divsChild>
                            </w:div>
                            <w:div w:id="791095112">
                              <w:marLeft w:val="0"/>
                              <w:marRight w:val="0"/>
                              <w:marTop w:val="0"/>
                              <w:marBottom w:val="0"/>
                              <w:divBdr>
                                <w:top w:val="none" w:sz="0" w:space="0" w:color="auto"/>
                                <w:left w:val="none" w:sz="0" w:space="0" w:color="auto"/>
                                <w:bottom w:val="none" w:sz="0" w:space="0" w:color="auto"/>
                                <w:right w:val="none" w:sz="0" w:space="0" w:color="auto"/>
                              </w:divBdr>
                            </w:div>
                            <w:div w:id="82772785">
                              <w:marLeft w:val="0"/>
                              <w:marRight w:val="0"/>
                              <w:marTop w:val="0"/>
                              <w:marBottom w:val="0"/>
                              <w:divBdr>
                                <w:top w:val="none" w:sz="0" w:space="0" w:color="auto"/>
                                <w:left w:val="none" w:sz="0" w:space="0" w:color="auto"/>
                                <w:bottom w:val="none" w:sz="0" w:space="0" w:color="auto"/>
                                <w:right w:val="none" w:sz="0" w:space="0" w:color="auto"/>
                              </w:divBdr>
                            </w:div>
                            <w:div w:id="163010279">
                              <w:marLeft w:val="0"/>
                              <w:marRight w:val="0"/>
                              <w:marTop w:val="0"/>
                              <w:marBottom w:val="0"/>
                              <w:divBdr>
                                <w:top w:val="none" w:sz="0" w:space="0" w:color="auto"/>
                                <w:left w:val="none" w:sz="0" w:space="0" w:color="auto"/>
                                <w:bottom w:val="none" w:sz="0" w:space="0" w:color="auto"/>
                                <w:right w:val="none" w:sz="0" w:space="0" w:color="auto"/>
                              </w:divBdr>
                            </w:div>
                            <w:div w:id="1108811444">
                              <w:marLeft w:val="0"/>
                              <w:marRight w:val="0"/>
                              <w:marTop w:val="0"/>
                              <w:marBottom w:val="0"/>
                              <w:divBdr>
                                <w:top w:val="none" w:sz="0" w:space="0" w:color="auto"/>
                                <w:left w:val="none" w:sz="0" w:space="0" w:color="auto"/>
                                <w:bottom w:val="none" w:sz="0" w:space="0" w:color="auto"/>
                                <w:right w:val="none" w:sz="0" w:space="0" w:color="auto"/>
                              </w:divBdr>
                              <w:divsChild>
                                <w:div w:id="2032024959">
                                  <w:marLeft w:val="0"/>
                                  <w:marRight w:val="0"/>
                                  <w:marTop w:val="240"/>
                                  <w:marBottom w:val="240"/>
                                  <w:divBdr>
                                    <w:top w:val="none" w:sz="0" w:space="0" w:color="auto"/>
                                    <w:left w:val="none" w:sz="0" w:space="0" w:color="auto"/>
                                    <w:bottom w:val="none" w:sz="0" w:space="0" w:color="auto"/>
                                    <w:right w:val="none" w:sz="0" w:space="0" w:color="auto"/>
                                  </w:divBdr>
                                </w:div>
                              </w:divsChild>
                            </w:div>
                            <w:div w:id="1579637107">
                              <w:marLeft w:val="0"/>
                              <w:marRight w:val="0"/>
                              <w:marTop w:val="0"/>
                              <w:marBottom w:val="0"/>
                              <w:divBdr>
                                <w:top w:val="none" w:sz="0" w:space="0" w:color="auto"/>
                                <w:left w:val="none" w:sz="0" w:space="0" w:color="auto"/>
                                <w:bottom w:val="none" w:sz="0" w:space="0" w:color="auto"/>
                                <w:right w:val="none" w:sz="0" w:space="0" w:color="auto"/>
                              </w:divBdr>
                            </w:div>
                            <w:div w:id="819661679">
                              <w:marLeft w:val="0"/>
                              <w:marRight w:val="0"/>
                              <w:marTop w:val="0"/>
                              <w:marBottom w:val="0"/>
                              <w:divBdr>
                                <w:top w:val="none" w:sz="0" w:space="0" w:color="auto"/>
                                <w:left w:val="none" w:sz="0" w:space="0" w:color="auto"/>
                                <w:bottom w:val="none" w:sz="0" w:space="0" w:color="auto"/>
                                <w:right w:val="none" w:sz="0" w:space="0" w:color="auto"/>
                              </w:divBdr>
                            </w:div>
                            <w:div w:id="787818524">
                              <w:marLeft w:val="0"/>
                              <w:marRight w:val="0"/>
                              <w:marTop w:val="0"/>
                              <w:marBottom w:val="0"/>
                              <w:divBdr>
                                <w:top w:val="none" w:sz="0" w:space="0" w:color="auto"/>
                                <w:left w:val="none" w:sz="0" w:space="0" w:color="auto"/>
                                <w:bottom w:val="none" w:sz="0" w:space="0" w:color="auto"/>
                                <w:right w:val="none" w:sz="0" w:space="0" w:color="auto"/>
                              </w:divBdr>
                            </w:div>
                            <w:div w:id="1370179656">
                              <w:marLeft w:val="0"/>
                              <w:marRight w:val="0"/>
                              <w:marTop w:val="0"/>
                              <w:marBottom w:val="0"/>
                              <w:divBdr>
                                <w:top w:val="none" w:sz="0" w:space="0" w:color="auto"/>
                                <w:left w:val="none" w:sz="0" w:space="0" w:color="auto"/>
                                <w:bottom w:val="none" w:sz="0" w:space="0" w:color="auto"/>
                                <w:right w:val="none" w:sz="0" w:space="0" w:color="auto"/>
                              </w:divBdr>
                              <w:divsChild>
                                <w:div w:id="1567841589">
                                  <w:marLeft w:val="0"/>
                                  <w:marRight w:val="0"/>
                                  <w:marTop w:val="240"/>
                                  <w:marBottom w:val="240"/>
                                  <w:divBdr>
                                    <w:top w:val="none" w:sz="0" w:space="0" w:color="auto"/>
                                    <w:left w:val="none" w:sz="0" w:space="0" w:color="auto"/>
                                    <w:bottom w:val="none" w:sz="0" w:space="0" w:color="auto"/>
                                    <w:right w:val="none" w:sz="0" w:space="0" w:color="auto"/>
                                  </w:divBdr>
                                </w:div>
                              </w:divsChild>
                            </w:div>
                            <w:div w:id="105661526">
                              <w:marLeft w:val="0"/>
                              <w:marRight w:val="0"/>
                              <w:marTop w:val="0"/>
                              <w:marBottom w:val="0"/>
                              <w:divBdr>
                                <w:top w:val="none" w:sz="0" w:space="0" w:color="auto"/>
                                <w:left w:val="none" w:sz="0" w:space="0" w:color="auto"/>
                                <w:bottom w:val="none" w:sz="0" w:space="0" w:color="auto"/>
                                <w:right w:val="none" w:sz="0" w:space="0" w:color="auto"/>
                              </w:divBdr>
                            </w:div>
                            <w:div w:id="1920867104">
                              <w:marLeft w:val="0"/>
                              <w:marRight w:val="0"/>
                              <w:marTop w:val="0"/>
                              <w:marBottom w:val="0"/>
                              <w:divBdr>
                                <w:top w:val="none" w:sz="0" w:space="0" w:color="auto"/>
                                <w:left w:val="none" w:sz="0" w:space="0" w:color="auto"/>
                                <w:bottom w:val="none" w:sz="0" w:space="0" w:color="auto"/>
                                <w:right w:val="none" w:sz="0" w:space="0" w:color="auto"/>
                              </w:divBdr>
                              <w:divsChild>
                                <w:div w:id="10582835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159101">
      <w:bodyDiv w:val="1"/>
      <w:marLeft w:val="0"/>
      <w:marRight w:val="0"/>
      <w:marTop w:val="0"/>
      <w:marBottom w:val="0"/>
      <w:divBdr>
        <w:top w:val="none" w:sz="0" w:space="0" w:color="auto"/>
        <w:left w:val="none" w:sz="0" w:space="0" w:color="auto"/>
        <w:bottom w:val="none" w:sz="0" w:space="0" w:color="auto"/>
        <w:right w:val="none" w:sz="0" w:space="0" w:color="auto"/>
      </w:divBdr>
      <w:divsChild>
        <w:div w:id="1286037773">
          <w:marLeft w:val="0"/>
          <w:marRight w:val="0"/>
          <w:marTop w:val="0"/>
          <w:marBottom w:val="0"/>
          <w:divBdr>
            <w:top w:val="none" w:sz="0" w:space="0" w:color="auto"/>
            <w:left w:val="none" w:sz="0" w:space="0" w:color="auto"/>
            <w:bottom w:val="none" w:sz="0" w:space="0" w:color="auto"/>
            <w:right w:val="none" w:sz="0" w:space="0" w:color="auto"/>
          </w:divBdr>
          <w:divsChild>
            <w:div w:id="816606601">
              <w:marLeft w:val="0"/>
              <w:marRight w:val="0"/>
              <w:marTop w:val="0"/>
              <w:marBottom w:val="0"/>
              <w:divBdr>
                <w:top w:val="none" w:sz="0" w:space="0" w:color="auto"/>
                <w:left w:val="none" w:sz="0" w:space="0" w:color="auto"/>
                <w:bottom w:val="none" w:sz="0" w:space="0" w:color="auto"/>
                <w:right w:val="none" w:sz="0" w:space="0" w:color="auto"/>
              </w:divBdr>
              <w:divsChild>
                <w:div w:id="264579083">
                  <w:marLeft w:val="0"/>
                  <w:marRight w:val="0"/>
                  <w:marTop w:val="0"/>
                  <w:marBottom w:val="0"/>
                  <w:divBdr>
                    <w:top w:val="none" w:sz="0" w:space="0" w:color="auto"/>
                    <w:left w:val="none" w:sz="0" w:space="0" w:color="auto"/>
                    <w:bottom w:val="none" w:sz="0" w:space="0" w:color="auto"/>
                    <w:right w:val="none" w:sz="0" w:space="0" w:color="auto"/>
                  </w:divBdr>
                  <w:divsChild>
                    <w:div w:id="634600559">
                      <w:marLeft w:val="0"/>
                      <w:marRight w:val="0"/>
                      <w:marTop w:val="0"/>
                      <w:marBottom w:val="0"/>
                      <w:divBdr>
                        <w:top w:val="none" w:sz="0" w:space="0" w:color="auto"/>
                        <w:left w:val="none" w:sz="0" w:space="0" w:color="auto"/>
                        <w:bottom w:val="none" w:sz="0" w:space="0" w:color="auto"/>
                        <w:right w:val="none" w:sz="0" w:space="0" w:color="auto"/>
                      </w:divBdr>
                      <w:divsChild>
                        <w:div w:id="2021153354">
                          <w:marLeft w:val="0"/>
                          <w:marRight w:val="0"/>
                          <w:marTop w:val="0"/>
                          <w:marBottom w:val="0"/>
                          <w:divBdr>
                            <w:top w:val="none" w:sz="0" w:space="0" w:color="auto"/>
                            <w:left w:val="none" w:sz="0" w:space="0" w:color="auto"/>
                            <w:bottom w:val="none" w:sz="0" w:space="0" w:color="auto"/>
                            <w:right w:val="none" w:sz="0" w:space="0" w:color="auto"/>
                          </w:divBdr>
                          <w:divsChild>
                            <w:div w:id="952637035">
                              <w:marLeft w:val="0"/>
                              <w:marRight w:val="0"/>
                              <w:marTop w:val="0"/>
                              <w:marBottom w:val="0"/>
                              <w:divBdr>
                                <w:top w:val="none" w:sz="0" w:space="0" w:color="auto"/>
                                <w:left w:val="none" w:sz="0" w:space="0" w:color="auto"/>
                                <w:bottom w:val="none" w:sz="0" w:space="0" w:color="auto"/>
                                <w:right w:val="none" w:sz="0" w:space="0" w:color="auto"/>
                              </w:divBdr>
                              <w:divsChild>
                                <w:div w:id="1962570024">
                                  <w:marLeft w:val="0"/>
                                  <w:marRight w:val="0"/>
                                  <w:marTop w:val="240"/>
                                  <w:marBottom w:val="240"/>
                                  <w:divBdr>
                                    <w:top w:val="none" w:sz="0" w:space="0" w:color="auto"/>
                                    <w:left w:val="none" w:sz="0" w:space="0" w:color="auto"/>
                                    <w:bottom w:val="none" w:sz="0" w:space="0" w:color="auto"/>
                                    <w:right w:val="none" w:sz="0" w:space="0" w:color="auto"/>
                                  </w:divBdr>
                                </w:div>
                              </w:divsChild>
                            </w:div>
                            <w:div w:id="266305156">
                              <w:marLeft w:val="0"/>
                              <w:marRight w:val="0"/>
                              <w:marTop w:val="0"/>
                              <w:marBottom w:val="0"/>
                              <w:divBdr>
                                <w:top w:val="none" w:sz="0" w:space="0" w:color="auto"/>
                                <w:left w:val="none" w:sz="0" w:space="0" w:color="auto"/>
                                <w:bottom w:val="none" w:sz="0" w:space="0" w:color="auto"/>
                                <w:right w:val="none" w:sz="0" w:space="0" w:color="auto"/>
                              </w:divBdr>
                            </w:div>
                            <w:div w:id="1052727600">
                              <w:marLeft w:val="0"/>
                              <w:marRight w:val="0"/>
                              <w:marTop w:val="0"/>
                              <w:marBottom w:val="0"/>
                              <w:divBdr>
                                <w:top w:val="none" w:sz="0" w:space="0" w:color="auto"/>
                                <w:left w:val="none" w:sz="0" w:space="0" w:color="auto"/>
                                <w:bottom w:val="none" w:sz="0" w:space="0" w:color="auto"/>
                                <w:right w:val="none" w:sz="0" w:space="0" w:color="auto"/>
                              </w:divBdr>
                            </w:div>
                            <w:div w:id="391277693">
                              <w:marLeft w:val="0"/>
                              <w:marRight w:val="0"/>
                              <w:marTop w:val="0"/>
                              <w:marBottom w:val="0"/>
                              <w:divBdr>
                                <w:top w:val="none" w:sz="0" w:space="0" w:color="auto"/>
                                <w:left w:val="none" w:sz="0" w:space="0" w:color="auto"/>
                                <w:bottom w:val="none" w:sz="0" w:space="0" w:color="auto"/>
                                <w:right w:val="none" w:sz="0" w:space="0" w:color="auto"/>
                              </w:divBdr>
                            </w:div>
                            <w:div w:id="1035888945">
                              <w:marLeft w:val="0"/>
                              <w:marRight w:val="0"/>
                              <w:marTop w:val="0"/>
                              <w:marBottom w:val="0"/>
                              <w:divBdr>
                                <w:top w:val="none" w:sz="0" w:space="0" w:color="auto"/>
                                <w:left w:val="none" w:sz="0" w:space="0" w:color="auto"/>
                                <w:bottom w:val="none" w:sz="0" w:space="0" w:color="auto"/>
                                <w:right w:val="none" w:sz="0" w:space="0" w:color="auto"/>
                              </w:divBdr>
                              <w:divsChild>
                                <w:div w:id="306470697">
                                  <w:marLeft w:val="0"/>
                                  <w:marRight w:val="0"/>
                                  <w:marTop w:val="240"/>
                                  <w:marBottom w:val="240"/>
                                  <w:divBdr>
                                    <w:top w:val="none" w:sz="0" w:space="0" w:color="auto"/>
                                    <w:left w:val="none" w:sz="0" w:space="0" w:color="auto"/>
                                    <w:bottom w:val="none" w:sz="0" w:space="0" w:color="auto"/>
                                    <w:right w:val="none" w:sz="0" w:space="0" w:color="auto"/>
                                  </w:divBdr>
                                </w:div>
                              </w:divsChild>
                            </w:div>
                            <w:div w:id="1211847549">
                              <w:marLeft w:val="0"/>
                              <w:marRight w:val="0"/>
                              <w:marTop w:val="0"/>
                              <w:marBottom w:val="0"/>
                              <w:divBdr>
                                <w:top w:val="none" w:sz="0" w:space="0" w:color="auto"/>
                                <w:left w:val="none" w:sz="0" w:space="0" w:color="auto"/>
                                <w:bottom w:val="none" w:sz="0" w:space="0" w:color="auto"/>
                                <w:right w:val="none" w:sz="0" w:space="0" w:color="auto"/>
                              </w:divBdr>
                              <w:divsChild>
                                <w:div w:id="9012577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77663044">
                          <w:marLeft w:val="0"/>
                          <w:marRight w:val="0"/>
                          <w:marTop w:val="0"/>
                          <w:marBottom w:val="0"/>
                          <w:divBdr>
                            <w:top w:val="none" w:sz="0" w:space="0" w:color="auto"/>
                            <w:left w:val="none" w:sz="0" w:space="0" w:color="auto"/>
                            <w:bottom w:val="none" w:sz="0" w:space="0" w:color="auto"/>
                            <w:right w:val="none" w:sz="0" w:space="0" w:color="auto"/>
                          </w:divBdr>
                        </w:div>
                        <w:div w:id="1848669360">
                          <w:marLeft w:val="0"/>
                          <w:marRight w:val="0"/>
                          <w:marTop w:val="0"/>
                          <w:marBottom w:val="0"/>
                          <w:divBdr>
                            <w:top w:val="none" w:sz="0" w:space="0" w:color="auto"/>
                            <w:left w:val="none" w:sz="0" w:space="0" w:color="auto"/>
                            <w:bottom w:val="none" w:sz="0" w:space="0" w:color="auto"/>
                            <w:right w:val="none" w:sz="0" w:space="0" w:color="auto"/>
                          </w:divBdr>
                        </w:div>
                        <w:div w:id="1061751826">
                          <w:marLeft w:val="0"/>
                          <w:marRight w:val="0"/>
                          <w:marTop w:val="0"/>
                          <w:marBottom w:val="0"/>
                          <w:divBdr>
                            <w:top w:val="none" w:sz="0" w:space="0" w:color="auto"/>
                            <w:left w:val="none" w:sz="0" w:space="0" w:color="auto"/>
                            <w:bottom w:val="none" w:sz="0" w:space="0" w:color="auto"/>
                            <w:right w:val="none" w:sz="0" w:space="0" w:color="auto"/>
                          </w:divBdr>
                        </w:div>
                        <w:div w:id="501118950">
                          <w:marLeft w:val="0"/>
                          <w:marRight w:val="0"/>
                          <w:marTop w:val="0"/>
                          <w:marBottom w:val="0"/>
                          <w:divBdr>
                            <w:top w:val="none" w:sz="0" w:space="0" w:color="auto"/>
                            <w:left w:val="none" w:sz="0" w:space="0" w:color="auto"/>
                            <w:bottom w:val="none" w:sz="0" w:space="0" w:color="auto"/>
                            <w:right w:val="none" w:sz="0" w:space="0" w:color="auto"/>
                          </w:divBdr>
                          <w:divsChild>
                            <w:div w:id="219437615">
                              <w:marLeft w:val="0"/>
                              <w:marRight w:val="0"/>
                              <w:marTop w:val="0"/>
                              <w:marBottom w:val="0"/>
                              <w:divBdr>
                                <w:top w:val="none" w:sz="0" w:space="0" w:color="auto"/>
                                <w:left w:val="none" w:sz="0" w:space="0" w:color="auto"/>
                                <w:bottom w:val="none" w:sz="0" w:space="0" w:color="auto"/>
                                <w:right w:val="none" w:sz="0" w:space="0" w:color="auto"/>
                              </w:divBdr>
                            </w:div>
                            <w:div w:id="1458332067">
                              <w:marLeft w:val="0"/>
                              <w:marRight w:val="0"/>
                              <w:marTop w:val="0"/>
                              <w:marBottom w:val="0"/>
                              <w:divBdr>
                                <w:top w:val="none" w:sz="0" w:space="0" w:color="auto"/>
                                <w:left w:val="none" w:sz="0" w:space="0" w:color="auto"/>
                                <w:bottom w:val="none" w:sz="0" w:space="0" w:color="auto"/>
                                <w:right w:val="none" w:sz="0" w:space="0" w:color="auto"/>
                              </w:divBdr>
                            </w:div>
                            <w:div w:id="1590961288">
                              <w:marLeft w:val="0"/>
                              <w:marRight w:val="0"/>
                              <w:marTop w:val="0"/>
                              <w:marBottom w:val="0"/>
                              <w:divBdr>
                                <w:top w:val="none" w:sz="0" w:space="0" w:color="auto"/>
                                <w:left w:val="none" w:sz="0" w:space="0" w:color="auto"/>
                                <w:bottom w:val="none" w:sz="0" w:space="0" w:color="auto"/>
                                <w:right w:val="none" w:sz="0" w:space="0" w:color="auto"/>
                              </w:divBdr>
                            </w:div>
                            <w:div w:id="1424304021">
                              <w:marLeft w:val="0"/>
                              <w:marRight w:val="0"/>
                              <w:marTop w:val="0"/>
                              <w:marBottom w:val="0"/>
                              <w:divBdr>
                                <w:top w:val="none" w:sz="0" w:space="0" w:color="auto"/>
                                <w:left w:val="none" w:sz="0" w:space="0" w:color="auto"/>
                                <w:bottom w:val="none" w:sz="0" w:space="0" w:color="auto"/>
                                <w:right w:val="none" w:sz="0" w:space="0" w:color="auto"/>
                              </w:divBdr>
                              <w:divsChild>
                                <w:div w:id="20720769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42158139">
                          <w:marLeft w:val="0"/>
                          <w:marRight w:val="0"/>
                          <w:marTop w:val="0"/>
                          <w:marBottom w:val="0"/>
                          <w:divBdr>
                            <w:top w:val="none" w:sz="0" w:space="0" w:color="auto"/>
                            <w:left w:val="none" w:sz="0" w:space="0" w:color="auto"/>
                            <w:bottom w:val="none" w:sz="0" w:space="0" w:color="auto"/>
                            <w:right w:val="none" w:sz="0" w:space="0" w:color="auto"/>
                          </w:divBdr>
                        </w:div>
                        <w:div w:id="1378889719">
                          <w:marLeft w:val="0"/>
                          <w:marRight w:val="0"/>
                          <w:marTop w:val="0"/>
                          <w:marBottom w:val="0"/>
                          <w:divBdr>
                            <w:top w:val="none" w:sz="0" w:space="0" w:color="auto"/>
                            <w:left w:val="none" w:sz="0" w:space="0" w:color="auto"/>
                            <w:bottom w:val="none" w:sz="0" w:space="0" w:color="auto"/>
                            <w:right w:val="none" w:sz="0" w:space="0" w:color="auto"/>
                          </w:divBdr>
                          <w:divsChild>
                            <w:div w:id="1623612678">
                              <w:marLeft w:val="0"/>
                              <w:marRight w:val="0"/>
                              <w:marTop w:val="240"/>
                              <w:marBottom w:val="240"/>
                              <w:divBdr>
                                <w:top w:val="none" w:sz="0" w:space="0" w:color="auto"/>
                                <w:left w:val="none" w:sz="0" w:space="0" w:color="auto"/>
                                <w:bottom w:val="none" w:sz="0" w:space="0" w:color="auto"/>
                                <w:right w:val="none" w:sz="0" w:space="0" w:color="auto"/>
                              </w:divBdr>
                            </w:div>
                            <w:div w:id="1166170455">
                              <w:marLeft w:val="0"/>
                              <w:marRight w:val="0"/>
                              <w:marTop w:val="0"/>
                              <w:marBottom w:val="0"/>
                              <w:divBdr>
                                <w:top w:val="none" w:sz="0" w:space="0" w:color="auto"/>
                                <w:left w:val="none" w:sz="0" w:space="0" w:color="auto"/>
                                <w:bottom w:val="none" w:sz="0" w:space="0" w:color="auto"/>
                                <w:right w:val="none" w:sz="0" w:space="0" w:color="auto"/>
                              </w:divBdr>
                            </w:div>
                            <w:div w:id="1937319659">
                              <w:marLeft w:val="0"/>
                              <w:marRight w:val="0"/>
                              <w:marTop w:val="0"/>
                              <w:marBottom w:val="0"/>
                              <w:divBdr>
                                <w:top w:val="none" w:sz="0" w:space="0" w:color="auto"/>
                                <w:left w:val="none" w:sz="0" w:space="0" w:color="auto"/>
                                <w:bottom w:val="none" w:sz="0" w:space="0" w:color="auto"/>
                                <w:right w:val="none" w:sz="0" w:space="0" w:color="auto"/>
                              </w:divBdr>
                            </w:div>
                            <w:div w:id="410588828">
                              <w:marLeft w:val="0"/>
                              <w:marRight w:val="0"/>
                              <w:marTop w:val="0"/>
                              <w:marBottom w:val="0"/>
                              <w:divBdr>
                                <w:top w:val="none" w:sz="0" w:space="0" w:color="auto"/>
                                <w:left w:val="none" w:sz="0" w:space="0" w:color="auto"/>
                                <w:bottom w:val="none" w:sz="0" w:space="0" w:color="auto"/>
                                <w:right w:val="none" w:sz="0" w:space="0" w:color="auto"/>
                              </w:divBdr>
                            </w:div>
                            <w:div w:id="1721394859">
                              <w:marLeft w:val="0"/>
                              <w:marRight w:val="0"/>
                              <w:marTop w:val="0"/>
                              <w:marBottom w:val="0"/>
                              <w:divBdr>
                                <w:top w:val="none" w:sz="0" w:space="0" w:color="auto"/>
                                <w:left w:val="none" w:sz="0" w:space="0" w:color="auto"/>
                                <w:bottom w:val="none" w:sz="0" w:space="0" w:color="auto"/>
                                <w:right w:val="none" w:sz="0" w:space="0" w:color="auto"/>
                              </w:divBdr>
                            </w:div>
                          </w:divsChild>
                        </w:div>
                        <w:div w:id="312485087">
                          <w:marLeft w:val="0"/>
                          <w:marRight w:val="0"/>
                          <w:marTop w:val="0"/>
                          <w:marBottom w:val="0"/>
                          <w:divBdr>
                            <w:top w:val="none" w:sz="0" w:space="0" w:color="auto"/>
                            <w:left w:val="none" w:sz="0" w:space="0" w:color="auto"/>
                            <w:bottom w:val="none" w:sz="0" w:space="0" w:color="auto"/>
                            <w:right w:val="none" w:sz="0" w:space="0" w:color="auto"/>
                          </w:divBdr>
                          <w:divsChild>
                            <w:div w:id="1072895177">
                              <w:marLeft w:val="0"/>
                              <w:marRight w:val="0"/>
                              <w:marTop w:val="0"/>
                              <w:marBottom w:val="0"/>
                              <w:divBdr>
                                <w:top w:val="none" w:sz="0" w:space="0" w:color="auto"/>
                                <w:left w:val="none" w:sz="0" w:space="0" w:color="auto"/>
                                <w:bottom w:val="none" w:sz="0" w:space="0" w:color="auto"/>
                                <w:right w:val="none" w:sz="0" w:space="0" w:color="auto"/>
                              </w:divBdr>
                            </w:div>
                            <w:div w:id="1907645095">
                              <w:marLeft w:val="0"/>
                              <w:marRight w:val="0"/>
                              <w:marTop w:val="0"/>
                              <w:marBottom w:val="0"/>
                              <w:divBdr>
                                <w:top w:val="none" w:sz="0" w:space="0" w:color="auto"/>
                                <w:left w:val="none" w:sz="0" w:space="0" w:color="auto"/>
                                <w:bottom w:val="none" w:sz="0" w:space="0" w:color="auto"/>
                                <w:right w:val="none" w:sz="0" w:space="0" w:color="auto"/>
                              </w:divBdr>
                            </w:div>
                            <w:div w:id="1752044523">
                              <w:marLeft w:val="0"/>
                              <w:marRight w:val="0"/>
                              <w:marTop w:val="0"/>
                              <w:marBottom w:val="0"/>
                              <w:divBdr>
                                <w:top w:val="none" w:sz="0" w:space="0" w:color="auto"/>
                                <w:left w:val="none" w:sz="0" w:space="0" w:color="auto"/>
                                <w:bottom w:val="none" w:sz="0" w:space="0" w:color="auto"/>
                                <w:right w:val="none" w:sz="0" w:space="0" w:color="auto"/>
                              </w:divBdr>
                            </w:div>
                            <w:div w:id="645087257">
                              <w:marLeft w:val="0"/>
                              <w:marRight w:val="0"/>
                              <w:marTop w:val="0"/>
                              <w:marBottom w:val="0"/>
                              <w:divBdr>
                                <w:top w:val="none" w:sz="0" w:space="0" w:color="auto"/>
                                <w:left w:val="none" w:sz="0" w:space="0" w:color="auto"/>
                                <w:bottom w:val="none" w:sz="0" w:space="0" w:color="auto"/>
                                <w:right w:val="none" w:sz="0" w:space="0" w:color="auto"/>
                              </w:divBdr>
                            </w:div>
                            <w:div w:id="306668151">
                              <w:marLeft w:val="0"/>
                              <w:marRight w:val="0"/>
                              <w:marTop w:val="0"/>
                              <w:marBottom w:val="0"/>
                              <w:divBdr>
                                <w:top w:val="none" w:sz="0" w:space="0" w:color="auto"/>
                                <w:left w:val="none" w:sz="0" w:space="0" w:color="auto"/>
                                <w:bottom w:val="none" w:sz="0" w:space="0" w:color="auto"/>
                                <w:right w:val="none" w:sz="0" w:space="0" w:color="auto"/>
                              </w:divBdr>
                            </w:div>
                            <w:div w:id="434642083">
                              <w:marLeft w:val="0"/>
                              <w:marRight w:val="0"/>
                              <w:marTop w:val="0"/>
                              <w:marBottom w:val="0"/>
                              <w:divBdr>
                                <w:top w:val="none" w:sz="0" w:space="0" w:color="auto"/>
                                <w:left w:val="none" w:sz="0" w:space="0" w:color="auto"/>
                                <w:bottom w:val="none" w:sz="0" w:space="0" w:color="auto"/>
                                <w:right w:val="none" w:sz="0" w:space="0" w:color="auto"/>
                              </w:divBdr>
                              <w:divsChild>
                                <w:div w:id="453523220">
                                  <w:marLeft w:val="0"/>
                                  <w:marRight w:val="0"/>
                                  <w:marTop w:val="240"/>
                                  <w:marBottom w:val="240"/>
                                  <w:divBdr>
                                    <w:top w:val="none" w:sz="0" w:space="0" w:color="auto"/>
                                    <w:left w:val="none" w:sz="0" w:space="0" w:color="auto"/>
                                    <w:bottom w:val="none" w:sz="0" w:space="0" w:color="auto"/>
                                    <w:right w:val="none" w:sz="0" w:space="0" w:color="auto"/>
                                  </w:divBdr>
                                </w:div>
                              </w:divsChild>
                            </w:div>
                            <w:div w:id="118690173">
                              <w:marLeft w:val="0"/>
                              <w:marRight w:val="0"/>
                              <w:marTop w:val="0"/>
                              <w:marBottom w:val="0"/>
                              <w:divBdr>
                                <w:top w:val="none" w:sz="0" w:space="0" w:color="auto"/>
                                <w:left w:val="none" w:sz="0" w:space="0" w:color="auto"/>
                                <w:bottom w:val="none" w:sz="0" w:space="0" w:color="auto"/>
                                <w:right w:val="none" w:sz="0" w:space="0" w:color="auto"/>
                              </w:divBdr>
                              <w:divsChild>
                                <w:div w:id="397476908">
                                  <w:marLeft w:val="0"/>
                                  <w:marRight w:val="0"/>
                                  <w:marTop w:val="240"/>
                                  <w:marBottom w:val="240"/>
                                  <w:divBdr>
                                    <w:top w:val="none" w:sz="0" w:space="0" w:color="auto"/>
                                    <w:left w:val="none" w:sz="0" w:space="0" w:color="auto"/>
                                    <w:bottom w:val="none" w:sz="0" w:space="0" w:color="auto"/>
                                    <w:right w:val="none" w:sz="0" w:space="0" w:color="auto"/>
                                  </w:divBdr>
                                </w:div>
                              </w:divsChild>
                            </w:div>
                            <w:div w:id="2123530201">
                              <w:marLeft w:val="0"/>
                              <w:marRight w:val="0"/>
                              <w:marTop w:val="0"/>
                              <w:marBottom w:val="0"/>
                              <w:divBdr>
                                <w:top w:val="none" w:sz="0" w:space="0" w:color="auto"/>
                                <w:left w:val="none" w:sz="0" w:space="0" w:color="auto"/>
                                <w:bottom w:val="none" w:sz="0" w:space="0" w:color="auto"/>
                                <w:right w:val="none" w:sz="0" w:space="0" w:color="auto"/>
                              </w:divBdr>
                            </w:div>
                            <w:div w:id="1463423182">
                              <w:marLeft w:val="0"/>
                              <w:marRight w:val="0"/>
                              <w:marTop w:val="0"/>
                              <w:marBottom w:val="0"/>
                              <w:divBdr>
                                <w:top w:val="none" w:sz="0" w:space="0" w:color="auto"/>
                                <w:left w:val="none" w:sz="0" w:space="0" w:color="auto"/>
                                <w:bottom w:val="none" w:sz="0" w:space="0" w:color="auto"/>
                                <w:right w:val="none" w:sz="0" w:space="0" w:color="auto"/>
                              </w:divBdr>
                            </w:div>
                            <w:div w:id="1948809588">
                              <w:marLeft w:val="0"/>
                              <w:marRight w:val="0"/>
                              <w:marTop w:val="0"/>
                              <w:marBottom w:val="0"/>
                              <w:divBdr>
                                <w:top w:val="none" w:sz="0" w:space="0" w:color="auto"/>
                                <w:left w:val="none" w:sz="0" w:space="0" w:color="auto"/>
                                <w:bottom w:val="none" w:sz="0" w:space="0" w:color="auto"/>
                                <w:right w:val="none" w:sz="0" w:space="0" w:color="auto"/>
                              </w:divBdr>
                              <w:divsChild>
                                <w:div w:id="759641775">
                                  <w:marLeft w:val="0"/>
                                  <w:marRight w:val="0"/>
                                  <w:marTop w:val="240"/>
                                  <w:marBottom w:val="240"/>
                                  <w:divBdr>
                                    <w:top w:val="none" w:sz="0" w:space="0" w:color="auto"/>
                                    <w:left w:val="none" w:sz="0" w:space="0" w:color="auto"/>
                                    <w:bottom w:val="none" w:sz="0" w:space="0" w:color="auto"/>
                                    <w:right w:val="none" w:sz="0" w:space="0" w:color="auto"/>
                                  </w:divBdr>
                                </w:div>
                              </w:divsChild>
                            </w:div>
                            <w:div w:id="221407233">
                              <w:marLeft w:val="0"/>
                              <w:marRight w:val="0"/>
                              <w:marTop w:val="0"/>
                              <w:marBottom w:val="0"/>
                              <w:divBdr>
                                <w:top w:val="none" w:sz="0" w:space="0" w:color="auto"/>
                                <w:left w:val="none" w:sz="0" w:space="0" w:color="auto"/>
                                <w:bottom w:val="none" w:sz="0" w:space="0" w:color="auto"/>
                                <w:right w:val="none" w:sz="0" w:space="0" w:color="auto"/>
                              </w:divBdr>
                            </w:div>
                            <w:div w:id="46732061">
                              <w:marLeft w:val="0"/>
                              <w:marRight w:val="0"/>
                              <w:marTop w:val="0"/>
                              <w:marBottom w:val="0"/>
                              <w:divBdr>
                                <w:top w:val="none" w:sz="0" w:space="0" w:color="auto"/>
                                <w:left w:val="none" w:sz="0" w:space="0" w:color="auto"/>
                                <w:bottom w:val="none" w:sz="0" w:space="0" w:color="auto"/>
                                <w:right w:val="none" w:sz="0" w:space="0" w:color="auto"/>
                              </w:divBdr>
                            </w:div>
                            <w:div w:id="1104813167">
                              <w:marLeft w:val="0"/>
                              <w:marRight w:val="0"/>
                              <w:marTop w:val="0"/>
                              <w:marBottom w:val="0"/>
                              <w:divBdr>
                                <w:top w:val="none" w:sz="0" w:space="0" w:color="auto"/>
                                <w:left w:val="none" w:sz="0" w:space="0" w:color="auto"/>
                                <w:bottom w:val="none" w:sz="0" w:space="0" w:color="auto"/>
                                <w:right w:val="none" w:sz="0" w:space="0" w:color="auto"/>
                              </w:divBdr>
                            </w:div>
                            <w:div w:id="1772435826">
                              <w:marLeft w:val="0"/>
                              <w:marRight w:val="0"/>
                              <w:marTop w:val="0"/>
                              <w:marBottom w:val="0"/>
                              <w:divBdr>
                                <w:top w:val="none" w:sz="0" w:space="0" w:color="auto"/>
                                <w:left w:val="none" w:sz="0" w:space="0" w:color="auto"/>
                                <w:bottom w:val="none" w:sz="0" w:space="0" w:color="auto"/>
                                <w:right w:val="none" w:sz="0" w:space="0" w:color="auto"/>
                              </w:divBdr>
                            </w:div>
                            <w:div w:id="1691450781">
                              <w:marLeft w:val="0"/>
                              <w:marRight w:val="0"/>
                              <w:marTop w:val="0"/>
                              <w:marBottom w:val="0"/>
                              <w:divBdr>
                                <w:top w:val="none" w:sz="0" w:space="0" w:color="auto"/>
                                <w:left w:val="none" w:sz="0" w:space="0" w:color="auto"/>
                                <w:bottom w:val="none" w:sz="0" w:space="0" w:color="auto"/>
                                <w:right w:val="none" w:sz="0" w:space="0" w:color="auto"/>
                              </w:divBdr>
                              <w:divsChild>
                                <w:div w:id="19689260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36461884">
                          <w:marLeft w:val="0"/>
                          <w:marRight w:val="0"/>
                          <w:marTop w:val="0"/>
                          <w:marBottom w:val="0"/>
                          <w:divBdr>
                            <w:top w:val="none" w:sz="0" w:space="0" w:color="auto"/>
                            <w:left w:val="none" w:sz="0" w:space="0" w:color="auto"/>
                            <w:bottom w:val="none" w:sz="0" w:space="0" w:color="auto"/>
                            <w:right w:val="none" w:sz="0" w:space="0" w:color="auto"/>
                          </w:divBdr>
                          <w:divsChild>
                            <w:div w:id="2141455235">
                              <w:marLeft w:val="0"/>
                              <w:marRight w:val="0"/>
                              <w:marTop w:val="0"/>
                              <w:marBottom w:val="0"/>
                              <w:divBdr>
                                <w:top w:val="none" w:sz="0" w:space="0" w:color="auto"/>
                                <w:left w:val="none" w:sz="0" w:space="0" w:color="auto"/>
                                <w:bottom w:val="none" w:sz="0" w:space="0" w:color="auto"/>
                                <w:right w:val="none" w:sz="0" w:space="0" w:color="auto"/>
                              </w:divBdr>
                            </w:div>
                            <w:div w:id="1162505000">
                              <w:marLeft w:val="0"/>
                              <w:marRight w:val="0"/>
                              <w:marTop w:val="0"/>
                              <w:marBottom w:val="0"/>
                              <w:divBdr>
                                <w:top w:val="none" w:sz="0" w:space="0" w:color="auto"/>
                                <w:left w:val="none" w:sz="0" w:space="0" w:color="auto"/>
                                <w:bottom w:val="none" w:sz="0" w:space="0" w:color="auto"/>
                                <w:right w:val="none" w:sz="0" w:space="0" w:color="auto"/>
                              </w:divBdr>
                            </w:div>
                            <w:div w:id="107237533">
                              <w:marLeft w:val="0"/>
                              <w:marRight w:val="0"/>
                              <w:marTop w:val="0"/>
                              <w:marBottom w:val="0"/>
                              <w:divBdr>
                                <w:top w:val="none" w:sz="0" w:space="0" w:color="auto"/>
                                <w:left w:val="none" w:sz="0" w:space="0" w:color="auto"/>
                                <w:bottom w:val="none" w:sz="0" w:space="0" w:color="auto"/>
                                <w:right w:val="none" w:sz="0" w:space="0" w:color="auto"/>
                              </w:divBdr>
                            </w:div>
                            <w:div w:id="497576895">
                              <w:marLeft w:val="0"/>
                              <w:marRight w:val="0"/>
                              <w:marTop w:val="0"/>
                              <w:marBottom w:val="0"/>
                              <w:divBdr>
                                <w:top w:val="none" w:sz="0" w:space="0" w:color="auto"/>
                                <w:left w:val="none" w:sz="0" w:space="0" w:color="auto"/>
                                <w:bottom w:val="none" w:sz="0" w:space="0" w:color="auto"/>
                                <w:right w:val="none" w:sz="0" w:space="0" w:color="auto"/>
                              </w:divBdr>
                              <w:divsChild>
                                <w:div w:id="65641942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5251495">
                          <w:marLeft w:val="0"/>
                          <w:marRight w:val="0"/>
                          <w:marTop w:val="0"/>
                          <w:marBottom w:val="0"/>
                          <w:divBdr>
                            <w:top w:val="none" w:sz="0" w:space="0" w:color="auto"/>
                            <w:left w:val="none" w:sz="0" w:space="0" w:color="auto"/>
                            <w:bottom w:val="none" w:sz="0" w:space="0" w:color="auto"/>
                            <w:right w:val="none" w:sz="0" w:space="0" w:color="auto"/>
                          </w:divBdr>
                          <w:divsChild>
                            <w:div w:id="2111077497">
                              <w:marLeft w:val="0"/>
                              <w:marRight w:val="0"/>
                              <w:marTop w:val="0"/>
                              <w:marBottom w:val="0"/>
                              <w:divBdr>
                                <w:top w:val="none" w:sz="0" w:space="0" w:color="auto"/>
                                <w:left w:val="none" w:sz="0" w:space="0" w:color="auto"/>
                                <w:bottom w:val="none" w:sz="0" w:space="0" w:color="auto"/>
                                <w:right w:val="none" w:sz="0" w:space="0" w:color="auto"/>
                              </w:divBdr>
                            </w:div>
                            <w:div w:id="1311448990">
                              <w:marLeft w:val="0"/>
                              <w:marRight w:val="0"/>
                              <w:marTop w:val="0"/>
                              <w:marBottom w:val="0"/>
                              <w:divBdr>
                                <w:top w:val="none" w:sz="0" w:space="0" w:color="auto"/>
                                <w:left w:val="none" w:sz="0" w:space="0" w:color="auto"/>
                                <w:bottom w:val="none" w:sz="0" w:space="0" w:color="auto"/>
                                <w:right w:val="none" w:sz="0" w:space="0" w:color="auto"/>
                              </w:divBdr>
                            </w:div>
                            <w:div w:id="2070109604">
                              <w:marLeft w:val="0"/>
                              <w:marRight w:val="0"/>
                              <w:marTop w:val="0"/>
                              <w:marBottom w:val="0"/>
                              <w:divBdr>
                                <w:top w:val="none" w:sz="0" w:space="0" w:color="auto"/>
                                <w:left w:val="none" w:sz="0" w:space="0" w:color="auto"/>
                                <w:bottom w:val="none" w:sz="0" w:space="0" w:color="auto"/>
                                <w:right w:val="none" w:sz="0" w:space="0" w:color="auto"/>
                              </w:divBdr>
                            </w:div>
                            <w:div w:id="2012174499">
                              <w:marLeft w:val="0"/>
                              <w:marRight w:val="0"/>
                              <w:marTop w:val="0"/>
                              <w:marBottom w:val="0"/>
                              <w:divBdr>
                                <w:top w:val="none" w:sz="0" w:space="0" w:color="auto"/>
                                <w:left w:val="none" w:sz="0" w:space="0" w:color="auto"/>
                                <w:bottom w:val="none" w:sz="0" w:space="0" w:color="auto"/>
                                <w:right w:val="none" w:sz="0" w:space="0" w:color="auto"/>
                              </w:divBdr>
                            </w:div>
                            <w:div w:id="163016059">
                              <w:marLeft w:val="0"/>
                              <w:marRight w:val="0"/>
                              <w:marTop w:val="0"/>
                              <w:marBottom w:val="0"/>
                              <w:divBdr>
                                <w:top w:val="none" w:sz="0" w:space="0" w:color="auto"/>
                                <w:left w:val="none" w:sz="0" w:space="0" w:color="auto"/>
                                <w:bottom w:val="none" w:sz="0" w:space="0" w:color="auto"/>
                                <w:right w:val="none" w:sz="0" w:space="0" w:color="auto"/>
                              </w:divBdr>
                            </w:div>
                            <w:div w:id="549148255">
                              <w:marLeft w:val="0"/>
                              <w:marRight w:val="0"/>
                              <w:marTop w:val="0"/>
                              <w:marBottom w:val="0"/>
                              <w:divBdr>
                                <w:top w:val="none" w:sz="0" w:space="0" w:color="auto"/>
                                <w:left w:val="none" w:sz="0" w:space="0" w:color="auto"/>
                                <w:bottom w:val="none" w:sz="0" w:space="0" w:color="auto"/>
                                <w:right w:val="none" w:sz="0" w:space="0" w:color="auto"/>
                              </w:divBdr>
                            </w:div>
                            <w:div w:id="256595864">
                              <w:marLeft w:val="0"/>
                              <w:marRight w:val="0"/>
                              <w:marTop w:val="0"/>
                              <w:marBottom w:val="0"/>
                              <w:divBdr>
                                <w:top w:val="none" w:sz="0" w:space="0" w:color="auto"/>
                                <w:left w:val="none" w:sz="0" w:space="0" w:color="auto"/>
                                <w:bottom w:val="none" w:sz="0" w:space="0" w:color="auto"/>
                                <w:right w:val="none" w:sz="0" w:space="0" w:color="auto"/>
                              </w:divBdr>
                            </w:div>
                          </w:divsChild>
                        </w:div>
                        <w:div w:id="841243359">
                          <w:marLeft w:val="0"/>
                          <w:marRight w:val="0"/>
                          <w:marTop w:val="0"/>
                          <w:marBottom w:val="0"/>
                          <w:divBdr>
                            <w:top w:val="none" w:sz="0" w:space="0" w:color="auto"/>
                            <w:left w:val="none" w:sz="0" w:space="0" w:color="auto"/>
                            <w:bottom w:val="none" w:sz="0" w:space="0" w:color="auto"/>
                            <w:right w:val="none" w:sz="0" w:space="0" w:color="auto"/>
                          </w:divBdr>
                          <w:divsChild>
                            <w:div w:id="1576210446">
                              <w:marLeft w:val="0"/>
                              <w:marRight w:val="0"/>
                              <w:marTop w:val="0"/>
                              <w:marBottom w:val="0"/>
                              <w:divBdr>
                                <w:top w:val="none" w:sz="0" w:space="0" w:color="auto"/>
                                <w:left w:val="none" w:sz="0" w:space="0" w:color="auto"/>
                                <w:bottom w:val="none" w:sz="0" w:space="0" w:color="auto"/>
                                <w:right w:val="none" w:sz="0" w:space="0" w:color="auto"/>
                              </w:divBdr>
                            </w:div>
                            <w:div w:id="2032222410">
                              <w:marLeft w:val="0"/>
                              <w:marRight w:val="0"/>
                              <w:marTop w:val="0"/>
                              <w:marBottom w:val="0"/>
                              <w:divBdr>
                                <w:top w:val="none" w:sz="0" w:space="0" w:color="auto"/>
                                <w:left w:val="none" w:sz="0" w:space="0" w:color="auto"/>
                                <w:bottom w:val="none" w:sz="0" w:space="0" w:color="auto"/>
                                <w:right w:val="none" w:sz="0" w:space="0" w:color="auto"/>
                              </w:divBdr>
                            </w:div>
                            <w:div w:id="476260301">
                              <w:marLeft w:val="0"/>
                              <w:marRight w:val="0"/>
                              <w:marTop w:val="0"/>
                              <w:marBottom w:val="0"/>
                              <w:divBdr>
                                <w:top w:val="none" w:sz="0" w:space="0" w:color="auto"/>
                                <w:left w:val="none" w:sz="0" w:space="0" w:color="auto"/>
                                <w:bottom w:val="none" w:sz="0" w:space="0" w:color="auto"/>
                                <w:right w:val="none" w:sz="0" w:space="0" w:color="auto"/>
                              </w:divBdr>
                            </w:div>
                            <w:div w:id="141773577">
                              <w:marLeft w:val="0"/>
                              <w:marRight w:val="0"/>
                              <w:marTop w:val="0"/>
                              <w:marBottom w:val="0"/>
                              <w:divBdr>
                                <w:top w:val="none" w:sz="0" w:space="0" w:color="auto"/>
                                <w:left w:val="none" w:sz="0" w:space="0" w:color="auto"/>
                                <w:bottom w:val="none" w:sz="0" w:space="0" w:color="auto"/>
                                <w:right w:val="none" w:sz="0" w:space="0" w:color="auto"/>
                              </w:divBdr>
                            </w:div>
                            <w:div w:id="899292186">
                              <w:marLeft w:val="0"/>
                              <w:marRight w:val="0"/>
                              <w:marTop w:val="0"/>
                              <w:marBottom w:val="0"/>
                              <w:divBdr>
                                <w:top w:val="none" w:sz="0" w:space="0" w:color="auto"/>
                                <w:left w:val="none" w:sz="0" w:space="0" w:color="auto"/>
                                <w:bottom w:val="none" w:sz="0" w:space="0" w:color="auto"/>
                                <w:right w:val="none" w:sz="0" w:space="0" w:color="auto"/>
                              </w:divBdr>
                            </w:div>
                          </w:divsChild>
                        </w:div>
                        <w:div w:id="179315305">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0"/>
                              <w:divBdr>
                                <w:top w:val="none" w:sz="0" w:space="0" w:color="auto"/>
                                <w:left w:val="none" w:sz="0" w:space="0" w:color="auto"/>
                                <w:bottom w:val="none" w:sz="0" w:space="0" w:color="auto"/>
                                <w:right w:val="none" w:sz="0" w:space="0" w:color="auto"/>
                              </w:divBdr>
                            </w:div>
                            <w:div w:id="417364137">
                              <w:marLeft w:val="0"/>
                              <w:marRight w:val="0"/>
                              <w:marTop w:val="0"/>
                              <w:marBottom w:val="0"/>
                              <w:divBdr>
                                <w:top w:val="none" w:sz="0" w:space="0" w:color="auto"/>
                                <w:left w:val="none" w:sz="0" w:space="0" w:color="auto"/>
                                <w:bottom w:val="none" w:sz="0" w:space="0" w:color="auto"/>
                                <w:right w:val="none" w:sz="0" w:space="0" w:color="auto"/>
                              </w:divBdr>
                            </w:div>
                          </w:divsChild>
                        </w:div>
                        <w:div w:id="4638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7312">
          <w:marLeft w:val="0"/>
          <w:marRight w:val="0"/>
          <w:marTop w:val="0"/>
          <w:marBottom w:val="0"/>
          <w:divBdr>
            <w:top w:val="none" w:sz="0" w:space="0" w:color="auto"/>
            <w:left w:val="none" w:sz="0" w:space="0" w:color="auto"/>
            <w:bottom w:val="none" w:sz="0" w:space="0" w:color="auto"/>
            <w:right w:val="none" w:sz="0" w:space="0" w:color="auto"/>
          </w:divBdr>
          <w:divsChild>
            <w:div w:id="280263661">
              <w:marLeft w:val="0"/>
              <w:marRight w:val="0"/>
              <w:marTop w:val="0"/>
              <w:marBottom w:val="0"/>
              <w:divBdr>
                <w:top w:val="none" w:sz="0" w:space="0" w:color="auto"/>
                <w:left w:val="none" w:sz="0" w:space="0" w:color="auto"/>
                <w:bottom w:val="none" w:sz="0" w:space="0" w:color="auto"/>
                <w:right w:val="none" w:sz="0" w:space="0" w:color="auto"/>
              </w:divBdr>
              <w:divsChild>
                <w:div w:id="1968974164">
                  <w:marLeft w:val="0"/>
                  <w:marRight w:val="0"/>
                  <w:marTop w:val="0"/>
                  <w:marBottom w:val="0"/>
                  <w:divBdr>
                    <w:top w:val="none" w:sz="0" w:space="0" w:color="auto"/>
                    <w:left w:val="none" w:sz="0" w:space="0" w:color="auto"/>
                    <w:bottom w:val="none" w:sz="0" w:space="0" w:color="auto"/>
                    <w:right w:val="none" w:sz="0" w:space="0" w:color="auto"/>
                  </w:divBdr>
                  <w:divsChild>
                    <w:div w:id="892540923">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
                        <w:div w:id="101649019">
                          <w:marLeft w:val="0"/>
                          <w:marRight w:val="0"/>
                          <w:marTop w:val="0"/>
                          <w:marBottom w:val="0"/>
                          <w:divBdr>
                            <w:top w:val="none" w:sz="0" w:space="0" w:color="auto"/>
                            <w:left w:val="none" w:sz="0" w:space="0" w:color="auto"/>
                            <w:bottom w:val="none" w:sz="0" w:space="0" w:color="auto"/>
                            <w:right w:val="none" w:sz="0" w:space="0" w:color="auto"/>
                          </w:divBdr>
                        </w:div>
                        <w:div w:id="731151498">
                          <w:marLeft w:val="0"/>
                          <w:marRight w:val="0"/>
                          <w:marTop w:val="0"/>
                          <w:marBottom w:val="0"/>
                          <w:divBdr>
                            <w:top w:val="none" w:sz="0" w:space="0" w:color="auto"/>
                            <w:left w:val="none" w:sz="0" w:space="0" w:color="auto"/>
                            <w:bottom w:val="none" w:sz="0" w:space="0" w:color="auto"/>
                            <w:right w:val="none" w:sz="0" w:space="0" w:color="auto"/>
                          </w:divBdr>
                        </w:div>
                        <w:div w:id="1651326692">
                          <w:marLeft w:val="0"/>
                          <w:marRight w:val="0"/>
                          <w:marTop w:val="0"/>
                          <w:marBottom w:val="0"/>
                          <w:divBdr>
                            <w:top w:val="none" w:sz="0" w:space="0" w:color="auto"/>
                            <w:left w:val="none" w:sz="0" w:space="0" w:color="auto"/>
                            <w:bottom w:val="none" w:sz="0" w:space="0" w:color="auto"/>
                            <w:right w:val="none" w:sz="0" w:space="0" w:color="auto"/>
                          </w:divBdr>
                        </w:div>
                        <w:div w:id="1188447852">
                          <w:marLeft w:val="0"/>
                          <w:marRight w:val="0"/>
                          <w:marTop w:val="0"/>
                          <w:marBottom w:val="0"/>
                          <w:divBdr>
                            <w:top w:val="none" w:sz="0" w:space="0" w:color="auto"/>
                            <w:left w:val="none" w:sz="0" w:space="0" w:color="auto"/>
                            <w:bottom w:val="none" w:sz="0" w:space="0" w:color="auto"/>
                            <w:right w:val="none" w:sz="0" w:space="0" w:color="auto"/>
                          </w:divBdr>
                          <w:divsChild>
                            <w:div w:id="959871620">
                              <w:marLeft w:val="0"/>
                              <w:marRight w:val="0"/>
                              <w:marTop w:val="0"/>
                              <w:marBottom w:val="0"/>
                              <w:divBdr>
                                <w:top w:val="none" w:sz="0" w:space="0" w:color="auto"/>
                                <w:left w:val="none" w:sz="0" w:space="0" w:color="auto"/>
                                <w:bottom w:val="none" w:sz="0" w:space="0" w:color="auto"/>
                                <w:right w:val="none" w:sz="0" w:space="0" w:color="auto"/>
                              </w:divBdr>
                            </w:div>
                            <w:div w:id="1160465412">
                              <w:marLeft w:val="0"/>
                              <w:marRight w:val="0"/>
                              <w:marTop w:val="0"/>
                              <w:marBottom w:val="0"/>
                              <w:divBdr>
                                <w:top w:val="none" w:sz="0" w:space="0" w:color="auto"/>
                                <w:left w:val="none" w:sz="0" w:space="0" w:color="auto"/>
                                <w:bottom w:val="none" w:sz="0" w:space="0" w:color="auto"/>
                                <w:right w:val="none" w:sz="0" w:space="0" w:color="auto"/>
                              </w:divBdr>
                            </w:div>
                            <w:div w:id="15013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396177">
      <w:bodyDiv w:val="1"/>
      <w:marLeft w:val="0"/>
      <w:marRight w:val="0"/>
      <w:marTop w:val="0"/>
      <w:marBottom w:val="0"/>
      <w:divBdr>
        <w:top w:val="none" w:sz="0" w:space="0" w:color="auto"/>
        <w:left w:val="none" w:sz="0" w:space="0" w:color="auto"/>
        <w:bottom w:val="none" w:sz="0" w:space="0" w:color="auto"/>
        <w:right w:val="none" w:sz="0" w:space="0" w:color="auto"/>
      </w:divBdr>
      <w:divsChild>
        <w:div w:id="848131936">
          <w:marLeft w:val="0"/>
          <w:marRight w:val="0"/>
          <w:marTop w:val="0"/>
          <w:marBottom w:val="0"/>
          <w:divBdr>
            <w:top w:val="none" w:sz="0" w:space="0" w:color="auto"/>
            <w:left w:val="none" w:sz="0" w:space="0" w:color="auto"/>
            <w:bottom w:val="none" w:sz="0" w:space="0" w:color="auto"/>
            <w:right w:val="none" w:sz="0" w:space="0" w:color="auto"/>
          </w:divBdr>
        </w:div>
        <w:div w:id="1543589647">
          <w:marLeft w:val="0"/>
          <w:marRight w:val="0"/>
          <w:marTop w:val="0"/>
          <w:marBottom w:val="0"/>
          <w:divBdr>
            <w:top w:val="none" w:sz="0" w:space="0" w:color="auto"/>
            <w:left w:val="none" w:sz="0" w:space="0" w:color="auto"/>
            <w:bottom w:val="none" w:sz="0" w:space="0" w:color="auto"/>
            <w:right w:val="none" w:sz="0" w:space="0" w:color="auto"/>
          </w:divBdr>
        </w:div>
        <w:div w:id="571546545">
          <w:marLeft w:val="0"/>
          <w:marRight w:val="0"/>
          <w:marTop w:val="0"/>
          <w:marBottom w:val="0"/>
          <w:divBdr>
            <w:top w:val="none" w:sz="0" w:space="0" w:color="auto"/>
            <w:left w:val="none" w:sz="0" w:space="0" w:color="auto"/>
            <w:bottom w:val="none" w:sz="0" w:space="0" w:color="auto"/>
            <w:right w:val="none" w:sz="0" w:space="0" w:color="auto"/>
          </w:divBdr>
        </w:div>
        <w:div w:id="1680157727">
          <w:marLeft w:val="0"/>
          <w:marRight w:val="0"/>
          <w:marTop w:val="0"/>
          <w:marBottom w:val="0"/>
          <w:divBdr>
            <w:top w:val="none" w:sz="0" w:space="0" w:color="auto"/>
            <w:left w:val="none" w:sz="0" w:space="0" w:color="auto"/>
            <w:bottom w:val="none" w:sz="0" w:space="0" w:color="auto"/>
            <w:right w:val="none" w:sz="0" w:space="0" w:color="auto"/>
          </w:divBdr>
        </w:div>
        <w:div w:id="683870916">
          <w:marLeft w:val="0"/>
          <w:marRight w:val="0"/>
          <w:marTop w:val="0"/>
          <w:marBottom w:val="0"/>
          <w:divBdr>
            <w:top w:val="none" w:sz="0" w:space="0" w:color="auto"/>
            <w:left w:val="none" w:sz="0" w:space="0" w:color="auto"/>
            <w:bottom w:val="none" w:sz="0" w:space="0" w:color="auto"/>
            <w:right w:val="none" w:sz="0" w:space="0" w:color="auto"/>
          </w:divBdr>
        </w:div>
        <w:div w:id="2129466536">
          <w:marLeft w:val="0"/>
          <w:marRight w:val="0"/>
          <w:marTop w:val="0"/>
          <w:marBottom w:val="0"/>
          <w:divBdr>
            <w:top w:val="none" w:sz="0" w:space="0" w:color="auto"/>
            <w:left w:val="none" w:sz="0" w:space="0" w:color="auto"/>
            <w:bottom w:val="none" w:sz="0" w:space="0" w:color="auto"/>
            <w:right w:val="none" w:sz="0" w:space="0" w:color="auto"/>
          </w:divBdr>
        </w:div>
        <w:div w:id="282005679">
          <w:marLeft w:val="0"/>
          <w:marRight w:val="0"/>
          <w:marTop w:val="0"/>
          <w:marBottom w:val="0"/>
          <w:divBdr>
            <w:top w:val="none" w:sz="0" w:space="0" w:color="auto"/>
            <w:left w:val="none" w:sz="0" w:space="0" w:color="auto"/>
            <w:bottom w:val="none" w:sz="0" w:space="0" w:color="auto"/>
            <w:right w:val="none" w:sz="0" w:space="0" w:color="auto"/>
          </w:divBdr>
        </w:div>
        <w:div w:id="99222524">
          <w:marLeft w:val="0"/>
          <w:marRight w:val="0"/>
          <w:marTop w:val="0"/>
          <w:marBottom w:val="0"/>
          <w:divBdr>
            <w:top w:val="none" w:sz="0" w:space="0" w:color="auto"/>
            <w:left w:val="none" w:sz="0" w:space="0" w:color="auto"/>
            <w:bottom w:val="none" w:sz="0" w:space="0" w:color="auto"/>
            <w:right w:val="none" w:sz="0" w:space="0" w:color="auto"/>
          </w:divBdr>
        </w:div>
        <w:div w:id="1539470478">
          <w:marLeft w:val="0"/>
          <w:marRight w:val="0"/>
          <w:marTop w:val="0"/>
          <w:marBottom w:val="0"/>
          <w:divBdr>
            <w:top w:val="none" w:sz="0" w:space="0" w:color="auto"/>
            <w:left w:val="none" w:sz="0" w:space="0" w:color="auto"/>
            <w:bottom w:val="none" w:sz="0" w:space="0" w:color="auto"/>
            <w:right w:val="none" w:sz="0" w:space="0" w:color="auto"/>
          </w:divBdr>
        </w:div>
        <w:div w:id="466045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752E-4187-443B-B0A2-39324172A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ТФ</dc:creator>
  <cp:keywords/>
  <dc:description/>
  <cp:lastModifiedBy>Владимирова НВ</cp:lastModifiedBy>
  <cp:revision>5</cp:revision>
  <cp:lastPrinted>2023-08-23T12:53:00Z</cp:lastPrinted>
  <dcterms:created xsi:type="dcterms:W3CDTF">2023-08-15T12:28:00Z</dcterms:created>
  <dcterms:modified xsi:type="dcterms:W3CDTF">2023-08-23T12:56:00Z</dcterms:modified>
</cp:coreProperties>
</file>