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Pr="008F17EE" w:rsidRDefault="00B03BF1" w:rsidP="00A81768">
      <w:pPr>
        <w:pStyle w:val="aff7"/>
        <w:jc w:val="right"/>
        <w:rPr>
          <w:rFonts w:ascii="Times New Roman" w:hAnsi="Times New Roman" w:cs="Times New Roman"/>
          <w:b/>
          <w:sz w:val="24"/>
          <w:szCs w:val="24"/>
          <w:lang w:val="en-US"/>
        </w:rPr>
      </w:pP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664DF2" w:rsidRPr="001A56C0" w:rsidTr="00BD7351">
        <w:trPr>
          <w:trHeight w:val="2408"/>
        </w:trPr>
        <w:tc>
          <w:tcPr>
            <w:tcW w:w="4075" w:type="dxa"/>
          </w:tcPr>
          <w:p w:rsidR="00664DF2" w:rsidRPr="001A56C0" w:rsidRDefault="00664DF2" w:rsidP="00664DF2">
            <w:pPr>
              <w:pStyle w:val="117"/>
              <w:outlineLvl w:val="0"/>
              <w:rPr>
                <w:rFonts w:ascii="Times New Roman" w:hAnsi="Times New Roman"/>
                <w:sz w:val="24"/>
                <w:szCs w:val="24"/>
              </w:rPr>
            </w:pPr>
            <w:proofErr w:type="spellStart"/>
            <w:r w:rsidRPr="001A56C0">
              <w:rPr>
                <w:rFonts w:ascii="Times New Roman" w:hAnsi="Times New Roman"/>
                <w:sz w:val="24"/>
                <w:szCs w:val="24"/>
              </w:rPr>
              <w:t>Чǎ</w:t>
            </w:r>
            <w:proofErr w:type="gramStart"/>
            <w:r w:rsidRPr="001A56C0">
              <w:rPr>
                <w:rFonts w:ascii="Times New Roman" w:hAnsi="Times New Roman"/>
                <w:sz w:val="24"/>
                <w:szCs w:val="24"/>
              </w:rPr>
              <w:t>ваш</w:t>
            </w:r>
            <w:proofErr w:type="spellEnd"/>
            <w:proofErr w:type="gramEnd"/>
            <w:r w:rsidRPr="001A56C0">
              <w:rPr>
                <w:rFonts w:ascii="Times New Roman" w:hAnsi="Times New Roman"/>
                <w:sz w:val="24"/>
                <w:szCs w:val="24"/>
              </w:rPr>
              <w:t xml:space="preserve"> Республики</w:t>
            </w:r>
          </w:p>
          <w:p w:rsidR="00664DF2" w:rsidRPr="001A56C0" w:rsidRDefault="00664DF2" w:rsidP="00664DF2">
            <w:pPr>
              <w:pStyle w:val="117"/>
              <w:outlineLvl w:val="0"/>
              <w:rPr>
                <w:rFonts w:ascii="Times New Roman" w:hAnsi="Times New Roman"/>
                <w:sz w:val="24"/>
                <w:szCs w:val="24"/>
              </w:rPr>
            </w:pPr>
            <w:proofErr w:type="spellStart"/>
            <w:r>
              <w:rPr>
                <w:rFonts w:ascii="Times New Roman" w:hAnsi="Times New Roman"/>
                <w:sz w:val="24"/>
                <w:szCs w:val="24"/>
              </w:rPr>
              <w:t>Муркаш</w:t>
            </w:r>
            <w:proofErr w:type="spellEnd"/>
          </w:p>
          <w:p w:rsidR="00664DF2" w:rsidRDefault="00664DF2" w:rsidP="00664DF2">
            <w:pPr>
              <w:pStyle w:val="1b"/>
              <w:jc w:val="center"/>
              <w:rPr>
                <w:rFonts w:ascii="Times New Roman" w:hAnsi="Times New Roman"/>
                <w:sz w:val="24"/>
                <w:szCs w:val="24"/>
              </w:rPr>
            </w:pPr>
            <w:proofErr w:type="spellStart"/>
            <w:r>
              <w:rPr>
                <w:rFonts w:ascii="Times New Roman" w:hAnsi="Times New Roman"/>
                <w:sz w:val="24"/>
                <w:szCs w:val="24"/>
              </w:rPr>
              <w:t>муниципаллǎ</w:t>
            </w:r>
            <w:proofErr w:type="spellEnd"/>
            <w:r>
              <w:rPr>
                <w:rFonts w:ascii="Times New Roman" w:hAnsi="Times New Roman"/>
                <w:sz w:val="24"/>
                <w:szCs w:val="24"/>
              </w:rPr>
              <w:t xml:space="preserve"> </w:t>
            </w:r>
            <w:proofErr w:type="spellStart"/>
            <w:r>
              <w:rPr>
                <w:rFonts w:ascii="Times New Roman" w:hAnsi="Times New Roman"/>
                <w:sz w:val="24"/>
                <w:szCs w:val="24"/>
              </w:rPr>
              <w:t>округ</w:t>
            </w:r>
            <w:r w:rsidRPr="001A56C0">
              <w:rPr>
                <w:rFonts w:ascii="Times New Roman" w:hAnsi="Times New Roman"/>
                <w:sz w:val="24"/>
                <w:szCs w:val="24"/>
              </w:rPr>
              <w:t>ĕ</w:t>
            </w:r>
            <w:proofErr w:type="gramStart"/>
            <w:r>
              <w:rPr>
                <w:rFonts w:ascii="Times New Roman" w:hAnsi="Times New Roman"/>
                <w:sz w:val="24"/>
                <w:szCs w:val="24"/>
              </w:rPr>
              <w:t>н</w:t>
            </w:r>
            <w:proofErr w:type="spellEnd"/>
            <w:proofErr w:type="gramEnd"/>
          </w:p>
          <w:p w:rsidR="00664DF2" w:rsidRPr="001A56C0" w:rsidRDefault="00664DF2" w:rsidP="00664DF2">
            <w:pPr>
              <w:pStyle w:val="1b"/>
              <w:jc w:val="center"/>
              <w:rPr>
                <w:rFonts w:ascii="Times New Roman" w:hAnsi="Times New Roman"/>
                <w:sz w:val="24"/>
                <w:szCs w:val="24"/>
              </w:rPr>
            </w:pPr>
            <w:proofErr w:type="spellStart"/>
            <w:r w:rsidRPr="001A56C0">
              <w:rPr>
                <w:rFonts w:ascii="Times New Roman" w:hAnsi="Times New Roman"/>
                <w:sz w:val="24"/>
                <w:szCs w:val="24"/>
              </w:rPr>
              <w:t>администрацийĕ</w:t>
            </w:r>
            <w:proofErr w:type="spellEnd"/>
          </w:p>
          <w:p w:rsidR="00664DF2" w:rsidRPr="001A56C0" w:rsidRDefault="00664DF2" w:rsidP="00664DF2">
            <w:pPr>
              <w:pStyle w:val="117"/>
              <w:outlineLvl w:val="0"/>
              <w:rPr>
                <w:rFonts w:ascii="Times New Roman" w:hAnsi="Times New Roman"/>
                <w:sz w:val="24"/>
                <w:szCs w:val="24"/>
              </w:rPr>
            </w:pPr>
          </w:p>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ЙЫШĂНУ</w:t>
            </w:r>
          </w:p>
          <w:p w:rsidR="00664DF2" w:rsidRPr="001A56C0" w:rsidRDefault="00664DF2" w:rsidP="00664DF2">
            <w:pPr>
              <w:pStyle w:val="1b"/>
              <w:jc w:val="center"/>
            </w:pPr>
          </w:p>
          <w:p w:rsidR="00664DF2" w:rsidRPr="001A56C0" w:rsidRDefault="00664DF2" w:rsidP="00664DF2">
            <w:pPr>
              <w:pStyle w:val="1b"/>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____</w:t>
            </w:r>
            <w:r w:rsidR="00D65346">
              <w:rPr>
                <w:rFonts w:ascii="Times New Roman" w:hAnsi="Times New Roman"/>
                <w:snapToGrid w:val="0"/>
                <w:sz w:val="24"/>
                <w:szCs w:val="24"/>
              </w:rPr>
              <w:t>.___</w:t>
            </w:r>
            <w:r w:rsidR="00A335D9">
              <w:rPr>
                <w:rFonts w:ascii="Times New Roman" w:hAnsi="Times New Roman"/>
                <w:snapToGrid w:val="0"/>
                <w:sz w:val="24"/>
                <w:szCs w:val="24"/>
              </w:rPr>
              <w:t>.</w:t>
            </w:r>
            <w:r w:rsidR="00D65346">
              <w:rPr>
                <w:rFonts w:ascii="Times New Roman" w:hAnsi="Times New Roman"/>
                <w:snapToGrid w:val="0"/>
                <w:sz w:val="24"/>
                <w:szCs w:val="24"/>
              </w:rPr>
              <w:t>20</w:t>
            </w:r>
            <w:r w:rsidR="00876582">
              <w:rPr>
                <w:rFonts w:ascii="Times New Roman" w:hAnsi="Times New Roman"/>
                <w:snapToGrid w:val="0"/>
                <w:sz w:val="24"/>
                <w:szCs w:val="24"/>
              </w:rPr>
              <w:t>2</w:t>
            </w:r>
            <w:r w:rsidR="00A77BE7">
              <w:rPr>
                <w:rFonts w:ascii="Times New Roman" w:hAnsi="Times New Roman"/>
                <w:snapToGrid w:val="0"/>
                <w:sz w:val="24"/>
                <w:szCs w:val="24"/>
              </w:rPr>
              <w:t>5</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664DF2" w:rsidRPr="001A56C0" w:rsidRDefault="00664DF2" w:rsidP="00664DF2">
            <w:pPr>
              <w:pStyle w:val="1b"/>
              <w:jc w:val="center"/>
              <w:rPr>
                <w:rFonts w:ascii="Times New Roman" w:hAnsi="Times New Roman"/>
                <w:snapToGrid w:val="0"/>
                <w:sz w:val="18"/>
                <w:szCs w:val="18"/>
                <w:u w:val="single"/>
              </w:rPr>
            </w:pPr>
            <w:proofErr w:type="spellStart"/>
            <w:r w:rsidRPr="001A56C0">
              <w:rPr>
                <w:rFonts w:ascii="Times New Roman" w:hAnsi="Times New Roman"/>
                <w:sz w:val="18"/>
                <w:szCs w:val="18"/>
              </w:rPr>
              <w:t>Муркаш</w:t>
            </w:r>
            <w:proofErr w:type="spellEnd"/>
            <w:r w:rsidRPr="001A56C0">
              <w:rPr>
                <w:rFonts w:ascii="Times New Roman" w:hAnsi="Times New Roman"/>
                <w:sz w:val="18"/>
                <w:szCs w:val="18"/>
              </w:rPr>
              <w:t xml:space="preserve"> </w:t>
            </w:r>
            <w:proofErr w:type="spellStart"/>
            <w:r w:rsidRPr="001A56C0">
              <w:rPr>
                <w:rFonts w:ascii="Times New Roman" w:hAnsi="Times New Roman"/>
                <w:sz w:val="18"/>
                <w:szCs w:val="18"/>
              </w:rPr>
              <w:t>сали</w:t>
            </w:r>
            <w:proofErr w:type="spellEnd"/>
          </w:p>
          <w:p w:rsidR="00664DF2" w:rsidRDefault="00664DF2" w:rsidP="00664DF2">
            <w:pPr>
              <w:pStyle w:val="212"/>
              <w:outlineLvl w:val="1"/>
              <w:rPr>
                <w:rFonts w:ascii="Times New Roman" w:hAnsi="Times New Roman"/>
                <w:sz w:val="24"/>
                <w:szCs w:val="24"/>
              </w:rPr>
            </w:pPr>
          </w:p>
          <w:p w:rsidR="00664DF2" w:rsidRPr="00EB09BC" w:rsidRDefault="00664DF2" w:rsidP="00664DF2">
            <w:pPr>
              <w:pStyle w:val="1b"/>
            </w:pPr>
          </w:p>
        </w:tc>
        <w:tc>
          <w:tcPr>
            <w:tcW w:w="1710" w:type="dxa"/>
            <w:tcBorders>
              <w:top w:val="nil"/>
              <w:bottom w:val="nil"/>
            </w:tcBorders>
          </w:tcPr>
          <w:p w:rsidR="00664DF2" w:rsidRPr="001A56C0" w:rsidRDefault="00664DF2" w:rsidP="00664DF2">
            <w:pPr>
              <w:pStyle w:val="1b"/>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14:anchorId="33817A5A" wp14:editId="093FA218">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664DF2" w:rsidRDefault="00664DF2" w:rsidP="00664DF2">
            <w:pPr>
              <w:pStyle w:val="1b"/>
              <w:jc w:val="center"/>
              <w:rPr>
                <w:rFonts w:ascii="Times New Roman" w:hAnsi="Times New Roman"/>
                <w:snapToGrid w:val="0"/>
                <w:sz w:val="24"/>
                <w:szCs w:val="24"/>
              </w:rPr>
            </w:pPr>
            <w:proofErr w:type="spellStart"/>
            <w:r w:rsidRPr="001A56C0">
              <w:rPr>
                <w:rFonts w:ascii="Times New Roman" w:hAnsi="Times New Roman"/>
                <w:snapToGrid w:val="0"/>
                <w:sz w:val="24"/>
                <w:szCs w:val="24"/>
              </w:rPr>
              <w:t>Моргаушского</w:t>
            </w:r>
            <w:proofErr w:type="spellEnd"/>
            <w:r w:rsidRPr="001A56C0">
              <w:rPr>
                <w:rFonts w:ascii="Times New Roman" w:hAnsi="Times New Roman"/>
                <w:snapToGrid w:val="0"/>
                <w:sz w:val="24"/>
                <w:szCs w:val="24"/>
              </w:rPr>
              <w:t xml:space="preserve"> </w:t>
            </w:r>
          </w:p>
          <w:p w:rsidR="00664DF2" w:rsidRPr="001A56C0" w:rsidRDefault="00664DF2" w:rsidP="00664DF2">
            <w:pPr>
              <w:pStyle w:val="1b"/>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664DF2" w:rsidRPr="001A56C0" w:rsidRDefault="00664DF2" w:rsidP="00664DF2">
            <w:pPr>
              <w:pStyle w:val="1b"/>
              <w:jc w:val="center"/>
              <w:rPr>
                <w:rFonts w:ascii="Times New Roman" w:hAnsi="Times New Roman"/>
                <w:sz w:val="24"/>
                <w:szCs w:val="24"/>
              </w:rPr>
            </w:pP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ПОСТАНОВЛЕНИЕ</w:t>
            </w:r>
          </w:p>
          <w:p w:rsidR="00664DF2" w:rsidRPr="001A56C0" w:rsidRDefault="00664DF2" w:rsidP="00664DF2">
            <w:pPr>
              <w:pStyle w:val="1b"/>
              <w:jc w:val="center"/>
              <w:rPr>
                <w:rFonts w:ascii="Times New Roman" w:hAnsi="Times New Roman"/>
                <w:snapToGrid w:val="0"/>
                <w:sz w:val="24"/>
                <w:szCs w:val="24"/>
              </w:rPr>
            </w:pPr>
          </w:p>
          <w:p w:rsidR="00664DF2" w:rsidRPr="001A56C0" w:rsidRDefault="00D36E58" w:rsidP="00664DF2">
            <w:pPr>
              <w:pStyle w:val="1b"/>
              <w:tabs>
                <w:tab w:val="left" w:pos="2940"/>
              </w:tabs>
              <w:jc w:val="center"/>
              <w:rPr>
                <w:rFonts w:ascii="Times New Roman" w:hAnsi="Times New Roman"/>
                <w:snapToGrid w:val="0"/>
                <w:sz w:val="24"/>
                <w:szCs w:val="24"/>
              </w:rPr>
            </w:pPr>
            <w:r>
              <w:rPr>
                <w:rFonts w:ascii="Times New Roman" w:hAnsi="Times New Roman"/>
                <w:snapToGrid w:val="0"/>
                <w:sz w:val="24"/>
                <w:szCs w:val="24"/>
              </w:rPr>
              <w:t>30.01</w:t>
            </w:r>
            <w:r w:rsidR="00A335D9">
              <w:rPr>
                <w:rFonts w:ascii="Times New Roman" w:hAnsi="Times New Roman"/>
                <w:snapToGrid w:val="0"/>
                <w:sz w:val="24"/>
                <w:szCs w:val="24"/>
              </w:rPr>
              <w:t>.</w:t>
            </w:r>
            <w:r w:rsidR="00664DF2" w:rsidRPr="001A56C0">
              <w:rPr>
                <w:rFonts w:ascii="Times New Roman" w:hAnsi="Times New Roman"/>
                <w:snapToGrid w:val="0"/>
                <w:sz w:val="24"/>
                <w:szCs w:val="24"/>
              </w:rPr>
              <w:t>20</w:t>
            </w:r>
            <w:r w:rsidR="00FA01A4">
              <w:rPr>
                <w:rFonts w:ascii="Times New Roman" w:hAnsi="Times New Roman"/>
                <w:snapToGrid w:val="0"/>
                <w:sz w:val="24"/>
                <w:szCs w:val="24"/>
              </w:rPr>
              <w:t>2</w:t>
            </w:r>
            <w:r w:rsidR="00A77BE7">
              <w:rPr>
                <w:rFonts w:ascii="Times New Roman" w:hAnsi="Times New Roman"/>
                <w:snapToGrid w:val="0"/>
                <w:sz w:val="24"/>
                <w:szCs w:val="24"/>
              </w:rPr>
              <w:t>5</w:t>
            </w:r>
            <w:r w:rsidR="00FA01A4">
              <w:rPr>
                <w:rFonts w:ascii="Times New Roman" w:hAnsi="Times New Roman"/>
                <w:snapToGrid w:val="0"/>
                <w:sz w:val="24"/>
                <w:szCs w:val="24"/>
              </w:rPr>
              <w:t xml:space="preserve"> </w:t>
            </w:r>
            <w:r w:rsidR="00664DF2">
              <w:rPr>
                <w:rFonts w:ascii="Times New Roman" w:hAnsi="Times New Roman"/>
                <w:snapToGrid w:val="0"/>
                <w:sz w:val="24"/>
                <w:szCs w:val="24"/>
              </w:rPr>
              <w:t xml:space="preserve"> </w:t>
            </w:r>
            <w:r w:rsidR="00664DF2" w:rsidRPr="001A56C0">
              <w:rPr>
                <w:rFonts w:ascii="Times New Roman" w:hAnsi="Times New Roman"/>
                <w:snapToGrid w:val="0"/>
                <w:sz w:val="24"/>
                <w:szCs w:val="24"/>
              </w:rPr>
              <w:t xml:space="preserve">г. № </w:t>
            </w:r>
            <w:r>
              <w:rPr>
                <w:rFonts w:ascii="Times New Roman" w:hAnsi="Times New Roman"/>
                <w:snapToGrid w:val="0"/>
                <w:sz w:val="24"/>
                <w:szCs w:val="24"/>
              </w:rPr>
              <w:t>216</w:t>
            </w:r>
          </w:p>
          <w:p w:rsidR="00664DF2" w:rsidRPr="001A56C0" w:rsidRDefault="00664DF2" w:rsidP="00664DF2">
            <w:pPr>
              <w:pStyle w:val="1b"/>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664DF2" w:rsidRPr="001A56C0" w:rsidRDefault="00664DF2" w:rsidP="00664DF2">
            <w:pPr>
              <w:pStyle w:val="1b"/>
              <w:jc w:val="center"/>
              <w:rPr>
                <w:rFonts w:ascii="Times New Roman" w:hAnsi="Times New Roman"/>
                <w:sz w:val="24"/>
                <w:szCs w:val="24"/>
              </w:rPr>
            </w:pPr>
          </w:p>
        </w:tc>
      </w:tr>
    </w:tbl>
    <w:p w:rsidR="00A352B2" w:rsidRDefault="00A352B2" w:rsidP="00A352B2">
      <w:pPr>
        <w:pStyle w:val="a5"/>
        <w:ind w:right="4619"/>
        <w:rPr>
          <w:rFonts w:ascii="Times New Roman" w:hAnsi="Times New Roman"/>
        </w:rPr>
      </w:pPr>
    </w:p>
    <w:p w:rsidR="0067113F" w:rsidRPr="00270F63" w:rsidRDefault="00BA67ED" w:rsidP="0097546C">
      <w:pPr>
        <w:pStyle w:val="a5"/>
        <w:ind w:right="4619"/>
        <w:rPr>
          <w:rFonts w:ascii="Times New Roman" w:hAnsi="Times New Roman"/>
        </w:rPr>
      </w:pPr>
      <w:r>
        <w:rPr>
          <w:rFonts w:ascii="Times New Roman" w:hAnsi="Times New Roman"/>
        </w:rPr>
        <w:t xml:space="preserve">О </w:t>
      </w:r>
      <w:r w:rsidR="00301ACB" w:rsidRPr="00301ACB">
        <w:rPr>
          <w:rFonts w:ascii="Times New Roman" w:hAnsi="Times New Roman"/>
        </w:rPr>
        <w:t>муниципальной програ</w:t>
      </w:r>
      <w:r w:rsidR="00EE6B84">
        <w:rPr>
          <w:rFonts w:ascii="Times New Roman" w:hAnsi="Times New Roman"/>
        </w:rPr>
        <w:t xml:space="preserve">мме </w:t>
      </w:r>
      <w:proofErr w:type="spellStart"/>
      <w:r w:rsidR="006D305F">
        <w:rPr>
          <w:rFonts w:ascii="Times New Roman" w:hAnsi="Times New Roman"/>
        </w:rPr>
        <w:t>Моргаушского</w:t>
      </w:r>
      <w:proofErr w:type="spellEnd"/>
      <w:r w:rsidR="006D305F">
        <w:rPr>
          <w:rFonts w:ascii="Times New Roman" w:hAnsi="Times New Roman"/>
        </w:rPr>
        <w:t xml:space="preserve"> муниципального округа Чувашской Республики </w:t>
      </w:r>
      <w:r w:rsidR="00EE6B84">
        <w:rPr>
          <w:rFonts w:ascii="Times New Roman" w:hAnsi="Times New Roman"/>
        </w:rPr>
        <w:t>«Обеспечение общественного порядка и противодействие преступности</w:t>
      </w:r>
      <w:r w:rsidR="00301ACB" w:rsidRPr="00301ACB">
        <w:rPr>
          <w:rFonts w:ascii="Times New Roman" w:hAnsi="Times New Roman"/>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rsidTr="00923918">
        <w:tc>
          <w:tcPr>
            <w:tcW w:w="3996" w:type="dxa"/>
            <w:tcBorders>
              <w:top w:val="nil"/>
              <w:left w:val="nil"/>
              <w:bottom w:val="nil"/>
              <w:right w:val="nil"/>
            </w:tcBorders>
          </w:tcPr>
          <w:p w:rsidR="009F21A2" w:rsidRPr="00CD53F7" w:rsidRDefault="009F21A2" w:rsidP="00301ACB">
            <w:pPr>
              <w:spacing w:after="0" w:line="240" w:lineRule="auto"/>
              <w:jc w:val="both"/>
              <w:rPr>
                <w:rFonts w:ascii="Times New Roman" w:hAnsi="Times New Roman"/>
                <w:sz w:val="24"/>
                <w:szCs w:val="24"/>
              </w:rPr>
            </w:pPr>
          </w:p>
        </w:tc>
      </w:tr>
    </w:tbl>
    <w:p w:rsidR="001654F8" w:rsidRDefault="001654F8" w:rsidP="001654F8">
      <w:pPr>
        <w:ind w:firstLine="540"/>
        <w:jc w:val="both"/>
        <w:rPr>
          <w:rFonts w:ascii="Times New Roman" w:hAnsi="Times New Roman"/>
          <w:sz w:val="24"/>
          <w:szCs w:val="24"/>
        </w:rPr>
      </w:pPr>
    </w:p>
    <w:p w:rsidR="00EE6B84" w:rsidRPr="00EE6B84" w:rsidRDefault="00EE6B84" w:rsidP="00EE6B84">
      <w:pPr>
        <w:spacing w:after="0" w:line="240" w:lineRule="auto"/>
        <w:ind w:firstLine="540"/>
        <w:jc w:val="both"/>
        <w:rPr>
          <w:rFonts w:ascii="Times New Roman" w:eastAsia="Times New Roman" w:hAnsi="Times New Roman"/>
          <w:b/>
          <w:sz w:val="24"/>
          <w:szCs w:val="24"/>
          <w:lang w:eastAsia="ru-RU"/>
        </w:rPr>
      </w:pPr>
      <w:r w:rsidRPr="00EE6B84">
        <w:rPr>
          <w:rFonts w:ascii="Times New Roman" w:eastAsia="Times New Roman" w:hAnsi="Times New Roman"/>
          <w:sz w:val="24"/>
          <w:szCs w:val="24"/>
          <w:lang w:eastAsia="ru-RU"/>
        </w:rPr>
        <w:t xml:space="preserve">В соответствии со статьей 179 Бюджетного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w:t>
      </w:r>
      <w:proofErr w:type="spellStart"/>
      <w:r w:rsidRPr="00EE6B84">
        <w:rPr>
          <w:rFonts w:ascii="Times New Roman" w:eastAsia="Times New Roman" w:hAnsi="Times New Roman"/>
          <w:sz w:val="24"/>
          <w:szCs w:val="24"/>
          <w:lang w:eastAsia="ru-RU"/>
        </w:rPr>
        <w:t>Моргаушского</w:t>
      </w:r>
      <w:proofErr w:type="spellEnd"/>
      <w:r w:rsidRPr="00EE6B84">
        <w:rPr>
          <w:rFonts w:ascii="Times New Roman" w:eastAsia="Times New Roman" w:hAnsi="Times New Roman"/>
          <w:sz w:val="24"/>
          <w:szCs w:val="24"/>
          <w:lang w:eastAsia="ru-RU"/>
        </w:rPr>
        <w:t xml:space="preserve"> муниципального округа Чувашской Республики, администрация </w:t>
      </w:r>
      <w:proofErr w:type="spellStart"/>
      <w:r w:rsidRPr="00EE6B84">
        <w:rPr>
          <w:rFonts w:ascii="Times New Roman" w:eastAsia="Times New Roman" w:hAnsi="Times New Roman"/>
          <w:sz w:val="24"/>
          <w:szCs w:val="24"/>
          <w:lang w:eastAsia="ru-RU"/>
        </w:rPr>
        <w:t>Моргаушского</w:t>
      </w:r>
      <w:proofErr w:type="spellEnd"/>
      <w:r w:rsidRPr="00EE6B84">
        <w:rPr>
          <w:rFonts w:ascii="Times New Roman" w:eastAsia="Times New Roman" w:hAnsi="Times New Roman"/>
          <w:sz w:val="24"/>
          <w:szCs w:val="24"/>
          <w:lang w:eastAsia="ru-RU"/>
        </w:rPr>
        <w:t xml:space="preserve"> муниципального округа  Чувашской Республики </w:t>
      </w:r>
      <w:proofErr w:type="gramStart"/>
      <w:r w:rsidRPr="00EE6B84">
        <w:rPr>
          <w:rFonts w:ascii="Times New Roman" w:eastAsia="Times New Roman" w:hAnsi="Times New Roman"/>
          <w:b/>
          <w:sz w:val="24"/>
          <w:szCs w:val="24"/>
          <w:lang w:eastAsia="ru-RU"/>
        </w:rPr>
        <w:t>п</w:t>
      </w:r>
      <w:proofErr w:type="gramEnd"/>
      <w:r w:rsidRPr="00EE6B84">
        <w:rPr>
          <w:rFonts w:ascii="Times New Roman" w:eastAsia="Times New Roman" w:hAnsi="Times New Roman"/>
          <w:b/>
          <w:sz w:val="24"/>
          <w:szCs w:val="24"/>
          <w:lang w:eastAsia="ru-RU"/>
        </w:rPr>
        <w:t xml:space="preserve"> о с т а н о в л я е т:</w:t>
      </w:r>
    </w:p>
    <w:p w:rsidR="00525338" w:rsidRPr="00345613" w:rsidRDefault="00525338" w:rsidP="001654F8">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1. Утвердить прилагаемую </w:t>
      </w:r>
      <w:r>
        <w:rPr>
          <w:rFonts w:ascii="Times New Roman" w:hAnsi="Times New Roman" w:cs="Times New Roman"/>
          <w:sz w:val="24"/>
          <w:szCs w:val="24"/>
        </w:rPr>
        <w:t>муниципальную</w:t>
      </w:r>
      <w:r w:rsidRPr="00525338">
        <w:rPr>
          <w:rFonts w:ascii="Times New Roman" w:hAnsi="Times New Roman" w:cs="Times New Roman"/>
          <w:sz w:val="24"/>
          <w:szCs w:val="24"/>
        </w:rPr>
        <w:t xml:space="preserve"> </w:t>
      </w:r>
      <w:hyperlink w:anchor="P37" w:history="1">
        <w:r w:rsidRPr="00525338">
          <w:rPr>
            <w:rFonts w:ascii="Times New Roman" w:hAnsi="Times New Roman" w:cs="Times New Roman"/>
            <w:sz w:val="24"/>
            <w:szCs w:val="24"/>
          </w:rPr>
          <w:t>программу</w:t>
        </w:r>
      </w:hyperlink>
      <w:r>
        <w:rPr>
          <w:rFonts w:ascii="Times New Roman" w:hAnsi="Times New Roman" w:cs="Times New Roman"/>
          <w:sz w:val="24"/>
          <w:szCs w:val="24"/>
        </w:rPr>
        <w:t xml:space="preserve"> </w:t>
      </w:r>
      <w:proofErr w:type="spellStart"/>
      <w:r w:rsidR="006D305F">
        <w:rPr>
          <w:rFonts w:ascii="Times New Roman" w:hAnsi="Times New Roman" w:cs="Times New Roman"/>
          <w:sz w:val="24"/>
          <w:szCs w:val="24"/>
        </w:rPr>
        <w:t>Моргаушского</w:t>
      </w:r>
      <w:proofErr w:type="spellEnd"/>
      <w:r w:rsidR="006D305F">
        <w:rPr>
          <w:rFonts w:ascii="Times New Roman" w:hAnsi="Times New Roman" w:cs="Times New Roman"/>
          <w:sz w:val="24"/>
          <w:szCs w:val="24"/>
        </w:rPr>
        <w:t xml:space="preserve"> муниципального округа Чувашской Республики </w:t>
      </w:r>
      <w:r w:rsidR="0027485C">
        <w:rPr>
          <w:rFonts w:ascii="Times New Roman" w:hAnsi="Times New Roman" w:cs="Times New Roman"/>
          <w:sz w:val="24"/>
          <w:szCs w:val="24"/>
        </w:rPr>
        <w:t>«</w:t>
      </w:r>
      <w:r w:rsidR="00EE6B84">
        <w:rPr>
          <w:rFonts w:ascii="Times New Roman" w:hAnsi="Times New Roman"/>
        </w:rPr>
        <w:t>Обеспечение общественного порядка и противодействие преступности</w:t>
      </w:r>
      <w:r w:rsidR="0027485C">
        <w:rPr>
          <w:rFonts w:ascii="Times New Roman" w:hAnsi="Times New Roman" w:cs="Times New Roman"/>
          <w:sz w:val="24"/>
          <w:szCs w:val="24"/>
        </w:rPr>
        <w:t>»</w:t>
      </w:r>
      <w:r w:rsidR="0069654F">
        <w:rPr>
          <w:rFonts w:ascii="Times New Roman" w:hAnsi="Times New Roman" w:cs="Times New Roman"/>
          <w:sz w:val="24"/>
          <w:szCs w:val="24"/>
        </w:rPr>
        <w:t xml:space="preserve"> </w:t>
      </w:r>
      <w:r w:rsidRPr="00525338">
        <w:rPr>
          <w:rFonts w:ascii="Times New Roman" w:hAnsi="Times New Roman" w:cs="Times New Roman"/>
          <w:sz w:val="24"/>
          <w:szCs w:val="24"/>
        </w:rPr>
        <w:t xml:space="preserve">(далее - </w:t>
      </w:r>
      <w:r w:rsidRPr="00345613">
        <w:rPr>
          <w:rFonts w:ascii="Times New Roman" w:hAnsi="Times New Roman" w:cs="Times New Roman"/>
          <w:sz w:val="24"/>
          <w:szCs w:val="24"/>
        </w:rPr>
        <w:t>Муниципальная программа).</w:t>
      </w:r>
    </w:p>
    <w:p w:rsidR="00CB4264" w:rsidRPr="00CB4264" w:rsidRDefault="00525338" w:rsidP="00CB4264">
      <w:pPr>
        <w:pStyle w:val="ConsPlusNormal"/>
        <w:ind w:firstLine="540"/>
        <w:jc w:val="both"/>
        <w:rPr>
          <w:rFonts w:ascii="Times New Roman" w:hAnsi="Times New Roman" w:cs="Times New Roman"/>
          <w:sz w:val="24"/>
          <w:szCs w:val="24"/>
        </w:rPr>
      </w:pPr>
      <w:r w:rsidRPr="00345613">
        <w:rPr>
          <w:rFonts w:ascii="Times New Roman" w:hAnsi="Times New Roman" w:cs="Times New Roman"/>
          <w:sz w:val="24"/>
          <w:szCs w:val="24"/>
        </w:rPr>
        <w:t xml:space="preserve">2. Утвердить ответственным исполнителем </w:t>
      </w:r>
      <w:r w:rsidR="00A335D9" w:rsidRPr="00345613">
        <w:rPr>
          <w:rFonts w:ascii="Times New Roman" w:hAnsi="Times New Roman" w:cs="Times New Roman"/>
          <w:sz w:val="24"/>
          <w:szCs w:val="24"/>
        </w:rPr>
        <w:t>м</w:t>
      </w:r>
      <w:r w:rsidRPr="00345613">
        <w:rPr>
          <w:rFonts w:ascii="Times New Roman" w:hAnsi="Times New Roman" w:cs="Times New Roman"/>
          <w:sz w:val="24"/>
          <w:szCs w:val="24"/>
        </w:rPr>
        <w:t xml:space="preserve">униципальной программы </w:t>
      </w:r>
      <w:r w:rsidR="00A335D9" w:rsidRPr="00345613">
        <w:rPr>
          <w:rFonts w:ascii="Times New Roman" w:hAnsi="Times New Roman" w:cs="Times New Roman"/>
          <w:sz w:val="24"/>
          <w:szCs w:val="24"/>
        </w:rPr>
        <w:t>«</w:t>
      </w:r>
      <w:r w:rsidR="00EE6B84">
        <w:rPr>
          <w:rFonts w:ascii="Times New Roman" w:hAnsi="Times New Roman"/>
        </w:rPr>
        <w:t>Обеспечение общественного порядка и противодействие преступности</w:t>
      </w:r>
      <w:r w:rsidR="00A335D9" w:rsidRPr="00345613">
        <w:rPr>
          <w:rFonts w:ascii="Times New Roman" w:hAnsi="Times New Roman" w:cs="Times New Roman"/>
          <w:sz w:val="24"/>
          <w:szCs w:val="24"/>
        </w:rPr>
        <w:t xml:space="preserve">» </w:t>
      </w:r>
      <w:r w:rsidRPr="00345613">
        <w:rPr>
          <w:rFonts w:ascii="Times New Roman" w:hAnsi="Times New Roman" w:cs="Times New Roman"/>
          <w:sz w:val="24"/>
          <w:szCs w:val="24"/>
        </w:rPr>
        <w:t xml:space="preserve"> </w:t>
      </w:r>
      <w:r w:rsidR="00345613" w:rsidRPr="00345613">
        <w:rPr>
          <w:rFonts w:ascii="Times New Roman" w:hAnsi="Times New Roman" w:cs="Times New Roman"/>
          <w:sz w:val="24"/>
          <w:szCs w:val="24"/>
        </w:rPr>
        <w:t xml:space="preserve"> </w:t>
      </w:r>
      <w:r w:rsidR="00350A8D">
        <w:rPr>
          <w:rFonts w:ascii="Times New Roman" w:hAnsi="Times New Roman" w:cs="Times New Roman"/>
          <w:sz w:val="24"/>
          <w:szCs w:val="24"/>
        </w:rPr>
        <w:t xml:space="preserve">сектор по обеспечению деятельности КДН администрации </w:t>
      </w:r>
      <w:proofErr w:type="spellStart"/>
      <w:r w:rsidR="00CB4264" w:rsidRPr="00CB4264">
        <w:rPr>
          <w:rFonts w:ascii="Times New Roman" w:hAnsi="Times New Roman" w:cs="Times New Roman"/>
          <w:sz w:val="24"/>
          <w:szCs w:val="24"/>
        </w:rPr>
        <w:t>Моргаушского</w:t>
      </w:r>
      <w:proofErr w:type="spellEnd"/>
      <w:r w:rsidR="00CB4264" w:rsidRPr="00CB4264">
        <w:rPr>
          <w:rFonts w:ascii="Times New Roman" w:hAnsi="Times New Roman" w:cs="Times New Roman"/>
          <w:sz w:val="24"/>
          <w:szCs w:val="24"/>
        </w:rPr>
        <w:t xml:space="preserve"> муниципального округа Чувашской Республики.</w:t>
      </w:r>
    </w:p>
    <w:p w:rsidR="00525338" w:rsidRPr="00525338" w:rsidRDefault="00525338" w:rsidP="001654F8">
      <w:pPr>
        <w:pStyle w:val="ConsPlusNormal"/>
        <w:ind w:firstLine="540"/>
        <w:jc w:val="both"/>
        <w:rPr>
          <w:rFonts w:ascii="Times New Roman" w:hAnsi="Times New Roman" w:cs="Times New Roman"/>
          <w:sz w:val="24"/>
          <w:szCs w:val="24"/>
        </w:rPr>
      </w:pPr>
      <w:r w:rsidRPr="00345613">
        <w:rPr>
          <w:rFonts w:ascii="Times New Roman" w:hAnsi="Times New Roman" w:cs="Times New Roman"/>
          <w:sz w:val="24"/>
          <w:szCs w:val="24"/>
        </w:rPr>
        <w:t xml:space="preserve">3. Финансовому отделу администрации </w:t>
      </w:r>
      <w:proofErr w:type="spellStart"/>
      <w:r w:rsidR="00D83932" w:rsidRPr="00345613">
        <w:rPr>
          <w:rFonts w:ascii="Times New Roman" w:hAnsi="Times New Roman" w:cs="Times New Roman"/>
          <w:sz w:val="24"/>
          <w:szCs w:val="24"/>
        </w:rPr>
        <w:t>Моргаушского</w:t>
      </w:r>
      <w:proofErr w:type="spellEnd"/>
      <w:r w:rsidRPr="00345613">
        <w:rPr>
          <w:rFonts w:ascii="Times New Roman" w:hAnsi="Times New Roman" w:cs="Times New Roman"/>
          <w:sz w:val="24"/>
          <w:szCs w:val="24"/>
        </w:rPr>
        <w:t xml:space="preserve"> муниципального округа</w:t>
      </w:r>
      <w:r w:rsidR="00FA6490" w:rsidRPr="00345613">
        <w:rPr>
          <w:rFonts w:ascii="Times New Roman" w:hAnsi="Times New Roman" w:cs="Times New Roman"/>
          <w:sz w:val="24"/>
          <w:szCs w:val="24"/>
        </w:rPr>
        <w:t xml:space="preserve"> Чувашской Республики</w:t>
      </w:r>
      <w:r w:rsidRPr="00345613">
        <w:rPr>
          <w:rFonts w:ascii="Times New Roman" w:hAnsi="Times New Roman" w:cs="Times New Roman"/>
          <w:sz w:val="24"/>
          <w:szCs w:val="24"/>
        </w:rPr>
        <w:t xml:space="preserve"> при формировании проекта бюджета </w:t>
      </w:r>
      <w:proofErr w:type="spellStart"/>
      <w:r w:rsidR="0099230D" w:rsidRPr="00345613">
        <w:rPr>
          <w:rFonts w:ascii="Times New Roman" w:hAnsi="Times New Roman" w:cs="Times New Roman"/>
          <w:sz w:val="24"/>
          <w:szCs w:val="24"/>
        </w:rPr>
        <w:t>Моргаушского</w:t>
      </w:r>
      <w:proofErr w:type="spellEnd"/>
      <w:r w:rsidRPr="00345613">
        <w:rPr>
          <w:rFonts w:ascii="Times New Roman" w:hAnsi="Times New Roman" w:cs="Times New Roman"/>
          <w:sz w:val="24"/>
          <w:szCs w:val="24"/>
        </w:rPr>
        <w:t xml:space="preserve">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rsidR="00C53BB6" w:rsidRPr="00C53BB6" w:rsidRDefault="00525338" w:rsidP="00C53BB6">
      <w:pPr>
        <w:pStyle w:val="ConsPlusNormal"/>
        <w:ind w:firstLine="540"/>
        <w:jc w:val="both"/>
        <w:rPr>
          <w:rFonts w:ascii="Times New Roman" w:hAnsi="Times New Roman" w:cs="Times New Roman"/>
          <w:sz w:val="24"/>
          <w:szCs w:val="24"/>
        </w:rPr>
      </w:pPr>
      <w:r w:rsidRPr="00525338">
        <w:rPr>
          <w:rFonts w:ascii="Times New Roman" w:hAnsi="Times New Roman" w:cs="Times New Roman"/>
          <w:sz w:val="24"/>
          <w:szCs w:val="24"/>
        </w:rPr>
        <w:t xml:space="preserve">4. </w:t>
      </w:r>
      <w:proofErr w:type="gramStart"/>
      <w:r w:rsidRPr="00525338">
        <w:rPr>
          <w:rFonts w:ascii="Times New Roman" w:hAnsi="Times New Roman" w:cs="Times New Roman"/>
          <w:sz w:val="24"/>
          <w:szCs w:val="24"/>
        </w:rPr>
        <w:t>Контроль за</w:t>
      </w:r>
      <w:proofErr w:type="gramEnd"/>
      <w:r w:rsidRPr="00525338">
        <w:rPr>
          <w:rFonts w:ascii="Times New Roman" w:hAnsi="Times New Roman" w:cs="Times New Roman"/>
          <w:sz w:val="24"/>
          <w:szCs w:val="24"/>
        </w:rPr>
        <w:t xml:space="preserve"> выполнением настоящего постановления возложить на </w:t>
      </w:r>
      <w:r w:rsidR="00C53BB6" w:rsidRPr="00C53BB6">
        <w:rPr>
          <w:rFonts w:ascii="Times New Roman" w:hAnsi="Times New Roman" w:cs="Times New Roman"/>
          <w:color w:val="000000"/>
          <w:sz w:val="24"/>
          <w:szCs w:val="24"/>
        </w:rPr>
        <w:t>отдел образования</w:t>
      </w:r>
      <w:r w:rsidR="00C53BB6" w:rsidRPr="00C53BB6">
        <w:rPr>
          <w:rFonts w:ascii="Times New Roman" w:hAnsi="Times New Roman" w:cs="Times New Roman"/>
          <w:sz w:val="24"/>
          <w:szCs w:val="24"/>
          <w:lang w:eastAsia="en-US"/>
        </w:rPr>
        <w:t>, молодежной политики, физической культуры и спорта</w:t>
      </w:r>
      <w:r w:rsidR="00C53BB6" w:rsidRPr="00C53BB6">
        <w:rPr>
          <w:rFonts w:ascii="Times New Roman" w:hAnsi="Times New Roman" w:cs="Times New Roman"/>
          <w:color w:val="000000"/>
          <w:sz w:val="24"/>
          <w:szCs w:val="24"/>
        </w:rPr>
        <w:t xml:space="preserve"> </w:t>
      </w:r>
      <w:r w:rsidR="00C53BB6" w:rsidRPr="00C53BB6">
        <w:rPr>
          <w:rFonts w:ascii="Times New Roman" w:hAnsi="Times New Roman" w:cs="Times New Roman"/>
          <w:sz w:val="24"/>
          <w:szCs w:val="24"/>
        </w:rPr>
        <w:t xml:space="preserve">администрации </w:t>
      </w:r>
      <w:proofErr w:type="spellStart"/>
      <w:r w:rsidR="00C53BB6" w:rsidRPr="00C53BB6">
        <w:rPr>
          <w:rFonts w:ascii="Times New Roman" w:hAnsi="Times New Roman" w:cs="Times New Roman"/>
          <w:sz w:val="24"/>
          <w:szCs w:val="24"/>
        </w:rPr>
        <w:t>Моргаушского</w:t>
      </w:r>
      <w:proofErr w:type="spellEnd"/>
      <w:r w:rsidR="00C53BB6" w:rsidRPr="00C53BB6">
        <w:rPr>
          <w:rFonts w:ascii="Times New Roman" w:hAnsi="Times New Roman" w:cs="Times New Roman"/>
          <w:sz w:val="24"/>
          <w:szCs w:val="24"/>
        </w:rPr>
        <w:t xml:space="preserve"> муниципального округа Чувашской Республики.</w:t>
      </w:r>
    </w:p>
    <w:p w:rsidR="00525338" w:rsidRDefault="00525338" w:rsidP="001654F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301ACB">
        <w:rPr>
          <w:rFonts w:ascii="Times New Roman" w:hAnsi="Times New Roman" w:cs="Times New Roman"/>
          <w:sz w:val="24"/>
          <w:szCs w:val="24"/>
        </w:rPr>
        <w:t>П</w:t>
      </w:r>
      <w:r>
        <w:rPr>
          <w:rFonts w:ascii="Times New Roman" w:hAnsi="Times New Roman" w:cs="Times New Roman"/>
          <w:sz w:val="24"/>
          <w:szCs w:val="24"/>
        </w:rPr>
        <w:t xml:space="preserve">ризнать утратившим силу: </w:t>
      </w:r>
    </w:p>
    <w:p w:rsidR="00525338" w:rsidRDefault="00525338" w:rsidP="001654F8">
      <w:pPr>
        <w:pStyle w:val="ConsPlusNormal"/>
        <w:ind w:firstLine="540"/>
        <w:jc w:val="both"/>
        <w:rPr>
          <w:rFonts w:ascii="Times New Roman" w:hAnsi="Times New Roman"/>
          <w:sz w:val="24"/>
          <w:szCs w:val="24"/>
        </w:rPr>
      </w:pPr>
      <w:r>
        <w:rPr>
          <w:rFonts w:ascii="Times New Roman" w:hAnsi="Times New Roman" w:cs="Times New Roman"/>
          <w:sz w:val="24"/>
          <w:szCs w:val="24"/>
        </w:rPr>
        <w:t xml:space="preserve">постановление администрации </w:t>
      </w:r>
      <w:proofErr w:type="spellStart"/>
      <w:r w:rsidR="004C472F">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w:t>
      </w:r>
      <w:r w:rsidR="00301ACB">
        <w:rPr>
          <w:rFonts w:ascii="Times New Roman" w:hAnsi="Times New Roman" w:cs="Times New Roman"/>
          <w:sz w:val="24"/>
          <w:szCs w:val="24"/>
        </w:rPr>
        <w:t>муниципального округа</w:t>
      </w:r>
      <w:r>
        <w:rPr>
          <w:rFonts w:ascii="Times New Roman" w:hAnsi="Times New Roman" w:cs="Times New Roman"/>
          <w:sz w:val="24"/>
          <w:szCs w:val="24"/>
        </w:rPr>
        <w:t xml:space="preserve"> Чувашской Республики от  </w:t>
      </w:r>
      <w:r w:rsidR="002E22E0">
        <w:rPr>
          <w:rFonts w:ascii="Times New Roman" w:hAnsi="Times New Roman" w:cs="Times New Roman"/>
          <w:sz w:val="24"/>
          <w:szCs w:val="24"/>
        </w:rPr>
        <w:t>10</w:t>
      </w:r>
      <w:r>
        <w:rPr>
          <w:rFonts w:ascii="Times New Roman" w:hAnsi="Times New Roman" w:cs="Times New Roman"/>
          <w:sz w:val="24"/>
          <w:szCs w:val="24"/>
        </w:rPr>
        <w:t>.</w:t>
      </w:r>
      <w:r w:rsidR="00A77BE7">
        <w:rPr>
          <w:rFonts w:ascii="Times New Roman" w:hAnsi="Times New Roman" w:cs="Times New Roman"/>
          <w:sz w:val="24"/>
          <w:szCs w:val="24"/>
        </w:rPr>
        <w:t>02</w:t>
      </w:r>
      <w:r>
        <w:rPr>
          <w:rFonts w:ascii="Times New Roman" w:hAnsi="Times New Roman" w:cs="Times New Roman"/>
          <w:sz w:val="24"/>
          <w:szCs w:val="24"/>
        </w:rPr>
        <w:t>.20</w:t>
      </w:r>
      <w:r w:rsidR="00301ACB">
        <w:rPr>
          <w:rFonts w:ascii="Times New Roman" w:hAnsi="Times New Roman" w:cs="Times New Roman"/>
          <w:sz w:val="24"/>
          <w:szCs w:val="24"/>
        </w:rPr>
        <w:t>2</w:t>
      </w:r>
      <w:r w:rsidR="00A77BE7">
        <w:rPr>
          <w:rFonts w:ascii="Times New Roman" w:hAnsi="Times New Roman" w:cs="Times New Roman"/>
          <w:sz w:val="24"/>
          <w:szCs w:val="24"/>
        </w:rPr>
        <w:t>3</w:t>
      </w:r>
      <w:r>
        <w:rPr>
          <w:rFonts w:ascii="Times New Roman" w:hAnsi="Times New Roman" w:cs="Times New Roman"/>
          <w:sz w:val="24"/>
          <w:szCs w:val="24"/>
        </w:rPr>
        <w:t xml:space="preserve"> г. №</w:t>
      </w:r>
      <w:r w:rsidR="004C472F">
        <w:rPr>
          <w:rFonts w:ascii="Times New Roman" w:hAnsi="Times New Roman" w:cs="Times New Roman"/>
          <w:sz w:val="24"/>
          <w:szCs w:val="24"/>
        </w:rPr>
        <w:t xml:space="preserve"> </w:t>
      </w:r>
      <w:r w:rsidR="002E22E0">
        <w:rPr>
          <w:rFonts w:ascii="Times New Roman" w:hAnsi="Times New Roman" w:cs="Times New Roman"/>
          <w:sz w:val="24"/>
          <w:szCs w:val="24"/>
        </w:rPr>
        <w:t>271</w:t>
      </w:r>
      <w:r w:rsidR="00ED2436">
        <w:rPr>
          <w:rFonts w:ascii="Times New Roman" w:hAnsi="Times New Roman" w:cs="Times New Roman"/>
          <w:sz w:val="24"/>
          <w:szCs w:val="24"/>
        </w:rPr>
        <w:t xml:space="preserve"> "</w:t>
      </w:r>
      <w:r>
        <w:rPr>
          <w:rFonts w:ascii="Times New Roman" w:hAnsi="Times New Roman" w:cs="Times New Roman"/>
          <w:sz w:val="24"/>
          <w:szCs w:val="24"/>
        </w:rPr>
        <w:t>О</w:t>
      </w:r>
      <w:r w:rsidRPr="00CD53F7">
        <w:rPr>
          <w:rFonts w:ascii="Times New Roman" w:hAnsi="Times New Roman"/>
          <w:sz w:val="24"/>
          <w:szCs w:val="24"/>
        </w:rPr>
        <w:t xml:space="preserve"> муниципальной программе </w:t>
      </w:r>
      <w:proofErr w:type="spellStart"/>
      <w:r w:rsidR="004C472F">
        <w:rPr>
          <w:rFonts w:ascii="Times New Roman" w:hAnsi="Times New Roman"/>
          <w:sz w:val="24"/>
          <w:szCs w:val="24"/>
        </w:rPr>
        <w:t>Моргаушского</w:t>
      </w:r>
      <w:proofErr w:type="spellEnd"/>
      <w:r w:rsidRPr="00CD53F7">
        <w:rPr>
          <w:rFonts w:ascii="Times New Roman" w:hAnsi="Times New Roman"/>
          <w:sz w:val="24"/>
          <w:szCs w:val="24"/>
        </w:rPr>
        <w:t xml:space="preserve"> </w:t>
      </w:r>
      <w:r w:rsidR="00876582">
        <w:rPr>
          <w:rFonts w:ascii="Times New Roman" w:hAnsi="Times New Roman"/>
          <w:sz w:val="24"/>
          <w:szCs w:val="24"/>
        </w:rPr>
        <w:t xml:space="preserve">муниципального округа </w:t>
      </w:r>
      <w:r w:rsidR="00360D84">
        <w:rPr>
          <w:rFonts w:ascii="Times New Roman" w:hAnsi="Times New Roman"/>
          <w:sz w:val="24"/>
          <w:szCs w:val="24"/>
        </w:rPr>
        <w:t xml:space="preserve"> </w:t>
      </w:r>
      <w:r w:rsidR="00ED2436">
        <w:rPr>
          <w:rFonts w:ascii="Times New Roman" w:hAnsi="Times New Roman"/>
          <w:sz w:val="24"/>
          <w:szCs w:val="24"/>
        </w:rPr>
        <w:t>"</w:t>
      </w:r>
      <w:r w:rsidR="002E22E0" w:rsidRPr="002E22E0">
        <w:rPr>
          <w:rFonts w:ascii="Times New Roman" w:hAnsi="Times New Roman"/>
        </w:rPr>
        <w:t xml:space="preserve"> </w:t>
      </w:r>
      <w:r w:rsidR="002E22E0">
        <w:rPr>
          <w:rFonts w:ascii="Times New Roman" w:hAnsi="Times New Roman"/>
        </w:rPr>
        <w:t>Обеспечение общественного порядка и противодействие преступности</w:t>
      </w:r>
      <w:r w:rsidR="002E22E0" w:rsidRPr="00CD53F7">
        <w:rPr>
          <w:rFonts w:ascii="Times New Roman" w:hAnsi="Times New Roman"/>
          <w:sz w:val="24"/>
          <w:szCs w:val="24"/>
        </w:rPr>
        <w:t xml:space="preserve"> </w:t>
      </w:r>
      <w:r w:rsidR="00ED2436">
        <w:rPr>
          <w:rFonts w:ascii="Times New Roman" w:hAnsi="Times New Roman"/>
          <w:sz w:val="24"/>
          <w:szCs w:val="24"/>
        </w:rPr>
        <w:t>"</w:t>
      </w:r>
      <w:r>
        <w:rPr>
          <w:rFonts w:ascii="Times New Roman" w:hAnsi="Times New Roman"/>
          <w:sz w:val="24"/>
          <w:szCs w:val="24"/>
        </w:rPr>
        <w:t>;</w:t>
      </w:r>
    </w:p>
    <w:p w:rsidR="005C144F" w:rsidRDefault="00A77BE7" w:rsidP="005C144F">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w:t>
      </w:r>
      <w:r w:rsidR="00801C96">
        <w:rPr>
          <w:rFonts w:ascii="Times New Roman" w:hAnsi="Times New Roman"/>
        </w:rPr>
        <w:t>от 24.11.2023 г.  № 2234</w:t>
      </w:r>
      <w:r w:rsidR="005C144F">
        <w:rPr>
          <w:rFonts w:ascii="Times New Roman" w:hAnsi="Times New Roman"/>
        </w:rPr>
        <w:t xml:space="preserve"> «О внесении изменений в постановление администрации </w:t>
      </w:r>
      <w:proofErr w:type="spellStart"/>
      <w:r w:rsidR="005C144F">
        <w:rPr>
          <w:rFonts w:ascii="Times New Roman" w:hAnsi="Times New Roman"/>
        </w:rPr>
        <w:t>Моргаушского</w:t>
      </w:r>
      <w:proofErr w:type="spellEnd"/>
      <w:r w:rsidR="005C144F">
        <w:rPr>
          <w:rFonts w:ascii="Times New Roman" w:hAnsi="Times New Roman"/>
        </w:rPr>
        <w:t xml:space="preserve"> мун</w:t>
      </w:r>
      <w:r w:rsidR="00F20B0B">
        <w:rPr>
          <w:rFonts w:ascii="Times New Roman" w:hAnsi="Times New Roman"/>
        </w:rPr>
        <w:t>и</w:t>
      </w:r>
      <w:r w:rsidR="00801C96">
        <w:rPr>
          <w:rFonts w:ascii="Times New Roman" w:hAnsi="Times New Roman"/>
        </w:rPr>
        <w:t>ципального округа от 10.02.2023 г. № 271</w:t>
      </w:r>
      <w:r w:rsidR="005C144F">
        <w:rPr>
          <w:rFonts w:ascii="Times New Roman" w:hAnsi="Times New Roman"/>
        </w:rPr>
        <w:t xml:space="preserve"> « </w:t>
      </w:r>
      <w:r w:rsidR="005C144F" w:rsidRPr="00301ACB">
        <w:rPr>
          <w:rFonts w:ascii="Times New Roman" w:hAnsi="Times New Roman"/>
        </w:rPr>
        <w:t xml:space="preserve">О муниципальной программе </w:t>
      </w:r>
      <w:proofErr w:type="spellStart"/>
      <w:r w:rsidR="00801C96">
        <w:rPr>
          <w:rFonts w:ascii="Times New Roman" w:hAnsi="Times New Roman"/>
        </w:rPr>
        <w:t>Моргаушского</w:t>
      </w:r>
      <w:proofErr w:type="spellEnd"/>
      <w:r w:rsidR="00801C96">
        <w:rPr>
          <w:rFonts w:ascii="Times New Roman" w:hAnsi="Times New Roman"/>
        </w:rPr>
        <w:t xml:space="preserve"> муниципального округа Чувашской Республики </w:t>
      </w:r>
      <w:r w:rsidR="005C144F" w:rsidRPr="00301ACB">
        <w:rPr>
          <w:rFonts w:ascii="Times New Roman" w:hAnsi="Times New Roman"/>
        </w:rPr>
        <w:t>«</w:t>
      </w:r>
      <w:r w:rsidR="00801C96">
        <w:rPr>
          <w:rFonts w:ascii="Times New Roman" w:hAnsi="Times New Roman"/>
        </w:rPr>
        <w:t>Обеспечение общественного порядка и противодействие преступности</w:t>
      </w:r>
      <w:r w:rsidR="005C144F" w:rsidRPr="00301ACB">
        <w:rPr>
          <w:rFonts w:ascii="Times New Roman" w:hAnsi="Times New Roman"/>
        </w:rPr>
        <w:t>»</w:t>
      </w:r>
      <w:r w:rsidR="005C144F">
        <w:rPr>
          <w:rFonts w:ascii="Times New Roman" w:hAnsi="Times New Roman"/>
        </w:rPr>
        <w:t>;</w:t>
      </w:r>
      <w:r w:rsidR="005C144F" w:rsidRPr="00301ACB">
        <w:rPr>
          <w:rFonts w:ascii="Times New Roman" w:hAnsi="Times New Roman"/>
        </w:rPr>
        <w:t xml:space="preserve"> </w:t>
      </w:r>
    </w:p>
    <w:p w:rsidR="00571F5F" w:rsidRDefault="00571F5F" w:rsidP="00571F5F">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22.01.2024 г.  № 52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от 10.02.2023 г. № 271 « </w:t>
      </w:r>
      <w:r w:rsidRPr="00301ACB">
        <w:rPr>
          <w:rFonts w:ascii="Times New Roman" w:hAnsi="Times New Roman"/>
        </w:rPr>
        <w:t xml:space="preserve">О муниципальной программе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w:t>
      </w:r>
      <w:r w:rsidRPr="00301ACB">
        <w:rPr>
          <w:rFonts w:ascii="Times New Roman" w:hAnsi="Times New Roman"/>
        </w:rPr>
        <w:t>«</w:t>
      </w:r>
      <w:r>
        <w:rPr>
          <w:rFonts w:ascii="Times New Roman" w:hAnsi="Times New Roman"/>
        </w:rPr>
        <w:t>Обеспечение общественного порядка и противодействие преступности</w:t>
      </w:r>
      <w:r w:rsidRPr="00301ACB">
        <w:rPr>
          <w:rFonts w:ascii="Times New Roman" w:hAnsi="Times New Roman"/>
        </w:rPr>
        <w:t>»</w:t>
      </w:r>
      <w:r>
        <w:rPr>
          <w:rFonts w:ascii="Times New Roman" w:hAnsi="Times New Roman"/>
        </w:rPr>
        <w:t>;</w:t>
      </w:r>
      <w:r w:rsidRPr="00301ACB">
        <w:rPr>
          <w:rFonts w:ascii="Times New Roman" w:hAnsi="Times New Roman"/>
        </w:rPr>
        <w:t xml:space="preserve"> </w:t>
      </w:r>
    </w:p>
    <w:p w:rsidR="00571F5F" w:rsidRDefault="00D814ED" w:rsidP="00AC5107">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08.07.2024 г.  № 1231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от 10.02.2023 г. № 271 « </w:t>
      </w:r>
      <w:r w:rsidRPr="00301ACB">
        <w:rPr>
          <w:rFonts w:ascii="Times New Roman" w:hAnsi="Times New Roman"/>
        </w:rPr>
        <w:t xml:space="preserve">О муниципальной программе </w:t>
      </w:r>
      <w:proofErr w:type="spellStart"/>
      <w:r>
        <w:rPr>
          <w:rFonts w:ascii="Times New Roman" w:hAnsi="Times New Roman"/>
        </w:rPr>
        <w:lastRenderedPageBreak/>
        <w:t>Моргаушского</w:t>
      </w:r>
      <w:proofErr w:type="spellEnd"/>
      <w:r>
        <w:rPr>
          <w:rFonts w:ascii="Times New Roman" w:hAnsi="Times New Roman"/>
        </w:rPr>
        <w:t xml:space="preserve"> муниципального округа Чувашской Республики </w:t>
      </w:r>
      <w:r w:rsidRPr="00301ACB">
        <w:rPr>
          <w:rFonts w:ascii="Times New Roman" w:hAnsi="Times New Roman"/>
        </w:rPr>
        <w:t>«</w:t>
      </w:r>
      <w:r>
        <w:rPr>
          <w:rFonts w:ascii="Times New Roman" w:hAnsi="Times New Roman"/>
        </w:rPr>
        <w:t>Обеспечение общественного порядка и противодействие преступности</w:t>
      </w:r>
      <w:r w:rsidRPr="00301ACB">
        <w:rPr>
          <w:rFonts w:ascii="Times New Roman" w:hAnsi="Times New Roman"/>
        </w:rPr>
        <w:t>»</w:t>
      </w:r>
      <w:r>
        <w:rPr>
          <w:rFonts w:ascii="Times New Roman" w:hAnsi="Times New Roman"/>
        </w:rPr>
        <w:t>;</w:t>
      </w:r>
    </w:p>
    <w:p w:rsidR="00BF7562" w:rsidRDefault="00BF7562" w:rsidP="00AC5107">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07.10.2024 г.  № 2079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от 10.02.2023 г. № 271 « </w:t>
      </w:r>
      <w:r w:rsidRPr="00301ACB">
        <w:rPr>
          <w:rFonts w:ascii="Times New Roman" w:hAnsi="Times New Roman"/>
        </w:rPr>
        <w:t xml:space="preserve">О муниципальной программе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w:t>
      </w:r>
      <w:r w:rsidRPr="00301ACB">
        <w:rPr>
          <w:rFonts w:ascii="Times New Roman" w:hAnsi="Times New Roman"/>
        </w:rPr>
        <w:t>«</w:t>
      </w:r>
      <w:r>
        <w:rPr>
          <w:rFonts w:ascii="Times New Roman" w:hAnsi="Times New Roman"/>
        </w:rPr>
        <w:t>Обеспечение общественного порядка и противодействие преступности</w:t>
      </w:r>
      <w:r w:rsidRPr="00301ACB">
        <w:rPr>
          <w:rFonts w:ascii="Times New Roman" w:hAnsi="Times New Roman"/>
        </w:rPr>
        <w:t>»</w:t>
      </w:r>
      <w:r>
        <w:rPr>
          <w:rFonts w:ascii="Times New Roman" w:hAnsi="Times New Roman"/>
        </w:rPr>
        <w:t>;</w:t>
      </w:r>
    </w:p>
    <w:p w:rsidR="00571F5F" w:rsidRDefault="0097546C" w:rsidP="00AC5107">
      <w:pPr>
        <w:pStyle w:val="a5"/>
        <w:tabs>
          <w:tab w:val="left" w:pos="4820"/>
        </w:tabs>
        <w:ind w:right="-1" w:firstLine="567"/>
        <w:rPr>
          <w:rFonts w:ascii="Times New Roman" w:hAnsi="Times New Roman"/>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15.11.2024 г.  № 2420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от 10.02.2023 г. № 271 « </w:t>
      </w:r>
      <w:r w:rsidRPr="00301ACB">
        <w:rPr>
          <w:rFonts w:ascii="Times New Roman" w:hAnsi="Times New Roman"/>
        </w:rPr>
        <w:t xml:space="preserve">О муниципальной программе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w:t>
      </w:r>
      <w:r w:rsidRPr="00301ACB">
        <w:rPr>
          <w:rFonts w:ascii="Times New Roman" w:hAnsi="Times New Roman"/>
        </w:rPr>
        <w:t>«</w:t>
      </w:r>
      <w:r>
        <w:rPr>
          <w:rFonts w:ascii="Times New Roman" w:hAnsi="Times New Roman"/>
        </w:rPr>
        <w:t>Обеспечение общественного порядка и противодействие преступности</w:t>
      </w:r>
      <w:r w:rsidRPr="00301ACB">
        <w:rPr>
          <w:rFonts w:ascii="Times New Roman" w:hAnsi="Times New Roman"/>
        </w:rPr>
        <w:t>»</w:t>
      </w:r>
      <w:r>
        <w:rPr>
          <w:rFonts w:ascii="Times New Roman" w:hAnsi="Times New Roman"/>
        </w:rPr>
        <w:t>;</w:t>
      </w:r>
    </w:p>
    <w:p w:rsidR="0097546C" w:rsidRDefault="0097546C" w:rsidP="001654F8">
      <w:pPr>
        <w:pStyle w:val="ConsPlusNormal"/>
        <w:ind w:firstLine="539"/>
        <w:jc w:val="both"/>
        <w:rPr>
          <w:rFonts w:ascii="Times New Roman" w:hAnsi="Times New Roman" w:cs="Times New Roman"/>
          <w:sz w:val="24"/>
          <w:szCs w:val="24"/>
        </w:rPr>
      </w:pPr>
      <w:r>
        <w:rPr>
          <w:rFonts w:ascii="Times New Roman" w:hAnsi="Times New Roman"/>
        </w:rPr>
        <w:t xml:space="preserve">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от 24.12.2024 г.  № 2909 «О внесении изменений в постановление администрации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от 10.02.2023 г. № 271 « </w:t>
      </w:r>
      <w:r w:rsidRPr="00301ACB">
        <w:rPr>
          <w:rFonts w:ascii="Times New Roman" w:hAnsi="Times New Roman"/>
        </w:rPr>
        <w:t xml:space="preserve">О муниципальной программе </w:t>
      </w:r>
      <w:proofErr w:type="spellStart"/>
      <w:r>
        <w:rPr>
          <w:rFonts w:ascii="Times New Roman" w:hAnsi="Times New Roman"/>
        </w:rPr>
        <w:t>Моргаушского</w:t>
      </w:r>
      <w:proofErr w:type="spellEnd"/>
      <w:r>
        <w:rPr>
          <w:rFonts w:ascii="Times New Roman" w:hAnsi="Times New Roman"/>
        </w:rPr>
        <w:t xml:space="preserve"> муниципального округа Чувашской Республики </w:t>
      </w:r>
      <w:r w:rsidRPr="00301ACB">
        <w:rPr>
          <w:rFonts w:ascii="Times New Roman" w:hAnsi="Times New Roman"/>
        </w:rPr>
        <w:t>«</w:t>
      </w:r>
      <w:r>
        <w:rPr>
          <w:rFonts w:ascii="Times New Roman" w:hAnsi="Times New Roman"/>
        </w:rPr>
        <w:t>Обеспечение общественного порядка и противодействие преступности</w:t>
      </w:r>
      <w:r w:rsidRPr="00301ACB">
        <w:rPr>
          <w:rFonts w:ascii="Times New Roman" w:hAnsi="Times New Roman"/>
        </w:rPr>
        <w:t>»</w:t>
      </w:r>
      <w:r>
        <w:rPr>
          <w:rFonts w:ascii="Times New Roman" w:hAnsi="Times New Roman"/>
        </w:rPr>
        <w:t>;</w:t>
      </w:r>
    </w:p>
    <w:p w:rsidR="0027485C" w:rsidRPr="0027485C" w:rsidRDefault="0027485C" w:rsidP="001654F8">
      <w:pPr>
        <w:pStyle w:val="ConsPlusNormal"/>
        <w:ind w:firstLine="539"/>
        <w:jc w:val="both"/>
        <w:rPr>
          <w:rFonts w:ascii="Times New Roman" w:hAnsi="Times New Roman" w:cs="Times New Roman"/>
          <w:sz w:val="24"/>
          <w:szCs w:val="24"/>
        </w:rPr>
      </w:pPr>
      <w:r w:rsidRPr="005C5201">
        <w:rPr>
          <w:rFonts w:ascii="Times New Roman" w:hAnsi="Times New Roman" w:cs="Times New Roman"/>
          <w:sz w:val="24"/>
          <w:szCs w:val="24"/>
        </w:rPr>
        <w:t xml:space="preserve">3. Настоящее постановление вступает в силу после его официального опубликования в информационном издании «Вестник </w:t>
      </w:r>
      <w:proofErr w:type="spellStart"/>
      <w:r w:rsidR="00DF48BD" w:rsidRPr="005C5201">
        <w:rPr>
          <w:rFonts w:ascii="Times New Roman" w:hAnsi="Times New Roman" w:cs="Times New Roman"/>
          <w:sz w:val="24"/>
          <w:szCs w:val="24"/>
        </w:rPr>
        <w:t>Моргаушского</w:t>
      </w:r>
      <w:proofErr w:type="spellEnd"/>
      <w:r w:rsidRPr="005C5201">
        <w:rPr>
          <w:rFonts w:ascii="Times New Roman" w:hAnsi="Times New Roman" w:cs="Times New Roman"/>
          <w:sz w:val="24"/>
          <w:szCs w:val="24"/>
        </w:rPr>
        <w:t xml:space="preserve"> </w:t>
      </w:r>
      <w:r w:rsidR="00345613">
        <w:rPr>
          <w:rFonts w:ascii="Times New Roman" w:hAnsi="Times New Roman" w:cs="Times New Roman"/>
          <w:sz w:val="24"/>
          <w:szCs w:val="24"/>
        </w:rPr>
        <w:t xml:space="preserve">муниципального округа </w:t>
      </w:r>
      <w:r w:rsidR="007564A3">
        <w:rPr>
          <w:rFonts w:ascii="Times New Roman" w:hAnsi="Times New Roman" w:cs="Times New Roman"/>
          <w:bCs/>
          <w:color w:val="000000"/>
          <w:sz w:val="24"/>
          <w:szCs w:val="24"/>
        </w:rPr>
        <w:t>Чувашской Республики</w:t>
      </w:r>
      <w:r w:rsidRPr="005C5201">
        <w:rPr>
          <w:rFonts w:ascii="Times New Roman" w:hAnsi="Times New Roman" w:cs="Times New Roman"/>
          <w:sz w:val="24"/>
          <w:szCs w:val="24"/>
        </w:rPr>
        <w:t>»</w:t>
      </w:r>
      <w:r w:rsidR="00CE7F5A">
        <w:rPr>
          <w:rFonts w:ascii="Times New Roman" w:hAnsi="Times New Roman" w:cs="Times New Roman"/>
          <w:sz w:val="24"/>
          <w:szCs w:val="24"/>
        </w:rPr>
        <w:t xml:space="preserve">, </w:t>
      </w:r>
      <w:r w:rsidR="00135513">
        <w:rPr>
          <w:rFonts w:ascii="Times New Roman" w:hAnsi="Times New Roman" w:cs="Times New Roman"/>
          <w:sz w:val="24"/>
          <w:szCs w:val="24"/>
        </w:rPr>
        <w:t xml:space="preserve">и </w:t>
      </w:r>
      <w:r w:rsidRPr="005C5201">
        <w:rPr>
          <w:rFonts w:ascii="Times New Roman" w:hAnsi="Times New Roman" w:cs="Times New Roman"/>
          <w:sz w:val="24"/>
          <w:szCs w:val="24"/>
        </w:rPr>
        <w:t xml:space="preserve">подлежит размещению на официальном сайте </w:t>
      </w:r>
      <w:proofErr w:type="spellStart"/>
      <w:r w:rsidR="00DF48BD" w:rsidRPr="005C5201">
        <w:rPr>
          <w:rFonts w:ascii="Times New Roman" w:hAnsi="Times New Roman" w:cs="Times New Roman"/>
          <w:sz w:val="24"/>
          <w:szCs w:val="24"/>
        </w:rPr>
        <w:t>Моргаушского</w:t>
      </w:r>
      <w:proofErr w:type="spellEnd"/>
      <w:r w:rsidRPr="005C5201">
        <w:rPr>
          <w:rFonts w:ascii="Times New Roman" w:hAnsi="Times New Roman" w:cs="Times New Roman"/>
          <w:sz w:val="24"/>
          <w:szCs w:val="24"/>
        </w:rPr>
        <w:t xml:space="preserve"> </w:t>
      </w:r>
      <w:r w:rsidR="005C6C30" w:rsidRPr="005C5201">
        <w:rPr>
          <w:rFonts w:ascii="Times New Roman" w:hAnsi="Times New Roman" w:cs="Times New Roman"/>
          <w:sz w:val="24"/>
          <w:szCs w:val="24"/>
        </w:rPr>
        <w:t>муниципального округа</w:t>
      </w:r>
      <w:r w:rsidR="00696488">
        <w:rPr>
          <w:rFonts w:ascii="Times New Roman" w:hAnsi="Times New Roman" w:cs="Times New Roman"/>
          <w:sz w:val="24"/>
          <w:szCs w:val="24"/>
        </w:rPr>
        <w:t xml:space="preserve"> Чувашской Республики</w:t>
      </w:r>
      <w:r w:rsidRPr="005C5201">
        <w:rPr>
          <w:rFonts w:ascii="Times New Roman" w:hAnsi="Times New Roman" w:cs="Times New Roman"/>
          <w:sz w:val="24"/>
          <w:szCs w:val="24"/>
        </w:rPr>
        <w:t xml:space="preserve"> в сети </w:t>
      </w:r>
      <w:r w:rsidR="008C76E1">
        <w:rPr>
          <w:rFonts w:ascii="Times New Roman" w:hAnsi="Times New Roman" w:cs="Times New Roman"/>
          <w:sz w:val="24"/>
          <w:szCs w:val="24"/>
        </w:rPr>
        <w:t>«</w:t>
      </w:r>
      <w:r w:rsidRPr="005C5201">
        <w:rPr>
          <w:rFonts w:ascii="Times New Roman" w:hAnsi="Times New Roman" w:cs="Times New Roman"/>
          <w:sz w:val="24"/>
          <w:szCs w:val="24"/>
        </w:rPr>
        <w:t>Интернет</w:t>
      </w:r>
      <w:r w:rsidR="008C76E1">
        <w:rPr>
          <w:rFonts w:ascii="Times New Roman" w:hAnsi="Times New Roman" w:cs="Times New Roman"/>
          <w:sz w:val="24"/>
          <w:szCs w:val="24"/>
        </w:rPr>
        <w:t>»</w:t>
      </w:r>
      <w:r w:rsidRPr="005C5201">
        <w:rPr>
          <w:rFonts w:ascii="Times New Roman" w:hAnsi="Times New Roman" w:cs="Times New Roman"/>
          <w:sz w:val="24"/>
          <w:szCs w:val="24"/>
        </w:rPr>
        <w:t>.</w:t>
      </w:r>
    </w:p>
    <w:p w:rsidR="00B03BF1" w:rsidRDefault="00B03BF1" w:rsidP="001654F8">
      <w:pPr>
        <w:pStyle w:val="ConsPlusNormal"/>
        <w:ind w:firstLine="540"/>
        <w:jc w:val="both"/>
        <w:rPr>
          <w:rFonts w:ascii="Times New Roman" w:hAnsi="Times New Roman"/>
          <w:sz w:val="24"/>
          <w:szCs w:val="24"/>
        </w:rPr>
      </w:pPr>
    </w:p>
    <w:p w:rsidR="0027485C" w:rsidRPr="00FB60D3" w:rsidRDefault="0027485C" w:rsidP="00B85AD7">
      <w:pPr>
        <w:spacing w:after="0"/>
        <w:jc w:val="both"/>
        <w:rPr>
          <w:rFonts w:ascii="Times New Roman" w:hAnsi="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Tr="00A531B6">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 xml:space="preserve">Глава </w:t>
            </w:r>
            <w:proofErr w:type="spellStart"/>
            <w:r w:rsidRPr="00664DF2">
              <w:rPr>
                <w:rFonts w:ascii="Times New Roman" w:eastAsia="Calibri" w:hAnsi="Times New Roman" w:cs="Times New Roman"/>
                <w:b w:val="0"/>
                <w:sz w:val="24"/>
                <w:szCs w:val="24"/>
              </w:rPr>
              <w:t>Моргаушского</w:t>
            </w:r>
            <w:proofErr w:type="spellEnd"/>
            <w:r w:rsidRPr="00664DF2">
              <w:rPr>
                <w:rFonts w:ascii="Times New Roman" w:eastAsia="Calibri" w:hAnsi="Times New Roman" w:cs="Times New Roman"/>
                <w:b w:val="0"/>
                <w:sz w:val="24"/>
                <w:szCs w:val="24"/>
              </w:rPr>
              <w:t xml:space="preserve"> </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муниципального округа</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Чувашской Республики</w:t>
            </w:r>
          </w:p>
        </w:tc>
        <w:tc>
          <w:tcPr>
            <w:tcW w:w="5450" w:type="dxa"/>
            <w:tcBorders>
              <w:top w:val="nil"/>
              <w:left w:val="nil"/>
              <w:bottom w:val="nil"/>
              <w:right w:val="nil"/>
            </w:tcBorders>
            <w:vAlign w:val="bottom"/>
          </w:tcPr>
          <w:p w:rsidR="00664DF2" w:rsidRPr="00664DF2" w:rsidRDefault="00F218A6" w:rsidP="00664DF2">
            <w:pPr>
              <w:pStyle w:val="ConsPlusTitle"/>
              <w:jc w:val="center"/>
              <w:outlineLvl w:val="0"/>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                </w:t>
            </w:r>
            <w:r w:rsidR="0097546C">
              <w:rPr>
                <w:rFonts w:ascii="Times New Roman" w:eastAsia="Calibri" w:hAnsi="Times New Roman" w:cs="Times New Roman"/>
                <w:b w:val="0"/>
                <w:sz w:val="24"/>
                <w:szCs w:val="24"/>
              </w:rPr>
              <w:t xml:space="preserve">                                    </w:t>
            </w:r>
            <w:r>
              <w:rPr>
                <w:rFonts w:ascii="Times New Roman" w:eastAsia="Calibri" w:hAnsi="Times New Roman" w:cs="Times New Roman"/>
                <w:b w:val="0"/>
                <w:sz w:val="24"/>
                <w:szCs w:val="24"/>
              </w:rPr>
              <w:t xml:space="preserve">  </w:t>
            </w:r>
            <w:r w:rsidR="00664DF2" w:rsidRPr="00664DF2">
              <w:rPr>
                <w:rFonts w:ascii="Times New Roman" w:eastAsia="Calibri" w:hAnsi="Times New Roman" w:cs="Times New Roman"/>
                <w:b w:val="0"/>
                <w:sz w:val="24"/>
                <w:szCs w:val="24"/>
              </w:rPr>
              <w:t>А.Н. Матросов</w:t>
            </w:r>
          </w:p>
        </w:tc>
      </w:tr>
    </w:tbl>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B03BF1" w:rsidRPr="00CD53F7" w:rsidRDefault="00B03BF1" w:rsidP="00B85AD7">
      <w:pPr>
        <w:spacing w:after="0"/>
        <w:rPr>
          <w:rFonts w:ascii="Times New Roman" w:hAnsi="Times New Roman"/>
          <w:sz w:val="24"/>
          <w:szCs w:val="24"/>
        </w:rPr>
      </w:pPr>
    </w:p>
    <w:p w:rsidR="00B03BF1" w:rsidRDefault="00B03BF1"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Default="00AC5107" w:rsidP="00B85AD7">
      <w:pPr>
        <w:spacing w:after="0"/>
        <w:jc w:val="both"/>
        <w:rPr>
          <w:rFonts w:ascii="Times New Roman" w:hAnsi="Times New Roman"/>
          <w:sz w:val="24"/>
          <w:szCs w:val="24"/>
        </w:rPr>
      </w:pPr>
    </w:p>
    <w:p w:rsidR="00AC5107" w:rsidRPr="00CD53F7" w:rsidRDefault="00AC5107" w:rsidP="00B85AD7">
      <w:pPr>
        <w:spacing w:after="0"/>
        <w:jc w:val="both"/>
        <w:rPr>
          <w:rFonts w:ascii="Times New Roman" w:hAnsi="Times New Roman"/>
          <w:sz w:val="24"/>
          <w:szCs w:val="24"/>
        </w:rPr>
      </w:pPr>
    </w:p>
    <w:p w:rsidR="00B03BF1" w:rsidRDefault="00B03BF1" w:rsidP="00B85AD7">
      <w:pPr>
        <w:autoSpaceDE w:val="0"/>
        <w:autoSpaceDN w:val="0"/>
        <w:adjustRightInd w:val="0"/>
        <w:spacing w:after="0" w:line="240" w:lineRule="auto"/>
        <w:ind w:left="4800"/>
        <w:jc w:val="center"/>
        <w:rPr>
          <w:rFonts w:ascii="Times New Roman" w:hAnsi="Times New Roman"/>
          <w:caps/>
          <w:sz w:val="24"/>
          <w:szCs w:val="24"/>
        </w:rPr>
      </w:pPr>
    </w:p>
    <w:p w:rsidR="00E9534F" w:rsidRDefault="00E9534F" w:rsidP="00B85AD7">
      <w:pPr>
        <w:autoSpaceDE w:val="0"/>
        <w:autoSpaceDN w:val="0"/>
        <w:adjustRightInd w:val="0"/>
        <w:spacing w:after="0" w:line="240" w:lineRule="auto"/>
        <w:ind w:left="4800"/>
        <w:jc w:val="center"/>
        <w:rPr>
          <w:rFonts w:ascii="Times New Roman" w:hAnsi="Times New Roman"/>
          <w:caps/>
          <w:sz w:val="24"/>
          <w:szCs w:val="24"/>
        </w:rPr>
      </w:pPr>
    </w:p>
    <w:p w:rsidR="00E9534F" w:rsidRDefault="00E9534F" w:rsidP="00B85AD7">
      <w:pPr>
        <w:autoSpaceDE w:val="0"/>
        <w:autoSpaceDN w:val="0"/>
        <w:adjustRightInd w:val="0"/>
        <w:spacing w:after="0" w:line="240" w:lineRule="auto"/>
        <w:ind w:left="4800"/>
        <w:jc w:val="center"/>
        <w:rPr>
          <w:rFonts w:ascii="Times New Roman" w:hAnsi="Times New Roman"/>
          <w:caps/>
          <w:sz w:val="24"/>
          <w:szCs w:val="24"/>
        </w:rPr>
      </w:pPr>
    </w:p>
    <w:p w:rsidR="00E9534F" w:rsidRDefault="00E9534F"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97546C" w:rsidRDefault="0097546C" w:rsidP="00B85AD7">
      <w:pPr>
        <w:autoSpaceDE w:val="0"/>
        <w:autoSpaceDN w:val="0"/>
        <w:adjustRightInd w:val="0"/>
        <w:spacing w:after="0" w:line="240" w:lineRule="auto"/>
        <w:ind w:left="4800"/>
        <w:jc w:val="center"/>
        <w:rPr>
          <w:rFonts w:ascii="Times New Roman" w:hAnsi="Times New Roman"/>
          <w:caps/>
          <w:sz w:val="24"/>
          <w:szCs w:val="24"/>
        </w:rPr>
      </w:pPr>
    </w:p>
    <w:p w:rsidR="00FB5E7D" w:rsidRDefault="00FB5E7D" w:rsidP="00B85AD7">
      <w:pPr>
        <w:autoSpaceDE w:val="0"/>
        <w:autoSpaceDN w:val="0"/>
        <w:adjustRightInd w:val="0"/>
        <w:spacing w:after="0" w:line="240" w:lineRule="auto"/>
        <w:ind w:left="4800"/>
        <w:jc w:val="center"/>
        <w:rPr>
          <w:rFonts w:ascii="Times New Roman" w:hAnsi="Times New Roman"/>
          <w:caps/>
          <w:sz w:val="24"/>
          <w:szCs w:val="24"/>
        </w:rPr>
      </w:pPr>
    </w:p>
    <w:p w:rsidR="00A531B6" w:rsidRDefault="006F0AF7" w:rsidP="00F10642">
      <w:pPr>
        <w:ind w:left="5670"/>
        <w:jc w:val="both"/>
        <w:rPr>
          <w:rFonts w:ascii="Times New Roman" w:hAnsi="Times New Roman"/>
          <w:sz w:val="24"/>
          <w:szCs w:val="24"/>
        </w:rPr>
      </w:pPr>
      <w:r w:rsidRPr="00DF2AEA">
        <w:rPr>
          <w:rFonts w:ascii="Times New Roman" w:hAnsi="Times New Roman"/>
          <w:sz w:val="24"/>
          <w:szCs w:val="24"/>
        </w:rPr>
        <w:t xml:space="preserve">Приложение к постановлению администрации </w:t>
      </w:r>
      <w:proofErr w:type="spellStart"/>
      <w:r w:rsidR="00F10642" w:rsidRPr="00DF2AEA">
        <w:rPr>
          <w:rFonts w:ascii="Times New Roman" w:hAnsi="Times New Roman"/>
          <w:sz w:val="24"/>
          <w:szCs w:val="24"/>
        </w:rPr>
        <w:t>Моргаушского</w:t>
      </w:r>
      <w:proofErr w:type="spellEnd"/>
      <w:r w:rsidR="00F10642" w:rsidRPr="00DF2AEA">
        <w:rPr>
          <w:rFonts w:ascii="Times New Roman" w:hAnsi="Times New Roman"/>
          <w:sz w:val="24"/>
          <w:szCs w:val="24"/>
        </w:rPr>
        <w:t xml:space="preserve"> </w:t>
      </w:r>
      <w:r w:rsidR="00664DF2" w:rsidRPr="00DF2AEA">
        <w:rPr>
          <w:rFonts w:ascii="Times New Roman" w:hAnsi="Times New Roman"/>
          <w:sz w:val="24"/>
          <w:szCs w:val="24"/>
        </w:rPr>
        <w:t xml:space="preserve">муниципального округа </w:t>
      </w:r>
      <w:r w:rsidR="009E718E" w:rsidRPr="00DF2AEA">
        <w:rPr>
          <w:rFonts w:ascii="Times New Roman" w:hAnsi="Times New Roman"/>
          <w:sz w:val="24"/>
          <w:szCs w:val="24"/>
        </w:rPr>
        <w:t>Чувашской Республики</w:t>
      </w:r>
    </w:p>
    <w:p w:rsidR="006F0AF7" w:rsidRPr="00CD53F7" w:rsidRDefault="00B50C67" w:rsidP="00F10642">
      <w:pPr>
        <w:ind w:left="5670"/>
        <w:jc w:val="both"/>
        <w:rPr>
          <w:rFonts w:ascii="Times New Roman" w:hAnsi="Times New Roman"/>
          <w:sz w:val="24"/>
          <w:szCs w:val="24"/>
        </w:rPr>
      </w:pPr>
      <w:r>
        <w:rPr>
          <w:rFonts w:ascii="Times New Roman" w:hAnsi="Times New Roman"/>
          <w:sz w:val="24"/>
          <w:szCs w:val="24"/>
        </w:rPr>
        <w:t>30.01</w:t>
      </w:r>
      <w:r w:rsidR="00FB60D3">
        <w:rPr>
          <w:rFonts w:ascii="Times New Roman" w:hAnsi="Times New Roman"/>
          <w:sz w:val="24"/>
          <w:szCs w:val="24"/>
        </w:rPr>
        <w:t>.</w:t>
      </w:r>
      <w:r w:rsidR="006F0AF7" w:rsidRPr="00CD53F7">
        <w:rPr>
          <w:rFonts w:ascii="Times New Roman" w:hAnsi="Times New Roman"/>
          <w:sz w:val="24"/>
          <w:szCs w:val="24"/>
        </w:rPr>
        <w:t>20</w:t>
      </w:r>
      <w:r w:rsidR="00AE66DB">
        <w:rPr>
          <w:rFonts w:ascii="Times New Roman" w:hAnsi="Times New Roman"/>
          <w:sz w:val="24"/>
          <w:szCs w:val="24"/>
        </w:rPr>
        <w:t>2</w:t>
      </w:r>
      <w:r w:rsidR="004C517E">
        <w:rPr>
          <w:rFonts w:ascii="Times New Roman" w:hAnsi="Times New Roman"/>
          <w:sz w:val="24"/>
          <w:szCs w:val="24"/>
        </w:rPr>
        <w:t>5</w:t>
      </w:r>
      <w:r>
        <w:rPr>
          <w:rFonts w:ascii="Times New Roman" w:hAnsi="Times New Roman"/>
          <w:sz w:val="24"/>
          <w:szCs w:val="24"/>
        </w:rPr>
        <w:t xml:space="preserve">  № 216</w:t>
      </w:r>
      <w:bookmarkStart w:id="0" w:name="_GoBack"/>
      <w:bookmarkEnd w:id="0"/>
    </w:p>
    <w:p w:rsidR="00287963" w:rsidRDefault="00287963" w:rsidP="00B85AD7">
      <w:pPr>
        <w:spacing w:after="0" w:line="240" w:lineRule="auto"/>
        <w:jc w:val="both"/>
        <w:rPr>
          <w:rFonts w:ascii="Times New Roman" w:eastAsia="Times New Roman" w:hAnsi="Times New Roman"/>
          <w:color w:val="000000"/>
          <w:sz w:val="24"/>
          <w:szCs w:val="24"/>
        </w:rPr>
      </w:pPr>
    </w:p>
    <w:p w:rsidR="00C101F0" w:rsidRDefault="00C101F0" w:rsidP="00B85AD7">
      <w:pPr>
        <w:spacing w:after="0" w:line="240" w:lineRule="auto"/>
        <w:jc w:val="both"/>
        <w:rPr>
          <w:rFonts w:ascii="Times New Roman" w:eastAsia="Times New Roman" w:hAnsi="Times New Roman"/>
          <w:color w:val="000000"/>
          <w:sz w:val="24"/>
          <w:szCs w:val="24"/>
        </w:rPr>
      </w:pPr>
    </w:p>
    <w:p w:rsidR="00287963" w:rsidRPr="00CD53F7" w:rsidRDefault="00287963" w:rsidP="00B85AD7">
      <w:pPr>
        <w:spacing w:after="0" w:line="240" w:lineRule="auto"/>
        <w:jc w:val="both"/>
        <w:rPr>
          <w:rFonts w:ascii="Times New Roman" w:eastAsia="Times New Roman" w:hAnsi="Times New Roman"/>
          <w:color w:val="000000"/>
          <w:sz w:val="24"/>
          <w:szCs w:val="24"/>
        </w:rPr>
      </w:pPr>
    </w:p>
    <w:p w:rsidR="00E24313" w:rsidRPr="00CD53F7" w:rsidRDefault="00670DD6" w:rsidP="00CE0BA6">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МУНИЦИПАЛЬНАЯ</w:t>
      </w:r>
      <w:r w:rsidR="00287963" w:rsidRPr="00CD53F7">
        <w:rPr>
          <w:rFonts w:ascii="Times New Roman" w:eastAsia="Times New Roman" w:hAnsi="Times New Roman"/>
          <w:b/>
          <w:color w:val="000000"/>
          <w:sz w:val="24"/>
          <w:szCs w:val="24"/>
        </w:rPr>
        <w:t xml:space="preserve"> </w:t>
      </w:r>
      <w:r w:rsidR="00E24313" w:rsidRPr="00CD53F7">
        <w:rPr>
          <w:rFonts w:ascii="Times New Roman" w:eastAsia="Times New Roman" w:hAnsi="Times New Roman"/>
          <w:b/>
          <w:color w:val="000000"/>
          <w:sz w:val="24"/>
          <w:szCs w:val="24"/>
        </w:rPr>
        <w:t>ПРОГРАММА</w:t>
      </w:r>
      <w:r w:rsidR="00CE0BA6">
        <w:rPr>
          <w:rFonts w:ascii="Times New Roman" w:eastAsia="Times New Roman" w:hAnsi="Times New Roman"/>
          <w:b/>
          <w:color w:val="000000"/>
          <w:sz w:val="24"/>
          <w:szCs w:val="24"/>
        </w:rPr>
        <w:t xml:space="preserve"> </w:t>
      </w:r>
      <w:r w:rsidR="00AD09BF">
        <w:rPr>
          <w:rFonts w:ascii="Times New Roman" w:eastAsia="Times New Roman" w:hAnsi="Times New Roman"/>
          <w:b/>
          <w:color w:val="000000"/>
          <w:sz w:val="24"/>
          <w:szCs w:val="24"/>
        </w:rPr>
        <w:t xml:space="preserve">МОРГАУШСКОГО МУНИЦИПАЛЬНОГО ОКРУГА ЧУВАШСКОЙ РЕСПУБЛИКИ </w:t>
      </w:r>
      <w:r w:rsidR="00CE0BA6">
        <w:rPr>
          <w:rFonts w:ascii="Times New Roman" w:eastAsia="Times New Roman" w:hAnsi="Times New Roman"/>
          <w:b/>
          <w:color w:val="000000"/>
          <w:sz w:val="24"/>
          <w:szCs w:val="24"/>
        </w:rPr>
        <w:t>«ОБЕСПЕЧЕНИЕ ОБЩЕСТВЕННОГО ПОРЯДКА И ПРОТИВОДЕЙСТВИЕ ПРЕСТУПНОСТИ</w:t>
      </w:r>
      <w:r w:rsidR="00E24313" w:rsidRPr="00CD53F7">
        <w:rPr>
          <w:rFonts w:ascii="Times New Roman" w:eastAsia="Times New Roman" w:hAnsi="Times New Roman"/>
          <w:b/>
          <w:caps/>
          <w:color w:val="000000"/>
          <w:sz w:val="24"/>
          <w:szCs w:val="24"/>
        </w:rPr>
        <w:t>»</w:t>
      </w:r>
      <w:r w:rsidR="00287963" w:rsidRPr="00CD53F7">
        <w:rPr>
          <w:rFonts w:ascii="Times New Roman" w:eastAsia="Times New Roman" w:hAnsi="Times New Roman"/>
          <w:b/>
          <w:color w:val="000000"/>
          <w:sz w:val="24"/>
          <w:szCs w:val="24"/>
        </w:rPr>
        <w:t xml:space="preserve"> </w:t>
      </w:r>
    </w:p>
    <w:p w:rsidR="00E24313" w:rsidRPr="00CD53F7" w:rsidRDefault="00E24313" w:rsidP="00B85AD7">
      <w:pPr>
        <w:spacing w:after="0" w:line="240" w:lineRule="auto"/>
        <w:jc w:val="center"/>
        <w:rPr>
          <w:rFonts w:ascii="Times New Roman" w:eastAsia="Times New Roman" w:hAnsi="Times New Roman"/>
          <w:b/>
          <w:color w:val="000000"/>
          <w:sz w:val="24"/>
          <w:szCs w:val="24"/>
        </w:rPr>
      </w:pPr>
    </w:p>
    <w:p w:rsidR="00AC2403" w:rsidRPr="00CD53F7" w:rsidRDefault="00AC2403" w:rsidP="00B85AD7">
      <w:pPr>
        <w:spacing w:after="0" w:line="240" w:lineRule="auto"/>
        <w:jc w:val="center"/>
        <w:rPr>
          <w:rFonts w:ascii="Times New Roman" w:eastAsia="Times New Roman" w:hAnsi="Times New Roman"/>
          <w:b/>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275"/>
        <w:gridCol w:w="260"/>
        <w:gridCol w:w="5450"/>
      </w:tblGrid>
      <w:tr w:rsidR="00505AA2" w:rsidTr="00505AA2">
        <w:tc>
          <w:tcPr>
            <w:tcW w:w="4275" w:type="dxa"/>
          </w:tcPr>
          <w:p w:rsidR="00505AA2" w:rsidRPr="00325994" w:rsidRDefault="00505AA2" w:rsidP="007D3BDA">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w:t>
            </w:r>
            <w:r w:rsidR="007D3BDA">
              <w:rPr>
                <w:rFonts w:ascii="Times New Roman" w:hAnsi="Times New Roman" w:cs="Times New Roman"/>
                <w:sz w:val="24"/>
                <w:szCs w:val="24"/>
              </w:rPr>
              <w:t>М</w:t>
            </w:r>
            <w:r>
              <w:rPr>
                <w:rFonts w:ascii="Times New Roman" w:hAnsi="Times New Roman" w:cs="Times New Roman"/>
                <w:sz w:val="24"/>
                <w:szCs w:val="24"/>
              </w:rPr>
              <w:t>униципальной программы</w:t>
            </w:r>
            <w:r w:rsidRPr="00325994">
              <w:rPr>
                <w:rFonts w:ascii="Times New Roman" w:hAnsi="Times New Roman" w:cs="Times New Roman"/>
                <w:sz w:val="24"/>
                <w:szCs w:val="24"/>
              </w:rPr>
              <w:t>:</w:t>
            </w:r>
          </w:p>
        </w:tc>
        <w:tc>
          <w:tcPr>
            <w:tcW w:w="260" w:type="dxa"/>
          </w:tcPr>
          <w:p w:rsidR="00505AA2" w:rsidRPr="00325994" w:rsidRDefault="00505AA2" w:rsidP="00DB567D">
            <w:pPr>
              <w:pStyle w:val="ConsPlusNormal"/>
              <w:jc w:val="both"/>
              <w:rPr>
                <w:rFonts w:ascii="Times New Roman" w:hAnsi="Times New Roman" w:cs="Times New Roman"/>
                <w:sz w:val="24"/>
                <w:szCs w:val="24"/>
              </w:rPr>
            </w:pPr>
          </w:p>
        </w:tc>
        <w:tc>
          <w:tcPr>
            <w:tcW w:w="5450" w:type="dxa"/>
          </w:tcPr>
          <w:p w:rsidR="00505AA2" w:rsidRDefault="006D305F" w:rsidP="00AD7210">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 xml:space="preserve">Сектор по обеспечению деятельности КДН </w:t>
            </w:r>
            <w:r w:rsidR="00B52180" w:rsidRPr="00CB4264">
              <w:rPr>
                <w:rFonts w:ascii="Times New Roman" w:hAnsi="Times New Roman" w:cs="Times New Roman"/>
                <w:sz w:val="24"/>
                <w:szCs w:val="24"/>
              </w:rPr>
              <w:t xml:space="preserve">администрации </w:t>
            </w:r>
            <w:proofErr w:type="spellStart"/>
            <w:r w:rsidR="00B52180" w:rsidRPr="00CB4264">
              <w:rPr>
                <w:rFonts w:ascii="Times New Roman" w:hAnsi="Times New Roman" w:cs="Times New Roman"/>
                <w:sz w:val="24"/>
                <w:szCs w:val="24"/>
              </w:rPr>
              <w:t>Моргаушского</w:t>
            </w:r>
            <w:proofErr w:type="spellEnd"/>
            <w:r w:rsidR="00B52180" w:rsidRPr="00CB4264">
              <w:rPr>
                <w:rFonts w:ascii="Times New Roman" w:hAnsi="Times New Roman" w:cs="Times New Roman"/>
                <w:sz w:val="24"/>
                <w:szCs w:val="24"/>
              </w:rPr>
              <w:t xml:space="preserve"> муниципального округа Чувашской Республики</w:t>
            </w:r>
          </w:p>
          <w:p w:rsidR="00C101F0" w:rsidRDefault="00C101F0" w:rsidP="00AD7210">
            <w:pPr>
              <w:pStyle w:val="ConsPlusNormal"/>
              <w:jc w:val="both"/>
              <w:rPr>
                <w:rFonts w:ascii="Times New Roman" w:hAnsi="Times New Roman" w:cs="Times New Roman"/>
                <w:sz w:val="24"/>
                <w:szCs w:val="24"/>
              </w:rPr>
            </w:pPr>
          </w:p>
          <w:p w:rsidR="00C101F0" w:rsidRPr="00325994" w:rsidRDefault="00C101F0" w:rsidP="00AD7210">
            <w:pPr>
              <w:pStyle w:val="ConsPlusNormal"/>
              <w:jc w:val="both"/>
              <w:rPr>
                <w:rFonts w:ascii="Times New Roman" w:hAnsi="Times New Roman" w:cs="Times New Roman"/>
                <w:sz w:val="24"/>
                <w:szCs w:val="24"/>
              </w:rPr>
            </w:pPr>
          </w:p>
        </w:tc>
      </w:tr>
      <w:tr w:rsidR="00505AA2" w:rsidTr="00505AA2">
        <w:tc>
          <w:tcPr>
            <w:tcW w:w="4275" w:type="dxa"/>
          </w:tcPr>
          <w:p w:rsidR="00505AA2" w:rsidRDefault="00505AA2" w:rsidP="00325994">
            <w:pPr>
              <w:pStyle w:val="ConsPlusNormal"/>
              <w:jc w:val="both"/>
              <w:rPr>
                <w:rFonts w:ascii="Times New Roman" w:hAnsi="Times New Roman" w:cs="Times New Roman"/>
                <w:sz w:val="24"/>
                <w:szCs w:val="24"/>
              </w:rPr>
            </w:pPr>
            <w:r w:rsidRPr="00325994">
              <w:rPr>
                <w:rFonts w:ascii="Times New Roman" w:hAnsi="Times New Roman" w:cs="Times New Roman"/>
                <w:sz w:val="24"/>
                <w:szCs w:val="24"/>
              </w:rPr>
              <w:t xml:space="preserve">Дата составления проекта </w:t>
            </w:r>
            <w:r>
              <w:rPr>
                <w:rFonts w:ascii="Times New Roman" w:hAnsi="Times New Roman" w:cs="Times New Roman"/>
                <w:sz w:val="24"/>
                <w:szCs w:val="24"/>
              </w:rPr>
              <w:t xml:space="preserve">Муниципальной </w:t>
            </w:r>
            <w:r w:rsidRPr="00325994">
              <w:rPr>
                <w:rFonts w:ascii="Times New Roman" w:hAnsi="Times New Roman" w:cs="Times New Roman"/>
                <w:sz w:val="24"/>
                <w:szCs w:val="24"/>
              </w:rPr>
              <w:t xml:space="preserve"> программы:</w:t>
            </w:r>
          </w:p>
          <w:p w:rsidR="00505AA2" w:rsidRDefault="00505AA2" w:rsidP="00505AA2">
            <w:pPr>
              <w:pStyle w:val="ConsPlusNormal"/>
              <w:tabs>
                <w:tab w:val="left" w:pos="3405"/>
              </w:tabs>
              <w:jc w:val="both"/>
              <w:rPr>
                <w:rFonts w:ascii="Times New Roman" w:hAnsi="Times New Roman" w:cs="Times New Roman"/>
                <w:sz w:val="24"/>
                <w:szCs w:val="24"/>
              </w:rPr>
            </w:pPr>
            <w:r>
              <w:rPr>
                <w:rFonts w:ascii="Times New Roman" w:hAnsi="Times New Roman" w:cs="Times New Roman"/>
                <w:sz w:val="24"/>
                <w:szCs w:val="24"/>
              </w:rPr>
              <w:tab/>
            </w:r>
          </w:p>
          <w:p w:rsidR="00505AA2" w:rsidRPr="00325994" w:rsidRDefault="00505AA2" w:rsidP="00325994">
            <w:pPr>
              <w:pStyle w:val="ConsPlusNormal"/>
              <w:jc w:val="both"/>
              <w:rPr>
                <w:rFonts w:ascii="Times New Roman" w:hAnsi="Times New Roman" w:cs="Times New Roman"/>
                <w:sz w:val="24"/>
                <w:szCs w:val="24"/>
              </w:rPr>
            </w:pPr>
          </w:p>
        </w:tc>
        <w:tc>
          <w:tcPr>
            <w:tcW w:w="260" w:type="dxa"/>
          </w:tcPr>
          <w:p w:rsidR="00505AA2" w:rsidRPr="00325994" w:rsidRDefault="00505AA2" w:rsidP="00325994">
            <w:pPr>
              <w:pStyle w:val="ConsPlusNormal"/>
              <w:jc w:val="both"/>
              <w:rPr>
                <w:rFonts w:ascii="Times New Roman" w:hAnsi="Times New Roman" w:cs="Times New Roman"/>
                <w:sz w:val="24"/>
                <w:szCs w:val="24"/>
              </w:rPr>
            </w:pPr>
          </w:p>
        </w:tc>
        <w:tc>
          <w:tcPr>
            <w:tcW w:w="5450" w:type="dxa"/>
          </w:tcPr>
          <w:p w:rsidR="00505AA2" w:rsidRPr="00325994" w:rsidRDefault="00505AA2" w:rsidP="00D32B3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52180">
              <w:rPr>
                <w:rFonts w:ascii="Times New Roman" w:hAnsi="Times New Roman" w:cs="Times New Roman"/>
                <w:sz w:val="24"/>
                <w:szCs w:val="24"/>
              </w:rPr>
              <w:t>Я</w:t>
            </w:r>
            <w:r w:rsidR="00D32B37">
              <w:rPr>
                <w:rFonts w:ascii="Times New Roman" w:hAnsi="Times New Roman" w:cs="Times New Roman"/>
                <w:sz w:val="24"/>
                <w:szCs w:val="24"/>
              </w:rPr>
              <w:t>нварь</w:t>
            </w:r>
            <w:r>
              <w:rPr>
                <w:rFonts w:ascii="Times New Roman" w:hAnsi="Times New Roman" w:cs="Times New Roman"/>
                <w:sz w:val="24"/>
                <w:szCs w:val="24"/>
              </w:rPr>
              <w:t xml:space="preserve">  2025 года</w:t>
            </w:r>
          </w:p>
        </w:tc>
      </w:tr>
      <w:tr w:rsidR="00325994" w:rsidRPr="00B50C67" w:rsidTr="00505AA2">
        <w:tc>
          <w:tcPr>
            <w:tcW w:w="4535" w:type="dxa"/>
            <w:gridSpan w:val="2"/>
          </w:tcPr>
          <w:p w:rsidR="00325994" w:rsidRDefault="00E17494" w:rsidP="00325994">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Непосредственный исполнитель </w:t>
            </w:r>
          </w:p>
          <w:p w:rsidR="00E17494" w:rsidRPr="00325994" w:rsidRDefault="00E17494" w:rsidP="00325994">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Муниципальной программы:</w:t>
            </w:r>
          </w:p>
        </w:tc>
        <w:tc>
          <w:tcPr>
            <w:tcW w:w="5450" w:type="dxa"/>
          </w:tcPr>
          <w:p w:rsidR="00325994" w:rsidRDefault="00E17494" w:rsidP="00BD73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Заведующий сектором по обеспечению деятельности КДН 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муниципального округа Данилов А.К.</w:t>
            </w:r>
          </w:p>
          <w:p w:rsidR="00E17494" w:rsidRPr="00AA77CD" w:rsidRDefault="00E17494" w:rsidP="00BD7351">
            <w:pPr>
              <w:pStyle w:val="ConsPlusNormal"/>
              <w:jc w:val="both"/>
              <w:rPr>
                <w:rFonts w:ascii="Times New Roman" w:hAnsi="Times New Roman" w:cs="Times New Roman"/>
                <w:sz w:val="24"/>
                <w:szCs w:val="24"/>
                <w:lang w:val="en-US"/>
              </w:rPr>
            </w:pPr>
            <w:r w:rsidRPr="00AA77CD">
              <w:rPr>
                <w:rFonts w:ascii="Times New Roman" w:hAnsi="Times New Roman" w:cs="Times New Roman"/>
                <w:sz w:val="24"/>
                <w:szCs w:val="24"/>
                <w:lang w:val="en-US"/>
              </w:rPr>
              <w:t>(</w:t>
            </w:r>
            <w:r>
              <w:rPr>
                <w:rFonts w:ascii="Times New Roman" w:hAnsi="Times New Roman" w:cs="Times New Roman"/>
                <w:sz w:val="24"/>
                <w:szCs w:val="24"/>
              </w:rPr>
              <w:t>т</w:t>
            </w:r>
            <w:r w:rsidRPr="00AA77CD">
              <w:rPr>
                <w:rFonts w:ascii="Times New Roman" w:hAnsi="Times New Roman" w:cs="Times New Roman"/>
                <w:sz w:val="24"/>
                <w:szCs w:val="24"/>
                <w:lang w:val="en-US"/>
              </w:rPr>
              <w:t xml:space="preserve">.62-2-31, </w:t>
            </w:r>
            <w:r w:rsidR="00AA77CD">
              <w:rPr>
                <w:rFonts w:ascii="Times New Roman" w:hAnsi="Times New Roman" w:cs="Times New Roman"/>
                <w:sz w:val="24"/>
                <w:szCs w:val="24"/>
                <w:lang w:val="en-US"/>
              </w:rPr>
              <w:t>e-mail</w:t>
            </w:r>
            <w:r w:rsidR="00AA77CD" w:rsidRPr="00AA77CD">
              <w:rPr>
                <w:rFonts w:ascii="Times New Roman" w:hAnsi="Times New Roman" w:cs="Times New Roman"/>
                <w:sz w:val="24"/>
                <w:szCs w:val="24"/>
                <w:lang w:val="en-US"/>
              </w:rPr>
              <w:t xml:space="preserve">: </w:t>
            </w:r>
            <w:r w:rsidR="00AA77CD">
              <w:rPr>
                <w:rFonts w:ascii="Times New Roman" w:hAnsi="Times New Roman" w:cs="Times New Roman"/>
                <w:sz w:val="24"/>
                <w:szCs w:val="24"/>
                <w:lang w:val="en-US"/>
              </w:rPr>
              <w:t>morgau_org2@cap.ru)</w:t>
            </w:r>
          </w:p>
        </w:tc>
      </w:tr>
      <w:tr w:rsidR="00325994" w:rsidRPr="00B50C67" w:rsidTr="00505AA2">
        <w:tc>
          <w:tcPr>
            <w:tcW w:w="9985" w:type="dxa"/>
            <w:gridSpan w:val="3"/>
          </w:tcPr>
          <w:p w:rsidR="00325994" w:rsidRPr="00AA77CD" w:rsidRDefault="00325994" w:rsidP="00DB567D">
            <w:pPr>
              <w:pStyle w:val="ConsPlusNormal"/>
              <w:jc w:val="both"/>
              <w:rPr>
                <w:rFonts w:ascii="Times New Roman" w:hAnsi="Times New Roman" w:cs="Times New Roman"/>
                <w:sz w:val="24"/>
                <w:szCs w:val="24"/>
                <w:lang w:val="en-US"/>
              </w:rPr>
            </w:pPr>
          </w:p>
        </w:tc>
      </w:tr>
    </w:tbl>
    <w:p w:rsidR="00E24313" w:rsidRPr="00AA77CD" w:rsidRDefault="00287963" w:rsidP="00B85AD7">
      <w:pPr>
        <w:spacing w:after="0" w:line="240" w:lineRule="auto"/>
        <w:jc w:val="both"/>
        <w:rPr>
          <w:rFonts w:ascii="Times New Roman" w:eastAsia="Times New Roman" w:hAnsi="Times New Roman"/>
          <w:color w:val="000000"/>
          <w:sz w:val="24"/>
          <w:szCs w:val="24"/>
          <w:lang w:val="en-US"/>
        </w:rPr>
      </w:pPr>
      <w:r w:rsidRPr="00AA77CD">
        <w:rPr>
          <w:rFonts w:ascii="Times New Roman" w:eastAsia="Times New Roman" w:hAnsi="Times New Roman"/>
          <w:color w:val="000000"/>
          <w:sz w:val="24"/>
          <w:szCs w:val="24"/>
          <w:lang w:val="en-US"/>
        </w:rPr>
        <w:tab/>
      </w:r>
      <w:r w:rsidRPr="00AA77CD">
        <w:rPr>
          <w:rFonts w:ascii="Times New Roman" w:eastAsia="Times New Roman" w:hAnsi="Times New Roman"/>
          <w:color w:val="000000"/>
          <w:sz w:val="24"/>
          <w:szCs w:val="24"/>
          <w:lang w:val="en-US"/>
        </w:rPr>
        <w:tab/>
      </w:r>
    </w:p>
    <w:p w:rsidR="00E24313" w:rsidRPr="00AA77CD" w:rsidRDefault="00E24313" w:rsidP="00B85AD7">
      <w:pPr>
        <w:spacing w:after="0" w:line="240" w:lineRule="auto"/>
        <w:rPr>
          <w:rFonts w:ascii="Times New Roman" w:eastAsia="Times New Roman" w:hAnsi="Times New Roman"/>
          <w:color w:val="000000"/>
          <w:sz w:val="24"/>
          <w:szCs w:val="24"/>
          <w:lang w:val="en-US"/>
        </w:rPr>
      </w:pPr>
    </w:p>
    <w:p w:rsidR="00E24313" w:rsidRPr="00AA77CD" w:rsidRDefault="00E24313" w:rsidP="00B85AD7">
      <w:pPr>
        <w:pStyle w:val="ConsPlusNormal"/>
        <w:widowControl/>
        <w:jc w:val="center"/>
        <w:outlineLvl w:val="1"/>
        <w:rPr>
          <w:rFonts w:ascii="Times New Roman" w:hAnsi="Times New Roman" w:cs="Times New Roman"/>
          <w:color w:val="000000"/>
          <w:sz w:val="24"/>
          <w:szCs w:val="24"/>
          <w:lang w:val="en-US"/>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RPr="00B50C67" w:rsidTr="00BD7351">
        <w:tc>
          <w:tcPr>
            <w:tcW w:w="4535" w:type="dxa"/>
            <w:tcBorders>
              <w:top w:val="nil"/>
              <w:left w:val="nil"/>
              <w:bottom w:val="nil"/>
              <w:right w:val="nil"/>
            </w:tcBorders>
          </w:tcPr>
          <w:p w:rsidR="00664DF2" w:rsidRPr="00AA77CD" w:rsidRDefault="00664DF2" w:rsidP="00BD7351">
            <w:pPr>
              <w:pStyle w:val="ConsPlusTitle"/>
              <w:jc w:val="both"/>
              <w:outlineLvl w:val="0"/>
              <w:rPr>
                <w:rFonts w:ascii="Times New Roman" w:eastAsia="Calibri" w:hAnsi="Times New Roman" w:cs="Times New Roman"/>
                <w:b w:val="0"/>
                <w:sz w:val="24"/>
                <w:szCs w:val="24"/>
                <w:lang w:val="en-US"/>
              </w:rPr>
            </w:pPr>
          </w:p>
        </w:tc>
        <w:tc>
          <w:tcPr>
            <w:tcW w:w="5450" w:type="dxa"/>
            <w:tcBorders>
              <w:top w:val="nil"/>
              <w:left w:val="nil"/>
              <w:bottom w:val="nil"/>
              <w:right w:val="nil"/>
            </w:tcBorders>
            <w:vAlign w:val="bottom"/>
          </w:tcPr>
          <w:p w:rsidR="00664DF2" w:rsidRPr="00AA77CD" w:rsidRDefault="00664DF2" w:rsidP="00BD7351">
            <w:pPr>
              <w:pStyle w:val="ConsPlusTitle"/>
              <w:jc w:val="center"/>
              <w:outlineLvl w:val="0"/>
              <w:rPr>
                <w:rFonts w:ascii="Times New Roman" w:eastAsia="Calibri" w:hAnsi="Times New Roman" w:cs="Times New Roman"/>
                <w:b w:val="0"/>
                <w:sz w:val="24"/>
                <w:szCs w:val="24"/>
                <w:lang w:val="en-US"/>
              </w:rPr>
            </w:pPr>
          </w:p>
        </w:tc>
      </w:tr>
    </w:tbl>
    <w:p w:rsidR="00E24313" w:rsidRPr="00AA77CD" w:rsidRDefault="00E24313" w:rsidP="00B85AD7">
      <w:pPr>
        <w:pStyle w:val="ConsPlusNormal"/>
        <w:widowControl/>
        <w:jc w:val="center"/>
        <w:outlineLvl w:val="1"/>
        <w:rPr>
          <w:rFonts w:ascii="Times New Roman" w:hAnsi="Times New Roman" w:cs="Times New Roman"/>
          <w:color w:val="000000"/>
          <w:sz w:val="24"/>
          <w:szCs w:val="24"/>
          <w:lang w:val="en-US"/>
        </w:rPr>
      </w:pPr>
    </w:p>
    <w:p w:rsidR="00E24313" w:rsidRPr="00AA77CD" w:rsidRDefault="00E24313" w:rsidP="00B85AD7">
      <w:pPr>
        <w:pStyle w:val="ConsPlusNormal"/>
        <w:widowControl/>
        <w:jc w:val="center"/>
        <w:outlineLvl w:val="1"/>
        <w:rPr>
          <w:rFonts w:ascii="Times New Roman" w:hAnsi="Times New Roman" w:cs="Times New Roman"/>
          <w:color w:val="000000"/>
          <w:sz w:val="24"/>
          <w:szCs w:val="24"/>
          <w:lang w:val="en-US"/>
        </w:rPr>
      </w:pPr>
    </w:p>
    <w:p w:rsidR="004D5D19" w:rsidRPr="00AA77CD" w:rsidRDefault="00287963" w:rsidP="00B85AD7">
      <w:pPr>
        <w:pStyle w:val="ConsPlusNormal"/>
        <w:widowControl/>
        <w:jc w:val="center"/>
        <w:outlineLvl w:val="1"/>
        <w:rPr>
          <w:rFonts w:ascii="Times New Roman" w:hAnsi="Times New Roman" w:cs="Times New Roman"/>
          <w:color w:val="000000"/>
          <w:sz w:val="24"/>
          <w:szCs w:val="24"/>
          <w:lang w:val="en-US"/>
        </w:rPr>
      </w:pPr>
      <w:r w:rsidRPr="00AA77CD">
        <w:rPr>
          <w:rFonts w:ascii="Times New Roman" w:hAnsi="Times New Roman" w:cs="Times New Roman"/>
          <w:color w:val="000000"/>
          <w:sz w:val="24"/>
          <w:szCs w:val="24"/>
          <w:lang w:val="en-US"/>
        </w:rPr>
        <w:br w:type="page"/>
      </w:r>
    </w:p>
    <w:p w:rsidR="00AD09BF" w:rsidRDefault="00DA7BF1" w:rsidP="00994DE5">
      <w:pPr>
        <w:pStyle w:val="ConsPlusTitle"/>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Стратегические п</w:t>
      </w:r>
      <w:r w:rsidR="00F34E36" w:rsidRPr="00F34E36">
        <w:rPr>
          <w:rFonts w:ascii="Times New Roman" w:hAnsi="Times New Roman" w:cs="Times New Roman"/>
          <w:color w:val="000000" w:themeColor="text1"/>
          <w:sz w:val="24"/>
          <w:szCs w:val="24"/>
        </w:rPr>
        <w:t>риоритеты в сфере реализации муниципальной программы</w:t>
      </w:r>
      <w:r w:rsidR="002C0F82" w:rsidRPr="002C0F82">
        <w:rPr>
          <w:rFonts w:ascii="Times New Roman" w:hAnsi="Times New Roman" w:cs="Times New Roman"/>
          <w:color w:val="000000" w:themeColor="text1"/>
          <w:sz w:val="24"/>
          <w:szCs w:val="24"/>
        </w:rPr>
        <w:t xml:space="preserve"> </w:t>
      </w:r>
      <w:proofErr w:type="spellStart"/>
      <w:r w:rsidR="002C0F82">
        <w:rPr>
          <w:rFonts w:ascii="Times New Roman" w:hAnsi="Times New Roman" w:cs="Times New Roman"/>
          <w:color w:val="000000" w:themeColor="text1"/>
          <w:sz w:val="24"/>
          <w:szCs w:val="24"/>
        </w:rPr>
        <w:t>Моргаушского</w:t>
      </w:r>
      <w:proofErr w:type="spellEnd"/>
      <w:r w:rsidR="002C0F82">
        <w:rPr>
          <w:rFonts w:ascii="Times New Roman" w:hAnsi="Times New Roman" w:cs="Times New Roman"/>
          <w:color w:val="000000" w:themeColor="text1"/>
          <w:sz w:val="24"/>
          <w:szCs w:val="24"/>
        </w:rPr>
        <w:t xml:space="preserve"> муниципального округа Чувашской Республики </w:t>
      </w:r>
    </w:p>
    <w:p w:rsidR="00F34E36" w:rsidRDefault="002C0F82" w:rsidP="00994DE5">
      <w:pPr>
        <w:pStyle w:val="ConsPlusTitle"/>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общественного порядка и противодействие преступности</w:t>
      </w:r>
      <w:r w:rsidR="00F34E36" w:rsidRPr="00F34E36">
        <w:rPr>
          <w:rFonts w:ascii="Times New Roman" w:hAnsi="Times New Roman" w:cs="Times New Roman"/>
          <w:color w:val="000000" w:themeColor="text1"/>
          <w:sz w:val="24"/>
          <w:szCs w:val="24"/>
        </w:rPr>
        <w:t>» (далее также</w:t>
      </w:r>
      <w:r w:rsidR="00F34E36">
        <w:rPr>
          <w:rFonts w:ascii="Times New Roman" w:hAnsi="Times New Roman" w:cs="Times New Roman"/>
          <w:color w:val="000000" w:themeColor="text1"/>
          <w:sz w:val="24"/>
          <w:szCs w:val="24"/>
        </w:rPr>
        <w:t xml:space="preserve"> </w:t>
      </w:r>
      <w:r w:rsidR="00AD09BF">
        <w:rPr>
          <w:rFonts w:ascii="Times New Roman" w:hAnsi="Times New Roman" w:cs="Times New Roman"/>
          <w:color w:val="000000" w:themeColor="text1"/>
          <w:sz w:val="24"/>
          <w:szCs w:val="24"/>
        </w:rPr>
        <w:t>- м</w:t>
      </w:r>
      <w:r w:rsidR="00F34E36" w:rsidRPr="00F34E36">
        <w:rPr>
          <w:rFonts w:ascii="Times New Roman" w:hAnsi="Times New Roman" w:cs="Times New Roman"/>
          <w:color w:val="000000" w:themeColor="text1"/>
          <w:sz w:val="24"/>
          <w:szCs w:val="24"/>
        </w:rPr>
        <w:t>униципальная программа)</w:t>
      </w:r>
    </w:p>
    <w:p w:rsidR="00F34E36" w:rsidRDefault="00F34E36" w:rsidP="00994DE5">
      <w:pPr>
        <w:pStyle w:val="ConsPlusTitle"/>
        <w:jc w:val="center"/>
        <w:outlineLvl w:val="1"/>
        <w:rPr>
          <w:rFonts w:ascii="Times New Roman" w:hAnsi="Times New Roman" w:cs="Times New Roman"/>
          <w:color w:val="000000" w:themeColor="text1"/>
          <w:sz w:val="24"/>
          <w:szCs w:val="24"/>
        </w:rPr>
      </w:pPr>
    </w:p>
    <w:p w:rsidR="003C5FBF" w:rsidRPr="003C5FBF" w:rsidRDefault="003C5FBF" w:rsidP="003C5FB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C5FBF">
        <w:rPr>
          <w:rFonts w:ascii="Times New Roman CYR" w:eastAsiaTheme="minorEastAsia" w:hAnsi="Times New Roman CYR" w:cs="Times New Roman CYR"/>
          <w:b/>
          <w:bCs/>
          <w:color w:val="26282F"/>
          <w:sz w:val="24"/>
          <w:szCs w:val="24"/>
          <w:lang w:eastAsia="ru-RU"/>
        </w:rPr>
        <w:t>I. Оценка текущего состоян</w:t>
      </w:r>
      <w:r w:rsidR="00270F63">
        <w:rPr>
          <w:rFonts w:ascii="Times New Roman CYR" w:eastAsiaTheme="minorEastAsia" w:hAnsi="Times New Roman CYR" w:cs="Times New Roman CYR"/>
          <w:b/>
          <w:bCs/>
          <w:color w:val="26282F"/>
          <w:sz w:val="24"/>
          <w:szCs w:val="24"/>
          <w:lang w:eastAsia="ru-RU"/>
        </w:rPr>
        <w:t xml:space="preserve">ия сферы </w:t>
      </w:r>
      <w:r w:rsidR="00F67E10">
        <w:rPr>
          <w:rFonts w:ascii="Times New Roman CYR" w:eastAsiaTheme="minorEastAsia" w:hAnsi="Times New Roman CYR" w:cs="Times New Roman CYR"/>
          <w:b/>
          <w:bCs/>
          <w:color w:val="26282F"/>
          <w:sz w:val="24"/>
          <w:szCs w:val="24"/>
          <w:lang w:eastAsia="ru-RU"/>
        </w:rPr>
        <w:t>реализации м</w:t>
      </w:r>
      <w:r w:rsidR="00CC0789">
        <w:rPr>
          <w:rFonts w:ascii="Times New Roman CYR" w:eastAsiaTheme="minorEastAsia" w:hAnsi="Times New Roman CYR" w:cs="Times New Roman CYR"/>
          <w:b/>
          <w:bCs/>
          <w:color w:val="26282F"/>
          <w:sz w:val="24"/>
          <w:szCs w:val="24"/>
          <w:lang w:eastAsia="ru-RU"/>
        </w:rPr>
        <w:t>униципаль</w:t>
      </w:r>
      <w:r w:rsidRPr="003C5FBF">
        <w:rPr>
          <w:rFonts w:ascii="Times New Roman CYR" w:eastAsiaTheme="minorEastAsia" w:hAnsi="Times New Roman CYR" w:cs="Times New Roman CYR"/>
          <w:b/>
          <w:bCs/>
          <w:color w:val="26282F"/>
          <w:sz w:val="24"/>
          <w:szCs w:val="24"/>
          <w:lang w:eastAsia="ru-RU"/>
        </w:rPr>
        <w:t>ной программы</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CC078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w:t>
      </w:r>
      <w:r w:rsidR="003C5FBF" w:rsidRPr="003C5FBF">
        <w:rPr>
          <w:rFonts w:ascii="Times New Roman CYR" w:eastAsiaTheme="minorEastAsia" w:hAnsi="Times New Roman CYR" w:cs="Times New Roman CYR"/>
          <w:sz w:val="24"/>
          <w:szCs w:val="24"/>
          <w:lang w:eastAsia="ru-RU"/>
        </w:rPr>
        <w:t xml:space="preserve">ная программа "Обеспечение общественного порядка и противодействие преступности" реализуется </w:t>
      </w:r>
      <w:r w:rsidR="00270F63">
        <w:rPr>
          <w:rFonts w:ascii="Times New Roman CYR" w:eastAsiaTheme="minorEastAsia" w:hAnsi="Times New Roman CYR" w:cs="Times New Roman CYR"/>
          <w:sz w:val="24"/>
          <w:szCs w:val="24"/>
          <w:lang w:eastAsia="ru-RU"/>
        </w:rPr>
        <w:t>в сфере</w:t>
      </w:r>
      <w:r w:rsidR="003C5FBF" w:rsidRPr="003C5FBF">
        <w:rPr>
          <w:rFonts w:ascii="Times New Roman CYR" w:eastAsiaTheme="minorEastAsia" w:hAnsi="Times New Roman CYR" w:cs="Times New Roman CYR"/>
          <w:sz w:val="24"/>
          <w:szCs w:val="24"/>
          <w:lang w:eastAsia="ru-RU"/>
        </w:rPr>
        <w:t xml:space="preserve"> профилактики правонарушений, незаконного потребления наркотических средств и психотропных веществ, наркомании, противодействия преступности, предупреждения детской беспризорности, безнадзорности и правонарушений несовершеннолетних в </w:t>
      </w:r>
      <w:proofErr w:type="spellStart"/>
      <w:r>
        <w:rPr>
          <w:rFonts w:ascii="Times New Roman CYR" w:eastAsiaTheme="minorEastAsia" w:hAnsi="Times New Roman CYR" w:cs="Times New Roman CYR"/>
          <w:sz w:val="24"/>
          <w:szCs w:val="24"/>
          <w:lang w:eastAsia="ru-RU"/>
        </w:rPr>
        <w:t>Моргаушском</w:t>
      </w:r>
      <w:proofErr w:type="spellEnd"/>
      <w:r>
        <w:rPr>
          <w:rFonts w:ascii="Times New Roman CYR" w:eastAsiaTheme="minorEastAsia" w:hAnsi="Times New Roman CYR" w:cs="Times New Roman CYR"/>
          <w:sz w:val="24"/>
          <w:szCs w:val="24"/>
          <w:lang w:eastAsia="ru-RU"/>
        </w:rPr>
        <w:t xml:space="preserve"> муниципальном округе </w:t>
      </w:r>
      <w:r w:rsidR="00BD16F5">
        <w:rPr>
          <w:rFonts w:ascii="Times New Roman CYR" w:eastAsiaTheme="minorEastAsia" w:hAnsi="Times New Roman CYR" w:cs="Times New Roman CYR"/>
          <w:sz w:val="24"/>
          <w:szCs w:val="24"/>
          <w:lang w:eastAsia="ru-RU"/>
        </w:rPr>
        <w:t>Чувашской Республики</w:t>
      </w:r>
      <w:r w:rsidR="003C5FBF"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Деятельность субъектов профилактики правонарушений, осущ</w:t>
      </w:r>
      <w:r w:rsidR="00BD16F5">
        <w:rPr>
          <w:rFonts w:ascii="Times New Roman CYR" w:eastAsiaTheme="minorEastAsia" w:hAnsi="Times New Roman CYR" w:cs="Times New Roman CYR"/>
          <w:sz w:val="24"/>
          <w:szCs w:val="24"/>
          <w:lang w:eastAsia="ru-RU"/>
        </w:rPr>
        <w:t>ествляемая в рамках муниципаль</w:t>
      </w:r>
      <w:r w:rsidRPr="003C5FBF">
        <w:rPr>
          <w:rFonts w:ascii="Times New Roman CYR" w:eastAsiaTheme="minorEastAsia" w:hAnsi="Times New Roman CYR" w:cs="Times New Roman CYR"/>
          <w:sz w:val="24"/>
          <w:szCs w:val="24"/>
          <w:lang w:eastAsia="ru-RU"/>
        </w:rPr>
        <w:t>ной программы, позволила сохранить конт</w:t>
      </w:r>
      <w:r w:rsidR="00270F63">
        <w:rPr>
          <w:rFonts w:ascii="Times New Roman CYR" w:eastAsiaTheme="minorEastAsia" w:hAnsi="Times New Roman CYR" w:cs="Times New Roman CYR"/>
          <w:sz w:val="24"/>
          <w:szCs w:val="24"/>
          <w:lang w:eastAsia="ru-RU"/>
        </w:rPr>
        <w:t>роль</w:t>
      </w:r>
      <w:r w:rsidR="00910454">
        <w:rPr>
          <w:rFonts w:ascii="Times New Roman CYR" w:eastAsiaTheme="minorEastAsia" w:hAnsi="Times New Roman CYR" w:cs="Times New Roman CYR"/>
          <w:sz w:val="24"/>
          <w:szCs w:val="24"/>
          <w:lang w:eastAsia="ru-RU"/>
        </w:rPr>
        <w:t xml:space="preserve"> над </w:t>
      </w:r>
      <w:proofErr w:type="gramStart"/>
      <w:r w:rsidR="00910454">
        <w:rPr>
          <w:rFonts w:ascii="Times New Roman CYR" w:eastAsiaTheme="minorEastAsia" w:hAnsi="Times New Roman CYR" w:cs="Times New Roman CYR"/>
          <w:sz w:val="24"/>
          <w:szCs w:val="24"/>
          <w:lang w:eastAsia="ru-RU"/>
        </w:rPr>
        <w:t>криминогенной ситуацией</w:t>
      </w:r>
      <w:proofErr w:type="gramEnd"/>
      <w:r w:rsidRPr="003C5FBF">
        <w:rPr>
          <w:rFonts w:ascii="Times New Roman CYR" w:eastAsiaTheme="minorEastAsia" w:hAnsi="Times New Roman CYR" w:cs="Times New Roman CYR"/>
          <w:sz w:val="24"/>
          <w:szCs w:val="24"/>
          <w:lang w:eastAsia="ru-RU"/>
        </w:rPr>
        <w:t xml:space="preserve"> в </w:t>
      </w:r>
      <w:proofErr w:type="spellStart"/>
      <w:r w:rsidR="00BD16F5">
        <w:rPr>
          <w:rFonts w:ascii="Times New Roman CYR" w:eastAsiaTheme="minorEastAsia" w:hAnsi="Times New Roman CYR" w:cs="Times New Roman CYR"/>
          <w:sz w:val="24"/>
          <w:szCs w:val="24"/>
          <w:lang w:eastAsia="ru-RU"/>
        </w:rPr>
        <w:t>Моргаушском</w:t>
      </w:r>
      <w:proofErr w:type="spellEnd"/>
      <w:r w:rsidR="00BD16F5">
        <w:rPr>
          <w:rFonts w:ascii="Times New Roman CYR" w:eastAsiaTheme="minorEastAsia" w:hAnsi="Times New Roman CYR" w:cs="Times New Roman CYR"/>
          <w:sz w:val="24"/>
          <w:szCs w:val="24"/>
          <w:lang w:eastAsia="ru-RU"/>
        </w:rPr>
        <w:t xml:space="preserve"> муниципальном округе</w:t>
      </w:r>
      <w:r w:rsidR="00BD16F5" w:rsidRPr="003C5FBF">
        <w:rPr>
          <w:rFonts w:ascii="Times New Roman CYR" w:eastAsiaTheme="minorEastAsia" w:hAnsi="Times New Roman CYR" w:cs="Times New Roman CYR"/>
          <w:sz w:val="24"/>
          <w:szCs w:val="24"/>
          <w:lang w:eastAsia="ru-RU"/>
        </w:rPr>
        <w:t xml:space="preserve"> </w:t>
      </w:r>
      <w:r w:rsidR="00BD16F5">
        <w:rPr>
          <w:rFonts w:ascii="Times New Roman CYR" w:eastAsiaTheme="minorEastAsia" w:hAnsi="Times New Roman CYR" w:cs="Times New Roman CYR"/>
          <w:sz w:val="24"/>
          <w:szCs w:val="24"/>
          <w:lang w:eastAsia="ru-RU"/>
        </w:rPr>
        <w:t>Чувашской Республики</w:t>
      </w:r>
      <w:r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 xml:space="preserve">Отмечается сокращение в </w:t>
      </w:r>
      <w:r w:rsidR="00297ADC">
        <w:rPr>
          <w:rFonts w:ascii="Times New Roman CYR" w:eastAsiaTheme="minorEastAsia" w:hAnsi="Times New Roman CYR" w:cs="Times New Roman CYR"/>
          <w:sz w:val="24"/>
          <w:szCs w:val="24"/>
          <w:lang w:eastAsia="ru-RU"/>
        </w:rPr>
        <w:t>2023 году (относительно 2022</w:t>
      </w:r>
      <w:r w:rsidRPr="003C5FBF">
        <w:rPr>
          <w:rFonts w:ascii="Times New Roman CYR" w:eastAsiaTheme="minorEastAsia" w:hAnsi="Times New Roman CYR" w:cs="Times New Roman CYR"/>
          <w:sz w:val="24"/>
          <w:szCs w:val="24"/>
          <w:lang w:eastAsia="ru-RU"/>
        </w:rPr>
        <w:t xml:space="preserve"> года) количества преступлений, совершенных в сфере семейно-бытовых отношений, несовершеннолетними, лицами, ранее совершавшими противоправные деяния, а также находившимися в момент совершения преступления в состоянии алкогольного и наркотического опьянения.</w:t>
      </w:r>
    </w:p>
    <w:p w:rsidR="003C5FBF" w:rsidRPr="003C5FBF" w:rsidRDefault="00DA4D4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Pr>
          <w:rFonts w:ascii="Times New Roman CYR" w:eastAsiaTheme="minorEastAsia" w:hAnsi="Times New Roman CYR" w:cs="Times New Roman CYR"/>
          <w:sz w:val="24"/>
          <w:szCs w:val="24"/>
          <w:lang w:eastAsia="ru-RU"/>
        </w:rPr>
        <w:t>В 2024</w:t>
      </w:r>
      <w:r w:rsidR="003C5FBF" w:rsidRPr="003C5FBF">
        <w:rPr>
          <w:rFonts w:ascii="Times New Roman CYR" w:eastAsiaTheme="minorEastAsia" w:hAnsi="Times New Roman CYR" w:cs="Times New Roman CYR"/>
          <w:sz w:val="24"/>
          <w:szCs w:val="24"/>
          <w:lang w:eastAsia="ru-RU"/>
        </w:rPr>
        <w:t xml:space="preserve"> году продолжилось снижение р</w:t>
      </w:r>
      <w:r>
        <w:rPr>
          <w:rFonts w:ascii="Times New Roman CYR" w:eastAsiaTheme="minorEastAsia" w:hAnsi="Times New Roman CYR" w:cs="Times New Roman CYR"/>
          <w:sz w:val="24"/>
          <w:szCs w:val="24"/>
          <w:lang w:eastAsia="ru-RU"/>
        </w:rPr>
        <w:t>егистрации изнасилований (на 100% к 2023 году), краж (на 2,7% к 2023 году), грабежей (на 0,0% к 2023 году), хулиганств (на 0,0% к 2023</w:t>
      </w:r>
      <w:r w:rsidR="003C5FBF" w:rsidRPr="003C5FBF">
        <w:rPr>
          <w:rFonts w:ascii="Times New Roman CYR" w:eastAsiaTheme="minorEastAsia" w:hAnsi="Times New Roman CYR" w:cs="Times New Roman CYR"/>
          <w:sz w:val="24"/>
          <w:szCs w:val="24"/>
          <w:lang w:eastAsia="ru-RU"/>
        </w:rPr>
        <w:t xml:space="preserve"> году).</w:t>
      </w:r>
      <w:proofErr w:type="gramEnd"/>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Сохранились наметившиеся ранее тенденции снижения количества преступлений, соверше</w:t>
      </w:r>
      <w:r w:rsidR="00DA4D49">
        <w:rPr>
          <w:rFonts w:ascii="Times New Roman CYR" w:eastAsiaTheme="minorEastAsia" w:hAnsi="Times New Roman CYR" w:cs="Times New Roman CYR"/>
          <w:sz w:val="24"/>
          <w:szCs w:val="24"/>
          <w:lang w:eastAsia="ru-RU"/>
        </w:rPr>
        <w:t>нных в общественных местах (на 9,1% к 2023</w:t>
      </w:r>
      <w:r w:rsidRPr="003C5FBF">
        <w:rPr>
          <w:rFonts w:ascii="Times New Roman CYR" w:eastAsiaTheme="minorEastAsia" w:hAnsi="Times New Roman CYR" w:cs="Times New Roman CYR"/>
          <w:sz w:val="24"/>
          <w:szCs w:val="24"/>
          <w:lang w:eastAsia="ru-RU"/>
        </w:rPr>
        <w:t xml:space="preserve"> году), в том числе на улицах, площадях, в</w:t>
      </w:r>
      <w:r w:rsidR="00DA4D49">
        <w:rPr>
          <w:rFonts w:ascii="Times New Roman CYR" w:eastAsiaTheme="minorEastAsia" w:hAnsi="Times New Roman CYR" w:cs="Times New Roman CYR"/>
          <w:sz w:val="24"/>
          <w:szCs w:val="24"/>
          <w:lang w:eastAsia="ru-RU"/>
        </w:rPr>
        <w:t xml:space="preserve"> парках, скверах (на 4,8% к 2023</w:t>
      </w:r>
      <w:r w:rsidRPr="003C5FBF">
        <w:rPr>
          <w:rFonts w:ascii="Times New Roman CYR" w:eastAsiaTheme="minorEastAsia" w:hAnsi="Times New Roman CYR" w:cs="Times New Roman CYR"/>
          <w:sz w:val="24"/>
          <w:szCs w:val="24"/>
          <w:lang w:eastAsia="ru-RU"/>
        </w:rPr>
        <w:t xml:space="preserve"> году).</w:t>
      </w:r>
    </w:p>
    <w:p w:rsidR="003C5FBF" w:rsidRPr="003C5FBF" w:rsidRDefault="00DA4D4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По итогам 12</w:t>
      </w:r>
      <w:r w:rsidR="003C5FBF" w:rsidRPr="003C5FBF">
        <w:rPr>
          <w:rFonts w:ascii="Times New Roman CYR" w:eastAsiaTheme="minorEastAsia" w:hAnsi="Times New Roman CYR" w:cs="Times New Roman CYR"/>
          <w:sz w:val="24"/>
          <w:szCs w:val="24"/>
          <w:lang w:eastAsia="ru-RU"/>
        </w:rPr>
        <w:t xml:space="preserve"> месяцев 2023 года уменьшилось количество несовершеннолетних, принимавших участие в совершении престу</w:t>
      </w:r>
      <w:r>
        <w:rPr>
          <w:rFonts w:ascii="Times New Roman CYR" w:eastAsiaTheme="minorEastAsia" w:hAnsi="Times New Roman CYR" w:cs="Times New Roman CYR"/>
          <w:sz w:val="24"/>
          <w:szCs w:val="24"/>
          <w:lang w:eastAsia="ru-RU"/>
        </w:rPr>
        <w:t>плений (снижение на 100% к 2021</w:t>
      </w:r>
      <w:r w:rsidR="003C5FBF" w:rsidRPr="003C5FBF">
        <w:rPr>
          <w:rFonts w:ascii="Times New Roman CYR" w:eastAsiaTheme="minorEastAsia" w:hAnsi="Times New Roman CYR" w:cs="Times New Roman CYR"/>
          <w:sz w:val="24"/>
          <w:szCs w:val="24"/>
          <w:lang w:eastAsia="ru-RU"/>
        </w:rPr>
        <w:t xml:space="preserve"> году), а также подростков, совершивших административные правонар</w:t>
      </w:r>
      <w:r w:rsidR="005B0DDC">
        <w:rPr>
          <w:rFonts w:ascii="Times New Roman CYR" w:eastAsiaTheme="minorEastAsia" w:hAnsi="Times New Roman CYR" w:cs="Times New Roman CYR"/>
          <w:sz w:val="24"/>
          <w:szCs w:val="24"/>
          <w:lang w:eastAsia="ru-RU"/>
        </w:rPr>
        <w:t>ушения (остается на прежнем уровне к 2024</w:t>
      </w:r>
      <w:r w:rsidR="003C5FBF" w:rsidRPr="003C5FBF">
        <w:rPr>
          <w:rFonts w:ascii="Times New Roman CYR" w:eastAsiaTheme="minorEastAsia" w:hAnsi="Times New Roman CYR" w:cs="Times New Roman CYR"/>
          <w:sz w:val="24"/>
          <w:szCs w:val="24"/>
          <w:lang w:eastAsia="ru-RU"/>
        </w:rPr>
        <w:t xml:space="preserve"> году).</w:t>
      </w:r>
    </w:p>
    <w:p w:rsidR="003C5FBF" w:rsidRPr="003C5FBF" w:rsidRDefault="003C5FBF" w:rsidP="00910454">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Продолжены мероприятия по противодействию преступлениям, связанным с неза</w:t>
      </w:r>
      <w:r w:rsidR="00910454">
        <w:rPr>
          <w:rFonts w:ascii="Times New Roman CYR" w:eastAsiaTheme="minorEastAsia" w:hAnsi="Times New Roman CYR" w:cs="Times New Roman CYR"/>
          <w:sz w:val="24"/>
          <w:szCs w:val="24"/>
          <w:lang w:eastAsia="ru-RU"/>
        </w:rPr>
        <w:t>конным оборотом наркотиков.</w:t>
      </w:r>
      <w:r w:rsidRPr="003C5FBF">
        <w:rPr>
          <w:rFonts w:ascii="Times New Roman CYR" w:eastAsiaTheme="minorEastAsia" w:hAnsi="Times New Roman CYR" w:cs="Times New Roman CYR"/>
          <w:sz w:val="24"/>
          <w:szCs w:val="24"/>
          <w:lang w:eastAsia="ru-RU"/>
        </w:rPr>
        <w:t xml:space="preserve"> Сотрудниками органов внутренн</w:t>
      </w:r>
      <w:r w:rsidR="00583205">
        <w:rPr>
          <w:rFonts w:ascii="Times New Roman CYR" w:eastAsiaTheme="minorEastAsia" w:hAnsi="Times New Roman CYR" w:cs="Times New Roman CYR"/>
          <w:sz w:val="24"/>
          <w:szCs w:val="24"/>
          <w:lang w:eastAsia="ru-RU"/>
        </w:rPr>
        <w:t>их дел за 12 месяцев 2024 года выявлено 10 преступлений, связанных</w:t>
      </w:r>
      <w:r w:rsidRPr="003C5FBF">
        <w:rPr>
          <w:rFonts w:ascii="Times New Roman CYR" w:eastAsiaTheme="minorEastAsia" w:hAnsi="Times New Roman CYR" w:cs="Times New Roman CYR"/>
          <w:sz w:val="24"/>
          <w:szCs w:val="24"/>
          <w:lang w:eastAsia="ru-RU"/>
        </w:rPr>
        <w:t xml:space="preserve"> с </w:t>
      </w:r>
      <w:r w:rsidR="00CA4050">
        <w:rPr>
          <w:rFonts w:ascii="Times New Roman CYR" w:eastAsiaTheme="minorEastAsia" w:hAnsi="Times New Roman CYR" w:cs="Times New Roman CYR"/>
          <w:sz w:val="24"/>
          <w:szCs w:val="24"/>
          <w:lang w:eastAsia="ru-RU"/>
        </w:rPr>
        <w:t>незаконным оборотом наркотиков</w:t>
      </w:r>
      <w:r w:rsidR="00910454">
        <w:rPr>
          <w:rFonts w:ascii="Times New Roman CYR" w:eastAsiaTheme="minorEastAsia" w:hAnsi="Times New Roman CYR" w:cs="Times New Roman CYR"/>
          <w:sz w:val="24"/>
          <w:szCs w:val="24"/>
          <w:lang w:eastAsia="ru-RU"/>
        </w:rPr>
        <w:t>, снижение (на 37,5% к 2023 году)</w:t>
      </w:r>
      <w:r w:rsidR="00CA4050">
        <w:rPr>
          <w:rFonts w:ascii="Times New Roman CYR" w:eastAsiaTheme="minorEastAsia" w:hAnsi="Times New Roman CYR" w:cs="Times New Roman CYR"/>
          <w:sz w:val="24"/>
          <w:szCs w:val="24"/>
          <w:lang w:eastAsia="ru-RU"/>
        </w:rPr>
        <w:t xml:space="preserve">. </w:t>
      </w:r>
      <w:proofErr w:type="gramStart"/>
      <w:r w:rsidR="00CA4050">
        <w:rPr>
          <w:rFonts w:ascii="Times New Roman CYR" w:eastAsiaTheme="minorEastAsia" w:hAnsi="Times New Roman CYR" w:cs="Times New Roman CYR"/>
          <w:sz w:val="24"/>
          <w:szCs w:val="24"/>
          <w:lang w:eastAsia="ru-RU"/>
        </w:rPr>
        <w:t>Н</w:t>
      </w:r>
      <w:r w:rsidRPr="003C5FBF">
        <w:rPr>
          <w:rFonts w:ascii="Times New Roman CYR" w:eastAsiaTheme="minorEastAsia" w:hAnsi="Times New Roman CYR" w:cs="Times New Roman CYR"/>
          <w:sz w:val="24"/>
          <w:szCs w:val="24"/>
          <w:lang w:eastAsia="ru-RU"/>
        </w:rPr>
        <w:t xml:space="preserve">есовершеннолетних, злоупотребляющих наркотическими средствами </w:t>
      </w:r>
      <w:r w:rsidR="00CA4050">
        <w:rPr>
          <w:rFonts w:ascii="Times New Roman CYR" w:eastAsiaTheme="minorEastAsia" w:hAnsi="Times New Roman CYR" w:cs="Times New Roman CYR"/>
          <w:sz w:val="24"/>
          <w:szCs w:val="24"/>
          <w:lang w:eastAsia="ru-RU"/>
        </w:rPr>
        <w:t xml:space="preserve">на территории </w:t>
      </w:r>
      <w:proofErr w:type="spellStart"/>
      <w:r w:rsidR="00CA4050">
        <w:rPr>
          <w:rFonts w:ascii="Times New Roman CYR" w:eastAsiaTheme="minorEastAsia" w:hAnsi="Times New Roman CYR" w:cs="Times New Roman CYR"/>
          <w:sz w:val="24"/>
          <w:szCs w:val="24"/>
          <w:lang w:eastAsia="ru-RU"/>
        </w:rPr>
        <w:t>Моргаушского</w:t>
      </w:r>
      <w:proofErr w:type="spellEnd"/>
      <w:r w:rsidR="00CA4050">
        <w:rPr>
          <w:rFonts w:ascii="Times New Roman CYR" w:eastAsiaTheme="minorEastAsia" w:hAnsi="Times New Roman CYR" w:cs="Times New Roman CYR"/>
          <w:sz w:val="24"/>
          <w:szCs w:val="24"/>
          <w:lang w:eastAsia="ru-RU"/>
        </w:rPr>
        <w:t xml:space="preserve"> муниципального округа Чувашской Республики не зарегистрировано</w:t>
      </w:r>
      <w:proofErr w:type="gramEnd"/>
      <w:r w:rsidR="00CA4050">
        <w:rPr>
          <w:rFonts w:ascii="Times New Roman CYR" w:eastAsiaTheme="minorEastAsia" w:hAnsi="Times New Roman CYR" w:cs="Times New Roman CYR"/>
          <w:sz w:val="24"/>
          <w:szCs w:val="24"/>
          <w:lang w:eastAsia="ru-RU"/>
        </w:rPr>
        <w:t xml:space="preserve">. </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 xml:space="preserve">Работа по профилактике правонарушений среди несовершеннолетних ведется в рамках межведомственного взаимодействия всех субъектов профилактики правонарушений. Координацию данной деятельности осуществляют Правительственная комиссия по делам несовершеннолетних и защите их прав и </w:t>
      </w:r>
      <w:r w:rsidR="00CA4050">
        <w:rPr>
          <w:rFonts w:ascii="Times New Roman CYR" w:eastAsiaTheme="minorEastAsia" w:hAnsi="Times New Roman CYR" w:cs="Times New Roman CYR"/>
          <w:sz w:val="24"/>
          <w:szCs w:val="24"/>
          <w:lang w:eastAsia="ru-RU"/>
        </w:rPr>
        <w:t>Комиссия</w:t>
      </w:r>
      <w:r w:rsidRPr="003C5FBF">
        <w:rPr>
          <w:rFonts w:ascii="Times New Roman CYR" w:eastAsiaTheme="minorEastAsia" w:hAnsi="Times New Roman CYR" w:cs="Times New Roman CYR"/>
          <w:sz w:val="24"/>
          <w:szCs w:val="24"/>
          <w:lang w:eastAsia="ru-RU"/>
        </w:rPr>
        <w:t xml:space="preserve"> по делам несовершеннолетних и защите их прав</w:t>
      </w:r>
      <w:r w:rsidR="00CA4050">
        <w:rPr>
          <w:rFonts w:ascii="Times New Roman CYR" w:eastAsiaTheme="minorEastAsia" w:hAnsi="Times New Roman CYR" w:cs="Times New Roman CYR"/>
          <w:sz w:val="24"/>
          <w:szCs w:val="24"/>
          <w:lang w:eastAsia="ru-RU"/>
        </w:rPr>
        <w:t xml:space="preserve"> в </w:t>
      </w:r>
      <w:proofErr w:type="spellStart"/>
      <w:r w:rsidR="00CA4050">
        <w:rPr>
          <w:rFonts w:ascii="Times New Roman CYR" w:eastAsiaTheme="minorEastAsia" w:hAnsi="Times New Roman CYR" w:cs="Times New Roman CYR"/>
          <w:sz w:val="24"/>
          <w:szCs w:val="24"/>
          <w:lang w:eastAsia="ru-RU"/>
        </w:rPr>
        <w:t>Моргаушском</w:t>
      </w:r>
      <w:proofErr w:type="spellEnd"/>
      <w:r w:rsidR="00CA4050">
        <w:rPr>
          <w:rFonts w:ascii="Times New Roman CYR" w:eastAsiaTheme="minorEastAsia" w:hAnsi="Times New Roman CYR" w:cs="Times New Roman CYR"/>
          <w:sz w:val="24"/>
          <w:szCs w:val="24"/>
          <w:lang w:eastAsia="ru-RU"/>
        </w:rPr>
        <w:t xml:space="preserve"> муниципальном округе Чувашской Республики</w:t>
      </w:r>
      <w:r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В период с 2</w:t>
      </w:r>
      <w:r w:rsidR="00CA4050">
        <w:rPr>
          <w:rFonts w:ascii="Times New Roman CYR" w:eastAsiaTheme="minorEastAsia" w:hAnsi="Times New Roman CYR" w:cs="Times New Roman CYR"/>
          <w:sz w:val="24"/>
          <w:szCs w:val="24"/>
          <w:lang w:eastAsia="ru-RU"/>
        </w:rPr>
        <w:t>021 года по 2024</w:t>
      </w:r>
      <w:r w:rsidRPr="003C5FBF">
        <w:rPr>
          <w:rFonts w:ascii="Times New Roman CYR" w:eastAsiaTheme="minorEastAsia" w:hAnsi="Times New Roman CYR" w:cs="Times New Roman CYR"/>
          <w:sz w:val="24"/>
          <w:szCs w:val="24"/>
          <w:lang w:eastAsia="ru-RU"/>
        </w:rPr>
        <w:t xml:space="preserve"> год снизилось количество несовершеннолетних, состоящих на пр</w:t>
      </w:r>
      <w:r w:rsidR="00CA4050">
        <w:rPr>
          <w:rFonts w:ascii="Times New Roman CYR" w:eastAsiaTheme="minorEastAsia" w:hAnsi="Times New Roman CYR" w:cs="Times New Roman CYR"/>
          <w:sz w:val="24"/>
          <w:szCs w:val="24"/>
          <w:lang w:eastAsia="ru-RU"/>
        </w:rPr>
        <w:t>офилактическом учете в комиссии</w:t>
      </w:r>
      <w:r w:rsidRPr="003C5FBF">
        <w:rPr>
          <w:rFonts w:ascii="Times New Roman CYR" w:eastAsiaTheme="minorEastAsia" w:hAnsi="Times New Roman CYR" w:cs="Times New Roman CYR"/>
          <w:sz w:val="24"/>
          <w:szCs w:val="24"/>
          <w:lang w:eastAsia="ru-RU"/>
        </w:rPr>
        <w:t xml:space="preserve"> по делам несовершеннолетних</w:t>
      </w:r>
      <w:r w:rsidR="00CA4050">
        <w:rPr>
          <w:rFonts w:ascii="Times New Roman CYR" w:eastAsiaTheme="minorEastAsia" w:hAnsi="Times New Roman CYR" w:cs="Times New Roman CYR"/>
          <w:sz w:val="24"/>
          <w:szCs w:val="24"/>
          <w:lang w:eastAsia="ru-RU"/>
        </w:rPr>
        <w:t xml:space="preserve"> и </w:t>
      </w:r>
      <w:r w:rsidR="00C37BEE">
        <w:rPr>
          <w:rFonts w:ascii="Times New Roman CYR" w:eastAsiaTheme="minorEastAsia" w:hAnsi="Times New Roman CYR" w:cs="Times New Roman CYR"/>
          <w:sz w:val="24"/>
          <w:szCs w:val="24"/>
          <w:lang w:eastAsia="ru-RU"/>
        </w:rPr>
        <w:t>защите их прав, с 17</w:t>
      </w:r>
      <w:r w:rsidR="00CA4050">
        <w:rPr>
          <w:rFonts w:ascii="Times New Roman CYR" w:eastAsiaTheme="minorEastAsia" w:hAnsi="Times New Roman CYR" w:cs="Times New Roman CYR"/>
          <w:sz w:val="24"/>
          <w:szCs w:val="24"/>
          <w:lang w:eastAsia="ru-RU"/>
        </w:rPr>
        <w:t xml:space="preserve"> до 8</w:t>
      </w:r>
      <w:r w:rsidRPr="003C5FBF">
        <w:rPr>
          <w:rFonts w:ascii="Times New Roman CYR" w:eastAsiaTheme="minorEastAsia" w:hAnsi="Times New Roman CYR" w:cs="Times New Roman CYR"/>
          <w:sz w:val="24"/>
          <w:szCs w:val="24"/>
          <w:lang w:eastAsia="ru-RU"/>
        </w:rPr>
        <w:t xml:space="preserve"> несовершеннолетних.</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Основными причинами постановки на профилактический учет несовершеннолетних являются: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совершение правонарушений и</w:t>
      </w:r>
      <w:r w:rsidR="00211B7D">
        <w:rPr>
          <w:rFonts w:ascii="Times New Roman CYR" w:eastAsiaTheme="minorEastAsia" w:hAnsi="Times New Roman CYR" w:cs="Times New Roman CYR"/>
          <w:sz w:val="24"/>
          <w:szCs w:val="24"/>
          <w:lang w:eastAsia="ru-RU"/>
        </w:rPr>
        <w:t>ли антиобщественных действий (</w:t>
      </w:r>
      <w:r w:rsidR="00211B7D" w:rsidRPr="00211B7D">
        <w:rPr>
          <w:rFonts w:ascii="Times New Roman CYR" w:eastAsiaTheme="minorEastAsia" w:hAnsi="Times New Roman CYR" w:cs="Times New Roman CYR"/>
          <w:sz w:val="24"/>
          <w:szCs w:val="24"/>
          <w:lang w:eastAsia="ru-RU"/>
        </w:rPr>
        <w:t>37</w:t>
      </w:r>
      <w:r w:rsidR="00211B7D">
        <w:rPr>
          <w:rFonts w:ascii="Times New Roman CYR" w:eastAsiaTheme="minorEastAsia" w:hAnsi="Times New Roman CYR" w:cs="Times New Roman CYR"/>
          <w:sz w:val="24"/>
          <w:szCs w:val="24"/>
          <w:lang w:eastAsia="ru-RU"/>
        </w:rPr>
        <w:t>,</w:t>
      </w:r>
      <w:r w:rsidR="00211B7D" w:rsidRPr="00211B7D">
        <w:rPr>
          <w:rFonts w:ascii="Times New Roman CYR" w:eastAsiaTheme="minorEastAsia" w:hAnsi="Times New Roman CYR" w:cs="Times New Roman CYR"/>
          <w:sz w:val="24"/>
          <w:szCs w:val="24"/>
          <w:lang w:eastAsia="ru-RU"/>
        </w:rPr>
        <w:t>5</w:t>
      </w:r>
      <w:r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употребление алкогольной и спиртосодержащей продукции, пива, наркотических средств, психотроп</w:t>
      </w:r>
      <w:r w:rsidR="00211B7D">
        <w:rPr>
          <w:rFonts w:ascii="Times New Roman CYR" w:eastAsiaTheme="minorEastAsia" w:hAnsi="Times New Roman CYR" w:cs="Times New Roman CYR"/>
          <w:sz w:val="24"/>
          <w:szCs w:val="24"/>
          <w:lang w:eastAsia="ru-RU"/>
        </w:rPr>
        <w:t>ных и одурманивающих веществ (</w:t>
      </w:r>
      <w:r w:rsidR="00211B7D" w:rsidRPr="00211B7D">
        <w:rPr>
          <w:rFonts w:ascii="Times New Roman CYR" w:eastAsiaTheme="minorEastAsia" w:hAnsi="Times New Roman CYR" w:cs="Times New Roman CYR"/>
          <w:sz w:val="24"/>
          <w:szCs w:val="24"/>
          <w:lang w:eastAsia="ru-RU"/>
        </w:rPr>
        <w:t>25</w:t>
      </w:r>
      <w:r w:rsidRPr="003C5FBF">
        <w:rPr>
          <w:rFonts w:ascii="Times New Roman CYR" w:eastAsiaTheme="minorEastAsia" w:hAnsi="Times New Roman CYR" w:cs="Times New Roman CYR"/>
          <w:sz w:val="24"/>
          <w:szCs w:val="24"/>
          <w:lang w:eastAsia="ru-RU"/>
        </w:rPr>
        <w:t>,0%);</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Одним из приоритетных вызовов для органов внутренних дел в условиях интенсивного развития сферы информационно-телекоммуникационных технологий является сохраняющийся рост количества преступлений, совершенных с их использованием.</w:t>
      </w:r>
    </w:p>
    <w:p w:rsidR="003C5FBF" w:rsidRPr="003C5FBF" w:rsidRDefault="00211B7D"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 1</w:t>
      </w:r>
      <w:r w:rsidRPr="00211B7D">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eastAsia="ru-RU"/>
        </w:rPr>
        <w:t xml:space="preserve"> месяцев 202</w:t>
      </w:r>
      <w:r w:rsidRPr="00211B7D">
        <w:rPr>
          <w:rFonts w:ascii="Times New Roman CYR" w:eastAsiaTheme="minorEastAsia" w:hAnsi="Times New Roman CYR" w:cs="Times New Roman CYR"/>
          <w:sz w:val="24"/>
          <w:szCs w:val="24"/>
          <w:lang w:eastAsia="ru-RU"/>
        </w:rPr>
        <w:t>4</w:t>
      </w:r>
      <w:r>
        <w:rPr>
          <w:rFonts w:ascii="Times New Roman CYR" w:eastAsiaTheme="minorEastAsia" w:hAnsi="Times New Roman CYR" w:cs="Times New Roman CYR"/>
          <w:sz w:val="24"/>
          <w:szCs w:val="24"/>
          <w:lang w:eastAsia="ru-RU"/>
        </w:rPr>
        <w:t xml:space="preserve"> года зарегистрировано </w:t>
      </w:r>
      <w:r w:rsidRPr="00211B7D">
        <w:rPr>
          <w:rFonts w:ascii="Times New Roman CYR" w:eastAsiaTheme="minorEastAsia" w:hAnsi="Times New Roman CYR" w:cs="Times New Roman CYR"/>
          <w:sz w:val="24"/>
          <w:szCs w:val="24"/>
          <w:lang w:eastAsia="ru-RU"/>
        </w:rPr>
        <w:t>34</w:t>
      </w:r>
      <w:r w:rsidR="00F67E10">
        <w:rPr>
          <w:rFonts w:ascii="Times New Roman CYR" w:eastAsiaTheme="minorEastAsia" w:hAnsi="Times New Roman CYR" w:cs="Times New Roman CYR"/>
          <w:sz w:val="24"/>
          <w:szCs w:val="24"/>
          <w:lang w:eastAsia="ru-RU"/>
        </w:rPr>
        <w:t xml:space="preserve"> деяния</w:t>
      </w:r>
      <w:r w:rsidR="003C5FBF" w:rsidRPr="003C5FBF">
        <w:rPr>
          <w:rFonts w:ascii="Times New Roman CYR" w:eastAsiaTheme="minorEastAsia" w:hAnsi="Times New Roman CYR" w:cs="Times New Roman CYR"/>
          <w:sz w:val="24"/>
          <w:szCs w:val="24"/>
          <w:lang w:eastAsia="ru-RU"/>
        </w:rPr>
        <w:t>, совершенных с использованием информационно-телек</w:t>
      </w:r>
      <w:r>
        <w:rPr>
          <w:rFonts w:ascii="Times New Roman CYR" w:eastAsiaTheme="minorEastAsia" w:hAnsi="Times New Roman CYR" w:cs="Times New Roman CYR"/>
          <w:sz w:val="24"/>
          <w:szCs w:val="24"/>
          <w:lang w:eastAsia="ru-RU"/>
        </w:rPr>
        <w:t xml:space="preserve">оммуникационных технологий (на </w:t>
      </w:r>
      <w:r w:rsidRPr="00211B7D">
        <w:rPr>
          <w:rFonts w:ascii="Times New Roman CYR" w:eastAsiaTheme="minorEastAsia" w:hAnsi="Times New Roman CYR" w:cs="Times New Roman CYR"/>
          <w:sz w:val="24"/>
          <w:szCs w:val="24"/>
          <w:lang w:eastAsia="ru-RU"/>
        </w:rPr>
        <w:t>9</w:t>
      </w:r>
      <w:r>
        <w:rPr>
          <w:rFonts w:ascii="Times New Roman CYR" w:eastAsiaTheme="minorEastAsia" w:hAnsi="Times New Roman CYR" w:cs="Times New Roman CYR"/>
          <w:sz w:val="24"/>
          <w:szCs w:val="24"/>
          <w:lang w:eastAsia="ru-RU"/>
        </w:rPr>
        <w:t>,</w:t>
      </w:r>
      <w:r w:rsidRPr="00211B7D">
        <w:rPr>
          <w:rFonts w:ascii="Times New Roman CYR" w:eastAsiaTheme="minorEastAsia" w:hAnsi="Times New Roman CYR" w:cs="Times New Roman CYR"/>
          <w:sz w:val="24"/>
          <w:szCs w:val="24"/>
          <w:lang w:eastAsia="ru-RU"/>
        </w:rPr>
        <w:t>7</w:t>
      </w:r>
      <w:r w:rsidR="003C5FBF" w:rsidRPr="003C5FBF">
        <w:rPr>
          <w:rFonts w:ascii="Times New Roman CYR" w:eastAsiaTheme="minorEastAsia" w:hAnsi="Times New Roman CYR" w:cs="Times New Roman CYR"/>
          <w:sz w:val="24"/>
          <w:szCs w:val="24"/>
          <w:lang w:eastAsia="ru-RU"/>
        </w:rPr>
        <w:t>% больше, чем за 202</w:t>
      </w:r>
      <w:r w:rsidRPr="00211B7D">
        <w:rPr>
          <w:rFonts w:ascii="Times New Roman CYR" w:eastAsiaTheme="minorEastAsia" w:hAnsi="Times New Roman CYR" w:cs="Times New Roman CYR"/>
          <w:sz w:val="24"/>
          <w:szCs w:val="24"/>
          <w:lang w:eastAsia="ru-RU"/>
        </w:rPr>
        <w:t>3</w:t>
      </w:r>
      <w:r w:rsidR="003C5FBF" w:rsidRPr="003C5FBF">
        <w:rPr>
          <w:rFonts w:ascii="Times New Roman CYR" w:eastAsiaTheme="minorEastAsia" w:hAnsi="Times New Roman CYR" w:cs="Times New Roman CYR"/>
          <w:sz w:val="24"/>
          <w:szCs w:val="24"/>
          <w:lang w:eastAsia="ru-RU"/>
        </w:rPr>
        <w:t xml:space="preserve"> год).</w:t>
      </w:r>
    </w:p>
    <w:bookmarkStart w:id="1" w:name="sub_29"/>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lastRenderedPageBreak/>
        <w:fldChar w:fldCharType="begin"/>
      </w:r>
      <w:r w:rsidRPr="003C5FBF">
        <w:rPr>
          <w:rFonts w:ascii="Times New Roman CYR" w:eastAsiaTheme="minorEastAsia" w:hAnsi="Times New Roman CYR" w:cs="Times New Roman CYR"/>
          <w:sz w:val="24"/>
          <w:szCs w:val="24"/>
          <w:lang w:eastAsia="ru-RU"/>
        </w:rPr>
        <w:instrText>HYPERLINK "https://internet.garant.ru/document/redirect/406310197/0"</w:instrText>
      </w:r>
      <w:r w:rsidRPr="003C5FBF">
        <w:rPr>
          <w:rFonts w:ascii="Times New Roman CYR" w:eastAsiaTheme="minorEastAsia" w:hAnsi="Times New Roman CYR" w:cs="Times New Roman CYR"/>
          <w:sz w:val="24"/>
          <w:szCs w:val="24"/>
          <w:lang w:eastAsia="ru-RU"/>
        </w:rPr>
        <w:fldChar w:fldCharType="separate"/>
      </w:r>
      <w:r w:rsidRPr="003C5FBF">
        <w:rPr>
          <w:rFonts w:ascii="Times New Roman CYR" w:eastAsiaTheme="minorEastAsia" w:hAnsi="Times New Roman CYR" w:cs="Times New Roman CYR"/>
          <w:color w:val="106BBE"/>
          <w:sz w:val="24"/>
          <w:szCs w:val="24"/>
          <w:lang w:eastAsia="ru-RU"/>
        </w:rPr>
        <w:t>Федеральным законом</w:t>
      </w:r>
      <w:r w:rsidRPr="003C5FBF">
        <w:rPr>
          <w:rFonts w:ascii="Times New Roman CYR" w:eastAsiaTheme="minorEastAsia" w:hAnsi="Times New Roman CYR" w:cs="Times New Roman CYR"/>
          <w:sz w:val="24"/>
          <w:szCs w:val="24"/>
          <w:lang w:eastAsia="ru-RU"/>
        </w:rPr>
        <w:fldChar w:fldCharType="end"/>
      </w:r>
      <w:r w:rsidRPr="003C5FBF">
        <w:rPr>
          <w:rFonts w:ascii="Times New Roman CYR" w:eastAsiaTheme="minorEastAsia" w:hAnsi="Times New Roman CYR" w:cs="Times New Roman CYR"/>
          <w:sz w:val="24"/>
          <w:szCs w:val="24"/>
          <w:lang w:eastAsia="ru-RU"/>
        </w:rPr>
        <w:t xml:space="preserve"> от 6 февраля 2023 г. N 10-ФЗ "О пробации в Российской Федерации" определены задачи, направленные на профилактику правонарушений и рецидивной преступности посредством создания условий для реализации прав лиц, отбывших уголовные наказания. </w:t>
      </w:r>
      <w:proofErr w:type="gramStart"/>
      <w:r w:rsidRPr="003C5FBF">
        <w:rPr>
          <w:rFonts w:ascii="Times New Roman CYR" w:eastAsiaTheme="minorEastAsia" w:hAnsi="Times New Roman CYR" w:cs="Times New Roman CYR"/>
          <w:sz w:val="24"/>
          <w:szCs w:val="24"/>
          <w:lang w:eastAsia="ru-RU"/>
        </w:rPr>
        <w:t>В их числе создание условий для оказания помощи лицам, освобожденным из учреждений, исполняющих наказания в виде принудительных работ или лишения свободы, и (или) лицам, которым назначены иные меры уголовно-правового характера, в вопросах восстановления социальных связей, востребованности профессиональных навыков и трудоустройства, реализации права на социальное обслуживание в соответствии с законодательством Российской Федерации, обеспечение гарантий защиты прав и свобод человека и гражданина</w:t>
      </w:r>
      <w:proofErr w:type="gramEnd"/>
      <w:r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30"/>
      <w:bookmarkEnd w:id="1"/>
      <w:r w:rsidRPr="003C5FBF">
        <w:rPr>
          <w:rFonts w:ascii="Times New Roman CYR" w:eastAsiaTheme="minorEastAsia" w:hAnsi="Times New Roman CYR" w:cs="Times New Roman CYR"/>
          <w:sz w:val="24"/>
          <w:szCs w:val="24"/>
          <w:lang w:eastAsia="ru-RU"/>
        </w:rPr>
        <w:t xml:space="preserve">Вместе с тем преступность является социальным явлением, порождаемым множеством различных факторов. По этой причине возможные сценарии развития </w:t>
      </w:r>
      <w:proofErr w:type="gramStart"/>
      <w:r w:rsidRPr="003C5FBF">
        <w:rPr>
          <w:rFonts w:ascii="Times New Roman CYR" w:eastAsiaTheme="minorEastAsia" w:hAnsi="Times New Roman CYR" w:cs="Times New Roman CYR"/>
          <w:sz w:val="24"/>
          <w:szCs w:val="24"/>
          <w:lang w:eastAsia="ru-RU"/>
        </w:rPr>
        <w:t>криминогенной ситуации</w:t>
      </w:r>
      <w:proofErr w:type="gramEnd"/>
      <w:r w:rsidRPr="003C5FBF">
        <w:rPr>
          <w:rFonts w:ascii="Times New Roman CYR" w:eastAsiaTheme="minorEastAsia" w:hAnsi="Times New Roman CYR" w:cs="Times New Roman CYR"/>
          <w:sz w:val="24"/>
          <w:szCs w:val="24"/>
          <w:lang w:eastAsia="ru-RU"/>
        </w:rPr>
        <w:t xml:space="preserve"> в </w:t>
      </w:r>
      <w:proofErr w:type="spellStart"/>
      <w:r w:rsidR="00B4018A">
        <w:rPr>
          <w:rFonts w:ascii="Times New Roman CYR" w:eastAsiaTheme="minorEastAsia" w:hAnsi="Times New Roman CYR" w:cs="Times New Roman CYR"/>
          <w:sz w:val="24"/>
          <w:szCs w:val="24"/>
          <w:lang w:eastAsia="ru-RU"/>
        </w:rPr>
        <w:t>Моргаушском</w:t>
      </w:r>
      <w:proofErr w:type="spellEnd"/>
      <w:r w:rsidR="00B4018A">
        <w:rPr>
          <w:rFonts w:ascii="Times New Roman CYR" w:eastAsiaTheme="minorEastAsia" w:hAnsi="Times New Roman CYR" w:cs="Times New Roman CYR"/>
          <w:sz w:val="24"/>
          <w:szCs w:val="24"/>
          <w:lang w:eastAsia="ru-RU"/>
        </w:rPr>
        <w:t xml:space="preserve"> муниципальном округе Чувашской Республики</w:t>
      </w:r>
      <w:r w:rsidRPr="003C5FBF">
        <w:rPr>
          <w:rFonts w:ascii="Times New Roman CYR" w:eastAsiaTheme="minorEastAsia" w:hAnsi="Times New Roman CYR" w:cs="Times New Roman CYR"/>
          <w:sz w:val="24"/>
          <w:szCs w:val="24"/>
          <w:lang w:eastAsia="ru-RU"/>
        </w:rPr>
        <w:t xml:space="preserve"> в долгосрочной перспективе зависят в первую очередь от развития ситуации в политической, социально-экономической сферах и не могут в полной мере регулироваться только мероприятиями, ре</w:t>
      </w:r>
      <w:r w:rsidR="00B4018A">
        <w:rPr>
          <w:rFonts w:ascii="Times New Roman CYR" w:eastAsiaTheme="minorEastAsia" w:hAnsi="Times New Roman CYR" w:cs="Times New Roman CYR"/>
          <w:sz w:val="24"/>
          <w:szCs w:val="24"/>
          <w:lang w:eastAsia="ru-RU"/>
        </w:rPr>
        <w:t>ализуемыми в рамках муниципаль</w:t>
      </w:r>
      <w:r w:rsidRPr="003C5FBF">
        <w:rPr>
          <w:rFonts w:ascii="Times New Roman CYR" w:eastAsiaTheme="minorEastAsia" w:hAnsi="Times New Roman CYR" w:cs="Times New Roman CYR"/>
          <w:sz w:val="24"/>
          <w:szCs w:val="24"/>
          <w:lang w:eastAsia="ru-RU"/>
        </w:rPr>
        <w:t>ной программы.</w:t>
      </w:r>
    </w:p>
    <w:bookmarkEnd w:id="2"/>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C5FBF">
        <w:rPr>
          <w:rFonts w:ascii="Times New Roman CYR" w:eastAsiaTheme="minorEastAsia" w:hAnsi="Times New Roman CYR" w:cs="Times New Roman CYR"/>
          <w:b/>
          <w:bCs/>
          <w:color w:val="26282F"/>
          <w:sz w:val="24"/>
          <w:szCs w:val="24"/>
          <w:lang w:eastAsia="ru-RU"/>
        </w:rPr>
        <w:t>II. Стратегические приоритеты и цели государственной политики</w:t>
      </w:r>
      <w:r w:rsidR="00AE5AD2">
        <w:rPr>
          <w:rFonts w:ascii="Times New Roman CYR" w:eastAsiaTheme="minorEastAsia" w:hAnsi="Times New Roman CYR" w:cs="Times New Roman CYR"/>
          <w:b/>
          <w:bCs/>
          <w:color w:val="26282F"/>
          <w:sz w:val="24"/>
          <w:szCs w:val="24"/>
          <w:lang w:eastAsia="ru-RU"/>
        </w:rPr>
        <w:t xml:space="preserve"> в сфере реализации муниципаль</w:t>
      </w:r>
      <w:r w:rsidRPr="003C5FBF">
        <w:rPr>
          <w:rFonts w:ascii="Times New Roman CYR" w:eastAsiaTheme="minorEastAsia" w:hAnsi="Times New Roman CYR" w:cs="Times New Roman CYR"/>
          <w:b/>
          <w:bCs/>
          <w:color w:val="26282F"/>
          <w:sz w:val="24"/>
          <w:szCs w:val="24"/>
          <w:lang w:eastAsia="ru-RU"/>
        </w:rPr>
        <w:t>ной программы</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Долгосрочные приоритеты государственной политики</w:t>
      </w:r>
      <w:r w:rsidR="00AE5AD2">
        <w:rPr>
          <w:rFonts w:ascii="Times New Roman CYR" w:eastAsiaTheme="minorEastAsia" w:hAnsi="Times New Roman CYR" w:cs="Times New Roman CYR"/>
          <w:sz w:val="24"/>
          <w:szCs w:val="24"/>
          <w:lang w:eastAsia="ru-RU"/>
        </w:rPr>
        <w:t xml:space="preserve"> в сфере реализации муниципаль</w:t>
      </w:r>
      <w:r w:rsidRPr="003C5FBF">
        <w:rPr>
          <w:rFonts w:ascii="Times New Roman CYR" w:eastAsiaTheme="minorEastAsia" w:hAnsi="Times New Roman CYR" w:cs="Times New Roman CYR"/>
          <w:sz w:val="24"/>
          <w:szCs w:val="24"/>
          <w:lang w:eastAsia="ru-RU"/>
        </w:rPr>
        <w:t>ной программы определены с учетом следующих документов, имеющих стратегический (долгосрочный) характер:</w:t>
      </w:r>
    </w:p>
    <w:p w:rsidR="003C5FBF" w:rsidRPr="003C5FBF" w:rsidRDefault="0022217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0" w:history="1">
        <w:r w:rsidR="003C5FBF" w:rsidRPr="00C70974">
          <w:rPr>
            <w:rFonts w:ascii="Times New Roman CYR" w:eastAsiaTheme="minorEastAsia" w:hAnsi="Times New Roman CYR" w:cs="Times New Roman CYR"/>
            <w:sz w:val="24"/>
            <w:szCs w:val="24"/>
            <w:lang w:eastAsia="ru-RU"/>
          </w:rPr>
          <w:t>Федеральный закон</w:t>
        </w:r>
      </w:hyperlink>
      <w:r w:rsidR="003C5FBF" w:rsidRPr="003C5FBF">
        <w:rPr>
          <w:rFonts w:ascii="Times New Roman CYR" w:eastAsiaTheme="minorEastAsia" w:hAnsi="Times New Roman CYR" w:cs="Times New Roman CYR"/>
          <w:sz w:val="24"/>
          <w:szCs w:val="24"/>
          <w:lang w:eastAsia="ru-RU"/>
        </w:rPr>
        <w:t xml:space="preserve"> от 24 июня 1999 г. N 120-ФЗ "Об основах системы профилактики безнадзорности и правонарушений несовершеннолетних";</w:t>
      </w:r>
    </w:p>
    <w:p w:rsidR="003C5FBF" w:rsidRPr="003C5FBF" w:rsidRDefault="0022217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1" w:history="1">
        <w:r w:rsidR="003C5FBF" w:rsidRPr="00C70974">
          <w:rPr>
            <w:rFonts w:ascii="Times New Roman CYR" w:eastAsiaTheme="minorEastAsia" w:hAnsi="Times New Roman CYR" w:cs="Times New Roman CYR"/>
            <w:sz w:val="24"/>
            <w:szCs w:val="24"/>
            <w:lang w:eastAsia="ru-RU"/>
          </w:rPr>
          <w:t>Федеральный закон</w:t>
        </w:r>
      </w:hyperlink>
      <w:r w:rsidR="003C5FBF" w:rsidRPr="00C70974">
        <w:rPr>
          <w:rFonts w:ascii="Times New Roman CYR" w:eastAsiaTheme="minorEastAsia" w:hAnsi="Times New Roman CYR" w:cs="Times New Roman CYR"/>
          <w:sz w:val="24"/>
          <w:szCs w:val="24"/>
          <w:lang w:eastAsia="ru-RU"/>
        </w:rPr>
        <w:t xml:space="preserve"> </w:t>
      </w:r>
      <w:r w:rsidR="003C5FBF" w:rsidRPr="003C5FBF">
        <w:rPr>
          <w:rFonts w:ascii="Times New Roman CYR" w:eastAsiaTheme="minorEastAsia" w:hAnsi="Times New Roman CYR" w:cs="Times New Roman CYR"/>
          <w:sz w:val="24"/>
          <w:szCs w:val="24"/>
          <w:lang w:eastAsia="ru-RU"/>
        </w:rPr>
        <w:t>от 23 июня 2016 г. N 182-ФЗ "Об основах системы профилактики правонарушений в Российской Федерации";</w:t>
      </w:r>
    </w:p>
    <w:p w:rsidR="003C5FBF" w:rsidRPr="003C5FBF" w:rsidRDefault="0022217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2" w:history="1">
        <w:r w:rsidR="003C5FBF" w:rsidRPr="00C70974">
          <w:rPr>
            <w:rFonts w:ascii="Times New Roman CYR" w:eastAsiaTheme="minorEastAsia" w:hAnsi="Times New Roman CYR" w:cs="Times New Roman CYR"/>
            <w:sz w:val="24"/>
            <w:szCs w:val="24"/>
            <w:lang w:eastAsia="ru-RU"/>
          </w:rPr>
          <w:t>Федеральный закон</w:t>
        </w:r>
      </w:hyperlink>
      <w:r w:rsidR="003C5FBF" w:rsidRPr="003C5FBF">
        <w:rPr>
          <w:rFonts w:ascii="Times New Roman CYR" w:eastAsiaTheme="minorEastAsia" w:hAnsi="Times New Roman CYR" w:cs="Times New Roman CYR"/>
          <w:sz w:val="24"/>
          <w:szCs w:val="24"/>
          <w:lang w:eastAsia="ru-RU"/>
        </w:rPr>
        <w:t xml:space="preserve"> от 6 февраля 2023 г. N 10-ФЗ "О пробации в Российской Федерации";</w:t>
      </w:r>
    </w:p>
    <w:p w:rsidR="003C5FBF" w:rsidRPr="003C5FBF" w:rsidRDefault="0022217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3" w:history="1">
        <w:r w:rsidR="003C5FBF" w:rsidRPr="00C70974">
          <w:rPr>
            <w:rFonts w:ascii="Times New Roman CYR" w:eastAsiaTheme="minorEastAsia" w:hAnsi="Times New Roman CYR" w:cs="Times New Roman CYR"/>
            <w:sz w:val="24"/>
            <w:szCs w:val="24"/>
            <w:lang w:eastAsia="ru-RU"/>
          </w:rPr>
          <w:t>Указ</w:t>
        </w:r>
      </w:hyperlink>
      <w:r w:rsidR="003C5FBF" w:rsidRPr="003C5FBF">
        <w:rPr>
          <w:rFonts w:ascii="Times New Roman CYR" w:eastAsiaTheme="minorEastAsia" w:hAnsi="Times New Roman CYR" w:cs="Times New Roman CYR"/>
          <w:sz w:val="24"/>
          <w:szCs w:val="24"/>
          <w:lang w:eastAsia="ru-RU"/>
        </w:rPr>
        <w:t xml:space="preserve"> Президента Российской Федерации от 23 ноября 2020 г. N 733 "Об утверждении Стратегии государственной антинаркотической политики Российской Федерации на период до 2030 года";</w:t>
      </w:r>
    </w:p>
    <w:p w:rsidR="003C5FBF" w:rsidRPr="003C5FBF" w:rsidRDefault="0022217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4" w:history="1">
        <w:r w:rsidR="003C5FBF" w:rsidRPr="00C70974">
          <w:rPr>
            <w:rFonts w:ascii="Times New Roman CYR" w:eastAsiaTheme="minorEastAsia" w:hAnsi="Times New Roman CYR" w:cs="Times New Roman CYR"/>
            <w:sz w:val="24"/>
            <w:szCs w:val="24"/>
            <w:lang w:eastAsia="ru-RU"/>
          </w:rPr>
          <w:t>Указ</w:t>
        </w:r>
      </w:hyperlink>
      <w:r w:rsidR="003C5FBF" w:rsidRPr="003C5FBF">
        <w:rPr>
          <w:rFonts w:ascii="Times New Roman CYR" w:eastAsiaTheme="minorEastAsia" w:hAnsi="Times New Roman CYR" w:cs="Times New Roman CYR"/>
          <w:sz w:val="24"/>
          <w:szCs w:val="24"/>
          <w:lang w:eastAsia="ru-RU"/>
        </w:rPr>
        <w:t xml:space="preserve"> Президента Российской Федерации от 2 июля 2021 г. N 400 "О Стратегии национальной безопасности Российской Федерации";</w:t>
      </w:r>
    </w:p>
    <w:p w:rsidR="003C5FBF" w:rsidRPr="003C5FBF" w:rsidRDefault="0022217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5" w:history="1">
        <w:r w:rsidR="003C5FBF" w:rsidRPr="00C70974">
          <w:rPr>
            <w:rFonts w:ascii="Times New Roman CYR" w:eastAsiaTheme="minorEastAsia" w:hAnsi="Times New Roman CYR" w:cs="Times New Roman CYR"/>
            <w:sz w:val="24"/>
            <w:szCs w:val="24"/>
            <w:lang w:eastAsia="ru-RU"/>
          </w:rPr>
          <w:t>Указ</w:t>
        </w:r>
      </w:hyperlink>
      <w:r w:rsidR="003C5FBF" w:rsidRPr="003C5FBF">
        <w:rPr>
          <w:rFonts w:ascii="Times New Roman CYR" w:eastAsiaTheme="minorEastAsia" w:hAnsi="Times New Roman CYR" w:cs="Times New Roman CYR"/>
          <w:sz w:val="24"/>
          <w:szCs w:val="24"/>
          <w:lang w:eastAsia="ru-RU"/>
        </w:rPr>
        <w:t xml:space="preserve"> Президента Российской Федерации от 17 мая 2023 г. N 358 "О Стратегии комплексной безопасности детей в Российской Федерации на период до 2030 года";</w:t>
      </w:r>
    </w:p>
    <w:p w:rsidR="003C5FBF" w:rsidRPr="003C5FBF" w:rsidRDefault="0022217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6" w:history="1">
        <w:r w:rsidR="003C5FBF" w:rsidRPr="00C70974">
          <w:rPr>
            <w:rFonts w:ascii="Times New Roman CYR" w:eastAsiaTheme="minorEastAsia" w:hAnsi="Times New Roman CYR" w:cs="Times New Roman CYR"/>
            <w:sz w:val="24"/>
            <w:szCs w:val="24"/>
            <w:lang w:eastAsia="ru-RU"/>
          </w:rPr>
          <w:t>Указ</w:t>
        </w:r>
      </w:hyperlink>
      <w:r w:rsidR="003C5FBF" w:rsidRPr="003C5FBF">
        <w:rPr>
          <w:rFonts w:ascii="Times New Roman CYR" w:eastAsiaTheme="minorEastAsia" w:hAnsi="Times New Roman CYR" w:cs="Times New Roman CYR"/>
          <w:sz w:val="24"/>
          <w:szCs w:val="24"/>
          <w:lang w:eastAsia="ru-RU"/>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3C5FBF" w:rsidRPr="003C5FBF" w:rsidRDefault="0022217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7" w:history="1">
        <w:r w:rsidR="003C5FBF" w:rsidRPr="00C70974">
          <w:rPr>
            <w:rFonts w:ascii="Times New Roman CYR" w:eastAsiaTheme="minorEastAsia" w:hAnsi="Times New Roman CYR" w:cs="Times New Roman CYR"/>
            <w:sz w:val="24"/>
            <w:szCs w:val="24"/>
            <w:lang w:eastAsia="ru-RU"/>
          </w:rPr>
          <w:t>Закон</w:t>
        </w:r>
      </w:hyperlink>
      <w:r w:rsidR="003C5FBF" w:rsidRPr="003C5FBF">
        <w:rPr>
          <w:rFonts w:ascii="Times New Roman CYR" w:eastAsiaTheme="minorEastAsia" w:hAnsi="Times New Roman CYR" w:cs="Times New Roman CYR"/>
          <w:sz w:val="24"/>
          <w:szCs w:val="24"/>
          <w:lang w:eastAsia="ru-RU"/>
        </w:rPr>
        <w:t xml:space="preserve"> Чувашской Республики от 29 декабря 2005 г. N 68 "О комиссиях по делам несовершеннолетних и защите их прав в Чувашской Республике";</w:t>
      </w:r>
    </w:p>
    <w:p w:rsidR="003C5FBF" w:rsidRPr="003C5FBF" w:rsidRDefault="00222178"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hyperlink r:id="rId18" w:history="1">
        <w:r w:rsidR="003C5FBF" w:rsidRPr="00C70974">
          <w:rPr>
            <w:rFonts w:ascii="Times New Roman CYR" w:eastAsiaTheme="minorEastAsia" w:hAnsi="Times New Roman CYR" w:cs="Times New Roman CYR"/>
            <w:sz w:val="24"/>
            <w:szCs w:val="24"/>
            <w:lang w:eastAsia="ru-RU"/>
          </w:rPr>
          <w:t>Закон</w:t>
        </w:r>
      </w:hyperlink>
      <w:r w:rsidR="003C5FBF" w:rsidRPr="003C5FBF">
        <w:rPr>
          <w:rFonts w:ascii="Times New Roman CYR" w:eastAsiaTheme="minorEastAsia" w:hAnsi="Times New Roman CYR" w:cs="Times New Roman CYR"/>
          <w:sz w:val="24"/>
          <w:szCs w:val="24"/>
          <w:lang w:eastAsia="ru-RU"/>
        </w:rPr>
        <w:t xml:space="preserve"> Чувашской Республики от 22 февраля 2017 г. N 5 "О профилактике правонарушений в Чувашской Республике";</w:t>
      </w:r>
    </w:p>
    <w:p w:rsidR="003C5FBF" w:rsidRDefault="00BD2854"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Решение Собрания депутатов </w:t>
      </w:r>
      <w:proofErr w:type="spellStart"/>
      <w:r>
        <w:rPr>
          <w:rFonts w:ascii="Times New Roman CYR" w:eastAsiaTheme="minorEastAsia" w:hAnsi="Times New Roman CYR" w:cs="Times New Roman CYR"/>
          <w:sz w:val="24"/>
          <w:szCs w:val="24"/>
          <w:lang w:eastAsia="ru-RU"/>
        </w:rPr>
        <w:t>Моргаушского</w:t>
      </w:r>
      <w:proofErr w:type="spellEnd"/>
      <w:r>
        <w:rPr>
          <w:rFonts w:ascii="Times New Roman CYR" w:eastAsiaTheme="minorEastAsia" w:hAnsi="Times New Roman CYR" w:cs="Times New Roman CYR"/>
          <w:sz w:val="24"/>
          <w:szCs w:val="24"/>
          <w:lang w:eastAsia="ru-RU"/>
        </w:rPr>
        <w:t xml:space="preserve"> муниципального округа Чувашской Республики от 21 февраля 2024 г. № С-29/3 </w:t>
      </w:r>
      <w:r w:rsidR="003C5FBF" w:rsidRPr="003C5FBF">
        <w:rPr>
          <w:rFonts w:ascii="Times New Roman CYR" w:eastAsiaTheme="minorEastAsia" w:hAnsi="Times New Roman CYR" w:cs="Times New Roman CYR"/>
          <w:sz w:val="24"/>
          <w:szCs w:val="24"/>
          <w:lang w:eastAsia="ru-RU"/>
        </w:rPr>
        <w:t>"О</w:t>
      </w:r>
      <w:r>
        <w:rPr>
          <w:rFonts w:ascii="Times New Roman CYR" w:eastAsiaTheme="minorEastAsia" w:hAnsi="Times New Roman CYR" w:cs="Times New Roman CYR"/>
          <w:sz w:val="24"/>
          <w:szCs w:val="24"/>
          <w:lang w:eastAsia="ru-RU"/>
        </w:rPr>
        <w:t>б</w:t>
      </w:r>
      <w:r w:rsidR="003C5FBF" w:rsidRPr="003C5FBF">
        <w:rPr>
          <w:rFonts w:ascii="Times New Roman CYR" w:eastAsiaTheme="minorEastAsia" w:hAnsi="Times New Roman CYR" w:cs="Times New Roman CYR"/>
          <w:sz w:val="24"/>
          <w:szCs w:val="24"/>
          <w:lang w:eastAsia="ru-RU"/>
        </w:rPr>
        <w:t xml:space="preserve"> </w:t>
      </w:r>
      <w:r>
        <w:rPr>
          <w:rFonts w:ascii="Times New Roman CYR" w:eastAsiaTheme="minorEastAsia" w:hAnsi="Times New Roman CYR" w:cs="Times New Roman CYR"/>
          <w:sz w:val="24"/>
          <w:szCs w:val="24"/>
          <w:lang w:eastAsia="ru-RU"/>
        </w:rPr>
        <w:t xml:space="preserve">утверждении </w:t>
      </w:r>
      <w:r w:rsidR="003C5FBF" w:rsidRPr="003C5FBF">
        <w:rPr>
          <w:rFonts w:ascii="Times New Roman CYR" w:eastAsiaTheme="minorEastAsia" w:hAnsi="Times New Roman CYR" w:cs="Times New Roman CYR"/>
          <w:sz w:val="24"/>
          <w:szCs w:val="24"/>
          <w:lang w:eastAsia="ru-RU"/>
        </w:rPr>
        <w:t xml:space="preserve">Стратегии социально-экономического развития </w:t>
      </w:r>
      <w:proofErr w:type="spellStart"/>
      <w:r>
        <w:rPr>
          <w:rFonts w:ascii="Times New Roman CYR" w:eastAsiaTheme="minorEastAsia" w:hAnsi="Times New Roman CYR" w:cs="Times New Roman CYR"/>
          <w:sz w:val="24"/>
          <w:szCs w:val="24"/>
          <w:lang w:eastAsia="ru-RU"/>
        </w:rPr>
        <w:t>Моргаушского</w:t>
      </w:r>
      <w:proofErr w:type="spellEnd"/>
      <w:r>
        <w:rPr>
          <w:rFonts w:ascii="Times New Roman CYR" w:eastAsiaTheme="minorEastAsia" w:hAnsi="Times New Roman CYR" w:cs="Times New Roman CYR"/>
          <w:sz w:val="24"/>
          <w:szCs w:val="24"/>
          <w:lang w:eastAsia="ru-RU"/>
        </w:rPr>
        <w:t xml:space="preserve"> муниципального округа </w:t>
      </w:r>
      <w:r w:rsidR="003C5FBF" w:rsidRPr="003C5FBF">
        <w:rPr>
          <w:rFonts w:ascii="Times New Roman CYR" w:eastAsiaTheme="minorEastAsia" w:hAnsi="Times New Roman CYR" w:cs="Times New Roman CYR"/>
          <w:sz w:val="24"/>
          <w:szCs w:val="24"/>
          <w:lang w:eastAsia="ru-RU"/>
        </w:rPr>
        <w:t>Чув</w:t>
      </w:r>
      <w:r w:rsidR="00DA73AE">
        <w:rPr>
          <w:rFonts w:ascii="Times New Roman CYR" w:eastAsiaTheme="minorEastAsia" w:hAnsi="Times New Roman CYR" w:cs="Times New Roman CYR"/>
          <w:sz w:val="24"/>
          <w:szCs w:val="24"/>
          <w:lang w:eastAsia="ru-RU"/>
        </w:rPr>
        <w:t>ашской Республики до 2035 года";</w:t>
      </w:r>
    </w:p>
    <w:p w:rsidR="00DA73AE" w:rsidRPr="003C5FBF" w:rsidRDefault="00DA73AE"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w:hAnsi="Times New Roman"/>
          <w:sz w:val="24"/>
          <w:szCs w:val="24"/>
        </w:rPr>
        <w:t xml:space="preserve"> Постановление</w:t>
      </w:r>
      <w:r w:rsidRPr="001255E3">
        <w:rPr>
          <w:rFonts w:ascii="Times New Roman" w:hAnsi="Times New Roman"/>
          <w:sz w:val="24"/>
          <w:szCs w:val="24"/>
        </w:rPr>
        <w:t xml:space="preserve">  администрации </w:t>
      </w:r>
      <w:proofErr w:type="spellStart"/>
      <w:r w:rsidRPr="001255E3">
        <w:rPr>
          <w:rFonts w:ascii="Times New Roman" w:hAnsi="Times New Roman"/>
          <w:sz w:val="24"/>
          <w:szCs w:val="24"/>
        </w:rPr>
        <w:t>Моргаушского</w:t>
      </w:r>
      <w:proofErr w:type="spellEnd"/>
      <w:r w:rsidRPr="001255E3">
        <w:rPr>
          <w:rFonts w:ascii="Times New Roman" w:hAnsi="Times New Roman"/>
          <w:sz w:val="24"/>
          <w:szCs w:val="24"/>
        </w:rPr>
        <w:t xml:space="preserve"> муниципального округа</w:t>
      </w:r>
      <w:r>
        <w:rPr>
          <w:rFonts w:ascii="Times New Roman" w:hAnsi="Times New Roman"/>
          <w:sz w:val="24"/>
          <w:szCs w:val="24"/>
        </w:rPr>
        <w:t xml:space="preserve"> </w:t>
      </w:r>
      <w:r w:rsidRPr="00BB18F6">
        <w:rPr>
          <w:rFonts w:ascii="Times New Roman" w:hAnsi="Times New Roman"/>
          <w:sz w:val="24"/>
          <w:szCs w:val="24"/>
        </w:rPr>
        <w:t xml:space="preserve">Чувашской Республики </w:t>
      </w:r>
      <w:r>
        <w:rPr>
          <w:rFonts w:ascii="Times New Roman" w:hAnsi="Times New Roman"/>
          <w:sz w:val="24"/>
          <w:szCs w:val="24"/>
        </w:rPr>
        <w:t xml:space="preserve"> </w:t>
      </w:r>
      <w:r w:rsidRPr="001255E3">
        <w:rPr>
          <w:rFonts w:ascii="Times New Roman" w:hAnsi="Times New Roman"/>
          <w:sz w:val="24"/>
          <w:szCs w:val="24"/>
        </w:rPr>
        <w:t xml:space="preserve">от </w:t>
      </w:r>
      <w:r>
        <w:rPr>
          <w:rFonts w:ascii="Times New Roman" w:hAnsi="Times New Roman"/>
          <w:sz w:val="24"/>
          <w:szCs w:val="24"/>
        </w:rPr>
        <w:t>30 сент</w:t>
      </w:r>
      <w:r w:rsidRPr="001255E3">
        <w:rPr>
          <w:rFonts w:ascii="Times New Roman" w:hAnsi="Times New Roman"/>
          <w:sz w:val="24"/>
          <w:szCs w:val="24"/>
        </w:rPr>
        <w:t xml:space="preserve">ября 2024 г. № </w:t>
      </w:r>
      <w:r>
        <w:rPr>
          <w:rFonts w:ascii="Times New Roman" w:hAnsi="Times New Roman"/>
          <w:sz w:val="24"/>
          <w:szCs w:val="24"/>
        </w:rPr>
        <w:t>1985-а</w:t>
      </w:r>
      <w:r w:rsidRPr="001255E3">
        <w:rPr>
          <w:rFonts w:ascii="Times New Roman" w:hAnsi="Times New Roman"/>
          <w:sz w:val="24"/>
          <w:szCs w:val="24"/>
        </w:rPr>
        <w:t xml:space="preserve"> </w:t>
      </w:r>
      <w:r>
        <w:rPr>
          <w:rFonts w:ascii="Times New Roman" w:hAnsi="Times New Roman"/>
          <w:sz w:val="24"/>
          <w:szCs w:val="24"/>
        </w:rPr>
        <w:t xml:space="preserve">«Об утверждении порядка разработки и реализации муниципальных программ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w:t>
      </w:r>
    </w:p>
    <w:p w:rsidR="00AE5AD2" w:rsidRPr="001255E3" w:rsidRDefault="00BD2854" w:rsidP="00AE5AD2">
      <w:pPr>
        <w:pStyle w:val="aff9"/>
        <w:ind w:firstLine="567"/>
        <w:jc w:val="both"/>
        <w:rPr>
          <w:rFonts w:ascii="Times New Roman" w:hAnsi="Times New Roman"/>
          <w:sz w:val="24"/>
          <w:szCs w:val="24"/>
        </w:rPr>
      </w:pPr>
      <w:r>
        <w:rPr>
          <w:rFonts w:ascii="Times New Roman" w:hAnsi="Times New Roman"/>
          <w:sz w:val="24"/>
          <w:szCs w:val="24"/>
        </w:rPr>
        <w:t xml:space="preserve">   Постановление</w:t>
      </w:r>
      <w:r w:rsidR="00AE5AD2" w:rsidRPr="001255E3">
        <w:rPr>
          <w:rFonts w:ascii="Times New Roman" w:hAnsi="Times New Roman"/>
          <w:sz w:val="24"/>
          <w:szCs w:val="24"/>
        </w:rPr>
        <w:t xml:space="preserve">  администрации </w:t>
      </w:r>
      <w:proofErr w:type="spellStart"/>
      <w:r w:rsidR="00AE5AD2" w:rsidRPr="001255E3">
        <w:rPr>
          <w:rFonts w:ascii="Times New Roman" w:hAnsi="Times New Roman"/>
          <w:sz w:val="24"/>
          <w:szCs w:val="24"/>
        </w:rPr>
        <w:t>Моргаушского</w:t>
      </w:r>
      <w:proofErr w:type="spellEnd"/>
      <w:r w:rsidR="00AE5AD2" w:rsidRPr="001255E3">
        <w:rPr>
          <w:rFonts w:ascii="Times New Roman" w:hAnsi="Times New Roman"/>
          <w:sz w:val="24"/>
          <w:szCs w:val="24"/>
        </w:rPr>
        <w:t xml:space="preserve"> муниципального округа</w:t>
      </w:r>
      <w:r w:rsidR="00AE5AD2">
        <w:rPr>
          <w:rFonts w:ascii="Times New Roman" w:hAnsi="Times New Roman"/>
          <w:sz w:val="24"/>
          <w:szCs w:val="24"/>
        </w:rPr>
        <w:t xml:space="preserve"> </w:t>
      </w:r>
      <w:r w:rsidR="00AE5AD2" w:rsidRPr="00BB18F6">
        <w:rPr>
          <w:rFonts w:ascii="Times New Roman" w:hAnsi="Times New Roman"/>
          <w:sz w:val="24"/>
          <w:szCs w:val="24"/>
        </w:rPr>
        <w:t xml:space="preserve">Чувашской Республики </w:t>
      </w:r>
      <w:r w:rsidR="00AE5AD2">
        <w:rPr>
          <w:rFonts w:ascii="Times New Roman" w:hAnsi="Times New Roman"/>
          <w:sz w:val="24"/>
          <w:szCs w:val="24"/>
        </w:rPr>
        <w:t xml:space="preserve"> </w:t>
      </w:r>
      <w:r w:rsidR="00AE5AD2" w:rsidRPr="001255E3">
        <w:rPr>
          <w:rFonts w:ascii="Times New Roman" w:hAnsi="Times New Roman"/>
          <w:sz w:val="24"/>
          <w:szCs w:val="24"/>
        </w:rPr>
        <w:t xml:space="preserve">от 11 ноября 2024 г. № 2406 </w:t>
      </w:r>
      <w:r>
        <w:rPr>
          <w:rFonts w:ascii="Times New Roman" w:hAnsi="Times New Roman"/>
          <w:sz w:val="24"/>
          <w:szCs w:val="24"/>
        </w:rPr>
        <w:t xml:space="preserve">«Об </w:t>
      </w:r>
      <w:r w:rsidR="00AE5AD2" w:rsidRPr="001255E3">
        <w:rPr>
          <w:rFonts w:ascii="Times New Roman" w:hAnsi="Times New Roman"/>
          <w:sz w:val="24"/>
          <w:szCs w:val="24"/>
        </w:rPr>
        <w:t>утвержден</w:t>
      </w:r>
      <w:r>
        <w:rPr>
          <w:rFonts w:ascii="Times New Roman" w:hAnsi="Times New Roman"/>
          <w:sz w:val="24"/>
          <w:szCs w:val="24"/>
        </w:rPr>
        <w:t>ии</w:t>
      </w:r>
      <w:r w:rsidR="00AE5AD2" w:rsidRPr="001255E3">
        <w:rPr>
          <w:rFonts w:ascii="Times New Roman" w:hAnsi="Times New Roman"/>
          <w:sz w:val="24"/>
          <w:szCs w:val="24"/>
        </w:rPr>
        <w:t xml:space="preserve"> </w:t>
      </w:r>
      <w:r w:rsidR="00DA73AE">
        <w:rPr>
          <w:rFonts w:ascii="Times New Roman" w:hAnsi="Times New Roman"/>
          <w:sz w:val="24"/>
          <w:szCs w:val="24"/>
        </w:rPr>
        <w:t xml:space="preserve">Перечня </w:t>
      </w:r>
      <w:r w:rsidR="00AE5AD2" w:rsidRPr="001255E3">
        <w:rPr>
          <w:rFonts w:ascii="Times New Roman" w:hAnsi="Times New Roman"/>
          <w:sz w:val="24"/>
          <w:szCs w:val="24"/>
        </w:rPr>
        <w:t xml:space="preserve">муниципальных программ </w:t>
      </w:r>
      <w:proofErr w:type="spellStart"/>
      <w:r w:rsidR="00AE5AD2" w:rsidRPr="001255E3">
        <w:rPr>
          <w:rFonts w:ascii="Times New Roman" w:hAnsi="Times New Roman"/>
          <w:sz w:val="24"/>
          <w:szCs w:val="24"/>
        </w:rPr>
        <w:t>Моргаушского</w:t>
      </w:r>
      <w:proofErr w:type="spellEnd"/>
      <w:r w:rsidR="00AE5AD2" w:rsidRPr="001255E3">
        <w:rPr>
          <w:rFonts w:ascii="Times New Roman" w:hAnsi="Times New Roman"/>
          <w:sz w:val="24"/>
          <w:szCs w:val="24"/>
        </w:rPr>
        <w:t xml:space="preserve"> муниципального округа</w:t>
      </w:r>
      <w:r w:rsidR="00AE5AD2">
        <w:rPr>
          <w:rFonts w:ascii="Times New Roman" w:hAnsi="Times New Roman"/>
          <w:sz w:val="24"/>
          <w:szCs w:val="24"/>
        </w:rPr>
        <w:t xml:space="preserve"> </w:t>
      </w:r>
      <w:r w:rsidR="00DA73AE">
        <w:rPr>
          <w:rFonts w:ascii="Times New Roman" w:hAnsi="Times New Roman"/>
          <w:sz w:val="24"/>
          <w:szCs w:val="24"/>
        </w:rPr>
        <w:t xml:space="preserve">Чувашской Республики. </w:t>
      </w:r>
      <w:r w:rsidR="00AE5AD2" w:rsidRPr="001255E3">
        <w:rPr>
          <w:rFonts w:ascii="Times New Roman" w:hAnsi="Times New Roman"/>
          <w:sz w:val="24"/>
          <w:szCs w:val="24"/>
        </w:rPr>
        <w:t xml:space="preserve"> </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lastRenderedPageBreak/>
        <w:t>С учетом перечисленных докумен</w:t>
      </w:r>
      <w:r w:rsidR="008E250F">
        <w:rPr>
          <w:rFonts w:ascii="Times New Roman CYR" w:eastAsiaTheme="minorEastAsia" w:hAnsi="Times New Roman CYR" w:cs="Times New Roman CYR"/>
          <w:sz w:val="24"/>
          <w:szCs w:val="24"/>
          <w:lang w:eastAsia="ru-RU"/>
        </w:rPr>
        <w:t>тов определены цели муниципаль</w:t>
      </w:r>
      <w:r w:rsidRPr="003C5FBF">
        <w:rPr>
          <w:rFonts w:ascii="Times New Roman CYR" w:eastAsiaTheme="minorEastAsia" w:hAnsi="Times New Roman CYR" w:cs="Times New Roman CYR"/>
          <w:sz w:val="24"/>
          <w:szCs w:val="24"/>
          <w:lang w:eastAsia="ru-RU"/>
        </w:rPr>
        <w:t>ной программы. Целевые значения показателей определены исходя из необходимости решения проблемных вопросов в сфере профилактики правонарушений.</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Приоритетными направлениями государственной политики в сфере профилактики правонарушений являются: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11"/>
      <w:r w:rsidRPr="003C5FBF">
        <w:rPr>
          <w:rFonts w:ascii="Times New Roman CYR" w:eastAsiaTheme="minorEastAsia" w:hAnsi="Times New Roman CYR" w:cs="Times New Roman CYR"/>
          <w:sz w:val="24"/>
          <w:szCs w:val="24"/>
          <w:lang w:eastAsia="ru-RU"/>
        </w:rPr>
        <w:t>1) повышение уровня и качества жизни населения;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2"/>
      <w:bookmarkEnd w:id="3"/>
      <w:r w:rsidRPr="003C5FBF">
        <w:rPr>
          <w:rFonts w:ascii="Times New Roman CYR" w:eastAsiaTheme="minorEastAsia" w:hAnsi="Times New Roman CYR" w:cs="Times New Roman CYR"/>
          <w:sz w:val="24"/>
          <w:szCs w:val="24"/>
          <w:lang w:eastAsia="ru-RU"/>
        </w:rPr>
        <w:t>2) обеспечение защиты прав и свобод граждан, имущественных и других интересов граждан и юридических лиц от преступных посягательств;</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13"/>
      <w:bookmarkEnd w:id="4"/>
      <w:r w:rsidRPr="003C5FBF">
        <w:rPr>
          <w:rFonts w:ascii="Times New Roman CYR" w:eastAsiaTheme="minorEastAsia" w:hAnsi="Times New Roman CYR" w:cs="Times New Roman CYR"/>
          <w:sz w:val="24"/>
          <w:szCs w:val="24"/>
          <w:lang w:eastAsia="ru-RU"/>
        </w:rPr>
        <w:t>3) снижение уровня преступности;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14"/>
      <w:bookmarkEnd w:id="5"/>
      <w:r w:rsidRPr="003C5FBF">
        <w:rPr>
          <w:rFonts w:ascii="Times New Roman CYR" w:eastAsiaTheme="minorEastAsia" w:hAnsi="Times New Roman CYR" w:cs="Times New Roman CYR"/>
          <w:sz w:val="24"/>
          <w:szCs w:val="24"/>
          <w:lang w:eastAsia="ru-RU"/>
        </w:rPr>
        <w:t>4) снижение уровня преступности в сфере незаконного оборота наркотических средств и психотропных веществ;</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15"/>
      <w:bookmarkEnd w:id="6"/>
      <w:r w:rsidRPr="003C5FBF">
        <w:rPr>
          <w:rFonts w:ascii="Times New Roman CYR" w:eastAsiaTheme="minorEastAsia" w:hAnsi="Times New Roman CYR" w:cs="Times New Roman CYR"/>
          <w:sz w:val="24"/>
          <w:szCs w:val="24"/>
          <w:lang w:eastAsia="ru-RU"/>
        </w:rPr>
        <w:t>5) защита прав и законных интересов несовершеннолетних от преступных посягательств, снижение уровня подростковой преступности и количества преступлений, совершенных в отношении несовершеннолетних.</w:t>
      </w:r>
    </w:p>
    <w:bookmarkEnd w:id="7"/>
    <w:p w:rsidR="003C5FBF" w:rsidRPr="003C5FBF" w:rsidRDefault="007D726E"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Целями муниципаль</w:t>
      </w:r>
      <w:r w:rsidR="003C5FBF" w:rsidRPr="003C5FBF">
        <w:rPr>
          <w:rFonts w:ascii="Times New Roman CYR" w:eastAsiaTheme="minorEastAsia" w:hAnsi="Times New Roman CYR" w:cs="Times New Roman CYR"/>
          <w:sz w:val="24"/>
          <w:szCs w:val="24"/>
          <w:lang w:eastAsia="ru-RU"/>
        </w:rPr>
        <w:t>ной программы являются: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цель 1 - повышение качества и результативности противодействия преступности, охраны общественного порядка, обеспечения общественной безопасности;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цель 2 - совершенствование взаим</w:t>
      </w:r>
      <w:r w:rsidR="00E73DFF">
        <w:rPr>
          <w:rFonts w:ascii="Times New Roman CYR" w:eastAsiaTheme="minorEastAsia" w:hAnsi="Times New Roman CYR" w:cs="Times New Roman CYR"/>
          <w:sz w:val="24"/>
          <w:szCs w:val="24"/>
          <w:lang w:eastAsia="ru-RU"/>
        </w:rPr>
        <w:t xml:space="preserve">одействия субъектов профилактики </w:t>
      </w:r>
      <w:proofErr w:type="spellStart"/>
      <w:r w:rsidR="00E73DFF">
        <w:rPr>
          <w:rFonts w:ascii="Times New Roman CYR" w:eastAsiaTheme="minorEastAsia" w:hAnsi="Times New Roman CYR" w:cs="Times New Roman CYR"/>
          <w:sz w:val="24"/>
          <w:szCs w:val="24"/>
          <w:lang w:eastAsia="ru-RU"/>
        </w:rPr>
        <w:t>Моргаушского</w:t>
      </w:r>
      <w:proofErr w:type="spellEnd"/>
      <w:r w:rsidR="00E73DFF">
        <w:rPr>
          <w:rFonts w:ascii="Times New Roman CYR" w:eastAsiaTheme="minorEastAsia" w:hAnsi="Times New Roman CYR" w:cs="Times New Roman CYR"/>
          <w:sz w:val="24"/>
          <w:szCs w:val="24"/>
          <w:lang w:eastAsia="ru-RU"/>
        </w:rPr>
        <w:t xml:space="preserve"> муниципального округа</w:t>
      </w:r>
      <w:r w:rsidRPr="003C5FBF">
        <w:rPr>
          <w:rFonts w:ascii="Times New Roman CYR" w:eastAsiaTheme="minorEastAsia" w:hAnsi="Times New Roman CYR" w:cs="Times New Roman CYR"/>
          <w:sz w:val="24"/>
          <w:szCs w:val="24"/>
          <w:lang w:eastAsia="ru-RU"/>
        </w:rPr>
        <w:t xml:space="preserve">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w:t>
      </w:r>
      <w:proofErr w:type="gramStart"/>
      <w:r w:rsidRPr="003C5FBF">
        <w:rPr>
          <w:rFonts w:ascii="Times New Roman CYR" w:eastAsiaTheme="minorEastAsia" w:hAnsi="Times New Roman CYR" w:cs="Times New Roman CYR"/>
          <w:sz w:val="24"/>
          <w:szCs w:val="24"/>
          <w:lang w:eastAsia="ru-RU"/>
        </w:rPr>
        <w:t>криминогенной ситуацией</w:t>
      </w:r>
      <w:proofErr w:type="gramEnd"/>
      <w:r w:rsidRPr="003C5FBF">
        <w:rPr>
          <w:rFonts w:ascii="Times New Roman CYR" w:eastAsiaTheme="minorEastAsia" w:hAnsi="Times New Roman CYR" w:cs="Times New Roman CYR"/>
          <w:sz w:val="24"/>
          <w:szCs w:val="24"/>
          <w:lang w:eastAsia="ru-RU"/>
        </w:rPr>
        <w:t xml:space="preserve"> в </w:t>
      </w:r>
      <w:proofErr w:type="spellStart"/>
      <w:r w:rsidR="00E73DFF">
        <w:rPr>
          <w:rFonts w:ascii="Times New Roman CYR" w:eastAsiaTheme="minorEastAsia" w:hAnsi="Times New Roman CYR" w:cs="Times New Roman CYR"/>
          <w:sz w:val="24"/>
          <w:szCs w:val="24"/>
          <w:lang w:eastAsia="ru-RU"/>
        </w:rPr>
        <w:t>Моргаушском</w:t>
      </w:r>
      <w:proofErr w:type="spellEnd"/>
      <w:r w:rsidR="00E73DFF">
        <w:rPr>
          <w:rFonts w:ascii="Times New Roman CYR" w:eastAsiaTheme="minorEastAsia" w:hAnsi="Times New Roman CYR" w:cs="Times New Roman CYR"/>
          <w:sz w:val="24"/>
          <w:szCs w:val="24"/>
          <w:lang w:eastAsia="ru-RU"/>
        </w:rPr>
        <w:t xml:space="preserve"> муниципальном округе Чувашской Республики</w:t>
      </w:r>
      <w:r w:rsidRPr="003C5FBF">
        <w:rPr>
          <w:rFonts w:ascii="Times New Roman CYR" w:eastAsiaTheme="minorEastAsia" w:hAnsi="Times New Roman CYR" w:cs="Times New Roman CYR"/>
          <w:sz w:val="24"/>
          <w:szCs w:val="24"/>
          <w:lang w:eastAsia="ru-RU"/>
        </w:rPr>
        <w:t>;</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цель 3 - совершенствование системы мер по сокращению предложения и спроса на наркотические средства и психотропные вещества;</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 xml:space="preserve">цель 4 - совершенствование взаимодействия </w:t>
      </w:r>
      <w:r w:rsidR="00E73DFF">
        <w:rPr>
          <w:rFonts w:ascii="Times New Roman CYR" w:eastAsiaTheme="minorEastAsia" w:hAnsi="Times New Roman CYR" w:cs="Times New Roman CYR"/>
          <w:sz w:val="24"/>
          <w:szCs w:val="24"/>
          <w:lang w:eastAsia="ru-RU"/>
        </w:rPr>
        <w:t xml:space="preserve">субъектов профилактики </w:t>
      </w:r>
      <w:proofErr w:type="spellStart"/>
      <w:r w:rsidR="00E73DFF">
        <w:rPr>
          <w:rFonts w:ascii="Times New Roman CYR" w:eastAsiaTheme="minorEastAsia" w:hAnsi="Times New Roman CYR" w:cs="Times New Roman CYR"/>
          <w:sz w:val="24"/>
          <w:szCs w:val="24"/>
          <w:lang w:eastAsia="ru-RU"/>
        </w:rPr>
        <w:t>Моргаушского</w:t>
      </w:r>
      <w:proofErr w:type="spellEnd"/>
      <w:r w:rsidR="00E73DFF">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 xml:space="preserve">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3C5FBF">
        <w:rPr>
          <w:rFonts w:ascii="Times New Roman CYR" w:eastAsiaTheme="minorEastAsia" w:hAnsi="Times New Roman CYR" w:cs="Times New Roman CYR"/>
          <w:sz w:val="24"/>
          <w:szCs w:val="24"/>
          <w:lang w:eastAsia="ru-RU"/>
        </w:rPr>
        <w:t>контроль за</w:t>
      </w:r>
      <w:proofErr w:type="gramEnd"/>
      <w:r w:rsidRPr="003C5FBF">
        <w:rPr>
          <w:rFonts w:ascii="Times New Roman CYR" w:eastAsiaTheme="minorEastAsia" w:hAnsi="Times New Roman CYR" w:cs="Times New Roman CYR"/>
          <w:sz w:val="24"/>
          <w:szCs w:val="24"/>
          <w:lang w:eastAsia="ru-RU"/>
        </w:rPr>
        <w:t xml:space="preserve"> процессами, происходящими в подростковой среде, снижение уровня преступности, в том числе в отношении несовершеннолетних.</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 w:name="sub_1003"/>
      <w:r w:rsidRPr="003C5FBF">
        <w:rPr>
          <w:rFonts w:ascii="Times New Roman CYR" w:eastAsiaTheme="minorEastAsia" w:hAnsi="Times New Roman CYR" w:cs="Times New Roman CYR"/>
          <w:b/>
          <w:bCs/>
          <w:color w:val="26282F"/>
          <w:sz w:val="24"/>
          <w:szCs w:val="24"/>
          <w:lang w:eastAsia="ru-RU"/>
        </w:rPr>
        <w:t>III. Сведения о взаимосвязи со стратегическими приоритетами, це</w:t>
      </w:r>
      <w:r w:rsidR="0010262B">
        <w:rPr>
          <w:rFonts w:ascii="Times New Roman CYR" w:eastAsiaTheme="minorEastAsia" w:hAnsi="Times New Roman CYR" w:cs="Times New Roman CYR"/>
          <w:b/>
          <w:bCs/>
          <w:color w:val="26282F"/>
          <w:sz w:val="24"/>
          <w:szCs w:val="24"/>
          <w:lang w:eastAsia="ru-RU"/>
        </w:rPr>
        <w:t>лями и показателями муниципаль</w:t>
      </w:r>
      <w:r w:rsidRPr="003C5FBF">
        <w:rPr>
          <w:rFonts w:ascii="Times New Roman CYR" w:eastAsiaTheme="minorEastAsia" w:hAnsi="Times New Roman CYR" w:cs="Times New Roman CYR"/>
          <w:b/>
          <w:bCs/>
          <w:color w:val="26282F"/>
          <w:sz w:val="24"/>
          <w:szCs w:val="24"/>
          <w:lang w:eastAsia="ru-RU"/>
        </w:rPr>
        <w:t>ной</w:t>
      </w:r>
      <w:r w:rsidR="0010262B">
        <w:rPr>
          <w:rFonts w:ascii="Times New Roman CYR" w:eastAsiaTheme="minorEastAsia" w:hAnsi="Times New Roman CYR" w:cs="Times New Roman CYR"/>
          <w:b/>
          <w:bCs/>
          <w:color w:val="26282F"/>
          <w:sz w:val="24"/>
          <w:szCs w:val="24"/>
          <w:lang w:eastAsia="ru-RU"/>
        </w:rPr>
        <w:t xml:space="preserve"> программы </w:t>
      </w:r>
      <w:proofErr w:type="spellStart"/>
      <w:r w:rsidR="0010262B">
        <w:rPr>
          <w:rFonts w:ascii="Times New Roman CYR" w:eastAsiaTheme="minorEastAsia" w:hAnsi="Times New Roman CYR" w:cs="Times New Roman CYR"/>
          <w:b/>
          <w:bCs/>
          <w:color w:val="26282F"/>
          <w:sz w:val="24"/>
          <w:szCs w:val="24"/>
          <w:lang w:eastAsia="ru-RU"/>
        </w:rPr>
        <w:t>Моргаушского</w:t>
      </w:r>
      <w:proofErr w:type="spellEnd"/>
      <w:r w:rsidR="0010262B">
        <w:rPr>
          <w:rFonts w:ascii="Times New Roman CYR" w:eastAsiaTheme="minorEastAsia" w:hAnsi="Times New Roman CYR" w:cs="Times New Roman CYR"/>
          <w:b/>
          <w:bCs/>
          <w:color w:val="26282F"/>
          <w:sz w:val="24"/>
          <w:szCs w:val="24"/>
          <w:lang w:eastAsia="ru-RU"/>
        </w:rPr>
        <w:t xml:space="preserve"> муниципального округа Чувашской Республики</w:t>
      </w:r>
    </w:p>
    <w:bookmarkEnd w:id="8"/>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10262B"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w:t>
      </w:r>
      <w:r w:rsidR="003C5FBF" w:rsidRPr="003C5FBF">
        <w:rPr>
          <w:rFonts w:ascii="Times New Roman CYR" w:eastAsiaTheme="minorEastAsia" w:hAnsi="Times New Roman CYR" w:cs="Times New Roman CYR"/>
          <w:sz w:val="24"/>
          <w:szCs w:val="24"/>
          <w:lang w:eastAsia="ru-RU"/>
        </w:rPr>
        <w:t xml:space="preserve">ная программа направлена на достижение следующих стратегических приоритетов, основных направлений и целей </w:t>
      </w:r>
      <w:hyperlink r:id="rId19" w:history="1">
        <w:r w:rsidRPr="00F3649C">
          <w:rPr>
            <w:rFonts w:ascii="Times New Roman CYR" w:eastAsiaTheme="minorEastAsia" w:hAnsi="Times New Roman CYR" w:cs="Times New Roman CYR"/>
            <w:sz w:val="24"/>
            <w:szCs w:val="24"/>
            <w:lang w:eastAsia="ru-RU"/>
          </w:rPr>
          <w:t>муниципаль</w:t>
        </w:r>
        <w:r w:rsidR="003C5FBF" w:rsidRPr="00F3649C">
          <w:rPr>
            <w:rFonts w:ascii="Times New Roman CYR" w:eastAsiaTheme="minorEastAsia" w:hAnsi="Times New Roman CYR" w:cs="Times New Roman CYR"/>
            <w:sz w:val="24"/>
            <w:szCs w:val="24"/>
            <w:lang w:eastAsia="ru-RU"/>
          </w:rPr>
          <w:t>ной программы</w:t>
        </w:r>
      </w:hyperlink>
      <w:r>
        <w:rPr>
          <w:rFonts w:ascii="Times New Roman CYR" w:eastAsiaTheme="minorEastAsia" w:hAnsi="Times New Roman CYR" w:cs="Times New Roman CYR"/>
          <w:sz w:val="24"/>
          <w:szCs w:val="24"/>
          <w:lang w:eastAsia="ru-RU"/>
        </w:rPr>
        <w:t xml:space="preserve"> </w:t>
      </w:r>
      <w:proofErr w:type="spellStart"/>
      <w:r>
        <w:rPr>
          <w:rFonts w:ascii="Times New Roman CYR" w:eastAsiaTheme="minorEastAsia" w:hAnsi="Times New Roman CYR" w:cs="Times New Roman CYR"/>
          <w:sz w:val="24"/>
          <w:szCs w:val="24"/>
          <w:lang w:eastAsia="ru-RU"/>
        </w:rPr>
        <w:t>Моргаушского</w:t>
      </w:r>
      <w:proofErr w:type="spellEnd"/>
      <w:r>
        <w:rPr>
          <w:rFonts w:ascii="Times New Roman CYR" w:eastAsiaTheme="minorEastAsia" w:hAnsi="Times New Roman CYR" w:cs="Times New Roman CYR"/>
          <w:sz w:val="24"/>
          <w:szCs w:val="24"/>
          <w:lang w:eastAsia="ru-RU"/>
        </w:rPr>
        <w:t xml:space="preserve"> муниципального округа Чувашской Республики</w:t>
      </w:r>
      <w:r w:rsidR="003C5FBF" w:rsidRPr="003C5FBF">
        <w:rPr>
          <w:rFonts w:ascii="Times New Roman CYR" w:eastAsiaTheme="minorEastAsia" w:hAnsi="Times New Roman CYR" w:cs="Times New Roman CYR"/>
          <w:sz w:val="24"/>
          <w:szCs w:val="24"/>
          <w:lang w:eastAsia="ru-RU"/>
        </w:rPr>
        <w:t xml:space="preserve"> "Обеспечение общественного порядка и противодействие преступности":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защита основных прав и свобод человека и гражданина;</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противодействие преступности и повышение эффективности охраны общественного порядка, обеспечивающее уменьшение доли тяжких и особо тяжких преступлений, совершенных в общественных местах, в общем количестве преступлений;</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сокращение незаконного оборота и доступности наркотиков для их незаконного потребления, а также снижение тяжести последствий незаконного потребления наркотиков;</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профилактика преступлений, совершаемых несовершеннолетними и в отношении их.</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9" w:name="sub_1004"/>
      <w:r w:rsidRPr="003C5FBF">
        <w:rPr>
          <w:rFonts w:ascii="Times New Roman CYR" w:eastAsiaTheme="minorEastAsia" w:hAnsi="Times New Roman CYR" w:cs="Times New Roman CYR"/>
          <w:b/>
          <w:bCs/>
          <w:color w:val="26282F"/>
          <w:sz w:val="24"/>
          <w:szCs w:val="24"/>
          <w:lang w:eastAsia="ru-RU"/>
        </w:rPr>
        <w:t>IV. Задачи государственного управления и способы их эффективного решения</w:t>
      </w:r>
    </w:p>
    <w:bookmarkEnd w:id="9"/>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3C5FBF">
        <w:rPr>
          <w:rFonts w:ascii="Times New Roman CYR" w:eastAsiaTheme="minorEastAsia" w:hAnsi="Times New Roman CYR" w:cs="Times New Roman CYR"/>
          <w:sz w:val="24"/>
          <w:szCs w:val="24"/>
          <w:lang w:eastAsia="ru-RU"/>
        </w:rPr>
        <w:t>Д</w:t>
      </w:r>
      <w:r w:rsidR="001218B9">
        <w:rPr>
          <w:rFonts w:ascii="Times New Roman CYR" w:eastAsiaTheme="minorEastAsia" w:hAnsi="Times New Roman CYR" w:cs="Times New Roman CYR"/>
          <w:sz w:val="24"/>
          <w:szCs w:val="24"/>
          <w:lang w:eastAsia="ru-RU"/>
        </w:rPr>
        <w:t>ля достижения целей муниципаль</w:t>
      </w:r>
      <w:r w:rsidRPr="003C5FBF">
        <w:rPr>
          <w:rFonts w:ascii="Times New Roman CYR" w:eastAsiaTheme="minorEastAsia" w:hAnsi="Times New Roman CYR" w:cs="Times New Roman CYR"/>
          <w:sz w:val="24"/>
          <w:szCs w:val="24"/>
          <w:lang w:eastAsia="ru-RU"/>
        </w:rPr>
        <w:t>ной программы предусматривается реализация следующих задач:</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41"/>
      <w:r w:rsidRPr="003C5FBF">
        <w:rPr>
          <w:rFonts w:ascii="Times New Roman CYR" w:eastAsiaTheme="minorEastAsia" w:hAnsi="Times New Roman CYR" w:cs="Times New Roman CYR"/>
          <w:sz w:val="24"/>
          <w:szCs w:val="24"/>
          <w:lang w:eastAsia="ru-RU"/>
        </w:rPr>
        <w:t>1) обеспечение безопасности жизнедеятельности населения;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42"/>
      <w:bookmarkEnd w:id="10"/>
      <w:r w:rsidRPr="003C5FBF">
        <w:rPr>
          <w:rFonts w:ascii="Times New Roman CYR" w:eastAsiaTheme="minorEastAsia" w:hAnsi="Times New Roman CYR" w:cs="Times New Roman CYR"/>
          <w:sz w:val="24"/>
          <w:szCs w:val="24"/>
          <w:lang w:eastAsia="ru-RU"/>
        </w:rPr>
        <w:lastRenderedPageBreak/>
        <w:t>2) организация контроля над обстановкой на улицах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43"/>
      <w:bookmarkEnd w:id="11"/>
      <w:r w:rsidRPr="003C5FBF">
        <w:rPr>
          <w:rFonts w:ascii="Times New Roman CYR" w:eastAsiaTheme="minorEastAsia" w:hAnsi="Times New Roman CYR" w:cs="Times New Roman CYR"/>
          <w:sz w:val="24"/>
          <w:szCs w:val="24"/>
          <w:lang w:eastAsia="ru-RU"/>
        </w:rPr>
        <w:t>3) совершенствование организационного, нормативно-правового и ресурсного обеспечения антинаркотической деятельности;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44"/>
      <w:bookmarkEnd w:id="12"/>
      <w:r w:rsidRPr="003C5FBF">
        <w:rPr>
          <w:rFonts w:ascii="Times New Roman CYR" w:eastAsiaTheme="minorEastAsia" w:hAnsi="Times New Roman CYR" w:cs="Times New Roman CYR"/>
          <w:sz w:val="24"/>
          <w:szCs w:val="24"/>
          <w:lang w:eastAsia="ru-RU"/>
        </w:rPr>
        <w:t>4)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45"/>
      <w:bookmarkEnd w:id="13"/>
      <w:r w:rsidRPr="003C5FBF">
        <w:rPr>
          <w:rFonts w:ascii="Times New Roman CYR" w:eastAsiaTheme="minorEastAsia" w:hAnsi="Times New Roman CYR" w:cs="Times New Roman CYR"/>
          <w:sz w:val="24"/>
          <w:szCs w:val="24"/>
          <w:lang w:eastAsia="ru-RU"/>
        </w:rPr>
        <w:t xml:space="preserve">5) снижение уровня подростковой преступности на территории </w:t>
      </w:r>
      <w:proofErr w:type="spellStart"/>
      <w:r w:rsidR="001218B9">
        <w:rPr>
          <w:rFonts w:ascii="Times New Roman CYR" w:eastAsiaTheme="minorEastAsia" w:hAnsi="Times New Roman CYR" w:cs="Times New Roman CYR"/>
          <w:sz w:val="24"/>
          <w:szCs w:val="24"/>
          <w:lang w:eastAsia="ru-RU"/>
        </w:rPr>
        <w:t>Моргаушского</w:t>
      </w:r>
      <w:proofErr w:type="spellEnd"/>
      <w:r w:rsidR="001218B9">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Чувашской Республики.</w:t>
      </w:r>
    </w:p>
    <w:bookmarkEnd w:id="14"/>
    <w:p w:rsidR="003C5FBF" w:rsidRPr="003C5FBF" w:rsidRDefault="001218B9"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Достижение целей муниципаль</w:t>
      </w:r>
      <w:r w:rsidR="003C5FBF" w:rsidRPr="003C5FBF">
        <w:rPr>
          <w:rFonts w:ascii="Times New Roman CYR" w:eastAsiaTheme="minorEastAsia" w:hAnsi="Times New Roman CYR" w:cs="Times New Roman CYR"/>
          <w:sz w:val="24"/>
          <w:szCs w:val="24"/>
          <w:lang w:eastAsia="ru-RU"/>
        </w:rPr>
        <w:t>ной программы обеспечивается посредством решения задач, закрепленных в комплексах процессных мероприятий, входящих в ее структуру.</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C5FBF">
        <w:rPr>
          <w:rFonts w:ascii="Times New Roman CYR" w:eastAsiaTheme="minorEastAsia" w:hAnsi="Times New Roman CYR" w:cs="Times New Roman CYR"/>
          <w:sz w:val="24"/>
          <w:szCs w:val="24"/>
          <w:lang w:eastAsia="ru-RU"/>
        </w:rPr>
        <w:t>Комплекс задач "Обеспечение безопасности жизнедеятельности населения", "Организация контроля над обстановкой на улицах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 решается посредством оказания содействия в профилактике преступлений, в том числе совершаемых с использованием информационно-коммуникационных технологий, обеспечения правопорядка в общественных местах, предупреждения и пресечения преступлений, развития взаимодействия</w:t>
      </w:r>
      <w:proofErr w:type="gramEnd"/>
      <w:r w:rsidRPr="003C5FBF">
        <w:rPr>
          <w:rFonts w:ascii="Times New Roman CYR" w:eastAsiaTheme="minorEastAsia" w:hAnsi="Times New Roman CYR" w:cs="Times New Roman CYR"/>
          <w:sz w:val="24"/>
          <w:szCs w:val="24"/>
          <w:lang w:eastAsia="ru-RU"/>
        </w:rPr>
        <w:t xml:space="preserve"> с институтами гражданского общества, освещения в средствах массовой информации деятельности субъектов профилактики.</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C5FBF">
        <w:rPr>
          <w:rFonts w:ascii="Times New Roman CYR" w:eastAsiaTheme="minorEastAsia" w:hAnsi="Times New Roman CYR" w:cs="Times New Roman CYR"/>
          <w:sz w:val="24"/>
          <w:szCs w:val="24"/>
          <w:lang w:eastAsia="ru-RU"/>
        </w:rPr>
        <w:t>Решение задач "Совершенствование организационного, нормативно-правового и ресурсного обеспечения антинаркотической деятельности",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 осуществляется путем реализации комплекса правовых, организационных и социальных мер, направленных на повышение доступности и качества оказания наркологической помощи населению, раннее выявление немедицинского потребления наркотиков, сокращение незаконного оборота наркотиков, снижение тяжести последствий незаконного потребления наркотиков, а также</w:t>
      </w:r>
      <w:proofErr w:type="gramEnd"/>
      <w:r w:rsidRPr="003C5FBF">
        <w:rPr>
          <w:rFonts w:ascii="Times New Roman CYR" w:eastAsiaTheme="minorEastAsia" w:hAnsi="Times New Roman CYR" w:cs="Times New Roman CYR"/>
          <w:sz w:val="24"/>
          <w:szCs w:val="24"/>
          <w:lang w:eastAsia="ru-RU"/>
        </w:rPr>
        <w:t xml:space="preserve"> привлечение общественных объединений в сфере профилактики и пресечения потребления наркотических средств и психотропных веществ.</w:t>
      </w:r>
    </w:p>
    <w:p w:rsidR="003C5FBF" w:rsidRPr="003C5FBF" w:rsidRDefault="003C5FBF" w:rsidP="003C5FBF">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roofErr w:type="gramStart"/>
      <w:r w:rsidRPr="003C5FBF">
        <w:rPr>
          <w:rFonts w:ascii="Times New Roman CYR" w:eastAsiaTheme="minorEastAsia" w:hAnsi="Times New Roman CYR" w:cs="Times New Roman CYR"/>
          <w:sz w:val="24"/>
          <w:szCs w:val="24"/>
          <w:lang w:eastAsia="ru-RU"/>
        </w:rPr>
        <w:t xml:space="preserve">На решение задачи "Снижение уровня подростковой преступности на территории </w:t>
      </w:r>
      <w:proofErr w:type="spellStart"/>
      <w:r w:rsidR="001218B9">
        <w:rPr>
          <w:rFonts w:ascii="Times New Roman CYR" w:eastAsiaTheme="minorEastAsia" w:hAnsi="Times New Roman CYR" w:cs="Times New Roman CYR"/>
          <w:sz w:val="24"/>
          <w:szCs w:val="24"/>
          <w:lang w:eastAsia="ru-RU"/>
        </w:rPr>
        <w:t>Моргаушского</w:t>
      </w:r>
      <w:proofErr w:type="spellEnd"/>
      <w:r w:rsidR="001218B9">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 xml:space="preserve">Чувашской Республики" направлены следующие мероприятия: защита прав и законных интересов несовершеннолетних от преступных посягательств, снижение уровня подростковой преступности и количества преступлений, совершенных в отношении несовершеннолетних, повышение эффективности взаимодействия </w:t>
      </w:r>
      <w:r w:rsidR="001218B9">
        <w:rPr>
          <w:rFonts w:ascii="Times New Roman CYR" w:eastAsiaTheme="minorEastAsia" w:hAnsi="Times New Roman CYR" w:cs="Times New Roman CYR"/>
          <w:sz w:val="24"/>
          <w:szCs w:val="24"/>
          <w:lang w:eastAsia="ru-RU"/>
        </w:rPr>
        <w:t xml:space="preserve">субъектов профилактики </w:t>
      </w:r>
      <w:proofErr w:type="spellStart"/>
      <w:r w:rsidR="001218B9">
        <w:rPr>
          <w:rFonts w:ascii="Times New Roman CYR" w:eastAsiaTheme="minorEastAsia" w:hAnsi="Times New Roman CYR" w:cs="Times New Roman CYR"/>
          <w:sz w:val="24"/>
          <w:szCs w:val="24"/>
          <w:lang w:eastAsia="ru-RU"/>
        </w:rPr>
        <w:t>Моргаушского</w:t>
      </w:r>
      <w:proofErr w:type="spellEnd"/>
      <w:r w:rsidR="001218B9">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Чувашской Республики, общественных объединений, осуществляющих меры по профилактике безнадзорности и правонарушений несовершеннолетних, в вопросах раннего</w:t>
      </w:r>
      <w:proofErr w:type="gramEnd"/>
      <w:r w:rsidRPr="003C5FBF">
        <w:rPr>
          <w:rFonts w:ascii="Times New Roman CYR" w:eastAsiaTheme="minorEastAsia" w:hAnsi="Times New Roman CYR" w:cs="Times New Roman CYR"/>
          <w:sz w:val="24"/>
          <w:szCs w:val="24"/>
          <w:lang w:eastAsia="ru-RU"/>
        </w:rPr>
        <w:t xml:space="preserve"> выявления семей, находящихся в социально опасном положении, и факторов, влекущих за собой их неблагополучие.</w:t>
      </w:r>
    </w:p>
    <w:p w:rsidR="003C5FBF" w:rsidRDefault="003C5FBF" w:rsidP="00BB18F6">
      <w:pPr>
        <w:pStyle w:val="aff9"/>
        <w:ind w:firstLine="567"/>
        <w:jc w:val="both"/>
        <w:rPr>
          <w:rFonts w:ascii="Times New Roman" w:hAnsi="Times New Roman"/>
          <w:sz w:val="24"/>
          <w:szCs w:val="24"/>
        </w:rPr>
      </w:pPr>
    </w:p>
    <w:p w:rsidR="00DD3B47" w:rsidRDefault="00DD3B47" w:rsidP="00BB18F6">
      <w:pPr>
        <w:pStyle w:val="aff9"/>
        <w:ind w:firstLine="567"/>
        <w:jc w:val="both"/>
        <w:rPr>
          <w:rFonts w:ascii="Times New Roman" w:hAnsi="Times New Roman"/>
          <w:sz w:val="24"/>
          <w:szCs w:val="24"/>
        </w:rPr>
      </w:pPr>
    </w:p>
    <w:p w:rsidR="00DD3B47" w:rsidRDefault="00DD3B47" w:rsidP="00BB18F6">
      <w:pPr>
        <w:pStyle w:val="aff9"/>
        <w:ind w:firstLine="567"/>
        <w:jc w:val="both"/>
        <w:rPr>
          <w:rFonts w:ascii="Times New Roman" w:hAnsi="Times New Roman"/>
          <w:sz w:val="24"/>
          <w:szCs w:val="24"/>
        </w:rPr>
      </w:pPr>
    </w:p>
    <w:p w:rsidR="00DD3B47" w:rsidRDefault="00DD3B47" w:rsidP="00BB18F6">
      <w:pPr>
        <w:pStyle w:val="aff9"/>
        <w:ind w:firstLine="567"/>
        <w:jc w:val="both"/>
        <w:rPr>
          <w:rFonts w:ascii="Times New Roman" w:hAnsi="Times New Roman"/>
          <w:sz w:val="24"/>
          <w:szCs w:val="24"/>
        </w:rPr>
      </w:pPr>
    </w:p>
    <w:p w:rsidR="00DD3B47" w:rsidRDefault="00DD3B47" w:rsidP="00BB18F6">
      <w:pPr>
        <w:pStyle w:val="aff9"/>
        <w:ind w:firstLine="567"/>
        <w:jc w:val="both"/>
        <w:rPr>
          <w:rFonts w:ascii="Times New Roman" w:hAnsi="Times New Roman"/>
          <w:sz w:val="24"/>
          <w:szCs w:val="24"/>
        </w:rPr>
      </w:pPr>
    </w:p>
    <w:p w:rsidR="003B20FB" w:rsidRDefault="003B20FB"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F3649C" w:rsidRDefault="00F3649C" w:rsidP="002E2477">
      <w:pPr>
        <w:widowControl w:val="0"/>
        <w:autoSpaceDE w:val="0"/>
        <w:autoSpaceDN w:val="0"/>
        <w:spacing w:after="0"/>
        <w:jc w:val="center"/>
        <w:rPr>
          <w:rFonts w:ascii="Times New Roman" w:hAnsi="Times New Roman"/>
          <w:b/>
          <w:sz w:val="24"/>
          <w:szCs w:val="24"/>
        </w:rPr>
      </w:pPr>
    </w:p>
    <w:p w:rsidR="003C5FBF" w:rsidRDefault="003C5FBF" w:rsidP="002E2477">
      <w:pPr>
        <w:widowControl w:val="0"/>
        <w:autoSpaceDE w:val="0"/>
        <w:autoSpaceDN w:val="0"/>
        <w:spacing w:after="0"/>
        <w:jc w:val="center"/>
        <w:rPr>
          <w:rFonts w:ascii="Times New Roman" w:hAnsi="Times New Roman"/>
          <w:b/>
          <w:sz w:val="24"/>
          <w:szCs w:val="24"/>
        </w:rPr>
      </w:pPr>
    </w:p>
    <w:p w:rsidR="002E2477" w:rsidRPr="00214C0D" w:rsidRDefault="002E2477" w:rsidP="002E2477">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lastRenderedPageBreak/>
        <w:t xml:space="preserve">ПАСПОРТ </w:t>
      </w:r>
    </w:p>
    <w:p w:rsidR="00D25538" w:rsidRDefault="002E2477" w:rsidP="002E2477">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t>муниципальной программы</w:t>
      </w:r>
    </w:p>
    <w:p w:rsidR="002E2477" w:rsidRPr="00214C0D" w:rsidRDefault="007E06D7" w:rsidP="002E2477">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 «Обеспечение общественного порядка и противодействие преступности</w:t>
      </w:r>
      <w:r w:rsidR="002E2477" w:rsidRPr="00214C0D">
        <w:rPr>
          <w:rFonts w:ascii="Times New Roman" w:hAnsi="Times New Roman"/>
          <w:b/>
          <w:sz w:val="24"/>
          <w:szCs w:val="24"/>
        </w:rPr>
        <w:t xml:space="preserve">» </w:t>
      </w:r>
    </w:p>
    <w:p w:rsidR="002E2477" w:rsidRPr="00E75FF2" w:rsidRDefault="002E2477" w:rsidP="002E2477">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t>1. Основные положения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2E2477" w:rsidRPr="00E75FF2" w:rsidTr="002E2477">
        <w:tc>
          <w:tcPr>
            <w:tcW w:w="3890" w:type="dxa"/>
            <w:vAlign w:val="bottom"/>
          </w:tcPr>
          <w:p w:rsidR="002E2477" w:rsidRPr="00E75FF2" w:rsidRDefault="00345C5C"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w:t>
            </w:r>
            <w:r w:rsidR="002E2477" w:rsidRPr="00E75FF2">
              <w:rPr>
                <w:rFonts w:ascii="Times New Roman" w:hAnsi="Times New Roman"/>
                <w:sz w:val="24"/>
                <w:szCs w:val="24"/>
              </w:rPr>
              <w:t>уратор муниципальной программы</w:t>
            </w:r>
          </w:p>
        </w:tc>
        <w:tc>
          <w:tcPr>
            <w:tcW w:w="6237" w:type="dxa"/>
            <w:vAlign w:val="bottom"/>
          </w:tcPr>
          <w:p w:rsidR="002E2477" w:rsidRPr="006C37FD" w:rsidRDefault="0059318B" w:rsidP="00E07ED9">
            <w:pPr>
              <w:widowControl w:val="0"/>
              <w:autoSpaceDE w:val="0"/>
              <w:autoSpaceDN w:val="0"/>
              <w:spacing w:after="0" w:line="240" w:lineRule="auto"/>
              <w:jc w:val="both"/>
              <w:rPr>
                <w:rFonts w:ascii="Times New Roman" w:hAnsi="Times New Roman"/>
                <w:sz w:val="24"/>
                <w:szCs w:val="24"/>
              </w:rPr>
            </w:pPr>
            <w:proofErr w:type="spellStart"/>
            <w:r>
              <w:rPr>
                <w:rFonts w:ascii="Times New Roman" w:hAnsi="Times New Roman"/>
                <w:color w:val="000000"/>
                <w:sz w:val="24"/>
                <w:szCs w:val="24"/>
              </w:rPr>
              <w:t>И.о</w:t>
            </w:r>
            <w:proofErr w:type="spellEnd"/>
            <w:r>
              <w:rPr>
                <w:rFonts w:ascii="Times New Roman" w:hAnsi="Times New Roman"/>
                <w:color w:val="000000"/>
                <w:sz w:val="24"/>
                <w:szCs w:val="24"/>
              </w:rPr>
              <w:t>. заместителя</w:t>
            </w:r>
            <w:r w:rsidR="002E2477" w:rsidRPr="006C37FD">
              <w:rPr>
                <w:rFonts w:ascii="Times New Roman" w:hAnsi="Times New Roman"/>
                <w:color w:val="000000"/>
                <w:sz w:val="24"/>
                <w:szCs w:val="24"/>
              </w:rPr>
              <w:t xml:space="preserve"> главы администрации </w:t>
            </w:r>
            <w:proofErr w:type="spellStart"/>
            <w:r w:rsidR="002E2477" w:rsidRPr="006C37FD">
              <w:rPr>
                <w:rFonts w:ascii="Times New Roman" w:hAnsi="Times New Roman"/>
                <w:color w:val="000000"/>
                <w:sz w:val="24"/>
                <w:szCs w:val="24"/>
              </w:rPr>
              <w:t>Моргаушского</w:t>
            </w:r>
            <w:proofErr w:type="spellEnd"/>
            <w:r w:rsidR="002E2477" w:rsidRPr="006C37FD">
              <w:rPr>
                <w:rFonts w:ascii="Times New Roman" w:hAnsi="Times New Roman"/>
                <w:color w:val="000000"/>
                <w:sz w:val="24"/>
                <w:szCs w:val="24"/>
              </w:rPr>
              <w:t xml:space="preserve"> муниципального округа Чувашской Рес</w:t>
            </w:r>
            <w:r>
              <w:rPr>
                <w:rFonts w:ascii="Times New Roman" w:hAnsi="Times New Roman"/>
                <w:color w:val="000000"/>
                <w:sz w:val="24"/>
                <w:szCs w:val="24"/>
              </w:rPr>
              <w:t>публики</w:t>
            </w:r>
            <w:r w:rsidR="005C315B">
              <w:rPr>
                <w:rFonts w:ascii="Times New Roman" w:hAnsi="Times New Roman"/>
                <w:color w:val="000000"/>
                <w:sz w:val="24"/>
                <w:szCs w:val="24"/>
              </w:rPr>
              <w:t xml:space="preserve"> по социальным вопросам</w:t>
            </w:r>
            <w:r>
              <w:rPr>
                <w:rFonts w:ascii="Times New Roman" w:hAnsi="Times New Roman"/>
                <w:color w:val="000000"/>
                <w:sz w:val="24"/>
                <w:szCs w:val="24"/>
              </w:rPr>
              <w:t xml:space="preserve"> - начальник </w:t>
            </w:r>
            <w:r w:rsidR="002E2477" w:rsidRPr="006C37FD">
              <w:rPr>
                <w:rFonts w:ascii="Times New Roman" w:hAnsi="Times New Roman"/>
                <w:color w:val="000000"/>
                <w:sz w:val="24"/>
                <w:szCs w:val="24"/>
              </w:rPr>
              <w:t>отдела</w:t>
            </w:r>
            <w:r w:rsidR="002E2477">
              <w:rPr>
                <w:rFonts w:ascii="Times New Roman" w:hAnsi="Times New Roman"/>
                <w:color w:val="000000"/>
                <w:sz w:val="24"/>
                <w:szCs w:val="24"/>
              </w:rPr>
              <w:t xml:space="preserve"> </w:t>
            </w:r>
            <w:r>
              <w:rPr>
                <w:rFonts w:ascii="Times New Roman" w:hAnsi="Times New Roman"/>
                <w:color w:val="000000"/>
                <w:sz w:val="24"/>
                <w:szCs w:val="24"/>
              </w:rPr>
              <w:t>образования, молодежной политики</w:t>
            </w:r>
            <w:r w:rsidR="00AA47AD">
              <w:rPr>
                <w:rFonts w:ascii="Times New Roman" w:hAnsi="Times New Roman"/>
                <w:color w:val="000000"/>
                <w:sz w:val="24"/>
                <w:szCs w:val="24"/>
              </w:rPr>
              <w:t xml:space="preserve">, физической культуры и спорта З.Ю. </w:t>
            </w:r>
            <w:proofErr w:type="spellStart"/>
            <w:r w:rsidR="00AA47AD">
              <w:rPr>
                <w:rFonts w:ascii="Times New Roman" w:hAnsi="Times New Roman"/>
                <w:color w:val="000000"/>
                <w:sz w:val="24"/>
                <w:szCs w:val="24"/>
              </w:rPr>
              <w:t>Дипломато</w:t>
            </w:r>
            <w:r w:rsidR="002E2477">
              <w:rPr>
                <w:rFonts w:ascii="Times New Roman" w:hAnsi="Times New Roman"/>
                <w:color w:val="000000"/>
                <w:sz w:val="24"/>
                <w:szCs w:val="24"/>
              </w:rPr>
              <w:t>ва</w:t>
            </w:r>
            <w:proofErr w:type="spellEnd"/>
            <w:r w:rsidR="002E2477">
              <w:rPr>
                <w:rFonts w:ascii="Times New Roman" w:hAnsi="Times New Roman"/>
                <w:color w:val="000000"/>
                <w:sz w:val="24"/>
                <w:szCs w:val="24"/>
              </w:rPr>
              <w:t xml:space="preserve"> </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Ответственный исполнитель муниципальной программы</w:t>
            </w:r>
          </w:p>
        </w:tc>
        <w:tc>
          <w:tcPr>
            <w:tcW w:w="6237" w:type="dxa"/>
            <w:vAlign w:val="bottom"/>
          </w:tcPr>
          <w:p w:rsidR="00DA54E7" w:rsidRDefault="00E57F00" w:rsidP="00E07ED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Сектор по обеспечению деятельности КДН администрации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w:t>
            </w:r>
          </w:p>
          <w:p w:rsidR="002E2477" w:rsidRPr="00E75FF2" w:rsidRDefault="002E2477" w:rsidP="00266631">
            <w:pPr>
              <w:widowControl w:val="0"/>
              <w:autoSpaceDE w:val="0"/>
              <w:autoSpaceDN w:val="0"/>
              <w:spacing w:after="0" w:line="240" w:lineRule="auto"/>
              <w:jc w:val="both"/>
              <w:rPr>
                <w:rFonts w:ascii="Times New Roman" w:hAnsi="Times New Roman"/>
                <w:sz w:val="24"/>
                <w:szCs w:val="24"/>
              </w:rPr>
            </w:pPr>
          </w:p>
        </w:tc>
      </w:tr>
      <w:tr w:rsidR="002E2477" w:rsidRPr="00E75FF2" w:rsidTr="002E2477">
        <w:tc>
          <w:tcPr>
            <w:tcW w:w="3890" w:type="dxa"/>
          </w:tcPr>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Соисполнитель</w:t>
            </w:r>
          </w:p>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Default="00E57F00" w:rsidP="00E07ED9">
            <w:pPr>
              <w:pStyle w:val="aff9"/>
              <w:jc w:val="both"/>
              <w:rPr>
                <w:rFonts w:ascii="Times New Roman" w:hAnsi="Times New Roman"/>
                <w:sz w:val="24"/>
                <w:szCs w:val="24"/>
              </w:rPr>
            </w:pPr>
            <w:r>
              <w:rPr>
                <w:rFonts w:ascii="Times New Roman" w:hAnsi="Times New Roman"/>
                <w:sz w:val="24"/>
                <w:szCs w:val="24"/>
              </w:rPr>
              <w:t xml:space="preserve">Отдел </w:t>
            </w:r>
            <w:r>
              <w:rPr>
                <w:rFonts w:ascii="Times New Roman" w:hAnsi="Times New Roman"/>
                <w:color w:val="000000"/>
                <w:sz w:val="24"/>
                <w:szCs w:val="24"/>
              </w:rPr>
              <w:t xml:space="preserve">образования, молодежной политики, физической культуры и спорта </w:t>
            </w:r>
            <w:r>
              <w:rPr>
                <w:rFonts w:ascii="Times New Roman" w:hAnsi="Times New Roman"/>
                <w:sz w:val="24"/>
                <w:szCs w:val="24"/>
              </w:rPr>
              <w:t xml:space="preserve">администрации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w:t>
            </w:r>
          </w:p>
          <w:p w:rsidR="00E57F00" w:rsidRPr="0059193F" w:rsidRDefault="00E57F00" w:rsidP="00E07ED9">
            <w:pPr>
              <w:pStyle w:val="aff9"/>
              <w:jc w:val="both"/>
              <w:rPr>
                <w:rFonts w:ascii="Times New Roman" w:hAnsi="Times New Roman"/>
                <w:sz w:val="24"/>
                <w:szCs w:val="24"/>
              </w:rPr>
            </w:pPr>
            <w:r>
              <w:rPr>
                <w:rFonts w:ascii="Times New Roman" w:hAnsi="Times New Roman"/>
                <w:sz w:val="24"/>
                <w:szCs w:val="24"/>
              </w:rPr>
              <w:t xml:space="preserve">Отдел ГОЧС, мобилизации и специальных программ администрации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w:t>
            </w:r>
          </w:p>
        </w:tc>
      </w:tr>
      <w:tr w:rsidR="00F5722B" w:rsidRPr="00E75FF2" w:rsidTr="002E2477">
        <w:tc>
          <w:tcPr>
            <w:tcW w:w="3890" w:type="dxa"/>
          </w:tcPr>
          <w:p w:rsidR="00F5722B" w:rsidRDefault="00F5722B" w:rsidP="00D93528">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Участники муниципальной программы</w:t>
            </w:r>
          </w:p>
        </w:tc>
        <w:tc>
          <w:tcPr>
            <w:tcW w:w="6237" w:type="dxa"/>
            <w:vAlign w:val="bottom"/>
          </w:tcPr>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ОМВД России «Моргаушский» (по согласованию);</w:t>
            </w:r>
          </w:p>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БУ «</w:t>
            </w:r>
            <w:proofErr w:type="spellStart"/>
            <w:r>
              <w:rPr>
                <w:rFonts w:ascii="Times New Roman" w:hAnsi="Times New Roman"/>
                <w:sz w:val="24"/>
                <w:szCs w:val="24"/>
              </w:rPr>
              <w:t>Моргаушская</w:t>
            </w:r>
            <w:proofErr w:type="spellEnd"/>
            <w:r>
              <w:rPr>
                <w:rFonts w:ascii="Times New Roman" w:hAnsi="Times New Roman"/>
                <w:sz w:val="24"/>
                <w:szCs w:val="24"/>
              </w:rPr>
              <w:t xml:space="preserve"> ЦРБ» Минздрава Чувашии (по согласованию);</w:t>
            </w:r>
          </w:p>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Отдел КУ ЦЗН Чувашской Республики «Моргаушский» (по согласованию);</w:t>
            </w:r>
          </w:p>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БУ «Моргаушский ЦСОН» Минтруда Чувашии (по согласованию);</w:t>
            </w:r>
          </w:p>
          <w:p w:rsidR="00F5722B" w:rsidRDefault="00F5722B" w:rsidP="00D93528">
            <w:pPr>
              <w:widowControl w:val="0"/>
              <w:autoSpaceDE w:val="0"/>
              <w:autoSpaceDN w:val="0"/>
              <w:spacing w:after="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Ядринский</w:t>
            </w:r>
            <w:proofErr w:type="spellEnd"/>
            <w:r>
              <w:rPr>
                <w:rFonts w:ascii="Times New Roman" w:hAnsi="Times New Roman"/>
                <w:color w:val="000000" w:themeColor="text1"/>
                <w:sz w:val="24"/>
                <w:szCs w:val="24"/>
              </w:rPr>
              <w:t xml:space="preserve"> межмуниципальный филиал ФКУ «Уголовно-исполнительная инспекция управления федеральной службы исполнения наказаний по Чувашской Республике – Чувашии» (по согласованию);</w:t>
            </w:r>
          </w:p>
          <w:p w:rsidR="00F5722B" w:rsidRDefault="00F5722B" w:rsidP="00D93528">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themeColor="text1"/>
                <w:sz w:val="24"/>
                <w:szCs w:val="24"/>
              </w:rPr>
              <w:t xml:space="preserve">Управление по благоустройству и развитию территорий администрации </w:t>
            </w:r>
            <w:proofErr w:type="spellStart"/>
            <w:r>
              <w:rPr>
                <w:rFonts w:ascii="Times New Roman" w:hAnsi="Times New Roman"/>
                <w:color w:val="000000" w:themeColor="text1"/>
                <w:sz w:val="24"/>
                <w:szCs w:val="24"/>
              </w:rPr>
              <w:t>Моргаушского</w:t>
            </w:r>
            <w:proofErr w:type="spellEnd"/>
            <w:r>
              <w:rPr>
                <w:rFonts w:ascii="Times New Roman" w:hAnsi="Times New Roman"/>
                <w:color w:val="000000" w:themeColor="text1"/>
                <w:sz w:val="24"/>
                <w:szCs w:val="24"/>
              </w:rPr>
              <w:t xml:space="preserve"> муниципального округа</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Период реализации муниципальной программы </w:t>
            </w:r>
          </w:p>
        </w:tc>
        <w:tc>
          <w:tcPr>
            <w:tcW w:w="6237"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Этап I: </w:t>
            </w:r>
            <w:r>
              <w:rPr>
                <w:rFonts w:ascii="Times New Roman" w:hAnsi="Times New Roman"/>
                <w:sz w:val="24"/>
                <w:szCs w:val="24"/>
              </w:rPr>
              <w:t>202</w:t>
            </w:r>
            <w:r w:rsidR="004C0C2F">
              <w:rPr>
                <w:rFonts w:ascii="Times New Roman" w:hAnsi="Times New Roman"/>
                <w:sz w:val="24"/>
                <w:szCs w:val="24"/>
              </w:rPr>
              <w:t>5</w:t>
            </w:r>
            <w:r>
              <w:rPr>
                <w:rFonts w:ascii="Times New Roman" w:hAnsi="Times New Roman"/>
                <w:sz w:val="24"/>
                <w:szCs w:val="24"/>
              </w:rPr>
              <w:t>-</w:t>
            </w:r>
            <w:r w:rsidR="008328DD">
              <w:rPr>
                <w:rFonts w:ascii="Times New Roman" w:hAnsi="Times New Roman"/>
                <w:sz w:val="24"/>
                <w:szCs w:val="24"/>
              </w:rPr>
              <w:t xml:space="preserve"> </w:t>
            </w:r>
            <w:r>
              <w:rPr>
                <w:rFonts w:ascii="Times New Roman" w:hAnsi="Times New Roman"/>
                <w:sz w:val="24"/>
                <w:szCs w:val="24"/>
              </w:rPr>
              <w:t>2030 годы</w:t>
            </w:r>
          </w:p>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Этап II</w:t>
            </w:r>
            <w:r>
              <w:rPr>
                <w:rFonts w:ascii="Times New Roman" w:hAnsi="Times New Roman"/>
                <w:sz w:val="24"/>
                <w:szCs w:val="24"/>
              </w:rPr>
              <w:t>: 2031-2035 годы</w:t>
            </w:r>
          </w:p>
        </w:tc>
      </w:tr>
      <w:tr w:rsidR="002E2477" w:rsidRPr="00E75FF2" w:rsidTr="002E2477">
        <w:tc>
          <w:tcPr>
            <w:tcW w:w="3890" w:type="dxa"/>
            <w:vMerge w:val="restart"/>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Цели муниципальной программы</w:t>
            </w:r>
          </w:p>
        </w:tc>
        <w:tc>
          <w:tcPr>
            <w:tcW w:w="6237" w:type="dxa"/>
            <w:vAlign w:val="bottom"/>
          </w:tcPr>
          <w:p w:rsidR="002E2477" w:rsidRPr="00E75FF2" w:rsidRDefault="002E2477" w:rsidP="005455A9">
            <w:pPr>
              <w:widowControl w:val="0"/>
              <w:autoSpaceDE w:val="0"/>
              <w:autoSpaceDN w:val="0"/>
              <w:spacing w:after="0" w:line="240" w:lineRule="auto"/>
              <w:jc w:val="both"/>
              <w:rPr>
                <w:rFonts w:ascii="Times New Roman" w:hAnsi="Times New Roman"/>
                <w:sz w:val="24"/>
                <w:szCs w:val="24"/>
              </w:rPr>
            </w:pPr>
            <w:r w:rsidRPr="003A37E8">
              <w:rPr>
                <w:rFonts w:ascii="Times New Roman" w:hAnsi="Times New Roman"/>
                <w:sz w:val="24"/>
                <w:szCs w:val="24"/>
              </w:rPr>
              <w:t xml:space="preserve">Цель 1- </w:t>
            </w:r>
            <w:r w:rsidRPr="003A37E8">
              <w:rPr>
                <w:rFonts w:ascii="Times New Roman" w:hAnsi="Times New Roman"/>
                <w:color w:val="000000"/>
                <w:sz w:val="24"/>
                <w:szCs w:val="24"/>
              </w:rPr>
              <w:t xml:space="preserve"> </w:t>
            </w:r>
            <w:r w:rsidR="005455A9" w:rsidRPr="003C5FBF">
              <w:rPr>
                <w:rFonts w:ascii="Times New Roman CYR" w:eastAsiaTheme="minorEastAsia" w:hAnsi="Times New Roman CYR" w:cs="Times New Roman CYR"/>
                <w:sz w:val="24"/>
                <w:szCs w:val="24"/>
                <w:lang w:eastAsia="ru-RU"/>
              </w:rPr>
              <w:t>повышение качества и результативности противодействия преступности, охраны общественного порядка, обеспечения общественной безопасности</w:t>
            </w:r>
            <w:r w:rsidR="005455A9" w:rsidRPr="003A37E8">
              <w:rPr>
                <w:rFonts w:ascii="Times New Roman" w:hAnsi="Times New Roman"/>
                <w:color w:val="000000" w:themeColor="text1"/>
                <w:sz w:val="24"/>
                <w:szCs w:val="24"/>
                <w:shd w:val="clear" w:color="auto" w:fill="FFFFFF"/>
              </w:rPr>
              <w:t xml:space="preserve"> </w:t>
            </w:r>
          </w:p>
        </w:tc>
      </w:tr>
      <w:tr w:rsidR="002E2477" w:rsidRPr="00E75FF2" w:rsidTr="002E2477">
        <w:trPr>
          <w:trHeight w:val="1131"/>
        </w:trPr>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E75FF2" w:rsidRDefault="002E2477" w:rsidP="00A14BED">
            <w:pPr>
              <w:pStyle w:val="ConsPlusNormal"/>
              <w:widowControl/>
              <w:jc w:val="both"/>
              <w:rPr>
                <w:rFonts w:ascii="Times New Roman" w:hAnsi="Times New Roman" w:cs="Times New Roman"/>
                <w:sz w:val="24"/>
                <w:szCs w:val="24"/>
              </w:rPr>
            </w:pPr>
            <w:r w:rsidRPr="00E75FF2">
              <w:rPr>
                <w:rFonts w:ascii="Times New Roman" w:hAnsi="Times New Roman" w:cs="Times New Roman"/>
                <w:sz w:val="24"/>
                <w:szCs w:val="24"/>
              </w:rPr>
              <w:t xml:space="preserve">Цель </w:t>
            </w:r>
            <w:r>
              <w:rPr>
                <w:rFonts w:ascii="Times New Roman" w:hAnsi="Times New Roman" w:cs="Times New Roman"/>
                <w:sz w:val="24"/>
                <w:szCs w:val="24"/>
              </w:rPr>
              <w:t>2-</w:t>
            </w:r>
            <w:r w:rsidRPr="00CD53F7">
              <w:rPr>
                <w:rFonts w:ascii="Times New Roman" w:hAnsi="Times New Roman" w:cs="Times New Roman"/>
                <w:color w:val="000000"/>
                <w:sz w:val="24"/>
                <w:szCs w:val="24"/>
              </w:rPr>
              <w:t xml:space="preserve"> </w:t>
            </w:r>
            <w:r w:rsidR="00A14BED" w:rsidRPr="003C5FBF">
              <w:rPr>
                <w:rFonts w:ascii="Times New Roman CYR" w:eastAsiaTheme="minorEastAsia" w:hAnsi="Times New Roman CYR" w:cs="Times New Roman CYR"/>
                <w:sz w:val="24"/>
                <w:szCs w:val="24"/>
              </w:rPr>
              <w:t>совершенствование взаим</w:t>
            </w:r>
            <w:r w:rsidR="00A14BED">
              <w:rPr>
                <w:rFonts w:ascii="Times New Roman CYR" w:eastAsiaTheme="minorEastAsia" w:hAnsi="Times New Roman CYR" w:cs="Times New Roman CYR"/>
                <w:sz w:val="24"/>
                <w:szCs w:val="24"/>
              </w:rPr>
              <w:t xml:space="preserve">одействия субъектов профилактики </w:t>
            </w:r>
            <w:proofErr w:type="spellStart"/>
            <w:r w:rsidR="00A14BED">
              <w:rPr>
                <w:rFonts w:ascii="Times New Roman CYR" w:eastAsiaTheme="minorEastAsia" w:hAnsi="Times New Roman CYR" w:cs="Times New Roman CYR"/>
                <w:sz w:val="24"/>
                <w:szCs w:val="24"/>
              </w:rPr>
              <w:t>Моргаушского</w:t>
            </w:r>
            <w:proofErr w:type="spellEnd"/>
            <w:r w:rsidR="00A14BED">
              <w:rPr>
                <w:rFonts w:ascii="Times New Roman CYR" w:eastAsiaTheme="minorEastAsia" w:hAnsi="Times New Roman CYR" w:cs="Times New Roman CYR"/>
                <w:sz w:val="24"/>
                <w:szCs w:val="24"/>
              </w:rPr>
              <w:t xml:space="preserve"> муниципального округа</w:t>
            </w:r>
            <w:r w:rsidR="00A14BED" w:rsidRPr="003C5FBF">
              <w:rPr>
                <w:rFonts w:ascii="Times New Roman CYR" w:eastAsiaTheme="minorEastAsia" w:hAnsi="Times New Roman CYR" w:cs="Times New Roman CYR"/>
                <w:sz w:val="24"/>
                <w:szCs w:val="24"/>
              </w:rPr>
              <w:t xml:space="preserve">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w:t>
            </w:r>
            <w:proofErr w:type="gramStart"/>
            <w:r w:rsidR="00A14BED" w:rsidRPr="003C5FBF">
              <w:rPr>
                <w:rFonts w:ascii="Times New Roman CYR" w:eastAsiaTheme="minorEastAsia" w:hAnsi="Times New Roman CYR" w:cs="Times New Roman CYR"/>
                <w:sz w:val="24"/>
                <w:szCs w:val="24"/>
              </w:rPr>
              <w:t>криминогенной ситуацией</w:t>
            </w:r>
            <w:proofErr w:type="gramEnd"/>
            <w:r w:rsidR="00A14BED" w:rsidRPr="003C5FBF">
              <w:rPr>
                <w:rFonts w:ascii="Times New Roman CYR" w:eastAsiaTheme="minorEastAsia" w:hAnsi="Times New Roman CYR" w:cs="Times New Roman CYR"/>
                <w:sz w:val="24"/>
                <w:szCs w:val="24"/>
              </w:rPr>
              <w:t xml:space="preserve"> в </w:t>
            </w:r>
            <w:proofErr w:type="spellStart"/>
            <w:r w:rsidR="00A14BED">
              <w:rPr>
                <w:rFonts w:ascii="Times New Roman CYR" w:eastAsiaTheme="minorEastAsia" w:hAnsi="Times New Roman CYR" w:cs="Times New Roman CYR"/>
                <w:sz w:val="24"/>
                <w:szCs w:val="24"/>
              </w:rPr>
              <w:t>Моргаушском</w:t>
            </w:r>
            <w:proofErr w:type="spellEnd"/>
            <w:r w:rsidR="00A14BED">
              <w:rPr>
                <w:rFonts w:ascii="Times New Roman CYR" w:eastAsiaTheme="minorEastAsia" w:hAnsi="Times New Roman CYR" w:cs="Times New Roman CYR"/>
                <w:sz w:val="24"/>
                <w:szCs w:val="24"/>
              </w:rPr>
              <w:t xml:space="preserve"> муниципальном округе Чувашской Республики </w:t>
            </w:r>
          </w:p>
        </w:tc>
      </w:tr>
      <w:tr w:rsidR="002E2477" w:rsidRPr="00E75FF2" w:rsidTr="002E2477">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F463BD" w:rsidRDefault="002E2477" w:rsidP="00D77D74">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Цель 3 - </w:t>
            </w:r>
            <w:r w:rsidR="00D77D74" w:rsidRPr="003C5FBF">
              <w:rPr>
                <w:rFonts w:ascii="Times New Roman CYR" w:eastAsiaTheme="minorEastAsia" w:hAnsi="Times New Roman CYR" w:cs="Times New Roman CYR"/>
                <w:sz w:val="24"/>
                <w:szCs w:val="24"/>
                <w:lang w:eastAsia="ru-RU"/>
              </w:rPr>
              <w:t xml:space="preserve">совершенствование системы мер по сокращению предложения и спроса на наркотические средства и </w:t>
            </w:r>
            <w:r w:rsidR="00D77D74" w:rsidRPr="003C5FBF">
              <w:rPr>
                <w:rFonts w:ascii="Times New Roman CYR" w:eastAsiaTheme="minorEastAsia" w:hAnsi="Times New Roman CYR" w:cs="Times New Roman CYR"/>
                <w:sz w:val="24"/>
                <w:szCs w:val="24"/>
                <w:lang w:eastAsia="ru-RU"/>
              </w:rPr>
              <w:lastRenderedPageBreak/>
              <w:t>психотропные вещества</w:t>
            </w:r>
            <w:r w:rsidR="00D77D74" w:rsidRPr="00E05AF0">
              <w:rPr>
                <w:rFonts w:ascii="Times New Roman" w:hAnsi="Times New Roman"/>
                <w:color w:val="000000" w:themeColor="text1"/>
                <w:sz w:val="24"/>
                <w:szCs w:val="24"/>
                <w:shd w:val="clear" w:color="auto" w:fill="FFFFFF"/>
              </w:rPr>
              <w:t xml:space="preserve"> </w:t>
            </w:r>
          </w:p>
        </w:tc>
      </w:tr>
      <w:tr w:rsidR="002E2477" w:rsidRPr="00E75FF2" w:rsidTr="002E2477">
        <w:tc>
          <w:tcPr>
            <w:tcW w:w="3890" w:type="dxa"/>
            <w:vMerge/>
          </w:tcPr>
          <w:p w:rsidR="002E2477" w:rsidRPr="00E75FF2" w:rsidRDefault="002E2477" w:rsidP="002E2477">
            <w:pPr>
              <w:widowControl w:val="0"/>
              <w:autoSpaceDE w:val="0"/>
              <w:autoSpaceDN w:val="0"/>
              <w:spacing w:after="0" w:line="240" w:lineRule="auto"/>
              <w:rPr>
                <w:rFonts w:ascii="Times New Roman" w:hAnsi="Times New Roman"/>
                <w:sz w:val="24"/>
                <w:szCs w:val="24"/>
              </w:rPr>
            </w:pPr>
          </w:p>
        </w:tc>
        <w:tc>
          <w:tcPr>
            <w:tcW w:w="6237" w:type="dxa"/>
            <w:vAlign w:val="bottom"/>
          </w:tcPr>
          <w:p w:rsidR="002E2477" w:rsidRPr="00F463BD" w:rsidRDefault="002E2477" w:rsidP="00EB204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Цель 4 - </w:t>
            </w:r>
            <w:r w:rsidR="00EB2044" w:rsidRPr="003C5FBF">
              <w:rPr>
                <w:rFonts w:ascii="Times New Roman CYR" w:eastAsiaTheme="minorEastAsia" w:hAnsi="Times New Roman CYR" w:cs="Times New Roman CYR"/>
                <w:sz w:val="24"/>
                <w:szCs w:val="24"/>
              </w:rPr>
              <w:t xml:space="preserve">совершенствование взаимодействия </w:t>
            </w:r>
            <w:r w:rsidR="00EB2044">
              <w:rPr>
                <w:rFonts w:ascii="Times New Roman CYR" w:eastAsiaTheme="minorEastAsia" w:hAnsi="Times New Roman CYR" w:cs="Times New Roman CYR"/>
                <w:sz w:val="24"/>
                <w:szCs w:val="24"/>
              </w:rPr>
              <w:t xml:space="preserve">субъектов профилактики </w:t>
            </w:r>
            <w:proofErr w:type="spellStart"/>
            <w:r w:rsidR="00EB2044">
              <w:rPr>
                <w:rFonts w:ascii="Times New Roman CYR" w:eastAsiaTheme="minorEastAsia" w:hAnsi="Times New Roman CYR" w:cs="Times New Roman CYR"/>
                <w:sz w:val="24"/>
                <w:szCs w:val="24"/>
              </w:rPr>
              <w:t>Моргаушского</w:t>
            </w:r>
            <w:proofErr w:type="spellEnd"/>
            <w:r w:rsidR="00EB2044">
              <w:rPr>
                <w:rFonts w:ascii="Times New Roman CYR" w:eastAsiaTheme="minorEastAsia" w:hAnsi="Times New Roman CYR" w:cs="Times New Roman CYR"/>
                <w:sz w:val="24"/>
                <w:szCs w:val="24"/>
              </w:rPr>
              <w:t xml:space="preserve"> муниципального округа </w:t>
            </w:r>
            <w:r w:rsidR="00EB2044" w:rsidRPr="003C5FBF">
              <w:rPr>
                <w:rFonts w:ascii="Times New Roman CYR" w:eastAsiaTheme="minorEastAsia" w:hAnsi="Times New Roman CYR" w:cs="Times New Roman CYR"/>
                <w:sz w:val="24"/>
                <w:szCs w:val="24"/>
              </w:rPr>
              <w:t xml:space="preserve">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00EB2044" w:rsidRPr="003C5FBF">
              <w:rPr>
                <w:rFonts w:ascii="Times New Roman CYR" w:eastAsiaTheme="minorEastAsia" w:hAnsi="Times New Roman CYR" w:cs="Times New Roman CYR"/>
                <w:sz w:val="24"/>
                <w:szCs w:val="24"/>
              </w:rPr>
              <w:t>контроль за</w:t>
            </w:r>
            <w:proofErr w:type="gramEnd"/>
            <w:r w:rsidR="00EB2044" w:rsidRPr="003C5FBF">
              <w:rPr>
                <w:rFonts w:ascii="Times New Roman CYR" w:eastAsiaTheme="minorEastAsia" w:hAnsi="Times New Roman CYR" w:cs="Times New Roman CYR"/>
                <w:sz w:val="24"/>
                <w:szCs w:val="24"/>
              </w:rPr>
              <w:t xml:space="preserve"> процессами, происходящими в подростковой среде, снижение уровня преступности, в том числе в отношении несовершеннолетних</w:t>
            </w:r>
            <w:r w:rsidR="00EB2044">
              <w:rPr>
                <w:rFonts w:ascii="Times New Roman CYR" w:eastAsiaTheme="minorEastAsia" w:hAnsi="Times New Roman CYR" w:cs="Times New Roman CYR"/>
                <w:sz w:val="24"/>
                <w:szCs w:val="24"/>
              </w:rPr>
              <w:t xml:space="preserve"> </w:t>
            </w:r>
          </w:p>
        </w:tc>
      </w:tr>
      <w:tr w:rsidR="002E2477" w:rsidRPr="00E75FF2" w:rsidTr="00E07ED9">
        <w:trPr>
          <w:trHeight w:val="332"/>
        </w:trPr>
        <w:tc>
          <w:tcPr>
            <w:tcW w:w="3890"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Направления (подпрограммы) муниципальной программы </w:t>
            </w:r>
          </w:p>
        </w:tc>
        <w:tc>
          <w:tcPr>
            <w:tcW w:w="6237" w:type="dxa"/>
            <w:vAlign w:val="bottom"/>
          </w:tcPr>
          <w:p w:rsidR="002E2477" w:rsidRPr="00E75FF2"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отсутствуют</w:t>
            </w:r>
          </w:p>
        </w:tc>
      </w:tr>
      <w:tr w:rsidR="002E2477" w:rsidRPr="00E75FF2" w:rsidTr="002E2477">
        <w:tc>
          <w:tcPr>
            <w:tcW w:w="3890" w:type="dxa"/>
          </w:tcPr>
          <w:p w:rsidR="002E2477" w:rsidRPr="00E75FF2" w:rsidRDefault="002E2477"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 xml:space="preserve">Объемы финансового обеспечения за весь период реализации и с разбивкой по годам реализации </w:t>
            </w:r>
          </w:p>
        </w:tc>
        <w:tc>
          <w:tcPr>
            <w:tcW w:w="6237" w:type="dxa"/>
          </w:tcPr>
          <w:p w:rsidR="002E2477"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прогнозируемый объем финансирования муниципальной программы в 202</w:t>
            </w:r>
            <w:r w:rsidR="00317ED7">
              <w:rPr>
                <w:rFonts w:ascii="Times New Roman" w:hAnsi="Times New Roman"/>
                <w:sz w:val="24"/>
                <w:szCs w:val="24"/>
              </w:rPr>
              <w:t>5</w:t>
            </w:r>
            <w:r>
              <w:rPr>
                <w:rFonts w:ascii="Times New Roman" w:hAnsi="Times New Roman"/>
                <w:sz w:val="24"/>
                <w:szCs w:val="24"/>
              </w:rPr>
              <w:t xml:space="preserve">-2035 годах составляет </w:t>
            </w:r>
            <w:r w:rsidR="00802965" w:rsidRPr="00802965">
              <w:rPr>
                <w:rFonts w:ascii="Times New Roman" w:hAnsi="Times New Roman"/>
                <w:sz w:val="24"/>
                <w:szCs w:val="24"/>
              </w:rPr>
              <w:t>18 526</w:t>
            </w:r>
            <w:r w:rsidR="00E62945" w:rsidRPr="00802965">
              <w:rPr>
                <w:rFonts w:ascii="Times New Roman" w:hAnsi="Times New Roman"/>
                <w:sz w:val="24"/>
                <w:szCs w:val="24"/>
              </w:rPr>
              <w:t>,</w:t>
            </w:r>
            <w:r w:rsidR="00802965" w:rsidRPr="00802965">
              <w:rPr>
                <w:rFonts w:ascii="Times New Roman" w:hAnsi="Times New Roman"/>
                <w:sz w:val="24"/>
                <w:szCs w:val="24"/>
              </w:rPr>
              <w:t>6</w:t>
            </w:r>
            <w:r w:rsidRPr="00802965">
              <w:rPr>
                <w:rFonts w:ascii="Times New Roman" w:hAnsi="Times New Roman"/>
                <w:sz w:val="24"/>
                <w:szCs w:val="24"/>
              </w:rPr>
              <w:t xml:space="preserve"> </w:t>
            </w:r>
            <w:r>
              <w:rPr>
                <w:rFonts w:ascii="Times New Roman" w:hAnsi="Times New Roman"/>
                <w:sz w:val="24"/>
                <w:szCs w:val="24"/>
              </w:rPr>
              <w:t>тыс. рублей, в том числе</w:t>
            </w:r>
          </w:p>
          <w:p w:rsidR="002E2477" w:rsidRDefault="0080296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2025 году – 1 623,6</w:t>
            </w:r>
            <w:r w:rsidR="002E2477">
              <w:rPr>
                <w:rFonts w:ascii="Times New Roman" w:hAnsi="Times New Roman"/>
                <w:sz w:val="24"/>
                <w:szCs w:val="24"/>
              </w:rPr>
              <w:t xml:space="preserve"> тыс. рублей;</w:t>
            </w:r>
          </w:p>
          <w:p w:rsidR="002E2477" w:rsidRDefault="0080296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2026 году – 1 690</w:t>
            </w:r>
            <w:r w:rsidR="002E2477">
              <w:rPr>
                <w:rFonts w:ascii="Times New Roman" w:hAnsi="Times New Roman"/>
                <w:sz w:val="24"/>
                <w:szCs w:val="24"/>
              </w:rPr>
              <w:t>,</w:t>
            </w:r>
            <w:r>
              <w:rPr>
                <w:rFonts w:ascii="Times New Roman" w:hAnsi="Times New Roman"/>
                <w:sz w:val="24"/>
                <w:szCs w:val="24"/>
              </w:rPr>
              <w:t>3</w:t>
            </w:r>
            <w:r w:rsidR="002E2477">
              <w:rPr>
                <w:rFonts w:ascii="Times New Roman" w:hAnsi="Times New Roman"/>
                <w:sz w:val="24"/>
                <w:szCs w:val="24"/>
              </w:rPr>
              <w:t xml:space="preserve"> тыс. рублей;</w:t>
            </w:r>
          </w:p>
          <w:p w:rsidR="002E2477" w:rsidRDefault="0080296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2027 году – 1 690</w:t>
            </w:r>
            <w:r w:rsidR="002E2477">
              <w:rPr>
                <w:rFonts w:ascii="Times New Roman" w:hAnsi="Times New Roman"/>
                <w:sz w:val="24"/>
                <w:szCs w:val="24"/>
              </w:rPr>
              <w:t>,</w:t>
            </w:r>
            <w:r>
              <w:rPr>
                <w:rFonts w:ascii="Times New Roman" w:hAnsi="Times New Roman"/>
                <w:sz w:val="24"/>
                <w:szCs w:val="24"/>
              </w:rPr>
              <w:t>3</w:t>
            </w:r>
            <w:r w:rsidR="002E2477">
              <w:rPr>
                <w:rFonts w:ascii="Times New Roman" w:hAnsi="Times New Roman"/>
                <w:sz w:val="24"/>
                <w:szCs w:val="24"/>
              </w:rPr>
              <w:t xml:space="preserve"> тыс. рублей;</w:t>
            </w:r>
          </w:p>
          <w:p w:rsidR="002E2477" w:rsidRDefault="00802965"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2028 - 2030 годах- 5 070,9</w:t>
            </w:r>
            <w:r w:rsidR="002E2477">
              <w:rPr>
                <w:rFonts w:ascii="Times New Roman" w:hAnsi="Times New Roman"/>
                <w:sz w:val="24"/>
                <w:szCs w:val="24"/>
              </w:rPr>
              <w:t xml:space="preserve"> тыс. рублей;</w:t>
            </w:r>
          </w:p>
          <w:p w:rsidR="002E2477" w:rsidRPr="00E75FF2" w:rsidRDefault="002E2477"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2031</w:t>
            </w:r>
            <w:r w:rsidR="00E07ED9">
              <w:rPr>
                <w:rFonts w:ascii="Times New Roman" w:hAnsi="Times New Roman"/>
                <w:sz w:val="24"/>
                <w:szCs w:val="24"/>
              </w:rPr>
              <w:t xml:space="preserve"> </w:t>
            </w:r>
            <w:r>
              <w:rPr>
                <w:rFonts w:ascii="Times New Roman" w:hAnsi="Times New Roman"/>
                <w:sz w:val="24"/>
                <w:szCs w:val="24"/>
              </w:rPr>
              <w:t>-</w:t>
            </w:r>
            <w:r w:rsidR="00E07ED9">
              <w:rPr>
                <w:rFonts w:ascii="Times New Roman" w:hAnsi="Times New Roman"/>
                <w:sz w:val="24"/>
                <w:szCs w:val="24"/>
              </w:rPr>
              <w:t xml:space="preserve"> </w:t>
            </w:r>
            <w:r w:rsidR="00802965">
              <w:rPr>
                <w:rFonts w:ascii="Times New Roman" w:hAnsi="Times New Roman"/>
                <w:sz w:val="24"/>
                <w:szCs w:val="24"/>
              </w:rPr>
              <w:t>2035 годах  -8 451,5</w:t>
            </w:r>
            <w:r>
              <w:rPr>
                <w:rFonts w:ascii="Times New Roman" w:hAnsi="Times New Roman"/>
                <w:sz w:val="24"/>
                <w:szCs w:val="24"/>
              </w:rPr>
              <w:t xml:space="preserve"> тыс. рублей</w:t>
            </w:r>
          </w:p>
        </w:tc>
      </w:tr>
      <w:tr w:rsidR="002E2477" w:rsidRPr="00E75FF2" w:rsidTr="002E2477">
        <w:tc>
          <w:tcPr>
            <w:tcW w:w="3890" w:type="dxa"/>
          </w:tcPr>
          <w:p w:rsidR="002E2477" w:rsidRPr="00E75FF2" w:rsidRDefault="002E2477" w:rsidP="00837410">
            <w:pPr>
              <w:widowControl w:val="0"/>
              <w:autoSpaceDE w:val="0"/>
              <w:autoSpaceDN w:val="0"/>
              <w:spacing w:after="0" w:line="240" w:lineRule="auto"/>
              <w:jc w:val="both"/>
              <w:rPr>
                <w:rFonts w:ascii="Times New Roman" w:hAnsi="Times New Roman"/>
                <w:sz w:val="24"/>
                <w:szCs w:val="24"/>
              </w:rPr>
            </w:pPr>
            <w:r w:rsidRPr="00E75FF2">
              <w:rPr>
                <w:rFonts w:ascii="Times New Roman" w:hAnsi="Times New Roman"/>
                <w:sz w:val="24"/>
                <w:szCs w:val="24"/>
              </w:rPr>
              <w:t xml:space="preserve">Связь с национальными целями развития Российской Федерации/государственной программой Чувашской Республики </w:t>
            </w:r>
          </w:p>
        </w:tc>
        <w:tc>
          <w:tcPr>
            <w:tcW w:w="6237" w:type="dxa"/>
          </w:tcPr>
          <w:p w:rsidR="002E2477" w:rsidRPr="00E75FF2" w:rsidRDefault="002E2477" w:rsidP="00FF53F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Государственная программа Чувашской Республики «</w:t>
            </w:r>
            <w:r w:rsidR="00FF53FD">
              <w:rPr>
                <w:rFonts w:ascii="Times New Roman" w:hAnsi="Times New Roman"/>
                <w:sz w:val="24"/>
                <w:szCs w:val="24"/>
              </w:rPr>
              <w:t>Обеспечение общественного порядка и противодействие преступности</w:t>
            </w:r>
            <w:r>
              <w:rPr>
                <w:rFonts w:ascii="Times New Roman" w:hAnsi="Times New Roman"/>
                <w:sz w:val="24"/>
                <w:szCs w:val="24"/>
              </w:rPr>
              <w:t>»</w:t>
            </w:r>
          </w:p>
        </w:tc>
      </w:tr>
    </w:tbl>
    <w:p w:rsidR="002E2477" w:rsidRDefault="002E2477" w:rsidP="002E2477">
      <w:pPr>
        <w:widowControl w:val="0"/>
        <w:autoSpaceDE w:val="0"/>
        <w:autoSpaceDN w:val="0"/>
        <w:jc w:val="center"/>
        <w:outlineLvl w:val="2"/>
        <w:rPr>
          <w:rFonts w:ascii="Times New Roman" w:hAnsi="Times New Roman"/>
          <w:sz w:val="24"/>
          <w:szCs w:val="24"/>
        </w:rPr>
      </w:pPr>
      <w:bookmarkStart w:id="15" w:name="P846"/>
      <w:bookmarkEnd w:id="15"/>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sectPr w:rsidR="00A134DC" w:rsidSect="00664DF2">
          <w:headerReference w:type="even" r:id="rId20"/>
          <w:headerReference w:type="default" r:id="rId21"/>
          <w:footerReference w:type="even" r:id="rId22"/>
          <w:footerReference w:type="default" r:id="rId23"/>
          <w:footerReference w:type="first" r:id="rId24"/>
          <w:pgSz w:w="11906" w:h="16838"/>
          <w:pgMar w:top="426" w:right="850" w:bottom="426" w:left="1276" w:header="709" w:footer="709" w:gutter="0"/>
          <w:cols w:space="708"/>
          <w:titlePg/>
          <w:docGrid w:linePitch="360"/>
        </w:sectPr>
      </w:pPr>
    </w:p>
    <w:p w:rsidR="002E2477" w:rsidRDefault="002E2477" w:rsidP="002E2477">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lastRenderedPageBreak/>
        <w:t>2. Показатели муниципальной программы</w:t>
      </w:r>
      <w:r>
        <w:rPr>
          <w:rFonts w:ascii="Times New Roman" w:hAnsi="Times New Roman"/>
          <w:sz w:val="24"/>
          <w:szCs w:val="24"/>
        </w:rPr>
        <w:t xml:space="preserve">  </w:t>
      </w:r>
      <w:r w:rsidRPr="00E75FF2">
        <w:rPr>
          <w:rFonts w:ascii="Times New Roman" w:hAnsi="Times New Roman"/>
          <w:sz w:val="24"/>
          <w:szCs w:val="24"/>
        </w:rPr>
        <w:t>«</w:t>
      </w:r>
      <w:r w:rsidR="00DE5C84">
        <w:rPr>
          <w:rFonts w:ascii="Times New Roman" w:hAnsi="Times New Roman"/>
          <w:sz w:val="24"/>
          <w:szCs w:val="24"/>
        </w:rPr>
        <w:t>Обеспечение общественного порядка и противодействие преступности</w:t>
      </w:r>
      <w:r w:rsidRPr="00E75FF2">
        <w:rPr>
          <w:rFonts w:ascii="Times New Roman" w:hAnsi="Times New Roman"/>
          <w:sz w:val="24"/>
          <w:szCs w:val="24"/>
        </w:rPr>
        <w:t>»</w:t>
      </w:r>
    </w:p>
    <w:tbl>
      <w:tblPr>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189"/>
        <w:gridCol w:w="1130"/>
        <w:gridCol w:w="376"/>
        <w:gridCol w:w="1153"/>
        <w:gridCol w:w="964"/>
        <w:gridCol w:w="907"/>
        <w:gridCol w:w="794"/>
        <w:gridCol w:w="624"/>
        <w:gridCol w:w="952"/>
        <w:gridCol w:w="993"/>
        <w:gridCol w:w="708"/>
        <w:gridCol w:w="138"/>
        <w:gridCol w:w="656"/>
        <w:gridCol w:w="57"/>
        <w:gridCol w:w="15"/>
        <w:gridCol w:w="67"/>
        <w:gridCol w:w="627"/>
        <w:gridCol w:w="141"/>
        <w:gridCol w:w="1134"/>
        <w:gridCol w:w="993"/>
        <w:gridCol w:w="141"/>
        <w:gridCol w:w="709"/>
        <w:gridCol w:w="26"/>
        <w:gridCol w:w="75"/>
        <w:gridCol w:w="1742"/>
      </w:tblGrid>
      <w:tr w:rsidR="002E2477" w:rsidRPr="00E75FF2" w:rsidTr="00837410">
        <w:tc>
          <w:tcPr>
            <w:tcW w:w="533"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N </w:t>
            </w:r>
            <w:proofErr w:type="gramStart"/>
            <w:r w:rsidRPr="00E75FF2">
              <w:rPr>
                <w:rFonts w:ascii="Times New Roman" w:hAnsi="Times New Roman"/>
                <w:sz w:val="24"/>
                <w:szCs w:val="24"/>
              </w:rPr>
              <w:t>п</w:t>
            </w:r>
            <w:proofErr w:type="gramEnd"/>
            <w:r w:rsidRPr="00E75FF2">
              <w:rPr>
                <w:rFonts w:ascii="Times New Roman" w:hAnsi="Times New Roman"/>
                <w:sz w:val="24"/>
                <w:szCs w:val="24"/>
              </w:rPr>
              <w:t>/п</w:t>
            </w:r>
          </w:p>
        </w:tc>
        <w:tc>
          <w:tcPr>
            <w:tcW w:w="1130"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Наименование показателя </w:t>
            </w:r>
          </w:p>
        </w:tc>
        <w:tc>
          <w:tcPr>
            <w:tcW w:w="1529"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Уровень показателя </w:t>
            </w:r>
          </w:p>
        </w:tc>
        <w:tc>
          <w:tcPr>
            <w:tcW w:w="964"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Признак возрастания/убывания</w:t>
            </w:r>
          </w:p>
        </w:tc>
        <w:tc>
          <w:tcPr>
            <w:tcW w:w="907"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Единица измерения (по </w:t>
            </w:r>
            <w:hyperlink r:id="rId25">
              <w:r w:rsidRPr="00E75FF2">
                <w:rPr>
                  <w:rFonts w:ascii="Times New Roman" w:hAnsi="Times New Roman"/>
                  <w:color w:val="0000FF"/>
                  <w:sz w:val="24"/>
                  <w:szCs w:val="24"/>
                </w:rPr>
                <w:t>ОКЕИ</w:t>
              </w:r>
            </w:hyperlink>
            <w:r w:rsidRPr="00E75FF2">
              <w:rPr>
                <w:rFonts w:ascii="Times New Roman" w:hAnsi="Times New Roman"/>
                <w:sz w:val="24"/>
                <w:szCs w:val="24"/>
              </w:rPr>
              <w:t>)</w:t>
            </w:r>
          </w:p>
        </w:tc>
        <w:tc>
          <w:tcPr>
            <w:tcW w:w="1418" w:type="dxa"/>
            <w:gridSpan w:val="2"/>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Базовое значение </w:t>
            </w:r>
          </w:p>
        </w:tc>
        <w:tc>
          <w:tcPr>
            <w:tcW w:w="4213" w:type="dxa"/>
            <w:gridSpan w:val="9"/>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Значение показателя по годам</w:t>
            </w:r>
          </w:p>
        </w:tc>
        <w:tc>
          <w:tcPr>
            <w:tcW w:w="1275"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Документ </w:t>
            </w:r>
          </w:p>
        </w:tc>
        <w:tc>
          <w:tcPr>
            <w:tcW w:w="993" w:type="dxa"/>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proofErr w:type="gramStart"/>
            <w:r w:rsidRPr="00E75FF2">
              <w:rPr>
                <w:rFonts w:ascii="Times New Roman" w:hAnsi="Times New Roman"/>
                <w:sz w:val="24"/>
                <w:szCs w:val="24"/>
              </w:rPr>
              <w:t>Ответственный</w:t>
            </w:r>
            <w:proofErr w:type="gramEnd"/>
            <w:r w:rsidRPr="00E75FF2">
              <w:rPr>
                <w:rFonts w:ascii="Times New Roman" w:hAnsi="Times New Roman"/>
                <w:sz w:val="24"/>
                <w:szCs w:val="24"/>
              </w:rPr>
              <w:t xml:space="preserve"> за достижение показателя </w:t>
            </w:r>
          </w:p>
        </w:tc>
        <w:tc>
          <w:tcPr>
            <w:tcW w:w="850" w:type="dxa"/>
            <w:gridSpan w:val="2"/>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Связь с показателями национальных целей </w:t>
            </w:r>
          </w:p>
        </w:tc>
        <w:tc>
          <w:tcPr>
            <w:tcW w:w="1843" w:type="dxa"/>
            <w:gridSpan w:val="3"/>
            <w:vMerge w:val="restart"/>
          </w:tcPr>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 xml:space="preserve">Информационная система </w:t>
            </w:r>
          </w:p>
        </w:tc>
      </w:tr>
      <w:tr w:rsidR="00E62945" w:rsidRPr="00E75FF2" w:rsidTr="00E62945">
        <w:tc>
          <w:tcPr>
            <w:tcW w:w="533"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130"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529"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64"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07"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значение</w:t>
            </w:r>
          </w:p>
        </w:tc>
        <w:tc>
          <w:tcPr>
            <w:tcW w:w="62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год</w:t>
            </w:r>
          </w:p>
        </w:tc>
        <w:tc>
          <w:tcPr>
            <w:tcW w:w="952"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2025</w:t>
            </w:r>
          </w:p>
        </w:tc>
        <w:tc>
          <w:tcPr>
            <w:tcW w:w="993"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2026</w:t>
            </w:r>
          </w:p>
        </w:tc>
        <w:tc>
          <w:tcPr>
            <w:tcW w:w="708" w:type="dxa"/>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2027</w:t>
            </w:r>
          </w:p>
        </w:tc>
        <w:tc>
          <w:tcPr>
            <w:tcW w:w="794" w:type="dxa"/>
            <w:gridSpan w:val="2"/>
          </w:tcPr>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2028</w:t>
            </w:r>
            <w:r w:rsidR="00D9714B">
              <w:rPr>
                <w:rFonts w:ascii="Times New Roman" w:hAnsi="Times New Roman"/>
                <w:sz w:val="24"/>
                <w:szCs w:val="24"/>
              </w:rPr>
              <w:t>-2030</w:t>
            </w:r>
          </w:p>
        </w:tc>
        <w:tc>
          <w:tcPr>
            <w:tcW w:w="766" w:type="dxa"/>
            <w:gridSpan w:val="4"/>
          </w:tcPr>
          <w:p w:rsidR="00E62945" w:rsidRDefault="00E62945"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rsidR="00E62945" w:rsidRPr="00B94F8F" w:rsidRDefault="00E62945" w:rsidP="002E2477">
            <w:pPr>
              <w:widowControl w:val="0"/>
              <w:autoSpaceDE w:val="0"/>
              <w:autoSpaceDN w:val="0"/>
              <w:spacing w:after="0" w:line="240" w:lineRule="auto"/>
              <w:jc w:val="center"/>
              <w:rPr>
                <w:rFonts w:ascii="Times New Roman" w:hAnsi="Times New Roman"/>
                <w:sz w:val="24"/>
                <w:szCs w:val="24"/>
              </w:rPr>
            </w:pPr>
            <w:r w:rsidRPr="00B94F8F">
              <w:rPr>
                <w:rFonts w:ascii="Times New Roman" w:hAnsi="Times New Roman"/>
                <w:sz w:val="24"/>
                <w:szCs w:val="24"/>
              </w:rPr>
              <w:t>2035</w:t>
            </w:r>
          </w:p>
        </w:tc>
        <w:tc>
          <w:tcPr>
            <w:tcW w:w="1275"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993" w:type="dxa"/>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850" w:type="dxa"/>
            <w:gridSpan w:val="2"/>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c>
          <w:tcPr>
            <w:tcW w:w="1843" w:type="dxa"/>
            <w:gridSpan w:val="3"/>
            <w:vMerge/>
          </w:tcPr>
          <w:p w:rsidR="00E62945" w:rsidRPr="00E75FF2" w:rsidRDefault="00E62945" w:rsidP="002E2477">
            <w:pPr>
              <w:widowControl w:val="0"/>
              <w:autoSpaceDE w:val="0"/>
              <w:autoSpaceDN w:val="0"/>
              <w:spacing w:after="0" w:line="240" w:lineRule="auto"/>
              <w:rPr>
                <w:rFonts w:ascii="Times New Roman" w:hAnsi="Times New Roman"/>
                <w:sz w:val="24"/>
                <w:szCs w:val="24"/>
              </w:rPr>
            </w:pPr>
          </w:p>
        </w:tc>
      </w:tr>
      <w:tr w:rsidR="00E62945" w:rsidRPr="00E75FF2" w:rsidTr="00E62945">
        <w:tc>
          <w:tcPr>
            <w:tcW w:w="533"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1</w:t>
            </w:r>
          </w:p>
        </w:tc>
        <w:tc>
          <w:tcPr>
            <w:tcW w:w="1130"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2</w:t>
            </w:r>
          </w:p>
        </w:tc>
        <w:tc>
          <w:tcPr>
            <w:tcW w:w="1529" w:type="dxa"/>
            <w:gridSpan w:val="2"/>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3</w:t>
            </w:r>
          </w:p>
        </w:tc>
        <w:tc>
          <w:tcPr>
            <w:tcW w:w="96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4</w:t>
            </w:r>
          </w:p>
        </w:tc>
        <w:tc>
          <w:tcPr>
            <w:tcW w:w="907"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5</w:t>
            </w:r>
          </w:p>
        </w:tc>
        <w:tc>
          <w:tcPr>
            <w:tcW w:w="79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6</w:t>
            </w:r>
          </w:p>
        </w:tc>
        <w:tc>
          <w:tcPr>
            <w:tcW w:w="624" w:type="dxa"/>
          </w:tcPr>
          <w:p w:rsidR="00E62945" w:rsidRPr="00E75FF2" w:rsidRDefault="00E62945" w:rsidP="002E2477">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7</w:t>
            </w:r>
          </w:p>
        </w:tc>
        <w:tc>
          <w:tcPr>
            <w:tcW w:w="952" w:type="dxa"/>
          </w:tcPr>
          <w:p w:rsidR="00E62945" w:rsidRPr="00E75FF2" w:rsidRDefault="000F6FC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Pr>
          <w:p w:rsidR="00E62945" w:rsidRPr="00E75FF2" w:rsidRDefault="000F6FC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08" w:type="dxa"/>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sidRPr="00E75FF2">
              <w:rPr>
                <w:rFonts w:ascii="Times New Roman" w:hAnsi="Times New Roman"/>
                <w:sz w:val="24"/>
                <w:szCs w:val="24"/>
              </w:rPr>
              <w:t>1</w:t>
            </w:r>
            <w:r w:rsidR="000F6FC3">
              <w:rPr>
                <w:rFonts w:ascii="Times New Roman" w:hAnsi="Times New Roman"/>
                <w:sz w:val="24"/>
                <w:szCs w:val="24"/>
              </w:rPr>
              <w:t>0</w:t>
            </w:r>
          </w:p>
        </w:tc>
        <w:tc>
          <w:tcPr>
            <w:tcW w:w="794" w:type="dxa"/>
            <w:gridSpan w:val="2"/>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1</w:t>
            </w:r>
          </w:p>
        </w:tc>
        <w:tc>
          <w:tcPr>
            <w:tcW w:w="766" w:type="dxa"/>
            <w:gridSpan w:val="4"/>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2</w:t>
            </w:r>
          </w:p>
        </w:tc>
        <w:tc>
          <w:tcPr>
            <w:tcW w:w="1275" w:type="dxa"/>
            <w:gridSpan w:val="2"/>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3</w:t>
            </w:r>
          </w:p>
        </w:tc>
        <w:tc>
          <w:tcPr>
            <w:tcW w:w="993" w:type="dxa"/>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4</w:t>
            </w:r>
          </w:p>
        </w:tc>
        <w:tc>
          <w:tcPr>
            <w:tcW w:w="850" w:type="dxa"/>
            <w:gridSpan w:val="2"/>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5</w:t>
            </w:r>
          </w:p>
        </w:tc>
        <w:tc>
          <w:tcPr>
            <w:tcW w:w="1843" w:type="dxa"/>
            <w:gridSpan w:val="3"/>
          </w:tcPr>
          <w:p w:rsidR="00E62945" w:rsidRPr="00E75FF2" w:rsidRDefault="00E62945" w:rsidP="000F6FC3">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r w:rsidR="000F6FC3">
              <w:rPr>
                <w:rFonts w:ascii="Times New Roman" w:hAnsi="Times New Roman"/>
                <w:sz w:val="24"/>
                <w:szCs w:val="24"/>
              </w:rPr>
              <w:t>6</w:t>
            </w:r>
          </w:p>
        </w:tc>
      </w:tr>
      <w:tr w:rsidR="002E2477" w:rsidRPr="00E75FF2" w:rsidTr="00837410">
        <w:tc>
          <w:tcPr>
            <w:tcW w:w="15655" w:type="dxa"/>
            <w:gridSpan w:val="26"/>
            <w:tcBorders>
              <w:top w:val="nil"/>
              <w:left w:val="single" w:sz="4" w:space="0" w:color="auto"/>
              <w:right w:val="single" w:sz="4" w:space="0" w:color="auto"/>
            </w:tcBorders>
          </w:tcPr>
          <w:p w:rsidR="002E2477" w:rsidRDefault="002E2477" w:rsidP="002E2477">
            <w:pPr>
              <w:widowControl w:val="0"/>
              <w:autoSpaceDE w:val="0"/>
              <w:autoSpaceDN w:val="0"/>
              <w:spacing w:after="0" w:line="240" w:lineRule="auto"/>
              <w:jc w:val="both"/>
              <w:rPr>
                <w:rFonts w:ascii="Times New Roman" w:hAnsi="Times New Roman"/>
                <w:color w:val="000000" w:themeColor="text1"/>
                <w:shd w:val="clear" w:color="auto" w:fill="FFFFFF"/>
              </w:rPr>
            </w:pPr>
            <w:r w:rsidRPr="00E05AF0">
              <w:rPr>
                <w:rFonts w:ascii="Times New Roman" w:hAnsi="Times New Roman"/>
                <w:color w:val="000000" w:themeColor="text1"/>
                <w:shd w:val="clear" w:color="auto" w:fill="FFFFFF"/>
              </w:rPr>
              <w:t xml:space="preserve">Цель 1 - </w:t>
            </w:r>
            <w:r w:rsidR="006542E7" w:rsidRPr="003C5FBF">
              <w:rPr>
                <w:rFonts w:ascii="Times New Roman CYR" w:eastAsiaTheme="minorEastAsia" w:hAnsi="Times New Roman CYR" w:cs="Times New Roman CYR"/>
                <w:sz w:val="24"/>
                <w:szCs w:val="24"/>
                <w:lang w:eastAsia="ru-RU"/>
              </w:rPr>
              <w:t>повышение качества и результативности противодействия преступности, охраны общественного порядка, обеспечения общественной безопасности</w:t>
            </w:r>
            <w:r w:rsidR="006542E7" w:rsidRPr="003A37E8">
              <w:rPr>
                <w:rFonts w:ascii="Times New Roman" w:hAnsi="Times New Roman"/>
                <w:color w:val="000000" w:themeColor="text1"/>
                <w:sz w:val="24"/>
                <w:szCs w:val="24"/>
                <w:shd w:val="clear" w:color="auto" w:fill="FFFFFF"/>
              </w:rPr>
              <w:t xml:space="preserve"> </w:t>
            </w:r>
          </w:p>
          <w:p w:rsidR="002E2477" w:rsidRPr="00E75FF2" w:rsidRDefault="002E2477" w:rsidP="002E2477">
            <w:pPr>
              <w:widowControl w:val="0"/>
              <w:autoSpaceDE w:val="0"/>
              <w:autoSpaceDN w:val="0"/>
              <w:spacing w:after="0" w:line="240" w:lineRule="auto"/>
              <w:jc w:val="center"/>
              <w:rPr>
                <w:rFonts w:ascii="Times New Roman" w:hAnsi="Times New Roman"/>
                <w:sz w:val="24"/>
                <w:szCs w:val="24"/>
              </w:rPr>
            </w:pPr>
          </w:p>
        </w:tc>
      </w:tr>
      <w:tr w:rsidR="004F5A26" w:rsidRPr="00E75FF2" w:rsidTr="00E62945">
        <w:tc>
          <w:tcPr>
            <w:tcW w:w="344" w:type="dxa"/>
          </w:tcPr>
          <w:p w:rsidR="004F5A26" w:rsidRPr="00E75FF2" w:rsidRDefault="004F5A26" w:rsidP="002E2477">
            <w:pPr>
              <w:widowControl w:val="0"/>
              <w:autoSpaceDE w:val="0"/>
              <w:autoSpaceDN w:val="0"/>
              <w:spacing w:after="0" w:line="240" w:lineRule="auto"/>
              <w:rPr>
                <w:rFonts w:ascii="Times New Roman" w:hAnsi="Times New Roman"/>
                <w:sz w:val="24"/>
                <w:szCs w:val="24"/>
              </w:rPr>
            </w:pPr>
            <w:r w:rsidRPr="00E75FF2">
              <w:rPr>
                <w:rFonts w:ascii="Times New Roman" w:hAnsi="Times New Roman"/>
                <w:sz w:val="24"/>
                <w:szCs w:val="24"/>
              </w:rPr>
              <w:t>1.</w:t>
            </w:r>
            <w:r>
              <w:rPr>
                <w:rFonts w:ascii="Times New Roman" w:hAnsi="Times New Roman"/>
                <w:sz w:val="24"/>
                <w:szCs w:val="24"/>
              </w:rPr>
              <w:t>1.</w:t>
            </w:r>
          </w:p>
        </w:tc>
        <w:tc>
          <w:tcPr>
            <w:tcW w:w="1695" w:type="dxa"/>
            <w:gridSpan w:val="3"/>
          </w:tcPr>
          <w:p w:rsidR="004F5A26" w:rsidRPr="005C0F19" w:rsidRDefault="004F5A26" w:rsidP="006D305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Доля преступлений, совершенных на улицах, в общем числе зарегистрированных преступлений</w:t>
            </w:r>
          </w:p>
        </w:tc>
        <w:tc>
          <w:tcPr>
            <w:tcW w:w="1153" w:type="dxa"/>
          </w:tcPr>
          <w:p w:rsidR="004F5A26" w:rsidRPr="00E75FF2" w:rsidRDefault="004F5A26"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4F5A26" w:rsidRPr="005C0F19" w:rsidRDefault="004F5A26" w:rsidP="002E2477">
            <w:pPr>
              <w:pStyle w:val="formattext"/>
              <w:spacing w:before="0" w:beforeAutospacing="0" w:after="0" w:afterAutospacing="0"/>
              <w:textAlignment w:val="baseline"/>
              <w:rPr>
                <w:color w:val="000000" w:themeColor="text1"/>
              </w:rPr>
            </w:pPr>
            <w:r w:rsidRPr="005C0F19">
              <w:rPr>
                <w:color w:val="000000" w:themeColor="text1"/>
              </w:rPr>
              <w:t>убывание</w:t>
            </w:r>
            <w:r w:rsidRPr="005C0F19">
              <w:rPr>
                <w:color w:val="000000" w:themeColor="text1"/>
              </w:rPr>
              <w:br/>
            </w:r>
          </w:p>
        </w:tc>
        <w:tc>
          <w:tcPr>
            <w:tcW w:w="907" w:type="dxa"/>
          </w:tcPr>
          <w:p w:rsidR="004F5A26" w:rsidRPr="005C0F19" w:rsidRDefault="004F5A26" w:rsidP="002E2477">
            <w:pPr>
              <w:pStyle w:val="formattext"/>
              <w:spacing w:before="0" w:beforeAutospacing="0" w:after="0" w:afterAutospacing="0"/>
              <w:jc w:val="center"/>
              <w:textAlignment w:val="baseline"/>
              <w:rPr>
                <w:color w:val="000000" w:themeColor="text1"/>
              </w:rPr>
            </w:pPr>
            <w:r w:rsidRPr="005C0F19">
              <w:rPr>
                <w:color w:val="000000" w:themeColor="text1"/>
              </w:rPr>
              <w:t>процентов</w:t>
            </w:r>
          </w:p>
        </w:tc>
        <w:tc>
          <w:tcPr>
            <w:tcW w:w="794" w:type="dxa"/>
          </w:tcPr>
          <w:p w:rsidR="004F5A26" w:rsidRPr="006542E7" w:rsidRDefault="004F5A26" w:rsidP="002E2477">
            <w:pPr>
              <w:pStyle w:val="formattext"/>
              <w:spacing w:before="0" w:beforeAutospacing="0" w:after="0" w:afterAutospacing="0"/>
              <w:jc w:val="center"/>
              <w:textAlignment w:val="baseline"/>
              <w:rPr>
                <w:color w:val="444444"/>
              </w:rPr>
            </w:pPr>
            <w:r w:rsidRPr="006542E7">
              <w:rPr>
                <w:color w:val="444444"/>
              </w:rPr>
              <w:t>20,2</w:t>
            </w:r>
          </w:p>
        </w:tc>
        <w:tc>
          <w:tcPr>
            <w:tcW w:w="624" w:type="dxa"/>
          </w:tcPr>
          <w:p w:rsidR="004F5A26" w:rsidRPr="00B94F8F" w:rsidRDefault="004F5A26" w:rsidP="001E54A2">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Pr>
          <w:p w:rsidR="004F5A26" w:rsidRPr="00B94F8F" w:rsidRDefault="004F5A26" w:rsidP="002E2477">
            <w:pPr>
              <w:pStyle w:val="formattext"/>
              <w:spacing w:before="0" w:beforeAutospacing="0" w:after="0" w:afterAutospacing="0"/>
              <w:jc w:val="center"/>
              <w:textAlignment w:val="baseline"/>
              <w:rPr>
                <w:color w:val="000000" w:themeColor="text1"/>
              </w:rPr>
            </w:pPr>
            <w:r>
              <w:rPr>
                <w:color w:val="000000" w:themeColor="text1"/>
              </w:rPr>
              <w:t>20,1</w:t>
            </w:r>
          </w:p>
        </w:tc>
        <w:tc>
          <w:tcPr>
            <w:tcW w:w="993" w:type="dxa"/>
          </w:tcPr>
          <w:p w:rsidR="004F5A26" w:rsidRPr="00B94F8F" w:rsidRDefault="004F5A26" w:rsidP="002E2477">
            <w:pPr>
              <w:pStyle w:val="formattext"/>
              <w:spacing w:before="0" w:beforeAutospacing="0" w:after="0" w:afterAutospacing="0"/>
              <w:jc w:val="center"/>
              <w:textAlignment w:val="baseline"/>
              <w:rPr>
                <w:color w:val="000000" w:themeColor="text1"/>
              </w:rPr>
            </w:pPr>
            <w:r>
              <w:rPr>
                <w:color w:val="000000" w:themeColor="text1"/>
              </w:rPr>
              <w:t>20,0</w:t>
            </w:r>
          </w:p>
        </w:tc>
        <w:tc>
          <w:tcPr>
            <w:tcW w:w="708" w:type="dxa"/>
          </w:tcPr>
          <w:p w:rsidR="004F5A26" w:rsidRPr="00B94F8F" w:rsidRDefault="004F5A26" w:rsidP="002E2477">
            <w:pPr>
              <w:pStyle w:val="formattext"/>
              <w:spacing w:before="0" w:beforeAutospacing="0" w:after="0" w:afterAutospacing="0"/>
              <w:jc w:val="center"/>
              <w:textAlignment w:val="baseline"/>
              <w:rPr>
                <w:color w:val="000000" w:themeColor="text1"/>
              </w:rPr>
            </w:pPr>
            <w:r>
              <w:rPr>
                <w:color w:val="000000" w:themeColor="text1"/>
              </w:rPr>
              <w:t>19,9</w:t>
            </w:r>
          </w:p>
        </w:tc>
        <w:tc>
          <w:tcPr>
            <w:tcW w:w="851" w:type="dxa"/>
            <w:gridSpan w:val="3"/>
          </w:tcPr>
          <w:p w:rsidR="004F5A26" w:rsidRPr="00B94F8F" w:rsidRDefault="004F5A26" w:rsidP="002E2477">
            <w:pPr>
              <w:pStyle w:val="formattext"/>
              <w:spacing w:before="0" w:after="0"/>
              <w:jc w:val="center"/>
              <w:textAlignment w:val="baseline"/>
              <w:rPr>
                <w:color w:val="000000" w:themeColor="text1"/>
              </w:rPr>
            </w:pPr>
            <w:r>
              <w:rPr>
                <w:color w:val="000000" w:themeColor="text1"/>
              </w:rPr>
              <w:t>19,6</w:t>
            </w:r>
          </w:p>
        </w:tc>
        <w:tc>
          <w:tcPr>
            <w:tcW w:w="709" w:type="dxa"/>
            <w:gridSpan w:val="3"/>
          </w:tcPr>
          <w:p w:rsidR="004F5A26" w:rsidRPr="00B94F8F" w:rsidRDefault="004F5A26" w:rsidP="002E2477">
            <w:pPr>
              <w:pStyle w:val="formattext"/>
              <w:spacing w:before="0" w:after="0"/>
              <w:jc w:val="center"/>
              <w:textAlignment w:val="baseline"/>
              <w:rPr>
                <w:color w:val="000000" w:themeColor="text1"/>
              </w:rPr>
            </w:pPr>
            <w:r>
              <w:rPr>
                <w:color w:val="000000" w:themeColor="text1"/>
              </w:rPr>
              <w:t>19,1</w:t>
            </w:r>
          </w:p>
        </w:tc>
        <w:tc>
          <w:tcPr>
            <w:tcW w:w="1275" w:type="dxa"/>
            <w:gridSpan w:val="2"/>
          </w:tcPr>
          <w:p w:rsidR="004F5A26" w:rsidRPr="00B94F8F" w:rsidRDefault="004F5A26" w:rsidP="006D305F">
            <w:pPr>
              <w:pStyle w:val="formattext"/>
              <w:spacing w:before="0" w:beforeAutospacing="0" w:after="0" w:afterAutospacing="0"/>
              <w:jc w:val="both"/>
              <w:textAlignment w:val="baseline"/>
              <w:rPr>
                <w:color w:val="000000" w:themeColor="text1"/>
              </w:rPr>
            </w:pPr>
            <w:r>
              <w:rPr>
                <w:color w:val="000000" w:themeColor="text1"/>
              </w:rPr>
              <w:t>Закон Чувашской Республики от 26.11.2020 №102</w:t>
            </w:r>
          </w:p>
        </w:tc>
        <w:tc>
          <w:tcPr>
            <w:tcW w:w="1134" w:type="dxa"/>
            <w:gridSpan w:val="2"/>
          </w:tcPr>
          <w:p w:rsidR="004F5A26" w:rsidRDefault="004F5A26" w:rsidP="00266631">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4F5A26" w:rsidRPr="00C1514C" w:rsidRDefault="004F5A26" w:rsidP="00266631">
            <w:pPr>
              <w:pStyle w:val="formattext"/>
              <w:spacing w:before="0" w:beforeAutospacing="0" w:after="0" w:afterAutospacing="0"/>
              <w:jc w:val="center"/>
              <w:textAlignment w:val="baseline"/>
              <w:rPr>
                <w:color w:val="000000" w:themeColor="text1"/>
              </w:rPr>
            </w:pPr>
            <w:r>
              <w:rPr>
                <w:color w:val="000000" w:themeColor="text1"/>
              </w:rPr>
              <w:t>*</w:t>
            </w:r>
          </w:p>
        </w:tc>
        <w:tc>
          <w:tcPr>
            <w:tcW w:w="709" w:type="dxa"/>
          </w:tcPr>
          <w:p w:rsidR="004F5A26" w:rsidRPr="00B94F8F" w:rsidRDefault="004F5A26" w:rsidP="006D305F">
            <w:pPr>
              <w:pStyle w:val="formattext"/>
              <w:spacing w:before="0" w:beforeAutospacing="0" w:after="0" w:afterAutospacing="0"/>
              <w:jc w:val="both"/>
              <w:textAlignment w:val="baseline"/>
              <w:rPr>
                <w:color w:val="000000" w:themeColor="text1"/>
              </w:rPr>
            </w:pPr>
            <w:r>
              <w:rPr>
                <w:color w:val="000000" w:themeColor="text1"/>
              </w:rPr>
              <w:t>Обеспечение защиты прав и свобод граждан, имущественных и других инте</w:t>
            </w:r>
            <w:r>
              <w:rPr>
                <w:color w:val="000000" w:themeColor="text1"/>
              </w:rPr>
              <w:lastRenderedPageBreak/>
              <w:t>ресов граждан и юридических лиц от преступных посягательств</w:t>
            </w:r>
          </w:p>
        </w:tc>
        <w:tc>
          <w:tcPr>
            <w:tcW w:w="1843" w:type="dxa"/>
            <w:gridSpan w:val="3"/>
          </w:tcPr>
          <w:p w:rsidR="004F5A26" w:rsidRPr="00B94F8F" w:rsidRDefault="004F5A26" w:rsidP="00266631">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Сведения (база) ОМВД России «Моргаушский»</w:t>
            </w:r>
          </w:p>
        </w:tc>
      </w:tr>
      <w:tr w:rsidR="00A65F69" w:rsidRPr="00E75FF2" w:rsidTr="00E62945">
        <w:tc>
          <w:tcPr>
            <w:tcW w:w="344" w:type="dxa"/>
          </w:tcPr>
          <w:p w:rsidR="00A65F69" w:rsidRPr="00E75FF2" w:rsidRDefault="00A65F69"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1.2.</w:t>
            </w:r>
          </w:p>
        </w:tc>
        <w:tc>
          <w:tcPr>
            <w:tcW w:w="1695" w:type="dxa"/>
            <w:gridSpan w:val="3"/>
          </w:tcPr>
          <w:p w:rsidR="00A65F69" w:rsidRDefault="00A65F69" w:rsidP="006D305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Доля преступлений, совершенных лицами, ранее их совершавшими, в общем числе раскрытых преступлений</w:t>
            </w:r>
          </w:p>
        </w:tc>
        <w:tc>
          <w:tcPr>
            <w:tcW w:w="1153" w:type="dxa"/>
          </w:tcPr>
          <w:p w:rsidR="00A65F69" w:rsidRDefault="00A65F69"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A65F69" w:rsidRPr="005C0F19" w:rsidRDefault="00A65F69" w:rsidP="006D305F">
            <w:pPr>
              <w:pStyle w:val="formattext"/>
              <w:spacing w:before="0" w:beforeAutospacing="0" w:after="0" w:afterAutospacing="0"/>
              <w:textAlignment w:val="baseline"/>
              <w:rPr>
                <w:color w:val="000000" w:themeColor="text1"/>
              </w:rPr>
            </w:pPr>
            <w:r w:rsidRPr="005C0F19">
              <w:rPr>
                <w:color w:val="000000" w:themeColor="text1"/>
              </w:rPr>
              <w:t>убывание</w:t>
            </w:r>
            <w:r w:rsidRPr="005C0F19">
              <w:rPr>
                <w:color w:val="000000" w:themeColor="text1"/>
              </w:rPr>
              <w:br/>
            </w:r>
          </w:p>
        </w:tc>
        <w:tc>
          <w:tcPr>
            <w:tcW w:w="907" w:type="dxa"/>
          </w:tcPr>
          <w:p w:rsidR="00A65F69" w:rsidRPr="005C0F19" w:rsidRDefault="00A65F69" w:rsidP="006D305F">
            <w:pPr>
              <w:pStyle w:val="formattext"/>
              <w:spacing w:before="0" w:beforeAutospacing="0" w:after="0" w:afterAutospacing="0"/>
              <w:jc w:val="center"/>
              <w:textAlignment w:val="baseline"/>
              <w:rPr>
                <w:color w:val="000000" w:themeColor="text1"/>
              </w:rPr>
            </w:pPr>
            <w:r w:rsidRPr="005C0F19">
              <w:rPr>
                <w:color w:val="000000" w:themeColor="text1"/>
              </w:rPr>
              <w:t>процентов</w:t>
            </w:r>
          </w:p>
        </w:tc>
        <w:tc>
          <w:tcPr>
            <w:tcW w:w="794" w:type="dxa"/>
          </w:tcPr>
          <w:p w:rsidR="00A65F69" w:rsidRPr="004F5A26" w:rsidRDefault="00A65F69" w:rsidP="002E2477">
            <w:pPr>
              <w:pStyle w:val="formattext"/>
              <w:spacing w:before="0" w:beforeAutospacing="0" w:after="0" w:afterAutospacing="0"/>
              <w:jc w:val="center"/>
              <w:textAlignment w:val="baseline"/>
              <w:rPr>
                <w:color w:val="444444"/>
              </w:rPr>
            </w:pPr>
            <w:r w:rsidRPr="004F5A26">
              <w:rPr>
                <w:color w:val="444444"/>
              </w:rPr>
              <w:t>62,5</w:t>
            </w:r>
          </w:p>
        </w:tc>
        <w:tc>
          <w:tcPr>
            <w:tcW w:w="624" w:type="dxa"/>
          </w:tcPr>
          <w:p w:rsidR="00A65F69" w:rsidRDefault="00A65F69" w:rsidP="001E54A2">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Pr>
          <w:p w:rsidR="00A65F69" w:rsidRDefault="00A65F69" w:rsidP="002E2477">
            <w:pPr>
              <w:pStyle w:val="formattext"/>
              <w:spacing w:before="0" w:beforeAutospacing="0" w:after="0" w:afterAutospacing="0"/>
              <w:jc w:val="center"/>
              <w:textAlignment w:val="baseline"/>
              <w:rPr>
                <w:color w:val="000000" w:themeColor="text1"/>
              </w:rPr>
            </w:pPr>
            <w:r>
              <w:rPr>
                <w:color w:val="000000" w:themeColor="text1"/>
              </w:rPr>
              <w:t>62,4</w:t>
            </w:r>
          </w:p>
        </w:tc>
        <w:tc>
          <w:tcPr>
            <w:tcW w:w="993" w:type="dxa"/>
          </w:tcPr>
          <w:p w:rsidR="00A65F69" w:rsidRDefault="00A65F69" w:rsidP="002E2477">
            <w:pPr>
              <w:pStyle w:val="formattext"/>
              <w:spacing w:before="0" w:beforeAutospacing="0" w:after="0" w:afterAutospacing="0"/>
              <w:jc w:val="center"/>
              <w:textAlignment w:val="baseline"/>
              <w:rPr>
                <w:color w:val="000000" w:themeColor="text1"/>
              </w:rPr>
            </w:pPr>
            <w:r>
              <w:rPr>
                <w:color w:val="000000" w:themeColor="text1"/>
              </w:rPr>
              <w:t>62,3</w:t>
            </w:r>
          </w:p>
        </w:tc>
        <w:tc>
          <w:tcPr>
            <w:tcW w:w="708" w:type="dxa"/>
          </w:tcPr>
          <w:p w:rsidR="00A65F69" w:rsidRDefault="00A65F69" w:rsidP="002E2477">
            <w:pPr>
              <w:pStyle w:val="formattext"/>
              <w:spacing w:before="0" w:beforeAutospacing="0" w:after="0" w:afterAutospacing="0"/>
              <w:jc w:val="center"/>
              <w:textAlignment w:val="baseline"/>
              <w:rPr>
                <w:color w:val="000000" w:themeColor="text1"/>
              </w:rPr>
            </w:pPr>
            <w:r>
              <w:rPr>
                <w:color w:val="000000" w:themeColor="text1"/>
              </w:rPr>
              <w:t>62,2</w:t>
            </w:r>
          </w:p>
        </w:tc>
        <w:tc>
          <w:tcPr>
            <w:tcW w:w="851" w:type="dxa"/>
            <w:gridSpan w:val="3"/>
          </w:tcPr>
          <w:p w:rsidR="00A65F69" w:rsidRDefault="00A65F69" w:rsidP="002E2477">
            <w:pPr>
              <w:pStyle w:val="formattext"/>
              <w:spacing w:before="0" w:after="0"/>
              <w:jc w:val="center"/>
              <w:textAlignment w:val="baseline"/>
              <w:rPr>
                <w:color w:val="000000" w:themeColor="text1"/>
              </w:rPr>
            </w:pPr>
            <w:r>
              <w:rPr>
                <w:color w:val="000000" w:themeColor="text1"/>
              </w:rPr>
              <w:t>61,0</w:t>
            </w:r>
          </w:p>
        </w:tc>
        <w:tc>
          <w:tcPr>
            <w:tcW w:w="709" w:type="dxa"/>
            <w:gridSpan w:val="3"/>
          </w:tcPr>
          <w:p w:rsidR="00A65F69" w:rsidRDefault="00A65F69" w:rsidP="002E2477">
            <w:pPr>
              <w:pStyle w:val="formattext"/>
              <w:spacing w:before="0" w:after="0"/>
              <w:jc w:val="center"/>
              <w:textAlignment w:val="baseline"/>
              <w:rPr>
                <w:color w:val="000000" w:themeColor="text1"/>
              </w:rPr>
            </w:pPr>
            <w:r>
              <w:rPr>
                <w:color w:val="000000" w:themeColor="text1"/>
              </w:rPr>
              <w:t>52,9</w:t>
            </w:r>
          </w:p>
        </w:tc>
        <w:tc>
          <w:tcPr>
            <w:tcW w:w="1275" w:type="dxa"/>
            <w:gridSpan w:val="2"/>
          </w:tcPr>
          <w:p w:rsidR="00A65F69" w:rsidRPr="00B94F8F" w:rsidRDefault="00A65F69" w:rsidP="006D305F">
            <w:pPr>
              <w:pStyle w:val="formattext"/>
              <w:spacing w:before="0" w:beforeAutospacing="0" w:after="0" w:afterAutospacing="0"/>
              <w:jc w:val="both"/>
              <w:textAlignment w:val="baseline"/>
              <w:rPr>
                <w:color w:val="000000" w:themeColor="text1"/>
              </w:rPr>
            </w:pPr>
            <w:r>
              <w:rPr>
                <w:color w:val="000000" w:themeColor="text1"/>
              </w:rPr>
              <w:t>Закон Чувашской Республики от 26.11.2020 №102</w:t>
            </w:r>
          </w:p>
        </w:tc>
        <w:tc>
          <w:tcPr>
            <w:tcW w:w="1134" w:type="dxa"/>
            <w:gridSpan w:val="2"/>
          </w:tcPr>
          <w:p w:rsidR="00A65F69" w:rsidRDefault="00A65F69"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A65F69" w:rsidRPr="00C1514C" w:rsidRDefault="00A65F69"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09" w:type="dxa"/>
          </w:tcPr>
          <w:p w:rsidR="00A65F69" w:rsidRDefault="00A65F69" w:rsidP="006D305F">
            <w:pPr>
              <w:pStyle w:val="formattext"/>
              <w:spacing w:before="0" w:beforeAutospacing="0" w:after="0" w:afterAutospacing="0"/>
              <w:jc w:val="both"/>
              <w:textAlignment w:val="baseline"/>
              <w:rPr>
                <w:color w:val="000000" w:themeColor="text1"/>
              </w:rPr>
            </w:pPr>
            <w:r>
              <w:rPr>
                <w:color w:val="000000" w:themeColor="text1"/>
              </w:rPr>
              <w:t xml:space="preserve">Снижение доли преступлений, совершенных лицами, ранее их совершавшими, в общем </w:t>
            </w:r>
            <w:r>
              <w:rPr>
                <w:color w:val="000000" w:themeColor="text1"/>
              </w:rPr>
              <w:lastRenderedPageBreak/>
              <w:t>числе раскрытых преступлений до 52,9 %</w:t>
            </w:r>
          </w:p>
        </w:tc>
        <w:tc>
          <w:tcPr>
            <w:tcW w:w="1843" w:type="dxa"/>
            <w:gridSpan w:val="3"/>
          </w:tcPr>
          <w:p w:rsidR="00A65F69" w:rsidRPr="00B94F8F" w:rsidRDefault="00A65F69"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Сведения (база) ОМВД России «Моргаушский»</w:t>
            </w:r>
          </w:p>
        </w:tc>
      </w:tr>
      <w:tr w:rsidR="00197A13" w:rsidRPr="00E75FF2" w:rsidTr="00E62945">
        <w:tc>
          <w:tcPr>
            <w:tcW w:w="344" w:type="dxa"/>
          </w:tcPr>
          <w:p w:rsidR="00197A13" w:rsidRDefault="00197A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1.3.</w:t>
            </w:r>
          </w:p>
        </w:tc>
        <w:tc>
          <w:tcPr>
            <w:tcW w:w="1695" w:type="dxa"/>
            <w:gridSpan w:val="3"/>
          </w:tcPr>
          <w:p w:rsidR="00197A13" w:rsidRDefault="00197A13"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Доля преступлений, совершенных лицами в состоянии алкогольного опьянения, в общем числе раскрытых преступлений</w:t>
            </w:r>
          </w:p>
        </w:tc>
        <w:tc>
          <w:tcPr>
            <w:tcW w:w="1153" w:type="dxa"/>
          </w:tcPr>
          <w:p w:rsidR="00197A13" w:rsidRDefault="00197A13"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197A13" w:rsidRPr="005C0F19" w:rsidRDefault="00197A13" w:rsidP="006D305F">
            <w:pPr>
              <w:pStyle w:val="formattext"/>
              <w:spacing w:before="0" w:beforeAutospacing="0" w:after="0" w:afterAutospacing="0"/>
              <w:textAlignment w:val="baseline"/>
              <w:rPr>
                <w:color w:val="000000" w:themeColor="text1"/>
              </w:rPr>
            </w:pPr>
            <w:r w:rsidRPr="005C0F19">
              <w:rPr>
                <w:color w:val="000000" w:themeColor="text1"/>
              </w:rPr>
              <w:t>убывание</w:t>
            </w:r>
            <w:r w:rsidRPr="005C0F19">
              <w:rPr>
                <w:color w:val="000000" w:themeColor="text1"/>
              </w:rPr>
              <w:br/>
            </w:r>
          </w:p>
        </w:tc>
        <w:tc>
          <w:tcPr>
            <w:tcW w:w="907" w:type="dxa"/>
          </w:tcPr>
          <w:p w:rsidR="00197A13" w:rsidRPr="005C0F19" w:rsidRDefault="00197A13" w:rsidP="006D305F">
            <w:pPr>
              <w:pStyle w:val="formattext"/>
              <w:spacing w:before="0" w:beforeAutospacing="0" w:after="0" w:afterAutospacing="0"/>
              <w:jc w:val="center"/>
              <w:textAlignment w:val="baseline"/>
              <w:rPr>
                <w:color w:val="000000" w:themeColor="text1"/>
              </w:rPr>
            </w:pPr>
            <w:r w:rsidRPr="005C0F19">
              <w:rPr>
                <w:color w:val="000000" w:themeColor="text1"/>
              </w:rPr>
              <w:t>процентов</w:t>
            </w:r>
          </w:p>
        </w:tc>
        <w:tc>
          <w:tcPr>
            <w:tcW w:w="794" w:type="dxa"/>
          </w:tcPr>
          <w:p w:rsidR="00197A13" w:rsidRPr="004F5A26" w:rsidRDefault="00197A13" w:rsidP="002E2477">
            <w:pPr>
              <w:pStyle w:val="formattext"/>
              <w:spacing w:before="0" w:beforeAutospacing="0" w:after="0" w:afterAutospacing="0"/>
              <w:jc w:val="center"/>
              <w:textAlignment w:val="baseline"/>
              <w:rPr>
                <w:color w:val="444444"/>
              </w:rPr>
            </w:pPr>
            <w:r>
              <w:rPr>
                <w:color w:val="444444"/>
              </w:rPr>
              <w:t>37,2</w:t>
            </w:r>
          </w:p>
        </w:tc>
        <w:tc>
          <w:tcPr>
            <w:tcW w:w="624" w:type="dxa"/>
          </w:tcPr>
          <w:p w:rsidR="00197A13" w:rsidRDefault="00197A13" w:rsidP="001E54A2">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Pr>
          <w:p w:rsidR="00197A13" w:rsidRDefault="00197A13" w:rsidP="002E2477">
            <w:pPr>
              <w:pStyle w:val="formattext"/>
              <w:spacing w:before="0" w:beforeAutospacing="0" w:after="0" w:afterAutospacing="0"/>
              <w:jc w:val="center"/>
              <w:textAlignment w:val="baseline"/>
              <w:rPr>
                <w:color w:val="000000" w:themeColor="text1"/>
              </w:rPr>
            </w:pPr>
            <w:r>
              <w:rPr>
                <w:color w:val="000000" w:themeColor="text1"/>
              </w:rPr>
              <w:t>37,1</w:t>
            </w:r>
          </w:p>
        </w:tc>
        <w:tc>
          <w:tcPr>
            <w:tcW w:w="993" w:type="dxa"/>
          </w:tcPr>
          <w:p w:rsidR="00197A13" w:rsidRDefault="00197A13" w:rsidP="002E2477">
            <w:pPr>
              <w:pStyle w:val="formattext"/>
              <w:spacing w:before="0" w:beforeAutospacing="0" w:after="0" w:afterAutospacing="0"/>
              <w:jc w:val="center"/>
              <w:textAlignment w:val="baseline"/>
              <w:rPr>
                <w:color w:val="000000" w:themeColor="text1"/>
              </w:rPr>
            </w:pPr>
            <w:r>
              <w:rPr>
                <w:color w:val="000000" w:themeColor="text1"/>
              </w:rPr>
              <w:t>37,0</w:t>
            </w:r>
          </w:p>
        </w:tc>
        <w:tc>
          <w:tcPr>
            <w:tcW w:w="708" w:type="dxa"/>
          </w:tcPr>
          <w:p w:rsidR="00197A13" w:rsidRDefault="00197A13" w:rsidP="002E2477">
            <w:pPr>
              <w:pStyle w:val="formattext"/>
              <w:spacing w:before="0" w:beforeAutospacing="0" w:after="0" w:afterAutospacing="0"/>
              <w:jc w:val="center"/>
              <w:textAlignment w:val="baseline"/>
              <w:rPr>
                <w:color w:val="000000" w:themeColor="text1"/>
              </w:rPr>
            </w:pPr>
            <w:r>
              <w:rPr>
                <w:color w:val="000000" w:themeColor="text1"/>
              </w:rPr>
              <w:t>36,9</w:t>
            </w:r>
          </w:p>
        </w:tc>
        <w:tc>
          <w:tcPr>
            <w:tcW w:w="851" w:type="dxa"/>
            <w:gridSpan w:val="3"/>
          </w:tcPr>
          <w:p w:rsidR="00197A13" w:rsidRDefault="00197A13" w:rsidP="002E2477">
            <w:pPr>
              <w:pStyle w:val="formattext"/>
              <w:spacing w:before="0" w:after="0"/>
              <w:jc w:val="center"/>
              <w:textAlignment w:val="baseline"/>
              <w:rPr>
                <w:color w:val="000000" w:themeColor="text1"/>
              </w:rPr>
            </w:pPr>
            <w:r>
              <w:rPr>
                <w:color w:val="000000" w:themeColor="text1"/>
              </w:rPr>
              <w:t>36,6</w:t>
            </w:r>
          </w:p>
        </w:tc>
        <w:tc>
          <w:tcPr>
            <w:tcW w:w="709" w:type="dxa"/>
            <w:gridSpan w:val="3"/>
          </w:tcPr>
          <w:p w:rsidR="00197A13" w:rsidRDefault="00197A13" w:rsidP="002E2477">
            <w:pPr>
              <w:pStyle w:val="formattext"/>
              <w:spacing w:before="0" w:after="0"/>
              <w:jc w:val="center"/>
              <w:textAlignment w:val="baseline"/>
              <w:rPr>
                <w:color w:val="000000" w:themeColor="text1"/>
              </w:rPr>
            </w:pPr>
            <w:r>
              <w:rPr>
                <w:color w:val="000000" w:themeColor="text1"/>
              </w:rPr>
              <w:t>36,1</w:t>
            </w:r>
          </w:p>
        </w:tc>
        <w:tc>
          <w:tcPr>
            <w:tcW w:w="1275" w:type="dxa"/>
            <w:gridSpan w:val="2"/>
          </w:tcPr>
          <w:p w:rsidR="00197A13" w:rsidRDefault="00197A13" w:rsidP="006D305F">
            <w:pPr>
              <w:pStyle w:val="formattext"/>
              <w:spacing w:before="0" w:beforeAutospacing="0" w:after="0" w:afterAutospacing="0"/>
              <w:jc w:val="both"/>
              <w:textAlignment w:val="baseline"/>
              <w:rPr>
                <w:color w:val="000000" w:themeColor="text1"/>
              </w:rPr>
            </w:pPr>
          </w:p>
        </w:tc>
        <w:tc>
          <w:tcPr>
            <w:tcW w:w="1134" w:type="dxa"/>
            <w:gridSpan w:val="2"/>
          </w:tcPr>
          <w:p w:rsidR="00197A13" w:rsidRDefault="00197A13"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197A13" w:rsidRPr="00C1514C" w:rsidRDefault="00197A13"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09" w:type="dxa"/>
          </w:tcPr>
          <w:p w:rsidR="00197A13" w:rsidRDefault="00197A13" w:rsidP="006D305F">
            <w:pPr>
              <w:pStyle w:val="formattext"/>
              <w:spacing w:before="0" w:beforeAutospacing="0" w:after="0" w:afterAutospacing="0"/>
              <w:jc w:val="both"/>
              <w:textAlignment w:val="baseline"/>
              <w:rPr>
                <w:color w:val="000000" w:themeColor="text1"/>
              </w:rPr>
            </w:pPr>
          </w:p>
        </w:tc>
        <w:tc>
          <w:tcPr>
            <w:tcW w:w="1843" w:type="dxa"/>
            <w:gridSpan w:val="3"/>
          </w:tcPr>
          <w:p w:rsidR="00197A13" w:rsidRPr="00B94F8F" w:rsidRDefault="00197A13"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696D43" w:rsidRPr="00E75FF2" w:rsidTr="00E62945">
        <w:tc>
          <w:tcPr>
            <w:tcW w:w="344" w:type="dxa"/>
          </w:tcPr>
          <w:p w:rsidR="00696D43" w:rsidRDefault="00696D4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1.4.</w:t>
            </w:r>
          </w:p>
        </w:tc>
        <w:tc>
          <w:tcPr>
            <w:tcW w:w="1695" w:type="dxa"/>
            <w:gridSpan w:val="3"/>
          </w:tcPr>
          <w:p w:rsidR="00696D43" w:rsidRDefault="00696D43" w:rsidP="006D305F">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Доля расследованных преступлений превентивной направленности в общем массиве расследованных преступлений</w:t>
            </w:r>
          </w:p>
        </w:tc>
        <w:tc>
          <w:tcPr>
            <w:tcW w:w="1153" w:type="dxa"/>
          </w:tcPr>
          <w:p w:rsidR="00696D43" w:rsidRDefault="00696D43"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Pr>
          <w:p w:rsidR="00696D43" w:rsidRPr="005C0F19" w:rsidRDefault="00696D43" w:rsidP="006D305F">
            <w:pPr>
              <w:pStyle w:val="formattext"/>
              <w:spacing w:before="0" w:beforeAutospacing="0" w:after="0" w:afterAutospacing="0"/>
              <w:textAlignment w:val="baseline"/>
              <w:rPr>
                <w:color w:val="000000" w:themeColor="text1"/>
              </w:rPr>
            </w:pPr>
            <w:r>
              <w:rPr>
                <w:color w:val="000000" w:themeColor="text1"/>
              </w:rPr>
              <w:t>возрастание</w:t>
            </w:r>
          </w:p>
        </w:tc>
        <w:tc>
          <w:tcPr>
            <w:tcW w:w="907" w:type="dxa"/>
          </w:tcPr>
          <w:p w:rsidR="00696D43" w:rsidRPr="005C0F19" w:rsidRDefault="00696D43" w:rsidP="006D305F">
            <w:pPr>
              <w:pStyle w:val="formattext"/>
              <w:spacing w:before="0" w:beforeAutospacing="0" w:after="0" w:afterAutospacing="0"/>
              <w:jc w:val="center"/>
              <w:textAlignment w:val="baseline"/>
              <w:rPr>
                <w:color w:val="000000" w:themeColor="text1"/>
              </w:rPr>
            </w:pPr>
            <w:r>
              <w:rPr>
                <w:color w:val="000000" w:themeColor="text1"/>
              </w:rPr>
              <w:t>процентов</w:t>
            </w:r>
          </w:p>
        </w:tc>
        <w:tc>
          <w:tcPr>
            <w:tcW w:w="794" w:type="dxa"/>
          </w:tcPr>
          <w:p w:rsidR="00696D43" w:rsidRDefault="00696D43" w:rsidP="002E2477">
            <w:pPr>
              <w:pStyle w:val="formattext"/>
              <w:spacing w:before="0" w:beforeAutospacing="0" w:after="0" w:afterAutospacing="0"/>
              <w:jc w:val="center"/>
              <w:textAlignment w:val="baseline"/>
              <w:rPr>
                <w:color w:val="444444"/>
              </w:rPr>
            </w:pPr>
            <w:r>
              <w:rPr>
                <w:color w:val="444444"/>
              </w:rPr>
              <w:t>26,3</w:t>
            </w:r>
          </w:p>
        </w:tc>
        <w:tc>
          <w:tcPr>
            <w:tcW w:w="624" w:type="dxa"/>
          </w:tcPr>
          <w:p w:rsidR="00696D43" w:rsidRDefault="00696D43" w:rsidP="001E54A2">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Pr>
          <w:p w:rsidR="00696D43" w:rsidRDefault="00696D43" w:rsidP="002E2477">
            <w:pPr>
              <w:pStyle w:val="formattext"/>
              <w:spacing w:before="0" w:beforeAutospacing="0" w:after="0" w:afterAutospacing="0"/>
              <w:jc w:val="center"/>
              <w:textAlignment w:val="baseline"/>
              <w:rPr>
                <w:color w:val="000000" w:themeColor="text1"/>
              </w:rPr>
            </w:pPr>
            <w:r>
              <w:rPr>
                <w:color w:val="000000" w:themeColor="text1"/>
              </w:rPr>
              <w:t>26,4</w:t>
            </w:r>
          </w:p>
        </w:tc>
        <w:tc>
          <w:tcPr>
            <w:tcW w:w="993" w:type="dxa"/>
          </w:tcPr>
          <w:p w:rsidR="00696D43" w:rsidRDefault="00696D43" w:rsidP="002E2477">
            <w:pPr>
              <w:pStyle w:val="formattext"/>
              <w:spacing w:before="0" w:beforeAutospacing="0" w:after="0" w:afterAutospacing="0"/>
              <w:jc w:val="center"/>
              <w:textAlignment w:val="baseline"/>
              <w:rPr>
                <w:color w:val="000000" w:themeColor="text1"/>
              </w:rPr>
            </w:pPr>
            <w:r>
              <w:rPr>
                <w:color w:val="000000" w:themeColor="text1"/>
              </w:rPr>
              <w:t>26,5</w:t>
            </w:r>
          </w:p>
        </w:tc>
        <w:tc>
          <w:tcPr>
            <w:tcW w:w="708" w:type="dxa"/>
          </w:tcPr>
          <w:p w:rsidR="00696D43" w:rsidRDefault="00696D43" w:rsidP="002E2477">
            <w:pPr>
              <w:pStyle w:val="formattext"/>
              <w:spacing w:before="0" w:beforeAutospacing="0" w:after="0" w:afterAutospacing="0"/>
              <w:jc w:val="center"/>
              <w:textAlignment w:val="baseline"/>
              <w:rPr>
                <w:color w:val="000000" w:themeColor="text1"/>
              </w:rPr>
            </w:pPr>
            <w:r>
              <w:rPr>
                <w:color w:val="000000" w:themeColor="text1"/>
              </w:rPr>
              <w:t>26,6</w:t>
            </w:r>
          </w:p>
        </w:tc>
        <w:tc>
          <w:tcPr>
            <w:tcW w:w="851" w:type="dxa"/>
            <w:gridSpan w:val="3"/>
          </w:tcPr>
          <w:p w:rsidR="00696D43" w:rsidRDefault="00696D43" w:rsidP="002E2477">
            <w:pPr>
              <w:pStyle w:val="formattext"/>
              <w:spacing w:before="0" w:after="0"/>
              <w:jc w:val="center"/>
              <w:textAlignment w:val="baseline"/>
              <w:rPr>
                <w:color w:val="000000" w:themeColor="text1"/>
              </w:rPr>
            </w:pPr>
            <w:r>
              <w:rPr>
                <w:color w:val="000000" w:themeColor="text1"/>
              </w:rPr>
              <w:t>27,0</w:t>
            </w:r>
          </w:p>
        </w:tc>
        <w:tc>
          <w:tcPr>
            <w:tcW w:w="709" w:type="dxa"/>
            <w:gridSpan w:val="3"/>
          </w:tcPr>
          <w:p w:rsidR="00696D43" w:rsidRDefault="00696D43" w:rsidP="002E2477">
            <w:pPr>
              <w:pStyle w:val="formattext"/>
              <w:spacing w:before="0" w:after="0"/>
              <w:jc w:val="center"/>
              <w:textAlignment w:val="baseline"/>
              <w:rPr>
                <w:color w:val="000000" w:themeColor="text1"/>
              </w:rPr>
            </w:pPr>
            <w:r>
              <w:rPr>
                <w:color w:val="000000" w:themeColor="text1"/>
              </w:rPr>
              <w:t>27,6</w:t>
            </w:r>
          </w:p>
        </w:tc>
        <w:tc>
          <w:tcPr>
            <w:tcW w:w="1275" w:type="dxa"/>
            <w:gridSpan w:val="2"/>
          </w:tcPr>
          <w:p w:rsidR="00696D43" w:rsidRDefault="00696D43" w:rsidP="006D305F">
            <w:pPr>
              <w:pStyle w:val="formattext"/>
              <w:spacing w:before="0" w:beforeAutospacing="0" w:after="0" w:afterAutospacing="0"/>
              <w:jc w:val="both"/>
              <w:textAlignment w:val="baseline"/>
              <w:rPr>
                <w:color w:val="000000" w:themeColor="text1"/>
              </w:rPr>
            </w:pPr>
          </w:p>
        </w:tc>
        <w:tc>
          <w:tcPr>
            <w:tcW w:w="1134" w:type="dxa"/>
            <w:gridSpan w:val="2"/>
          </w:tcPr>
          <w:p w:rsidR="00696D43" w:rsidRDefault="00696D43"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696D43" w:rsidRPr="00C1514C" w:rsidRDefault="00696D43"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09" w:type="dxa"/>
          </w:tcPr>
          <w:p w:rsidR="00696D43" w:rsidRDefault="00696D43" w:rsidP="006D305F">
            <w:pPr>
              <w:pStyle w:val="formattext"/>
              <w:spacing w:before="0" w:beforeAutospacing="0" w:after="0" w:afterAutospacing="0"/>
              <w:jc w:val="both"/>
              <w:textAlignment w:val="baseline"/>
              <w:rPr>
                <w:color w:val="000000" w:themeColor="text1"/>
              </w:rPr>
            </w:pPr>
          </w:p>
        </w:tc>
        <w:tc>
          <w:tcPr>
            <w:tcW w:w="1843" w:type="dxa"/>
            <w:gridSpan w:val="3"/>
          </w:tcPr>
          <w:p w:rsidR="00696D43" w:rsidRPr="00B94F8F" w:rsidRDefault="00696D43"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696D43" w:rsidRPr="00E75FF2" w:rsidTr="00837410">
        <w:trPr>
          <w:trHeight w:val="600"/>
        </w:trPr>
        <w:tc>
          <w:tcPr>
            <w:tcW w:w="15655" w:type="dxa"/>
            <w:gridSpan w:val="26"/>
          </w:tcPr>
          <w:p w:rsidR="00696D43" w:rsidRPr="00E05AF0" w:rsidRDefault="00696D43" w:rsidP="005C3DE0">
            <w:pPr>
              <w:widowControl w:val="0"/>
              <w:autoSpaceDE w:val="0"/>
              <w:autoSpaceDN w:val="0"/>
              <w:spacing w:after="0" w:line="240" w:lineRule="auto"/>
              <w:jc w:val="both"/>
              <w:rPr>
                <w:rFonts w:ascii="Times New Roman" w:hAnsi="Times New Roman"/>
                <w:sz w:val="24"/>
                <w:szCs w:val="24"/>
              </w:rPr>
            </w:pPr>
            <w:r w:rsidRPr="00E05AF0">
              <w:rPr>
                <w:rFonts w:ascii="Times New Roman" w:hAnsi="Times New Roman"/>
                <w:color w:val="000000" w:themeColor="text1"/>
                <w:sz w:val="24"/>
                <w:szCs w:val="24"/>
                <w:shd w:val="clear" w:color="auto" w:fill="FFFFFF"/>
              </w:rPr>
              <w:lastRenderedPageBreak/>
              <w:t>Цель 2 -</w:t>
            </w:r>
            <w:r w:rsidR="005C3DE0" w:rsidRPr="003C5FBF">
              <w:rPr>
                <w:rFonts w:ascii="Times New Roman CYR" w:eastAsiaTheme="minorEastAsia" w:hAnsi="Times New Roman CYR" w:cs="Times New Roman CYR"/>
                <w:sz w:val="24"/>
                <w:szCs w:val="24"/>
                <w:lang w:eastAsia="ru-RU"/>
              </w:rPr>
              <w:t xml:space="preserve"> совершенствование взаим</w:t>
            </w:r>
            <w:r w:rsidR="005C3DE0">
              <w:rPr>
                <w:rFonts w:ascii="Times New Roman CYR" w:eastAsiaTheme="minorEastAsia" w:hAnsi="Times New Roman CYR" w:cs="Times New Roman CYR"/>
                <w:sz w:val="24"/>
                <w:szCs w:val="24"/>
                <w:lang w:eastAsia="ru-RU"/>
              </w:rPr>
              <w:t xml:space="preserve">одействия субъектов профилактики </w:t>
            </w:r>
            <w:proofErr w:type="spellStart"/>
            <w:r w:rsidR="005C3DE0">
              <w:rPr>
                <w:rFonts w:ascii="Times New Roman CYR" w:eastAsiaTheme="minorEastAsia" w:hAnsi="Times New Roman CYR" w:cs="Times New Roman CYR"/>
                <w:sz w:val="24"/>
                <w:szCs w:val="24"/>
                <w:lang w:eastAsia="ru-RU"/>
              </w:rPr>
              <w:t>Моргаушского</w:t>
            </w:r>
            <w:proofErr w:type="spellEnd"/>
            <w:r w:rsidR="005C3DE0">
              <w:rPr>
                <w:rFonts w:ascii="Times New Roman CYR" w:eastAsiaTheme="minorEastAsia" w:hAnsi="Times New Roman CYR" w:cs="Times New Roman CYR"/>
                <w:sz w:val="24"/>
                <w:szCs w:val="24"/>
                <w:lang w:eastAsia="ru-RU"/>
              </w:rPr>
              <w:t xml:space="preserve"> муниципального округа</w:t>
            </w:r>
            <w:r w:rsidR="005C3DE0" w:rsidRPr="003C5FBF">
              <w:rPr>
                <w:rFonts w:ascii="Times New Roman CYR" w:eastAsiaTheme="minorEastAsia" w:hAnsi="Times New Roman CYR" w:cs="Times New Roman CYR"/>
                <w:sz w:val="24"/>
                <w:szCs w:val="24"/>
                <w:lang w:eastAsia="ru-RU"/>
              </w:rPr>
              <w:t xml:space="preserve">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w:t>
            </w:r>
            <w:proofErr w:type="gramStart"/>
            <w:r w:rsidR="005C3DE0" w:rsidRPr="003C5FBF">
              <w:rPr>
                <w:rFonts w:ascii="Times New Roman CYR" w:eastAsiaTheme="minorEastAsia" w:hAnsi="Times New Roman CYR" w:cs="Times New Roman CYR"/>
                <w:sz w:val="24"/>
                <w:szCs w:val="24"/>
                <w:lang w:eastAsia="ru-RU"/>
              </w:rPr>
              <w:t>криминогенной ситуацией</w:t>
            </w:r>
            <w:proofErr w:type="gramEnd"/>
            <w:r w:rsidR="005C3DE0" w:rsidRPr="003C5FBF">
              <w:rPr>
                <w:rFonts w:ascii="Times New Roman CYR" w:eastAsiaTheme="minorEastAsia" w:hAnsi="Times New Roman CYR" w:cs="Times New Roman CYR"/>
                <w:sz w:val="24"/>
                <w:szCs w:val="24"/>
                <w:lang w:eastAsia="ru-RU"/>
              </w:rPr>
              <w:t xml:space="preserve"> в </w:t>
            </w:r>
            <w:proofErr w:type="spellStart"/>
            <w:r w:rsidR="005C3DE0">
              <w:rPr>
                <w:rFonts w:ascii="Times New Roman CYR" w:eastAsiaTheme="minorEastAsia" w:hAnsi="Times New Roman CYR" w:cs="Times New Roman CYR"/>
                <w:sz w:val="24"/>
                <w:szCs w:val="24"/>
                <w:lang w:eastAsia="ru-RU"/>
              </w:rPr>
              <w:t>Моргаушском</w:t>
            </w:r>
            <w:proofErr w:type="spellEnd"/>
            <w:r w:rsidR="005C3DE0">
              <w:rPr>
                <w:rFonts w:ascii="Times New Roman CYR" w:eastAsiaTheme="minorEastAsia" w:hAnsi="Times New Roman CYR" w:cs="Times New Roman CYR"/>
                <w:sz w:val="24"/>
                <w:szCs w:val="24"/>
                <w:lang w:eastAsia="ru-RU"/>
              </w:rPr>
              <w:t xml:space="preserve"> муниципальном округе Чувашской Республики</w:t>
            </w:r>
            <w:r w:rsidRPr="00E05AF0">
              <w:rPr>
                <w:rFonts w:ascii="Times New Roman" w:hAnsi="Times New Roman"/>
                <w:color w:val="000000" w:themeColor="text1"/>
                <w:sz w:val="24"/>
                <w:szCs w:val="24"/>
                <w:shd w:val="clear" w:color="auto" w:fill="FFFFFF"/>
              </w:rPr>
              <w:t xml:space="preserve"> </w:t>
            </w:r>
          </w:p>
        </w:tc>
      </w:tr>
      <w:tr w:rsidR="005C3DE0" w:rsidRPr="00E05AF0" w:rsidTr="001E7058">
        <w:trPr>
          <w:trHeight w:val="2940"/>
        </w:trPr>
        <w:tc>
          <w:tcPr>
            <w:tcW w:w="344" w:type="dxa"/>
          </w:tcPr>
          <w:p w:rsidR="005C3DE0" w:rsidRPr="00E75FF2" w:rsidRDefault="005C3DE0"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2.1.</w:t>
            </w:r>
          </w:p>
        </w:tc>
        <w:tc>
          <w:tcPr>
            <w:tcW w:w="1695" w:type="dxa"/>
            <w:gridSpan w:val="3"/>
          </w:tcPr>
          <w:p w:rsidR="005C3DE0" w:rsidRPr="00E05AF0" w:rsidRDefault="005C3DE0" w:rsidP="006D305F">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w:t>
            </w:r>
            <w:r>
              <w:rPr>
                <w:rFonts w:ascii="Times New Roman" w:hAnsi="Times New Roman"/>
                <w:color w:val="000000" w:themeColor="text1"/>
                <w:sz w:val="24"/>
                <w:szCs w:val="24"/>
                <w:shd w:val="clear" w:color="auto" w:fill="FFFFFF"/>
              </w:rPr>
              <w:lastRenderedPageBreak/>
              <w:t>обратившихся в органы службы занятости</w:t>
            </w:r>
          </w:p>
        </w:tc>
        <w:tc>
          <w:tcPr>
            <w:tcW w:w="1153"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МП</w:t>
            </w:r>
          </w:p>
        </w:tc>
        <w:tc>
          <w:tcPr>
            <w:tcW w:w="964" w:type="dxa"/>
          </w:tcPr>
          <w:p w:rsidR="005C3DE0" w:rsidRPr="00E05AF0" w:rsidRDefault="005C3DE0" w:rsidP="002E2477">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Pr>
          <w:p w:rsidR="005C3DE0" w:rsidRPr="00E05AF0" w:rsidRDefault="005C3DE0" w:rsidP="002E2477">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57,6</w:t>
            </w:r>
          </w:p>
        </w:tc>
        <w:tc>
          <w:tcPr>
            <w:tcW w:w="624" w:type="dxa"/>
          </w:tcPr>
          <w:p w:rsidR="005C3DE0" w:rsidRPr="00E05AF0" w:rsidRDefault="005C3DE0" w:rsidP="001E54A2">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57,7</w:t>
            </w:r>
          </w:p>
        </w:tc>
        <w:tc>
          <w:tcPr>
            <w:tcW w:w="993"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57,8</w:t>
            </w:r>
          </w:p>
        </w:tc>
        <w:tc>
          <w:tcPr>
            <w:tcW w:w="846" w:type="dxa"/>
            <w:gridSpan w:val="2"/>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57,9</w:t>
            </w:r>
          </w:p>
        </w:tc>
        <w:tc>
          <w:tcPr>
            <w:tcW w:w="795" w:type="dxa"/>
            <w:gridSpan w:val="4"/>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58,2</w:t>
            </w:r>
          </w:p>
        </w:tc>
        <w:tc>
          <w:tcPr>
            <w:tcW w:w="768" w:type="dxa"/>
            <w:gridSpan w:val="2"/>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58,7</w:t>
            </w:r>
          </w:p>
        </w:tc>
        <w:tc>
          <w:tcPr>
            <w:tcW w:w="1134" w:type="dxa"/>
          </w:tcPr>
          <w:p w:rsidR="005C3DE0" w:rsidRPr="00B948DE"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Pr>
          <w:p w:rsidR="005C3DE0" w:rsidRPr="00B948DE" w:rsidRDefault="005C3DE0" w:rsidP="005C3DE0">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Отдел КУ ЦЗН Чувашской Республики «Моргаушский»</w:t>
            </w:r>
            <w:r w:rsidR="00C1514C">
              <w:rPr>
                <w:color w:val="000000" w:themeColor="text1"/>
              </w:rPr>
              <w:t xml:space="preserve"> </w:t>
            </w:r>
            <w:r>
              <w:rPr>
                <w:color w:val="000000" w:themeColor="text1"/>
              </w:rPr>
              <w:t>*</w:t>
            </w:r>
          </w:p>
        </w:tc>
        <w:tc>
          <w:tcPr>
            <w:tcW w:w="709" w:type="dxa"/>
          </w:tcPr>
          <w:p w:rsidR="005C3DE0" w:rsidRPr="00E05AF0" w:rsidRDefault="005C3DE0"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843" w:type="dxa"/>
            <w:gridSpan w:val="3"/>
          </w:tcPr>
          <w:p w:rsidR="005C3DE0" w:rsidRPr="00E05AF0" w:rsidRDefault="001E7058" w:rsidP="005C3DE0">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w:t>
            </w:r>
            <w:r w:rsidR="005C3DE0">
              <w:rPr>
                <w:rFonts w:ascii="Times New Roman" w:hAnsi="Times New Roman"/>
                <w:sz w:val="24"/>
                <w:szCs w:val="24"/>
              </w:rPr>
              <w:t>фициальный</w:t>
            </w:r>
            <w:r w:rsidR="005C3DE0" w:rsidRPr="005C5201">
              <w:rPr>
                <w:rFonts w:ascii="Times New Roman" w:hAnsi="Times New Roman"/>
                <w:sz w:val="24"/>
                <w:szCs w:val="24"/>
              </w:rPr>
              <w:t xml:space="preserve"> сайт </w:t>
            </w:r>
            <w:r>
              <w:rPr>
                <w:rFonts w:ascii="Times New Roman" w:hAnsi="Times New Roman"/>
                <w:sz w:val="24"/>
                <w:szCs w:val="24"/>
              </w:rPr>
              <w:t>Отдела КУ ЦЗН Чувашской Республики «Моргаушский»</w:t>
            </w:r>
          </w:p>
        </w:tc>
      </w:tr>
      <w:tr w:rsidR="001E7058" w:rsidRPr="00E05AF0" w:rsidTr="001E7058">
        <w:trPr>
          <w:trHeight w:val="2940"/>
        </w:trPr>
        <w:tc>
          <w:tcPr>
            <w:tcW w:w="344" w:type="dxa"/>
          </w:tcPr>
          <w:p w:rsidR="001E7058" w:rsidRDefault="001E705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2.2.</w:t>
            </w:r>
          </w:p>
        </w:tc>
        <w:tc>
          <w:tcPr>
            <w:tcW w:w="1695" w:type="dxa"/>
            <w:gridSpan w:val="3"/>
          </w:tcPr>
          <w:p w:rsidR="001E7058" w:rsidRDefault="001E7058" w:rsidP="006D305F">
            <w:pPr>
              <w:widowControl w:val="0"/>
              <w:autoSpaceDE w:val="0"/>
              <w:autoSpaceDN w:val="0"/>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w:t>
            </w:r>
            <w:r>
              <w:rPr>
                <w:rFonts w:ascii="Times New Roman" w:hAnsi="Times New Roman"/>
                <w:color w:val="000000" w:themeColor="text1"/>
                <w:sz w:val="24"/>
                <w:szCs w:val="24"/>
                <w:shd w:val="clear" w:color="auto" w:fill="FFFFFF"/>
              </w:rPr>
              <w:lastRenderedPageBreak/>
              <w:t>обратившихся в органы службы занятости</w:t>
            </w:r>
          </w:p>
        </w:tc>
        <w:tc>
          <w:tcPr>
            <w:tcW w:w="1153" w:type="dxa"/>
          </w:tcPr>
          <w:p w:rsidR="001E7058" w:rsidRPr="00E05AF0" w:rsidRDefault="001E705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МП</w:t>
            </w:r>
          </w:p>
        </w:tc>
        <w:tc>
          <w:tcPr>
            <w:tcW w:w="964" w:type="dxa"/>
          </w:tcPr>
          <w:p w:rsidR="001E7058" w:rsidRPr="00E05AF0" w:rsidRDefault="001E7058"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Pr>
          <w:p w:rsidR="001E7058" w:rsidRPr="00E05AF0" w:rsidRDefault="001E7058"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Pr>
          <w:p w:rsidR="001E7058" w:rsidRPr="00E05AF0" w:rsidRDefault="001E705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52,6</w:t>
            </w:r>
          </w:p>
        </w:tc>
        <w:tc>
          <w:tcPr>
            <w:tcW w:w="624" w:type="dxa"/>
          </w:tcPr>
          <w:p w:rsidR="001E7058" w:rsidRPr="00E05AF0" w:rsidRDefault="001E7058"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Pr>
          <w:p w:rsidR="001E7058"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52,7</w:t>
            </w:r>
          </w:p>
        </w:tc>
        <w:tc>
          <w:tcPr>
            <w:tcW w:w="993" w:type="dxa"/>
          </w:tcPr>
          <w:p w:rsidR="001E7058"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52,8</w:t>
            </w:r>
          </w:p>
        </w:tc>
        <w:tc>
          <w:tcPr>
            <w:tcW w:w="846" w:type="dxa"/>
            <w:gridSpan w:val="2"/>
          </w:tcPr>
          <w:p w:rsidR="001E7058" w:rsidRPr="00BD1A1D" w:rsidRDefault="00BD1A1D" w:rsidP="002E2477">
            <w:pPr>
              <w:widowControl w:val="0"/>
              <w:autoSpaceDE w:val="0"/>
              <w:autoSpaceDN w:val="0"/>
              <w:spacing w:after="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rPr>
              <w:t>52,</w:t>
            </w:r>
            <w:r>
              <w:rPr>
                <w:rFonts w:ascii="Times New Roman" w:hAnsi="Times New Roman"/>
                <w:color w:val="000000" w:themeColor="text1"/>
                <w:sz w:val="24"/>
                <w:szCs w:val="24"/>
                <w:lang w:val="en-US"/>
              </w:rPr>
              <w:t>9</w:t>
            </w:r>
          </w:p>
        </w:tc>
        <w:tc>
          <w:tcPr>
            <w:tcW w:w="795" w:type="dxa"/>
            <w:gridSpan w:val="4"/>
          </w:tcPr>
          <w:p w:rsidR="001E7058" w:rsidRPr="00BD1A1D" w:rsidRDefault="00BD1A1D" w:rsidP="002E2477">
            <w:pPr>
              <w:widowControl w:val="0"/>
              <w:autoSpaceDE w:val="0"/>
              <w:autoSpaceDN w:val="0"/>
              <w:spacing w:after="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rPr>
              <w:t>5</w:t>
            </w:r>
            <w:r>
              <w:rPr>
                <w:rFonts w:ascii="Times New Roman" w:hAnsi="Times New Roman"/>
                <w:color w:val="000000" w:themeColor="text1"/>
                <w:sz w:val="24"/>
                <w:szCs w:val="24"/>
                <w:lang w:val="en-US"/>
              </w:rPr>
              <w:t>3</w:t>
            </w:r>
            <w:r>
              <w:rPr>
                <w:rFonts w:ascii="Times New Roman" w:hAnsi="Times New Roman"/>
                <w:color w:val="000000" w:themeColor="text1"/>
                <w:sz w:val="24"/>
                <w:szCs w:val="24"/>
              </w:rPr>
              <w:t>,</w:t>
            </w:r>
            <w:r>
              <w:rPr>
                <w:rFonts w:ascii="Times New Roman" w:hAnsi="Times New Roman"/>
                <w:color w:val="000000" w:themeColor="text1"/>
                <w:sz w:val="24"/>
                <w:szCs w:val="24"/>
                <w:lang w:val="en-US"/>
              </w:rPr>
              <w:t>2</w:t>
            </w:r>
          </w:p>
        </w:tc>
        <w:tc>
          <w:tcPr>
            <w:tcW w:w="768" w:type="dxa"/>
            <w:gridSpan w:val="2"/>
          </w:tcPr>
          <w:p w:rsidR="001E7058" w:rsidRPr="00BD1A1D" w:rsidRDefault="00BD1A1D" w:rsidP="002E2477">
            <w:pPr>
              <w:widowControl w:val="0"/>
              <w:autoSpaceDE w:val="0"/>
              <w:autoSpaceDN w:val="0"/>
              <w:spacing w:after="0" w:line="240" w:lineRule="auto"/>
              <w:jc w:val="center"/>
              <w:rPr>
                <w:rFonts w:ascii="Times New Roman" w:hAnsi="Times New Roman"/>
                <w:color w:val="000000" w:themeColor="text1"/>
                <w:sz w:val="24"/>
                <w:szCs w:val="24"/>
                <w:lang w:val="en-US"/>
              </w:rPr>
            </w:pPr>
            <w:r>
              <w:rPr>
                <w:rFonts w:ascii="Times New Roman" w:hAnsi="Times New Roman"/>
                <w:color w:val="000000" w:themeColor="text1"/>
                <w:sz w:val="24"/>
                <w:szCs w:val="24"/>
              </w:rPr>
              <w:t>53,</w:t>
            </w:r>
            <w:r>
              <w:rPr>
                <w:rFonts w:ascii="Times New Roman" w:hAnsi="Times New Roman"/>
                <w:color w:val="000000" w:themeColor="text1"/>
                <w:sz w:val="24"/>
                <w:szCs w:val="24"/>
                <w:lang w:val="en-US"/>
              </w:rPr>
              <w:t>7</w:t>
            </w:r>
          </w:p>
        </w:tc>
        <w:tc>
          <w:tcPr>
            <w:tcW w:w="1134" w:type="dxa"/>
          </w:tcPr>
          <w:p w:rsidR="001E7058" w:rsidRPr="00B948DE"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Pr>
          <w:p w:rsidR="001E7058" w:rsidRPr="00B948DE" w:rsidRDefault="001E705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Отдел КУ ЦЗН Чувашской Республики «Моргаушский»</w:t>
            </w:r>
            <w:r w:rsidR="00C1514C">
              <w:rPr>
                <w:color w:val="000000" w:themeColor="text1"/>
              </w:rPr>
              <w:t xml:space="preserve"> </w:t>
            </w:r>
            <w:r>
              <w:rPr>
                <w:color w:val="000000" w:themeColor="text1"/>
              </w:rPr>
              <w:t>*</w:t>
            </w:r>
            <w:r>
              <w:rPr>
                <w:rFonts w:ascii="Times New Roman" w:hAnsi="Times New Roman"/>
                <w:sz w:val="24"/>
                <w:szCs w:val="24"/>
              </w:rPr>
              <w:t xml:space="preserve"> </w:t>
            </w:r>
          </w:p>
        </w:tc>
        <w:tc>
          <w:tcPr>
            <w:tcW w:w="709" w:type="dxa"/>
          </w:tcPr>
          <w:p w:rsidR="001E7058" w:rsidRPr="00E05AF0" w:rsidRDefault="001E7058"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843" w:type="dxa"/>
            <w:gridSpan w:val="3"/>
          </w:tcPr>
          <w:p w:rsidR="001E7058" w:rsidRPr="00E05AF0" w:rsidRDefault="001E705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w:t>
            </w:r>
            <w:r w:rsidRPr="005C5201">
              <w:rPr>
                <w:rFonts w:ascii="Times New Roman" w:hAnsi="Times New Roman"/>
                <w:sz w:val="24"/>
                <w:szCs w:val="24"/>
              </w:rPr>
              <w:t xml:space="preserve"> сайт </w:t>
            </w:r>
            <w:r>
              <w:rPr>
                <w:rFonts w:ascii="Times New Roman" w:hAnsi="Times New Roman"/>
                <w:sz w:val="24"/>
                <w:szCs w:val="24"/>
              </w:rPr>
              <w:t>Отдела КУ ЦЗН Чувашской Республики «Моргаушский»</w:t>
            </w:r>
          </w:p>
        </w:tc>
      </w:tr>
      <w:tr w:rsidR="0065315A" w:rsidRPr="00E05AF0" w:rsidTr="001E7058">
        <w:trPr>
          <w:trHeight w:val="2940"/>
        </w:trPr>
        <w:tc>
          <w:tcPr>
            <w:tcW w:w="344" w:type="dxa"/>
          </w:tcPr>
          <w:p w:rsidR="0065315A" w:rsidRDefault="0065315A"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2.3.</w:t>
            </w:r>
          </w:p>
        </w:tc>
        <w:tc>
          <w:tcPr>
            <w:tcW w:w="1695" w:type="dxa"/>
            <w:gridSpan w:val="3"/>
          </w:tcPr>
          <w:p w:rsidR="0065315A" w:rsidRDefault="0065315A" w:rsidP="006D305F">
            <w:pPr>
              <w:widowControl w:val="0"/>
              <w:autoSpaceDE w:val="0"/>
              <w:autoSpaceDN w:val="0"/>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tc>
        <w:tc>
          <w:tcPr>
            <w:tcW w:w="1153" w:type="dxa"/>
          </w:tcPr>
          <w:p w:rsidR="0065315A" w:rsidRDefault="0065315A"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Pr>
          <w:p w:rsidR="0065315A" w:rsidRPr="00E05AF0" w:rsidRDefault="0065315A"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Pr>
          <w:p w:rsidR="0065315A" w:rsidRPr="00E05AF0" w:rsidRDefault="0065315A"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Pr>
          <w:p w:rsidR="0065315A" w:rsidRDefault="0065315A"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97,99</w:t>
            </w:r>
          </w:p>
        </w:tc>
        <w:tc>
          <w:tcPr>
            <w:tcW w:w="624" w:type="dxa"/>
          </w:tcPr>
          <w:p w:rsidR="0065315A" w:rsidRDefault="0065315A" w:rsidP="006D305F">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98,88</w:t>
            </w:r>
          </w:p>
        </w:tc>
        <w:tc>
          <w:tcPr>
            <w:tcW w:w="993" w:type="dxa"/>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846" w:type="dxa"/>
            <w:gridSpan w:val="2"/>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795" w:type="dxa"/>
            <w:gridSpan w:val="4"/>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768" w:type="dxa"/>
            <w:gridSpan w:val="2"/>
          </w:tcPr>
          <w:p w:rsidR="0065315A" w:rsidRDefault="0065315A"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1134" w:type="dxa"/>
          </w:tcPr>
          <w:p w:rsidR="0065315A" w:rsidRPr="00B94F8F" w:rsidRDefault="0065315A" w:rsidP="006D305F">
            <w:pPr>
              <w:pStyle w:val="formattext"/>
              <w:spacing w:before="0" w:beforeAutospacing="0" w:after="0" w:afterAutospacing="0"/>
              <w:jc w:val="both"/>
              <w:textAlignment w:val="baseline"/>
              <w:rPr>
                <w:color w:val="000000" w:themeColor="text1"/>
              </w:rPr>
            </w:pPr>
            <w:r>
              <w:rPr>
                <w:color w:val="000000" w:themeColor="text1"/>
              </w:rPr>
              <w:t>Закон Чувашской Республики от 26.11.2020 №102</w:t>
            </w:r>
          </w:p>
        </w:tc>
        <w:tc>
          <w:tcPr>
            <w:tcW w:w="1134" w:type="dxa"/>
            <w:gridSpan w:val="2"/>
          </w:tcPr>
          <w:p w:rsidR="0065315A" w:rsidRDefault="0065315A" w:rsidP="001E7058">
            <w:pPr>
              <w:widowControl w:val="0"/>
              <w:autoSpaceDE w:val="0"/>
              <w:autoSpaceDN w:val="0"/>
              <w:spacing w:after="0" w:line="240" w:lineRule="auto"/>
              <w:jc w:val="both"/>
              <w:rPr>
                <w:rFonts w:ascii="Times New Roman" w:hAnsi="Times New Roman"/>
                <w:sz w:val="24"/>
                <w:szCs w:val="24"/>
              </w:rPr>
            </w:pPr>
            <w:proofErr w:type="spellStart"/>
            <w:r>
              <w:rPr>
                <w:rFonts w:ascii="Times New Roman" w:hAnsi="Times New Roman"/>
                <w:color w:val="000000" w:themeColor="text1"/>
                <w:sz w:val="24"/>
                <w:szCs w:val="24"/>
              </w:rPr>
              <w:t>Ядринский</w:t>
            </w:r>
            <w:proofErr w:type="spellEnd"/>
            <w:r>
              <w:rPr>
                <w:rFonts w:ascii="Times New Roman" w:hAnsi="Times New Roman"/>
                <w:color w:val="000000" w:themeColor="text1"/>
                <w:sz w:val="24"/>
                <w:szCs w:val="24"/>
              </w:rPr>
              <w:t xml:space="preserve"> межмуниципальный филиал ФКУ «Уголовно-исполнительная инспекция управления федеральной службы исполнения наказаний по </w:t>
            </w:r>
            <w:r>
              <w:rPr>
                <w:rFonts w:ascii="Times New Roman" w:hAnsi="Times New Roman"/>
                <w:color w:val="000000" w:themeColor="text1"/>
                <w:sz w:val="24"/>
                <w:szCs w:val="24"/>
              </w:rPr>
              <w:lastRenderedPageBreak/>
              <w:t>Чувашской Республике – Чувашии»</w:t>
            </w:r>
            <w:r w:rsidR="00C1514C">
              <w:rPr>
                <w:color w:val="000000" w:themeColor="text1"/>
              </w:rPr>
              <w:t xml:space="preserve"> </w:t>
            </w:r>
            <w:r>
              <w:rPr>
                <w:color w:val="000000" w:themeColor="text1"/>
              </w:rPr>
              <w:t>*</w:t>
            </w:r>
          </w:p>
        </w:tc>
        <w:tc>
          <w:tcPr>
            <w:tcW w:w="709" w:type="dxa"/>
          </w:tcPr>
          <w:p w:rsidR="0065315A" w:rsidRDefault="0065315A" w:rsidP="006D305F">
            <w:pPr>
              <w:widowControl w:val="0"/>
              <w:autoSpaceDE w:val="0"/>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Увеличение доли осужденных к исправительным работам, охваченных трудом,  в общем количеств</w:t>
            </w:r>
            <w:r>
              <w:rPr>
                <w:rFonts w:ascii="Times New Roman" w:hAnsi="Times New Roman"/>
                <w:color w:val="000000" w:themeColor="text1"/>
                <w:sz w:val="24"/>
                <w:szCs w:val="24"/>
              </w:rPr>
              <w:lastRenderedPageBreak/>
              <w:t>е лиц, подлежащих привлечению к отбыванию наказания в виде исправительных работ, до 99,99%</w:t>
            </w:r>
          </w:p>
        </w:tc>
        <w:tc>
          <w:tcPr>
            <w:tcW w:w="1843" w:type="dxa"/>
            <w:gridSpan w:val="3"/>
          </w:tcPr>
          <w:p w:rsidR="0065315A" w:rsidRDefault="0065315A" w:rsidP="006D305F">
            <w:pPr>
              <w:widowControl w:val="0"/>
              <w:autoSpaceDE w:val="0"/>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Сведения </w:t>
            </w:r>
            <w:proofErr w:type="spellStart"/>
            <w:r>
              <w:rPr>
                <w:rFonts w:ascii="Times New Roman" w:hAnsi="Times New Roman"/>
                <w:color w:val="000000" w:themeColor="text1"/>
                <w:sz w:val="24"/>
                <w:szCs w:val="24"/>
              </w:rPr>
              <w:t>Ядринского</w:t>
            </w:r>
            <w:proofErr w:type="spellEnd"/>
            <w:r>
              <w:rPr>
                <w:rFonts w:ascii="Times New Roman" w:hAnsi="Times New Roman"/>
                <w:color w:val="000000" w:themeColor="text1"/>
                <w:sz w:val="24"/>
                <w:szCs w:val="24"/>
              </w:rPr>
              <w:t xml:space="preserve"> межмуниципального филиала ФКУ «Уголовно-исполнительная инспекция управления федеральной службы исполнения наказаний по Чувашской Республике – Чувашии»</w:t>
            </w:r>
          </w:p>
        </w:tc>
      </w:tr>
      <w:tr w:rsidR="0065315A" w:rsidRPr="00E05AF0" w:rsidTr="00837410">
        <w:trPr>
          <w:trHeight w:val="626"/>
        </w:trPr>
        <w:tc>
          <w:tcPr>
            <w:tcW w:w="344" w:type="dxa"/>
          </w:tcPr>
          <w:p w:rsidR="0065315A" w:rsidRPr="00E75FF2" w:rsidRDefault="0065315A" w:rsidP="002E2477">
            <w:pPr>
              <w:widowControl w:val="0"/>
              <w:autoSpaceDE w:val="0"/>
              <w:autoSpaceDN w:val="0"/>
              <w:spacing w:after="0" w:line="240" w:lineRule="auto"/>
              <w:rPr>
                <w:rFonts w:ascii="Times New Roman" w:hAnsi="Times New Roman"/>
                <w:sz w:val="24"/>
                <w:szCs w:val="24"/>
              </w:rPr>
            </w:pPr>
          </w:p>
        </w:tc>
        <w:tc>
          <w:tcPr>
            <w:tcW w:w="15311" w:type="dxa"/>
            <w:gridSpan w:val="25"/>
          </w:tcPr>
          <w:p w:rsidR="0065315A" w:rsidRPr="00E05AF0" w:rsidRDefault="0065315A" w:rsidP="00082713">
            <w:pPr>
              <w:widowControl w:val="0"/>
              <w:autoSpaceDE w:val="0"/>
              <w:autoSpaceDN w:val="0"/>
              <w:spacing w:after="0" w:line="240" w:lineRule="auto"/>
              <w:rPr>
                <w:rFonts w:ascii="Times New Roman" w:hAnsi="Times New Roman"/>
                <w:color w:val="000000" w:themeColor="text1"/>
                <w:sz w:val="24"/>
                <w:szCs w:val="24"/>
              </w:rPr>
            </w:pPr>
            <w:r w:rsidRPr="00E05AF0">
              <w:rPr>
                <w:rFonts w:ascii="Times New Roman" w:hAnsi="Times New Roman"/>
                <w:color w:val="000000" w:themeColor="text1"/>
                <w:sz w:val="24"/>
                <w:szCs w:val="24"/>
                <w:shd w:val="clear" w:color="auto" w:fill="FFFFFF"/>
              </w:rPr>
              <w:t xml:space="preserve">Цель 3 - </w:t>
            </w:r>
            <w:r w:rsidR="00082713" w:rsidRPr="003C5FBF">
              <w:rPr>
                <w:rFonts w:ascii="Times New Roman CYR" w:eastAsiaTheme="minorEastAsia" w:hAnsi="Times New Roman CYR" w:cs="Times New Roman CYR"/>
                <w:sz w:val="24"/>
                <w:szCs w:val="24"/>
                <w:lang w:eastAsia="ru-RU"/>
              </w:rPr>
              <w:t>совершенствование системы мер по сокращению предложения и спроса на наркотические средства и психотропные вещества</w:t>
            </w:r>
            <w:r w:rsidR="00082713" w:rsidRPr="00E05AF0">
              <w:rPr>
                <w:rFonts w:ascii="Times New Roman" w:hAnsi="Times New Roman"/>
                <w:color w:val="000000" w:themeColor="text1"/>
                <w:sz w:val="24"/>
                <w:szCs w:val="24"/>
                <w:shd w:val="clear" w:color="auto" w:fill="FFFFFF"/>
              </w:rPr>
              <w:t xml:space="preserve"> </w:t>
            </w:r>
          </w:p>
        </w:tc>
      </w:tr>
      <w:tr w:rsidR="00082713" w:rsidRPr="00E75FF2" w:rsidTr="00E62945">
        <w:trPr>
          <w:trHeight w:val="2940"/>
        </w:trPr>
        <w:tc>
          <w:tcPr>
            <w:tcW w:w="344" w:type="dxa"/>
          </w:tcPr>
          <w:p w:rsidR="00082713" w:rsidRPr="00E75FF2" w:rsidRDefault="000827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3.1.</w:t>
            </w:r>
          </w:p>
        </w:tc>
        <w:tc>
          <w:tcPr>
            <w:tcW w:w="1695" w:type="dxa"/>
            <w:gridSpan w:val="3"/>
          </w:tcPr>
          <w:p w:rsidR="00082713" w:rsidRPr="00F05DAE" w:rsidRDefault="00082713" w:rsidP="006D305F">
            <w:pPr>
              <w:widowControl w:val="0"/>
              <w:autoSpaceDE w:val="0"/>
              <w:autoSpaceDN w:val="0"/>
              <w:spacing w:after="0" w:line="240" w:lineRule="auto"/>
              <w:jc w:val="both"/>
              <w:rPr>
                <w:rFonts w:ascii="Times New Roman" w:hAnsi="Times New Roman"/>
                <w:color w:val="444444"/>
                <w:sz w:val="24"/>
                <w:szCs w:val="24"/>
                <w:shd w:val="clear" w:color="auto" w:fill="FFFFFF"/>
              </w:rPr>
            </w:pPr>
            <w:r>
              <w:rPr>
                <w:rFonts w:ascii="Times New Roman" w:hAnsi="Times New Roman"/>
                <w:color w:val="444444"/>
                <w:sz w:val="24"/>
                <w:szCs w:val="24"/>
                <w:shd w:val="clear" w:color="auto" w:fill="FFFFFF"/>
              </w:rPr>
              <w:t xml:space="preserve">Удельный вес </w:t>
            </w:r>
            <w:proofErr w:type="spellStart"/>
            <w:r>
              <w:rPr>
                <w:rFonts w:ascii="Times New Roman" w:hAnsi="Times New Roman"/>
                <w:color w:val="444444"/>
                <w:sz w:val="24"/>
                <w:szCs w:val="24"/>
                <w:shd w:val="clear" w:color="auto" w:fill="FFFFFF"/>
              </w:rPr>
              <w:t>наркопреступлений</w:t>
            </w:r>
            <w:proofErr w:type="spellEnd"/>
            <w:r>
              <w:rPr>
                <w:rFonts w:ascii="Times New Roman" w:hAnsi="Times New Roman"/>
                <w:color w:val="444444"/>
                <w:sz w:val="24"/>
                <w:szCs w:val="24"/>
                <w:shd w:val="clear" w:color="auto" w:fill="FFFFFF"/>
              </w:rPr>
              <w:t xml:space="preserve"> в общем количестве зарегистрированных преступных деяний</w:t>
            </w:r>
          </w:p>
        </w:tc>
        <w:tc>
          <w:tcPr>
            <w:tcW w:w="1153" w:type="dxa"/>
          </w:tcPr>
          <w:p w:rsidR="00082713" w:rsidRPr="00E75FF2" w:rsidRDefault="000827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082713" w:rsidRPr="00E75FF2" w:rsidRDefault="000827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Pr>
          <w:p w:rsidR="00082713" w:rsidRPr="00E75FF2" w:rsidRDefault="00082713"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7,9</w:t>
            </w:r>
          </w:p>
        </w:tc>
        <w:tc>
          <w:tcPr>
            <w:tcW w:w="624" w:type="dxa"/>
          </w:tcPr>
          <w:p w:rsidR="00082713" w:rsidRPr="00E75FF2" w:rsidRDefault="00082713" w:rsidP="001E54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7,8</w:t>
            </w:r>
          </w:p>
        </w:tc>
        <w:tc>
          <w:tcPr>
            <w:tcW w:w="993" w:type="dxa"/>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7,7</w:t>
            </w:r>
          </w:p>
        </w:tc>
        <w:tc>
          <w:tcPr>
            <w:tcW w:w="846" w:type="dxa"/>
            <w:gridSpan w:val="2"/>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7,6</w:t>
            </w:r>
          </w:p>
        </w:tc>
        <w:tc>
          <w:tcPr>
            <w:tcW w:w="728" w:type="dxa"/>
            <w:gridSpan w:val="3"/>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6,8</w:t>
            </w:r>
          </w:p>
        </w:tc>
        <w:tc>
          <w:tcPr>
            <w:tcW w:w="694" w:type="dxa"/>
            <w:gridSpan w:val="2"/>
          </w:tcPr>
          <w:p w:rsidR="00082713" w:rsidRPr="00E75FF2" w:rsidRDefault="00082713"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w:t>
            </w:r>
          </w:p>
        </w:tc>
        <w:tc>
          <w:tcPr>
            <w:tcW w:w="1275" w:type="dxa"/>
            <w:gridSpan w:val="2"/>
          </w:tcPr>
          <w:p w:rsidR="00082713" w:rsidRPr="00E75FF2" w:rsidRDefault="00082713"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082713" w:rsidRDefault="00082713"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082713" w:rsidRPr="00C1514C" w:rsidRDefault="00082713"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35" w:type="dxa"/>
            <w:gridSpan w:val="2"/>
          </w:tcPr>
          <w:p w:rsidR="00082713" w:rsidRPr="00E05AF0" w:rsidRDefault="00082713"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082713" w:rsidRPr="00B94F8F" w:rsidRDefault="00082713"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D93528" w:rsidRPr="00E75FF2" w:rsidTr="00E62945">
        <w:trPr>
          <w:trHeight w:val="2940"/>
        </w:trPr>
        <w:tc>
          <w:tcPr>
            <w:tcW w:w="344" w:type="dxa"/>
          </w:tcPr>
          <w:p w:rsidR="00D93528" w:rsidRDefault="00D9352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3.2.</w:t>
            </w:r>
          </w:p>
        </w:tc>
        <w:tc>
          <w:tcPr>
            <w:tcW w:w="1695" w:type="dxa"/>
            <w:gridSpan w:val="3"/>
          </w:tcPr>
          <w:p w:rsidR="00D93528" w:rsidRPr="00D93528" w:rsidRDefault="00D93528" w:rsidP="00D93528">
            <w:pPr>
              <w:pStyle w:val="af"/>
              <w:rPr>
                <w:rFonts w:ascii="Times New Roman" w:hAnsi="Times New Roman" w:cs="Times New Roman"/>
              </w:rPr>
            </w:pPr>
            <w:r w:rsidRPr="00D93528">
              <w:rPr>
                <w:rFonts w:ascii="Times New Roman" w:hAnsi="Times New Roman" w:cs="Times New Roman"/>
              </w:rPr>
              <w:t xml:space="preserve">Удельный вес лиц, привлеченных к уголовной ответственности за совершение </w:t>
            </w:r>
            <w:proofErr w:type="spellStart"/>
            <w:r w:rsidRPr="00D93528">
              <w:rPr>
                <w:rFonts w:ascii="Times New Roman" w:hAnsi="Times New Roman" w:cs="Times New Roman"/>
              </w:rPr>
              <w:t>наркопреступлений</w:t>
            </w:r>
            <w:proofErr w:type="spellEnd"/>
            <w:r w:rsidRPr="00D93528">
              <w:rPr>
                <w:rFonts w:ascii="Times New Roman" w:hAnsi="Times New Roman" w:cs="Times New Roman"/>
              </w:rPr>
              <w:t>, в общем числе лиц, совершивших преступления</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4B0C01" w:rsidRDefault="004B0C01" w:rsidP="006D305F">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9</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Pr="004B0C01" w:rsidRDefault="004B0C01" w:rsidP="002E2477">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8</w:t>
            </w:r>
          </w:p>
        </w:tc>
        <w:tc>
          <w:tcPr>
            <w:tcW w:w="993" w:type="dxa"/>
          </w:tcPr>
          <w:p w:rsidR="00D93528" w:rsidRPr="004B0C01" w:rsidRDefault="004B0C01" w:rsidP="002E2477">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7</w:t>
            </w:r>
          </w:p>
        </w:tc>
        <w:tc>
          <w:tcPr>
            <w:tcW w:w="846" w:type="dxa"/>
            <w:gridSpan w:val="2"/>
          </w:tcPr>
          <w:p w:rsidR="00D93528" w:rsidRPr="004B0C01" w:rsidRDefault="004B0C01" w:rsidP="002E2477">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sidR="00812422">
              <w:rPr>
                <w:rFonts w:ascii="Times New Roman" w:hAnsi="Times New Roman"/>
                <w:sz w:val="24"/>
                <w:szCs w:val="24"/>
                <w:lang w:val="en-US"/>
              </w:rPr>
              <w:t>6</w:t>
            </w:r>
          </w:p>
        </w:tc>
        <w:tc>
          <w:tcPr>
            <w:tcW w:w="728" w:type="dxa"/>
            <w:gridSpan w:val="3"/>
          </w:tcPr>
          <w:p w:rsidR="00D93528" w:rsidRPr="004B0C01" w:rsidRDefault="004B0C01" w:rsidP="002E2477">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sidR="00F54562">
              <w:rPr>
                <w:rFonts w:ascii="Times New Roman" w:hAnsi="Times New Roman"/>
                <w:sz w:val="24"/>
                <w:szCs w:val="24"/>
                <w:lang w:val="en-US"/>
              </w:rPr>
              <w:t>5</w:t>
            </w:r>
          </w:p>
        </w:tc>
        <w:tc>
          <w:tcPr>
            <w:tcW w:w="694" w:type="dxa"/>
            <w:gridSpan w:val="2"/>
          </w:tcPr>
          <w:p w:rsidR="00D93528" w:rsidRPr="00812422" w:rsidRDefault="00F54562" w:rsidP="002E2477">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sidR="00812422">
              <w:rPr>
                <w:rFonts w:ascii="Times New Roman" w:hAnsi="Times New Roman"/>
                <w:sz w:val="24"/>
                <w:szCs w:val="24"/>
              </w:rPr>
              <w:t>,</w:t>
            </w:r>
            <w:r>
              <w:rPr>
                <w:rFonts w:ascii="Times New Roman" w:hAnsi="Times New Roman"/>
                <w:sz w:val="24"/>
                <w:szCs w:val="24"/>
                <w:lang w:val="en-US"/>
              </w:rPr>
              <w:t>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D93528" w:rsidRPr="00C1514C" w:rsidRDefault="00D93528"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Pr="00B94F8F"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3</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населения</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993"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41,0</w:t>
            </w:r>
          </w:p>
        </w:tc>
        <w:tc>
          <w:tcPr>
            <w:tcW w:w="846"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42,0</w:t>
            </w:r>
          </w:p>
        </w:tc>
        <w:tc>
          <w:tcPr>
            <w:tcW w:w="728" w:type="dxa"/>
            <w:gridSpan w:val="3"/>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46,0</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F907EB">
            <w:pPr>
              <w:pStyle w:val="formattext"/>
              <w:spacing w:before="0" w:beforeAutospacing="0" w:after="0" w:afterAutospacing="0"/>
              <w:jc w:val="both"/>
              <w:textAlignment w:val="baseline"/>
              <w:rPr>
                <w:color w:val="000000" w:themeColor="text1"/>
              </w:rPr>
            </w:pPr>
            <w:r>
              <w:rPr>
                <w:color w:val="000000" w:themeColor="text1"/>
              </w:rPr>
              <w:t>БУ «</w:t>
            </w:r>
            <w:proofErr w:type="spellStart"/>
            <w:r>
              <w:rPr>
                <w:color w:val="000000" w:themeColor="text1"/>
              </w:rPr>
              <w:t>Моргаушская</w:t>
            </w:r>
            <w:proofErr w:type="spellEnd"/>
            <w:r>
              <w:rPr>
                <w:color w:val="000000" w:themeColor="text1"/>
              </w:rPr>
              <w:t xml:space="preserve"> ЦРБ» Минздрава Чувашии *</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БУ «</w:t>
            </w:r>
            <w:proofErr w:type="spellStart"/>
            <w:r>
              <w:rPr>
                <w:rFonts w:ascii="Times New Roman" w:hAnsi="Times New Roman" w:cs="Times New Roman"/>
                <w:color w:val="000000" w:themeColor="text1"/>
              </w:rPr>
              <w:t>Моргаушская</w:t>
            </w:r>
            <w:proofErr w:type="spellEnd"/>
            <w:r>
              <w:rPr>
                <w:rFonts w:ascii="Times New Roman" w:hAnsi="Times New Roman" w:cs="Times New Roman"/>
                <w:color w:val="000000" w:themeColor="text1"/>
              </w:rPr>
              <w:t xml:space="preserve"> ЦРБ» Минздрава Чувашии</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4</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Доля больных наркоманией, привлеченных к мероприятиям медицинской и социальной  реабилитации, в общем числе больных наркоманией, пролеченных стационарно</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38,4</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38,5</w:t>
            </w:r>
          </w:p>
        </w:tc>
        <w:tc>
          <w:tcPr>
            <w:tcW w:w="993"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38,6</w:t>
            </w:r>
          </w:p>
        </w:tc>
        <w:tc>
          <w:tcPr>
            <w:tcW w:w="846"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38,7</w:t>
            </w:r>
          </w:p>
        </w:tc>
        <w:tc>
          <w:tcPr>
            <w:tcW w:w="728" w:type="dxa"/>
            <w:gridSpan w:val="3"/>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39,0</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6D305F">
            <w:pPr>
              <w:pStyle w:val="formattext"/>
              <w:spacing w:before="0" w:beforeAutospacing="0" w:after="0" w:afterAutospacing="0"/>
              <w:jc w:val="both"/>
              <w:textAlignment w:val="baseline"/>
              <w:rPr>
                <w:color w:val="000000" w:themeColor="text1"/>
              </w:rPr>
            </w:pPr>
            <w:r>
              <w:rPr>
                <w:color w:val="000000" w:themeColor="text1"/>
              </w:rPr>
              <w:t>БУ «</w:t>
            </w:r>
            <w:proofErr w:type="spellStart"/>
            <w:r>
              <w:rPr>
                <w:color w:val="000000" w:themeColor="text1"/>
              </w:rPr>
              <w:t>Моргаушская</w:t>
            </w:r>
            <w:proofErr w:type="spellEnd"/>
            <w:r>
              <w:rPr>
                <w:color w:val="000000" w:themeColor="text1"/>
              </w:rPr>
              <w:t xml:space="preserve"> ЦРБ» Минздрава Чувашии *</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БУ «</w:t>
            </w:r>
            <w:proofErr w:type="spellStart"/>
            <w:r>
              <w:rPr>
                <w:rFonts w:ascii="Times New Roman" w:hAnsi="Times New Roman" w:cs="Times New Roman"/>
                <w:color w:val="000000" w:themeColor="text1"/>
              </w:rPr>
              <w:t>Моргаушская</w:t>
            </w:r>
            <w:proofErr w:type="spellEnd"/>
            <w:r>
              <w:rPr>
                <w:rFonts w:ascii="Times New Roman" w:hAnsi="Times New Roman" w:cs="Times New Roman"/>
                <w:color w:val="000000" w:themeColor="text1"/>
              </w:rPr>
              <w:t xml:space="preserve"> ЦРБ» Минздрава Чувашии</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3.</w:t>
            </w:r>
            <w:r>
              <w:rPr>
                <w:rFonts w:ascii="Times New Roman" w:hAnsi="Times New Roman"/>
                <w:sz w:val="24"/>
                <w:szCs w:val="24"/>
                <w:lang w:val="en-US"/>
              </w:rPr>
              <w:t>5</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Число больных наркоманией, находящихся в ремиссии свыше двух лет, на 100 больных среднегодового контингента</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12,9</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13,0</w:t>
            </w:r>
          </w:p>
        </w:tc>
        <w:tc>
          <w:tcPr>
            <w:tcW w:w="993"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13,1</w:t>
            </w:r>
          </w:p>
        </w:tc>
        <w:tc>
          <w:tcPr>
            <w:tcW w:w="846"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13,2</w:t>
            </w:r>
          </w:p>
        </w:tc>
        <w:tc>
          <w:tcPr>
            <w:tcW w:w="728" w:type="dxa"/>
            <w:gridSpan w:val="3"/>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13,5</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6D305F">
            <w:pPr>
              <w:pStyle w:val="formattext"/>
              <w:spacing w:before="0" w:beforeAutospacing="0" w:after="0" w:afterAutospacing="0"/>
              <w:jc w:val="both"/>
              <w:textAlignment w:val="baseline"/>
              <w:rPr>
                <w:color w:val="000000" w:themeColor="text1"/>
              </w:rPr>
            </w:pPr>
            <w:r>
              <w:rPr>
                <w:color w:val="000000" w:themeColor="text1"/>
              </w:rPr>
              <w:t>БУ «</w:t>
            </w:r>
            <w:proofErr w:type="spellStart"/>
            <w:r>
              <w:rPr>
                <w:color w:val="000000" w:themeColor="text1"/>
              </w:rPr>
              <w:t>Моргаушская</w:t>
            </w:r>
            <w:proofErr w:type="spellEnd"/>
            <w:r>
              <w:rPr>
                <w:color w:val="000000" w:themeColor="text1"/>
              </w:rPr>
              <w:t xml:space="preserve"> ЦРБ» Минздрава Чувашии *</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БУ «</w:t>
            </w:r>
            <w:proofErr w:type="spellStart"/>
            <w:r>
              <w:rPr>
                <w:rFonts w:ascii="Times New Roman" w:hAnsi="Times New Roman" w:cs="Times New Roman"/>
                <w:color w:val="000000" w:themeColor="text1"/>
              </w:rPr>
              <w:t>Моргаушская</w:t>
            </w:r>
            <w:proofErr w:type="spellEnd"/>
            <w:r>
              <w:rPr>
                <w:rFonts w:ascii="Times New Roman" w:hAnsi="Times New Roman" w:cs="Times New Roman"/>
                <w:color w:val="000000" w:themeColor="text1"/>
              </w:rPr>
              <w:t xml:space="preserve"> ЦРБ» Минздрава Чувашии</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6</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Общая оценка </w:t>
            </w:r>
            <w:proofErr w:type="spellStart"/>
            <w:r>
              <w:rPr>
                <w:rFonts w:ascii="Times New Roman" w:hAnsi="Times New Roman"/>
                <w:sz w:val="24"/>
                <w:szCs w:val="24"/>
              </w:rPr>
              <w:t>наркоситуации</w:t>
            </w:r>
            <w:proofErr w:type="spellEnd"/>
            <w:r>
              <w:rPr>
                <w:rFonts w:ascii="Times New Roman" w:hAnsi="Times New Roman"/>
                <w:sz w:val="24"/>
                <w:szCs w:val="24"/>
              </w:rPr>
              <w:t xml:space="preserve"> в </w:t>
            </w:r>
            <w:proofErr w:type="spellStart"/>
            <w:r>
              <w:rPr>
                <w:rFonts w:ascii="Times New Roman" w:hAnsi="Times New Roman"/>
                <w:sz w:val="24"/>
                <w:szCs w:val="24"/>
              </w:rPr>
              <w:t>Моргаушском</w:t>
            </w:r>
            <w:proofErr w:type="spellEnd"/>
            <w:r>
              <w:rPr>
                <w:rFonts w:ascii="Times New Roman" w:hAnsi="Times New Roman"/>
                <w:sz w:val="24"/>
                <w:szCs w:val="24"/>
              </w:rPr>
              <w:t xml:space="preserve"> муниципальном округе</w:t>
            </w:r>
          </w:p>
        </w:tc>
        <w:tc>
          <w:tcPr>
            <w:tcW w:w="1153" w:type="dxa"/>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Default="00D93528" w:rsidP="006D305F">
            <w:pPr>
              <w:widowControl w:val="0"/>
              <w:autoSpaceDE w:val="0"/>
              <w:autoSpaceDN w:val="0"/>
              <w:spacing w:after="0" w:line="240" w:lineRule="auto"/>
              <w:rPr>
                <w:rFonts w:ascii="Times New Roman" w:hAnsi="Times New Roman"/>
                <w:sz w:val="24"/>
                <w:szCs w:val="24"/>
              </w:rPr>
            </w:pPr>
          </w:p>
        </w:tc>
        <w:tc>
          <w:tcPr>
            <w:tcW w:w="907" w:type="dxa"/>
          </w:tcPr>
          <w:p w:rsidR="00D93528" w:rsidRDefault="00D93528" w:rsidP="006D305F">
            <w:pPr>
              <w:widowControl w:val="0"/>
              <w:autoSpaceDE w:val="0"/>
              <w:autoSpaceDN w:val="0"/>
              <w:spacing w:after="0" w:line="240" w:lineRule="auto"/>
              <w:rPr>
                <w:rFonts w:ascii="Times New Roman" w:hAnsi="Times New Roman"/>
                <w:sz w:val="24"/>
                <w:szCs w:val="24"/>
              </w:rPr>
            </w:pPr>
          </w:p>
        </w:tc>
        <w:tc>
          <w:tcPr>
            <w:tcW w:w="794"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624"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993"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846" w:type="dxa"/>
            <w:gridSpan w:val="2"/>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728" w:type="dxa"/>
            <w:gridSpan w:val="3"/>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нейтральная</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6D305F">
            <w:pPr>
              <w:pStyle w:val="formattext"/>
              <w:spacing w:before="0" w:beforeAutospacing="0" w:after="0" w:afterAutospacing="0"/>
              <w:jc w:val="both"/>
              <w:textAlignment w:val="baseline"/>
              <w:rPr>
                <w:color w:val="000000" w:themeColor="text1"/>
              </w:rPr>
            </w:pPr>
            <w:r>
              <w:rPr>
                <w:color w:val="000000" w:themeColor="text1"/>
              </w:rPr>
              <w:t>БУ «</w:t>
            </w:r>
            <w:proofErr w:type="spellStart"/>
            <w:r>
              <w:rPr>
                <w:color w:val="000000" w:themeColor="text1"/>
              </w:rPr>
              <w:t>Моргаушская</w:t>
            </w:r>
            <w:proofErr w:type="spellEnd"/>
            <w:r>
              <w:rPr>
                <w:color w:val="000000" w:themeColor="text1"/>
              </w:rPr>
              <w:t xml:space="preserve"> ЦРБ» Минздрава Чувашии *</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БУ «</w:t>
            </w:r>
            <w:proofErr w:type="spellStart"/>
            <w:r>
              <w:rPr>
                <w:rFonts w:ascii="Times New Roman" w:hAnsi="Times New Roman" w:cs="Times New Roman"/>
                <w:color w:val="000000" w:themeColor="text1"/>
              </w:rPr>
              <w:t>Моргаушская</w:t>
            </w:r>
            <w:proofErr w:type="spellEnd"/>
            <w:r>
              <w:rPr>
                <w:rFonts w:ascii="Times New Roman" w:hAnsi="Times New Roman" w:cs="Times New Roman"/>
                <w:color w:val="000000" w:themeColor="text1"/>
              </w:rPr>
              <w:t xml:space="preserve"> ЦРБ» Минздрава Чувашии</w:t>
            </w:r>
          </w:p>
        </w:tc>
      </w:tr>
      <w:tr w:rsidR="00D93528" w:rsidRPr="00E75FF2" w:rsidTr="00E62945">
        <w:trPr>
          <w:trHeight w:val="2940"/>
        </w:trPr>
        <w:tc>
          <w:tcPr>
            <w:tcW w:w="344" w:type="dxa"/>
          </w:tcPr>
          <w:p w:rsidR="00D93528" w:rsidRDefault="004B0C01"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7</w:t>
            </w:r>
            <w:r w:rsidR="00D93528">
              <w:rPr>
                <w:rFonts w:ascii="Times New Roman" w:hAnsi="Times New Roman"/>
                <w:sz w:val="24"/>
                <w:szCs w:val="24"/>
              </w:rPr>
              <w:t>.</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Распространенность преступлений в сфере незаконного оборота наркотиков</w:t>
            </w:r>
          </w:p>
        </w:tc>
        <w:tc>
          <w:tcPr>
            <w:tcW w:w="1153"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Преступлений на 100 тыс. населения</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82,4</w:t>
            </w:r>
          </w:p>
        </w:tc>
        <w:tc>
          <w:tcPr>
            <w:tcW w:w="62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78,2</w:t>
            </w:r>
          </w:p>
        </w:tc>
        <w:tc>
          <w:tcPr>
            <w:tcW w:w="993" w:type="dxa"/>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76,2</w:t>
            </w:r>
          </w:p>
        </w:tc>
        <w:tc>
          <w:tcPr>
            <w:tcW w:w="846" w:type="dxa"/>
            <w:gridSpan w:val="2"/>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75,0</w:t>
            </w:r>
          </w:p>
        </w:tc>
        <w:tc>
          <w:tcPr>
            <w:tcW w:w="728" w:type="dxa"/>
            <w:gridSpan w:val="3"/>
          </w:tcPr>
          <w:p w:rsidR="00D93528"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65,9</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60,0</w:t>
            </w:r>
          </w:p>
        </w:tc>
        <w:tc>
          <w:tcPr>
            <w:tcW w:w="1275" w:type="dxa"/>
            <w:gridSpan w:val="2"/>
          </w:tcPr>
          <w:p w:rsidR="00D93528" w:rsidRPr="00E75FF2" w:rsidRDefault="00D93528" w:rsidP="002E2477">
            <w:pPr>
              <w:widowControl w:val="0"/>
              <w:autoSpaceDE w:val="0"/>
              <w:autoSpaceDN w:val="0"/>
              <w:spacing w:after="0" w:line="240" w:lineRule="auto"/>
              <w:jc w:val="both"/>
              <w:rPr>
                <w:rFonts w:ascii="Times New Roman" w:hAnsi="Times New Roman"/>
                <w:sz w:val="24"/>
                <w:szCs w:val="24"/>
              </w:rPr>
            </w:pPr>
          </w:p>
        </w:tc>
        <w:tc>
          <w:tcPr>
            <w:tcW w:w="1134" w:type="dxa"/>
            <w:gridSpan w:val="2"/>
          </w:tcPr>
          <w:p w:rsidR="00D93528" w:rsidRDefault="00D93528"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D93528" w:rsidRPr="00C1514C" w:rsidRDefault="00D93528"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735" w:type="dxa"/>
            <w:gridSpan w:val="2"/>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817" w:type="dxa"/>
            <w:gridSpan w:val="2"/>
          </w:tcPr>
          <w:p w:rsidR="00D93528" w:rsidRPr="00B94F8F"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D93528" w:rsidRPr="00E75FF2" w:rsidTr="00837410">
        <w:trPr>
          <w:trHeight w:val="702"/>
        </w:trPr>
        <w:tc>
          <w:tcPr>
            <w:tcW w:w="344" w:type="dxa"/>
            <w:tcBorders>
              <w:top w:val="nil"/>
            </w:tcBorders>
          </w:tcPr>
          <w:p w:rsidR="00D93528" w:rsidRPr="00E75FF2" w:rsidRDefault="00D93528" w:rsidP="002E2477">
            <w:pPr>
              <w:widowControl w:val="0"/>
              <w:autoSpaceDE w:val="0"/>
              <w:autoSpaceDN w:val="0"/>
              <w:spacing w:after="0" w:line="240" w:lineRule="auto"/>
              <w:rPr>
                <w:rFonts w:ascii="Times New Roman" w:hAnsi="Times New Roman"/>
                <w:sz w:val="24"/>
                <w:szCs w:val="24"/>
              </w:rPr>
            </w:pPr>
          </w:p>
        </w:tc>
        <w:tc>
          <w:tcPr>
            <w:tcW w:w="15311" w:type="dxa"/>
            <w:gridSpan w:val="25"/>
            <w:tcBorders>
              <w:top w:val="nil"/>
            </w:tcBorders>
          </w:tcPr>
          <w:p w:rsidR="00D93528" w:rsidRPr="00FB69AA" w:rsidRDefault="00D93528" w:rsidP="00941336">
            <w:pPr>
              <w:widowControl w:val="0"/>
              <w:autoSpaceDE w:val="0"/>
              <w:autoSpaceDN w:val="0"/>
              <w:spacing w:after="0" w:line="240" w:lineRule="auto"/>
              <w:rPr>
                <w:rFonts w:ascii="Times New Roman" w:hAnsi="Times New Roman"/>
                <w:sz w:val="24"/>
                <w:szCs w:val="24"/>
              </w:rPr>
            </w:pPr>
            <w:r w:rsidRPr="00FB69AA">
              <w:rPr>
                <w:rFonts w:ascii="Times New Roman" w:hAnsi="Times New Roman"/>
                <w:color w:val="000000" w:themeColor="text1"/>
                <w:sz w:val="24"/>
                <w:szCs w:val="24"/>
                <w:shd w:val="clear" w:color="auto" w:fill="FFFFFF"/>
              </w:rPr>
              <w:t xml:space="preserve">Цель 4 - </w:t>
            </w:r>
            <w:r w:rsidRPr="003C5FBF">
              <w:rPr>
                <w:rFonts w:ascii="Times New Roman CYR" w:eastAsiaTheme="minorEastAsia" w:hAnsi="Times New Roman CYR" w:cs="Times New Roman CYR"/>
                <w:sz w:val="24"/>
                <w:szCs w:val="24"/>
                <w:lang w:eastAsia="ru-RU"/>
              </w:rPr>
              <w:t xml:space="preserve">совершенствование взаимодействия </w:t>
            </w:r>
            <w:r>
              <w:rPr>
                <w:rFonts w:ascii="Times New Roman CYR" w:eastAsiaTheme="minorEastAsia" w:hAnsi="Times New Roman CYR" w:cs="Times New Roman CYR"/>
                <w:sz w:val="24"/>
                <w:szCs w:val="24"/>
                <w:lang w:eastAsia="ru-RU"/>
              </w:rPr>
              <w:t xml:space="preserve">субъектов профилактики </w:t>
            </w:r>
            <w:proofErr w:type="spellStart"/>
            <w:r>
              <w:rPr>
                <w:rFonts w:ascii="Times New Roman CYR" w:eastAsiaTheme="minorEastAsia" w:hAnsi="Times New Roman CYR" w:cs="Times New Roman CYR"/>
                <w:sz w:val="24"/>
                <w:szCs w:val="24"/>
                <w:lang w:eastAsia="ru-RU"/>
              </w:rPr>
              <w:t>Моргаушского</w:t>
            </w:r>
            <w:proofErr w:type="spellEnd"/>
            <w:r>
              <w:rPr>
                <w:rFonts w:ascii="Times New Roman CYR" w:eastAsiaTheme="minorEastAsia" w:hAnsi="Times New Roman CYR" w:cs="Times New Roman CYR"/>
                <w:sz w:val="24"/>
                <w:szCs w:val="24"/>
                <w:lang w:eastAsia="ru-RU"/>
              </w:rPr>
              <w:t xml:space="preserve"> муниципального округа </w:t>
            </w:r>
            <w:r w:rsidRPr="003C5FBF">
              <w:rPr>
                <w:rFonts w:ascii="Times New Roman CYR" w:eastAsiaTheme="minorEastAsia" w:hAnsi="Times New Roman CYR" w:cs="Times New Roman CYR"/>
                <w:sz w:val="24"/>
                <w:szCs w:val="24"/>
                <w:lang w:eastAsia="ru-RU"/>
              </w:rPr>
              <w:t xml:space="preserve">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3C5FBF">
              <w:rPr>
                <w:rFonts w:ascii="Times New Roman CYR" w:eastAsiaTheme="minorEastAsia" w:hAnsi="Times New Roman CYR" w:cs="Times New Roman CYR"/>
                <w:sz w:val="24"/>
                <w:szCs w:val="24"/>
                <w:lang w:eastAsia="ru-RU"/>
              </w:rPr>
              <w:t>контроль за</w:t>
            </w:r>
            <w:proofErr w:type="gramEnd"/>
            <w:r w:rsidRPr="003C5FBF">
              <w:rPr>
                <w:rFonts w:ascii="Times New Roman CYR" w:eastAsiaTheme="minorEastAsia" w:hAnsi="Times New Roman CYR" w:cs="Times New Roman CYR"/>
                <w:sz w:val="24"/>
                <w:szCs w:val="24"/>
                <w:lang w:eastAsia="ru-RU"/>
              </w:rPr>
              <w:t xml:space="preserve"> процессами, происходящими в подростковой среде, снижение уровня преступности, в том числе в отношении несовершеннолетних</w:t>
            </w:r>
            <w:r>
              <w:rPr>
                <w:rFonts w:ascii="Times New Roman CYR" w:eastAsiaTheme="minorEastAsia" w:hAnsi="Times New Roman CYR" w:cs="Times New Roman CYR"/>
                <w:sz w:val="24"/>
                <w:szCs w:val="24"/>
              </w:rPr>
              <w:t xml:space="preserve"> </w:t>
            </w:r>
          </w:p>
        </w:tc>
      </w:tr>
      <w:tr w:rsidR="00D93528" w:rsidRPr="00E75FF2" w:rsidTr="00E62945">
        <w:trPr>
          <w:trHeight w:val="2940"/>
        </w:trPr>
        <w:tc>
          <w:tcPr>
            <w:tcW w:w="344" w:type="dxa"/>
          </w:tcPr>
          <w:p w:rsidR="00D93528" w:rsidRPr="00E75FF2" w:rsidRDefault="00D9352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4.1.</w:t>
            </w:r>
          </w:p>
        </w:tc>
        <w:tc>
          <w:tcPr>
            <w:tcW w:w="1695" w:type="dxa"/>
            <w:gridSpan w:val="3"/>
          </w:tcPr>
          <w:p w:rsidR="00D93528" w:rsidRPr="00684DD5" w:rsidRDefault="00D93528" w:rsidP="006D305F">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Доля преступлений, совершенных несовершеннолетними, в общем числе преступлений</w:t>
            </w:r>
          </w:p>
        </w:tc>
        <w:tc>
          <w:tcPr>
            <w:tcW w:w="1153" w:type="dxa"/>
          </w:tcPr>
          <w:p w:rsidR="00D93528" w:rsidRPr="00684DD5" w:rsidRDefault="00D93528" w:rsidP="002E2477">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убывание</w:t>
            </w:r>
          </w:p>
        </w:tc>
        <w:tc>
          <w:tcPr>
            <w:tcW w:w="907" w:type="dxa"/>
          </w:tcPr>
          <w:p w:rsidR="00D93528" w:rsidRPr="00E75FF2" w:rsidRDefault="00D9352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7,1</w:t>
            </w:r>
          </w:p>
        </w:tc>
        <w:tc>
          <w:tcPr>
            <w:tcW w:w="624" w:type="dxa"/>
          </w:tcPr>
          <w:p w:rsidR="00D93528" w:rsidRPr="00E75FF2" w:rsidRDefault="00D93528" w:rsidP="001E54A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952" w:type="dxa"/>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w:t>
            </w:r>
          </w:p>
        </w:tc>
        <w:tc>
          <w:tcPr>
            <w:tcW w:w="993" w:type="dxa"/>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6,8</w:t>
            </w:r>
          </w:p>
        </w:tc>
        <w:tc>
          <w:tcPr>
            <w:tcW w:w="846" w:type="dxa"/>
            <w:gridSpan w:val="2"/>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6,5</w:t>
            </w:r>
          </w:p>
        </w:tc>
        <w:tc>
          <w:tcPr>
            <w:tcW w:w="728" w:type="dxa"/>
            <w:gridSpan w:val="3"/>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6,2</w:t>
            </w:r>
          </w:p>
        </w:tc>
        <w:tc>
          <w:tcPr>
            <w:tcW w:w="694" w:type="dxa"/>
            <w:gridSpan w:val="2"/>
          </w:tcPr>
          <w:p w:rsidR="00D93528" w:rsidRPr="00E75FF2"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5,2</w:t>
            </w:r>
          </w:p>
        </w:tc>
        <w:tc>
          <w:tcPr>
            <w:tcW w:w="1275" w:type="dxa"/>
            <w:gridSpan w:val="2"/>
          </w:tcPr>
          <w:p w:rsidR="00D93528" w:rsidRPr="00B948DE" w:rsidRDefault="00D93528"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Pr>
          <w:p w:rsidR="00D93528" w:rsidRDefault="00D93528"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D93528" w:rsidRPr="00C1514C" w:rsidRDefault="00D93528"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810" w:type="dxa"/>
            <w:gridSpan w:val="3"/>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742" w:type="dxa"/>
          </w:tcPr>
          <w:p w:rsidR="00D93528" w:rsidRPr="00B94F8F"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r w:rsidR="00D93528" w:rsidRPr="00E75FF2" w:rsidTr="00E62945">
        <w:trPr>
          <w:trHeight w:val="2940"/>
        </w:trPr>
        <w:tc>
          <w:tcPr>
            <w:tcW w:w="344" w:type="dxa"/>
          </w:tcPr>
          <w:p w:rsidR="00D93528" w:rsidRDefault="00D93528"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4.2.</w:t>
            </w:r>
          </w:p>
        </w:tc>
        <w:tc>
          <w:tcPr>
            <w:tcW w:w="1695" w:type="dxa"/>
            <w:gridSpan w:val="3"/>
          </w:tcPr>
          <w:p w:rsidR="00D93528" w:rsidRDefault="00D93528" w:rsidP="006D305F">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Число несовершеннолетних, совершивших преступления, в расчете на 1 тыс. несовершеннолетних в возрасте от 14 до 18 лет</w:t>
            </w:r>
          </w:p>
        </w:tc>
        <w:tc>
          <w:tcPr>
            <w:tcW w:w="1153" w:type="dxa"/>
          </w:tcPr>
          <w:p w:rsidR="00D93528" w:rsidRPr="00684DD5"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убывание</w:t>
            </w:r>
          </w:p>
        </w:tc>
        <w:tc>
          <w:tcPr>
            <w:tcW w:w="907"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человек</w:t>
            </w:r>
          </w:p>
        </w:tc>
        <w:tc>
          <w:tcPr>
            <w:tcW w:w="794" w:type="dxa"/>
          </w:tcPr>
          <w:p w:rsidR="00D93528" w:rsidRPr="00E75FF2" w:rsidRDefault="00D93528" w:rsidP="006D305F">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8,4</w:t>
            </w:r>
          </w:p>
        </w:tc>
        <w:tc>
          <w:tcPr>
            <w:tcW w:w="624" w:type="dxa"/>
          </w:tcPr>
          <w:p w:rsidR="00D93528" w:rsidRPr="00E75FF2" w:rsidRDefault="00D93528" w:rsidP="006D305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952"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w:t>
            </w:r>
          </w:p>
        </w:tc>
        <w:tc>
          <w:tcPr>
            <w:tcW w:w="993" w:type="dxa"/>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w:t>
            </w:r>
          </w:p>
        </w:tc>
        <w:tc>
          <w:tcPr>
            <w:tcW w:w="846"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6,8</w:t>
            </w:r>
          </w:p>
        </w:tc>
        <w:tc>
          <w:tcPr>
            <w:tcW w:w="728" w:type="dxa"/>
            <w:gridSpan w:val="3"/>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6,4</w:t>
            </w:r>
          </w:p>
        </w:tc>
        <w:tc>
          <w:tcPr>
            <w:tcW w:w="694" w:type="dxa"/>
            <w:gridSpan w:val="2"/>
          </w:tcPr>
          <w:p w:rsidR="00D93528" w:rsidRDefault="00D93528"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4,2</w:t>
            </w:r>
          </w:p>
        </w:tc>
        <w:tc>
          <w:tcPr>
            <w:tcW w:w="1275" w:type="dxa"/>
            <w:gridSpan w:val="2"/>
          </w:tcPr>
          <w:p w:rsidR="00D93528" w:rsidRPr="00B948DE" w:rsidRDefault="00D93528" w:rsidP="002E2477">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Pr>
          <w:p w:rsidR="00D93528" w:rsidRDefault="00D93528" w:rsidP="006D305F">
            <w:pPr>
              <w:pStyle w:val="formattext"/>
              <w:spacing w:before="0" w:beforeAutospacing="0" w:after="0" w:afterAutospacing="0"/>
              <w:jc w:val="center"/>
              <w:textAlignment w:val="baseline"/>
              <w:rPr>
                <w:color w:val="000000" w:themeColor="text1"/>
              </w:rPr>
            </w:pPr>
            <w:r>
              <w:rPr>
                <w:color w:val="000000" w:themeColor="text1"/>
              </w:rPr>
              <w:t>ОМВД России «Моргаушский»</w:t>
            </w:r>
          </w:p>
          <w:p w:rsidR="00D93528" w:rsidRPr="00C1514C" w:rsidRDefault="00D93528" w:rsidP="006D305F">
            <w:pPr>
              <w:pStyle w:val="formattext"/>
              <w:spacing w:before="0" w:beforeAutospacing="0" w:after="0" w:afterAutospacing="0"/>
              <w:jc w:val="center"/>
              <w:textAlignment w:val="baseline"/>
              <w:rPr>
                <w:color w:val="000000" w:themeColor="text1"/>
              </w:rPr>
            </w:pPr>
            <w:r>
              <w:rPr>
                <w:color w:val="000000" w:themeColor="text1"/>
              </w:rPr>
              <w:t>*</w:t>
            </w:r>
          </w:p>
        </w:tc>
        <w:tc>
          <w:tcPr>
            <w:tcW w:w="810" w:type="dxa"/>
            <w:gridSpan w:val="3"/>
          </w:tcPr>
          <w:p w:rsidR="00D93528" w:rsidRPr="00E05AF0" w:rsidRDefault="00D93528" w:rsidP="006D305F">
            <w:pPr>
              <w:widowControl w:val="0"/>
              <w:autoSpaceDE w:val="0"/>
              <w:autoSpaceDN w:val="0"/>
              <w:spacing w:after="0" w:line="240" w:lineRule="auto"/>
              <w:jc w:val="center"/>
              <w:rPr>
                <w:rFonts w:ascii="Times New Roman" w:hAnsi="Times New Roman"/>
                <w:color w:val="000000" w:themeColor="text1"/>
                <w:sz w:val="24"/>
                <w:szCs w:val="24"/>
              </w:rPr>
            </w:pPr>
          </w:p>
        </w:tc>
        <w:tc>
          <w:tcPr>
            <w:tcW w:w="1742" w:type="dxa"/>
          </w:tcPr>
          <w:p w:rsidR="00D93528" w:rsidRPr="00B94F8F" w:rsidRDefault="00D93528" w:rsidP="006D305F">
            <w:pPr>
              <w:pStyle w:val="ConsPlusNormal"/>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ОМВД России «Моргаушский»</w:t>
            </w:r>
          </w:p>
        </w:tc>
      </w:tr>
    </w:tbl>
    <w:p w:rsidR="002E2477" w:rsidRDefault="002E2477" w:rsidP="002E2477">
      <w:pPr>
        <w:widowControl w:val="0"/>
        <w:autoSpaceDE w:val="0"/>
        <w:autoSpaceDN w:val="0"/>
        <w:spacing w:before="120" w:after="0"/>
        <w:jc w:val="center"/>
        <w:outlineLvl w:val="3"/>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EE4AB8" w:rsidRDefault="00EE4AB8" w:rsidP="002E2477">
      <w:pPr>
        <w:widowControl w:val="0"/>
        <w:autoSpaceDE w:val="0"/>
        <w:autoSpaceDN w:val="0"/>
        <w:spacing w:after="240" w:line="240" w:lineRule="auto"/>
        <w:jc w:val="center"/>
        <w:outlineLvl w:val="2"/>
        <w:rPr>
          <w:rFonts w:ascii="Times New Roman" w:hAnsi="Times New Roman"/>
          <w:sz w:val="24"/>
          <w:szCs w:val="24"/>
        </w:rPr>
      </w:pPr>
    </w:p>
    <w:p w:rsidR="00636F77" w:rsidRDefault="00636F77" w:rsidP="002E2477">
      <w:pPr>
        <w:widowControl w:val="0"/>
        <w:autoSpaceDE w:val="0"/>
        <w:autoSpaceDN w:val="0"/>
        <w:spacing w:after="240" w:line="240" w:lineRule="auto"/>
        <w:jc w:val="center"/>
        <w:outlineLvl w:val="2"/>
        <w:rPr>
          <w:rFonts w:ascii="Times New Roman" w:hAnsi="Times New Roman"/>
          <w:sz w:val="24"/>
          <w:szCs w:val="24"/>
        </w:rPr>
      </w:pPr>
    </w:p>
    <w:p w:rsidR="002E2477" w:rsidRPr="00287A9F" w:rsidRDefault="002E2477" w:rsidP="002E2477">
      <w:pPr>
        <w:widowControl w:val="0"/>
        <w:autoSpaceDE w:val="0"/>
        <w:autoSpaceDN w:val="0"/>
        <w:spacing w:after="240" w:line="240" w:lineRule="auto"/>
        <w:jc w:val="center"/>
        <w:outlineLvl w:val="2"/>
        <w:rPr>
          <w:rFonts w:ascii="Times New Roman" w:hAnsi="Times New Roman"/>
          <w:b/>
          <w:sz w:val="24"/>
          <w:szCs w:val="24"/>
        </w:rPr>
      </w:pPr>
      <w:r w:rsidRPr="00287A9F">
        <w:rPr>
          <w:rFonts w:ascii="Times New Roman" w:hAnsi="Times New Roman"/>
          <w:b/>
          <w:sz w:val="24"/>
          <w:szCs w:val="24"/>
        </w:rPr>
        <w:t xml:space="preserve">3. Структура муниципальной программы </w:t>
      </w:r>
      <w:proofErr w:type="spellStart"/>
      <w:r w:rsidR="00117E92" w:rsidRPr="00287A9F">
        <w:rPr>
          <w:rFonts w:ascii="Times New Roman" w:hAnsi="Times New Roman"/>
          <w:b/>
          <w:sz w:val="24"/>
          <w:szCs w:val="24"/>
        </w:rPr>
        <w:t>Моргаушского</w:t>
      </w:r>
      <w:proofErr w:type="spellEnd"/>
      <w:r w:rsidR="00117E92" w:rsidRPr="00287A9F">
        <w:rPr>
          <w:rFonts w:ascii="Times New Roman" w:hAnsi="Times New Roman"/>
          <w:b/>
          <w:sz w:val="24"/>
          <w:szCs w:val="24"/>
        </w:rPr>
        <w:t xml:space="preserve"> муниципального округа Чувашской Республики </w:t>
      </w:r>
      <w:r w:rsidR="006633E0" w:rsidRPr="00287A9F">
        <w:rPr>
          <w:rFonts w:ascii="Times New Roman" w:hAnsi="Times New Roman"/>
          <w:b/>
          <w:sz w:val="24"/>
          <w:szCs w:val="24"/>
        </w:rPr>
        <w:t>«Обеспечение общественного порядка и противодействие преступности</w:t>
      </w:r>
      <w:r w:rsidRPr="00287A9F">
        <w:rPr>
          <w:rFonts w:ascii="Times New Roman" w:hAnsi="Times New Roman"/>
          <w:b/>
          <w:sz w:val="24"/>
          <w:szCs w:val="24"/>
        </w:rPr>
        <w:t>»</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451"/>
      </w:tblGrid>
      <w:tr w:rsidR="002E2477" w:rsidRPr="008B37BA" w:rsidTr="002E2477">
        <w:trPr>
          <w:trHeight w:val="623"/>
        </w:trPr>
        <w:tc>
          <w:tcPr>
            <w:tcW w:w="850"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 xml:space="preserve">N </w:t>
            </w:r>
            <w:proofErr w:type="gramStart"/>
            <w:r w:rsidRPr="008B37BA">
              <w:rPr>
                <w:rFonts w:ascii="Times New Roman" w:hAnsi="Times New Roman"/>
                <w:sz w:val="24"/>
                <w:szCs w:val="24"/>
              </w:rPr>
              <w:t>п</w:t>
            </w:r>
            <w:proofErr w:type="gramEnd"/>
            <w:r w:rsidRPr="008B37BA">
              <w:rPr>
                <w:rFonts w:ascii="Times New Roman" w:hAnsi="Times New Roman"/>
                <w:sz w:val="24"/>
                <w:szCs w:val="24"/>
              </w:rPr>
              <w:t>/п</w:t>
            </w:r>
          </w:p>
        </w:tc>
        <w:tc>
          <w:tcPr>
            <w:tcW w:w="4365" w:type="dxa"/>
          </w:tcPr>
          <w:p w:rsidR="002E2477" w:rsidRPr="008B37BA" w:rsidRDefault="006633E0" w:rsidP="002E2477">
            <w:pPr>
              <w:widowControl w:val="0"/>
              <w:autoSpaceDE w:val="0"/>
              <w:autoSpaceDN w:val="0"/>
              <w:spacing w:after="0"/>
              <w:jc w:val="center"/>
              <w:rPr>
                <w:rFonts w:ascii="Times New Roman" w:hAnsi="Times New Roman"/>
                <w:sz w:val="24"/>
                <w:szCs w:val="24"/>
              </w:rPr>
            </w:pPr>
            <w:r>
              <w:rPr>
                <w:rFonts w:ascii="Times New Roman" w:hAnsi="Times New Roman"/>
                <w:sz w:val="24"/>
                <w:szCs w:val="24"/>
              </w:rPr>
              <w:t>З</w:t>
            </w:r>
            <w:r w:rsidR="002E2477" w:rsidRPr="008B37BA">
              <w:rPr>
                <w:rFonts w:ascii="Times New Roman" w:hAnsi="Times New Roman"/>
                <w:sz w:val="24"/>
                <w:szCs w:val="24"/>
              </w:rPr>
              <w:t xml:space="preserve">адачи структурного элемента </w:t>
            </w:r>
          </w:p>
        </w:tc>
        <w:tc>
          <w:tcPr>
            <w:tcW w:w="4422" w:type="dxa"/>
          </w:tcPr>
          <w:p w:rsidR="002E2477" w:rsidRPr="008B37BA" w:rsidRDefault="006633E0" w:rsidP="002E2477">
            <w:pPr>
              <w:widowControl w:val="0"/>
              <w:autoSpaceDE w:val="0"/>
              <w:autoSpaceDN w:val="0"/>
              <w:spacing w:after="0"/>
              <w:jc w:val="center"/>
              <w:rPr>
                <w:rFonts w:ascii="Times New Roman" w:hAnsi="Times New Roman"/>
                <w:sz w:val="24"/>
                <w:szCs w:val="24"/>
              </w:rPr>
            </w:pPr>
            <w:r>
              <w:rPr>
                <w:rFonts w:ascii="Times New Roman" w:hAnsi="Times New Roman"/>
                <w:sz w:val="24"/>
                <w:szCs w:val="24"/>
              </w:rPr>
              <w:t>Краткое о</w:t>
            </w:r>
            <w:r w:rsidR="002E2477" w:rsidRPr="008B37BA">
              <w:rPr>
                <w:rFonts w:ascii="Times New Roman" w:hAnsi="Times New Roman"/>
                <w:sz w:val="24"/>
                <w:szCs w:val="24"/>
              </w:rPr>
              <w:t xml:space="preserve">писание ожидаемых эффектов от реализации задачи структурного элемента </w:t>
            </w:r>
          </w:p>
        </w:tc>
        <w:tc>
          <w:tcPr>
            <w:tcW w:w="5451" w:type="dxa"/>
          </w:tcPr>
          <w:p w:rsidR="002E2477" w:rsidRPr="00EF156F" w:rsidRDefault="002E2477" w:rsidP="002E2477">
            <w:pPr>
              <w:widowControl w:val="0"/>
              <w:autoSpaceDE w:val="0"/>
              <w:autoSpaceDN w:val="0"/>
              <w:spacing w:after="0"/>
              <w:jc w:val="center"/>
              <w:rPr>
                <w:rFonts w:ascii="Times New Roman" w:hAnsi="Times New Roman"/>
                <w:sz w:val="24"/>
                <w:szCs w:val="24"/>
                <w:lang w:val="en-US"/>
              </w:rPr>
            </w:pPr>
            <w:r w:rsidRPr="008B37BA">
              <w:rPr>
                <w:rFonts w:ascii="Times New Roman" w:hAnsi="Times New Roman"/>
                <w:sz w:val="24"/>
                <w:szCs w:val="24"/>
              </w:rPr>
              <w:t xml:space="preserve">Связь с показателями </w:t>
            </w:r>
          </w:p>
        </w:tc>
      </w:tr>
      <w:tr w:rsidR="002E2477" w:rsidRPr="008B37BA" w:rsidTr="002E2477">
        <w:trPr>
          <w:trHeight w:val="270"/>
        </w:trPr>
        <w:tc>
          <w:tcPr>
            <w:tcW w:w="850"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1</w:t>
            </w:r>
          </w:p>
        </w:tc>
        <w:tc>
          <w:tcPr>
            <w:tcW w:w="4365"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2</w:t>
            </w:r>
          </w:p>
        </w:tc>
        <w:tc>
          <w:tcPr>
            <w:tcW w:w="4422"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3</w:t>
            </w:r>
          </w:p>
        </w:tc>
        <w:tc>
          <w:tcPr>
            <w:tcW w:w="5451" w:type="dxa"/>
          </w:tcPr>
          <w:p w:rsidR="002E2477" w:rsidRPr="008B37BA" w:rsidRDefault="002E2477" w:rsidP="002E2477">
            <w:pPr>
              <w:widowControl w:val="0"/>
              <w:autoSpaceDE w:val="0"/>
              <w:autoSpaceDN w:val="0"/>
              <w:spacing w:after="0"/>
              <w:jc w:val="center"/>
              <w:rPr>
                <w:rFonts w:ascii="Times New Roman" w:hAnsi="Times New Roman"/>
                <w:sz w:val="24"/>
                <w:szCs w:val="24"/>
              </w:rPr>
            </w:pPr>
            <w:r w:rsidRPr="008B37BA">
              <w:rPr>
                <w:rFonts w:ascii="Times New Roman" w:hAnsi="Times New Roman"/>
                <w:sz w:val="24"/>
                <w:szCs w:val="24"/>
              </w:rPr>
              <w:t>4</w:t>
            </w:r>
          </w:p>
        </w:tc>
      </w:tr>
      <w:tr w:rsidR="002E2477" w:rsidRPr="008B37BA" w:rsidTr="002E2477">
        <w:tc>
          <w:tcPr>
            <w:tcW w:w="850" w:type="dxa"/>
          </w:tcPr>
          <w:p w:rsidR="002E2477" w:rsidRPr="008B37BA" w:rsidRDefault="002E2477" w:rsidP="002E2477">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1</w:t>
            </w:r>
            <w:r>
              <w:rPr>
                <w:rFonts w:ascii="Times New Roman" w:hAnsi="Times New Roman"/>
                <w:sz w:val="24"/>
                <w:szCs w:val="24"/>
              </w:rPr>
              <w:t>.</w:t>
            </w:r>
          </w:p>
        </w:tc>
        <w:tc>
          <w:tcPr>
            <w:tcW w:w="14238" w:type="dxa"/>
            <w:gridSpan w:val="3"/>
          </w:tcPr>
          <w:p w:rsidR="002E2477" w:rsidRPr="008B37BA" w:rsidRDefault="002E2477"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b/>
                <w:bCs/>
                <w:color w:val="000000"/>
                <w:sz w:val="24"/>
                <w:szCs w:val="24"/>
              </w:rPr>
              <w:t>Комплекс</w:t>
            </w:r>
            <w:r w:rsidR="006633E0">
              <w:rPr>
                <w:rFonts w:ascii="Times New Roman" w:hAnsi="Times New Roman"/>
                <w:b/>
                <w:bCs/>
                <w:color w:val="000000"/>
                <w:sz w:val="24"/>
                <w:szCs w:val="24"/>
              </w:rPr>
              <w:t xml:space="preserve"> процессных мероприятий "Развитие многоуровневой системы профилактики правонарушений</w:t>
            </w:r>
            <w:r>
              <w:rPr>
                <w:rFonts w:ascii="Times New Roman" w:hAnsi="Times New Roman"/>
                <w:b/>
                <w:bCs/>
                <w:color w:val="000000"/>
                <w:sz w:val="24"/>
                <w:szCs w:val="24"/>
              </w:rPr>
              <w:t>"</w:t>
            </w:r>
          </w:p>
        </w:tc>
      </w:tr>
      <w:tr w:rsidR="00BB4C9D" w:rsidRPr="008B37BA" w:rsidTr="00A242A9">
        <w:tc>
          <w:tcPr>
            <w:tcW w:w="850" w:type="dxa"/>
          </w:tcPr>
          <w:p w:rsidR="00BB4C9D" w:rsidRPr="008B37BA" w:rsidRDefault="00BB4C9D" w:rsidP="002E2477">
            <w:pPr>
              <w:widowControl w:val="0"/>
              <w:autoSpaceDE w:val="0"/>
              <w:autoSpaceDN w:val="0"/>
              <w:rPr>
                <w:rFonts w:ascii="Times New Roman" w:hAnsi="Times New Roman"/>
                <w:sz w:val="24"/>
                <w:szCs w:val="24"/>
              </w:rPr>
            </w:pPr>
          </w:p>
        </w:tc>
        <w:tc>
          <w:tcPr>
            <w:tcW w:w="4365" w:type="dxa"/>
            <w:vAlign w:val="bottom"/>
          </w:tcPr>
          <w:p w:rsidR="00BB4C9D" w:rsidRPr="006C37FD" w:rsidRDefault="00BB4C9D" w:rsidP="00A242A9">
            <w:pPr>
              <w:widowControl w:val="0"/>
              <w:autoSpaceDE w:val="0"/>
              <w:autoSpaceDN w:val="0"/>
              <w:spacing w:after="0" w:line="240" w:lineRule="auto"/>
              <w:jc w:val="both"/>
              <w:rPr>
                <w:rFonts w:ascii="Times New Roman" w:hAnsi="Times New Roman"/>
                <w:sz w:val="24"/>
                <w:szCs w:val="24"/>
              </w:rPr>
            </w:pPr>
            <w:proofErr w:type="gramStart"/>
            <w:r>
              <w:rPr>
                <w:rFonts w:ascii="Times New Roman" w:hAnsi="Times New Roman"/>
                <w:color w:val="000000"/>
                <w:sz w:val="24"/>
                <w:szCs w:val="24"/>
              </w:rPr>
              <w:t>Ответственные</w:t>
            </w:r>
            <w:proofErr w:type="gramEnd"/>
            <w:r>
              <w:rPr>
                <w:rFonts w:ascii="Times New Roman" w:hAnsi="Times New Roman"/>
                <w:color w:val="000000"/>
                <w:sz w:val="24"/>
                <w:szCs w:val="24"/>
              </w:rPr>
              <w:t xml:space="preserve"> за реализацию: 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ОМВД России «Моргаушский»*</w:t>
            </w:r>
            <w:r w:rsidRPr="006C37FD">
              <w:rPr>
                <w:rFonts w:ascii="Times New Roman" w:hAnsi="Times New Roman"/>
                <w:color w:val="000000"/>
                <w:sz w:val="24"/>
                <w:szCs w:val="24"/>
              </w:rPr>
              <w:t xml:space="preserve"> </w:t>
            </w:r>
          </w:p>
        </w:tc>
        <w:tc>
          <w:tcPr>
            <w:tcW w:w="9873" w:type="dxa"/>
            <w:gridSpan w:val="2"/>
          </w:tcPr>
          <w:p w:rsidR="00BB4C9D" w:rsidRPr="008B37BA" w:rsidRDefault="00BB4C9D" w:rsidP="00E62945">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BB4C9D" w:rsidRPr="008B37BA" w:rsidTr="002E2477">
        <w:tc>
          <w:tcPr>
            <w:tcW w:w="850" w:type="dxa"/>
          </w:tcPr>
          <w:p w:rsidR="00BB4C9D" w:rsidRPr="008B37BA" w:rsidRDefault="00BB4C9D" w:rsidP="002E2477">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1.1.</w:t>
            </w:r>
          </w:p>
        </w:tc>
        <w:tc>
          <w:tcPr>
            <w:tcW w:w="4365" w:type="dxa"/>
          </w:tcPr>
          <w:p w:rsidR="00BB4C9D" w:rsidRPr="00E45B36" w:rsidRDefault="00BB4C9D" w:rsidP="00060E7F">
            <w:pPr>
              <w:spacing w:after="0" w:line="240" w:lineRule="auto"/>
              <w:textAlignment w:val="baseline"/>
              <w:rPr>
                <w:rFonts w:ascii="Times New Roman" w:eastAsia="Times New Roman" w:hAnsi="Times New Roman"/>
                <w:sz w:val="24"/>
                <w:szCs w:val="24"/>
              </w:rPr>
            </w:pPr>
            <w:r w:rsidRPr="00E45B36">
              <w:rPr>
                <w:rFonts w:ascii="Times New Roman" w:eastAsia="Times New Roman" w:hAnsi="Times New Roman"/>
                <w:sz w:val="24"/>
                <w:szCs w:val="24"/>
              </w:rPr>
              <w:t xml:space="preserve">Повышение </w:t>
            </w:r>
            <w:proofErr w:type="gramStart"/>
            <w:r w:rsidRPr="00E45B36">
              <w:rPr>
                <w:rFonts w:ascii="Times New Roman" w:eastAsia="Times New Roman" w:hAnsi="Times New Roman"/>
                <w:sz w:val="24"/>
                <w:szCs w:val="24"/>
              </w:rPr>
              <w:t>эффективности взаимодействия субъектов профилактики правонарушений</w:t>
            </w:r>
            <w:proofErr w:type="gramEnd"/>
            <w:r w:rsidRPr="00E45B36">
              <w:rPr>
                <w:rFonts w:ascii="Times New Roman" w:eastAsia="Times New Roman" w:hAnsi="Times New Roman"/>
                <w:sz w:val="24"/>
                <w:szCs w:val="24"/>
              </w:rPr>
              <w:t xml:space="preserve"> и лиц, участвующих в профилактике правонарушений;</w:t>
            </w:r>
            <w:r w:rsidRPr="00E45B36">
              <w:rPr>
                <w:rFonts w:ascii="Times New Roman" w:eastAsia="Times New Roman" w:hAnsi="Times New Roman"/>
                <w:sz w:val="24"/>
                <w:szCs w:val="24"/>
              </w:rPr>
              <w:br/>
            </w:r>
          </w:p>
          <w:p w:rsidR="00BB4C9D" w:rsidRPr="00795AE3" w:rsidRDefault="00BB4C9D" w:rsidP="00060E7F">
            <w:pPr>
              <w:pStyle w:val="af"/>
              <w:rPr>
                <w:rFonts w:ascii="Times New Roman" w:hAnsi="Times New Roman" w:cs="Times New Roman"/>
              </w:rPr>
            </w:pPr>
            <w:r w:rsidRPr="00E45B36">
              <w:rPr>
                <w:rFonts w:ascii="Times New Roman" w:hAnsi="Times New Roman" w:cs="Times New Roman"/>
              </w:rPr>
              <w:t>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r w:rsidRPr="00E45B36">
              <w:rPr>
                <w:rFonts w:ascii="Times New Roman" w:hAnsi="Times New Roman" w:cs="Times New Roman"/>
                <w:sz w:val="16"/>
                <w:szCs w:val="16"/>
              </w:rPr>
              <w:br/>
            </w:r>
          </w:p>
        </w:tc>
        <w:tc>
          <w:tcPr>
            <w:tcW w:w="4422" w:type="dxa"/>
          </w:tcPr>
          <w:p w:rsidR="00BB4C9D" w:rsidRPr="000167AF" w:rsidRDefault="00BB4C9D" w:rsidP="00060E7F">
            <w:pPr>
              <w:spacing w:after="0" w:line="240" w:lineRule="auto"/>
              <w:textAlignment w:val="baseline"/>
              <w:rPr>
                <w:rFonts w:ascii="Times New Roman" w:eastAsia="Times New Roman" w:hAnsi="Times New Roman"/>
                <w:sz w:val="24"/>
                <w:szCs w:val="24"/>
              </w:rPr>
            </w:pPr>
            <w:r w:rsidRPr="000167AF">
              <w:rPr>
                <w:rFonts w:ascii="Times New Roman" w:eastAsia="Times New Roman" w:hAnsi="Times New Roman"/>
                <w:sz w:val="24"/>
                <w:szCs w:val="24"/>
              </w:rPr>
              <w:lastRenderedPageBreak/>
              <w:t>организация работы по привлечению общественных формирований правоохранительной направленности к охране общественного порядка и общественной безопасности;</w:t>
            </w:r>
            <w:r w:rsidRPr="000167AF">
              <w:rPr>
                <w:rFonts w:ascii="Times New Roman" w:eastAsia="Times New Roman" w:hAnsi="Times New Roman"/>
                <w:sz w:val="24"/>
                <w:szCs w:val="24"/>
              </w:rPr>
              <w:br/>
            </w:r>
          </w:p>
          <w:p w:rsidR="00BB4C9D" w:rsidRPr="000167AF" w:rsidRDefault="00BB4C9D" w:rsidP="00060E7F">
            <w:pPr>
              <w:spacing w:after="0" w:line="240" w:lineRule="auto"/>
              <w:textAlignment w:val="baseline"/>
              <w:rPr>
                <w:rFonts w:ascii="Times New Roman" w:eastAsia="Times New Roman" w:hAnsi="Times New Roman"/>
                <w:sz w:val="24"/>
                <w:szCs w:val="24"/>
              </w:rPr>
            </w:pPr>
            <w:r w:rsidRPr="000167AF">
              <w:rPr>
                <w:rFonts w:ascii="Times New Roman" w:eastAsia="Times New Roman" w:hAnsi="Times New Roman"/>
                <w:sz w:val="24"/>
                <w:szCs w:val="24"/>
              </w:rPr>
              <w:t>организац</w:t>
            </w:r>
            <w:r>
              <w:rPr>
                <w:rFonts w:ascii="Times New Roman" w:eastAsia="Times New Roman" w:hAnsi="Times New Roman"/>
                <w:sz w:val="24"/>
                <w:szCs w:val="24"/>
              </w:rPr>
              <w:t>ия и проведение муниципального</w:t>
            </w:r>
            <w:r w:rsidRPr="000167AF">
              <w:rPr>
                <w:rFonts w:ascii="Times New Roman" w:eastAsia="Times New Roman" w:hAnsi="Times New Roman"/>
                <w:sz w:val="24"/>
                <w:szCs w:val="24"/>
              </w:rPr>
              <w:t xml:space="preserve"> конкурса "Лучший народный дружинник"</w:t>
            </w:r>
            <w:r w:rsidRPr="000167AF">
              <w:rPr>
                <w:rFonts w:ascii="Times New Roman" w:eastAsia="Times New Roman" w:hAnsi="Times New Roman"/>
                <w:sz w:val="24"/>
                <w:szCs w:val="24"/>
              </w:rPr>
              <w:br/>
            </w:r>
          </w:p>
        </w:tc>
        <w:tc>
          <w:tcPr>
            <w:tcW w:w="5451" w:type="dxa"/>
          </w:tcPr>
          <w:p w:rsidR="00BB4C9D" w:rsidRPr="000167AF" w:rsidRDefault="00BB4C9D" w:rsidP="00060E7F">
            <w:pPr>
              <w:spacing w:after="0" w:line="240" w:lineRule="auto"/>
              <w:textAlignment w:val="baseline"/>
              <w:rPr>
                <w:rFonts w:ascii="Times New Roman" w:eastAsia="Times New Roman" w:hAnsi="Times New Roman"/>
                <w:sz w:val="24"/>
                <w:szCs w:val="24"/>
              </w:rPr>
            </w:pPr>
            <w:r w:rsidRPr="000167AF">
              <w:rPr>
                <w:rFonts w:ascii="Times New Roman" w:eastAsia="Times New Roman" w:hAnsi="Times New Roman"/>
                <w:sz w:val="24"/>
                <w:szCs w:val="24"/>
              </w:rPr>
              <w:t>доля преступлений, совершенных на улицах, в общем числе зарегистрированных преступлений, процентов</w:t>
            </w:r>
            <w:r w:rsidRPr="000167AF">
              <w:rPr>
                <w:rFonts w:ascii="Times New Roman" w:eastAsia="Times New Roman" w:hAnsi="Times New Roman"/>
                <w:sz w:val="24"/>
                <w:szCs w:val="24"/>
              </w:rPr>
              <w:br/>
            </w:r>
          </w:p>
        </w:tc>
      </w:tr>
      <w:tr w:rsidR="00BB4C9D" w:rsidRPr="008B37BA" w:rsidTr="002E2477">
        <w:tc>
          <w:tcPr>
            <w:tcW w:w="850" w:type="dxa"/>
          </w:tcPr>
          <w:p w:rsidR="00BB4C9D" w:rsidRPr="008B37BA" w:rsidRDefault="00BB4C9D" w:rsidP="002E2477">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2.</w:t>
            </w:r>
          </w:p>
        </w:tc>
        <w:tc>
          <w:tcPr>
            <w:tcW w:w="14238" w:type="dxa"/>
            <w:gridSpan w:val="3"/>
            <w:vAlign w:val="bottom"/>
          </w:tcPr>
          <w:p w:rsidR="00BB4C9D" w:rsidRDefault="00BB4C9D" w:rsidP="00060E7F">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
                <w:bCs/>
                <w:color w:val="000000"/>
                <w:sz w:val="24"/>
                <w:szCs w:val="24"/>
              </w:rPr>
              <w:t>Комплекс процессных мероприятий "</w:t>
            </w:r>
            <w:r w:rsidRPr="00542B48">
              <w:rPr>
                <w:rFonts w:ascii="Times New Roman" w:eastAsia="Times New Roman" w:hAnsi="Times New Roman"/>
                <w:sz w:val="16"/>
                <w:szCs w:val="16"/>
              </w:rPr>
              <w:t xml:space="preserve"> </w:t>
            </w:r>
            <w:r w:rsidRPr="009769E2">
              <w:rPr>
                <w:rFonts w:ascii="Times New Roman" w:eastAsia="Times New Roman" w:hAnsi="Times New Roman"/>
                <w:b/>
                <w:sz w:val="24"/>
                <w:szCs w:val="24"/>
              </w:rPr>
              <w:t xml:space="preserve">Профилактика и предупреждение рецидивной преступности, </w:t>
            </w:r>
            <w:proofErr w:type="spellStart"/>
            <w:r w:rsidRPr="009769E2">
              <w:rPr>
                <w:rFonts w:ascii="Times New Roman" w:eastAsia="Times New Roman" w:hAnsi="Times New Roman"/>
                <w:b/>
                <w:sz w:val="24"/>
                <w:szCs w:val="24"/>
              </w:rPr>
              <w:t>ресоциализация</w:t>
            </w:r>
            <w:proofErr w:type="spellEnd"/>
            <w:r w:rsidRPr="009769E2">
              <w:rPr>
                <w:rFonts w:ascii="Times New Roman" w:eastAsia="Times New Roman" w:hAnsi="Times New Roman"/>
                <w:b/>
                <w:sz w:val="24"/>
                <w:szCs w:val="24"/>
              </w:rPr>
              <w:t>,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r w:rsidRPr="009769E2">
              <w:rPr>
                <w:rFonts w:ascii="Times New Roman" w:eastAsia="Times New Roman" w:hAnsi="Times New Roman"/>
                <w:b/>
                <w:sz w:val="24"/>
                <w:szCs w:val="24"/>
              </w:rPr>
              <w:br/>
            </w:r>
          </w:p>
        </w:tc>
      </w:tr>
      <w:tr w:rsidR="00A242A9" w:rsidRPr="008B37BA" w:rsidTr="00A242A9">
        <w:tc>
          <w:tcPr>
            <w:tcW w:w="850" w:type="dxa"/>
          </w:tcPr>
          <w:p w:rsidR="00A242A9" w:rsidRPr="008B37BA" w:rsidRDefault="00A242A9" w:rsidP="002E2477">
            <w:pPr>
              <w:widowControl w:val="0"/>
              <w:autoSpaceDE w:val="0"/>
              <w:autoSpaceDN w:val="0"/>
              <w:spacing w:after="0" w:line="240" w:lineRule="auto"/>
              <w:rPr>
                <w:rFonts w:ascii="Times New Roman" w:hAnsi="Times New Roman"/>
                <w:sz w:val="24"/>
                <w:szCs w:val="24"/>
              </w:rPr>
            </w:pPr>
          </w:p>
        </w:tc>
        <w:tc>
          <w:tcPr>
            <w:tcW w:w="4365" w:type="dxa"/>
            <w:vAlign w:val="bottom"/>
          </w:tcPr>
          <w:p w:rsidR="00A242A9" w:rsidRPr="00307F80" w:rsidRDefault="00A242A9" w:rsidP="00A242A9">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xml:space="preserve">, ОМВД России «Моргаушский»*, </w:t>
            </w:r>
            <w:r w:rsidRPr="006C37FD">
              <w:rPr>
                <w:rFonts w:ascii="Times New Roman" w:hAnsi="Times New Roman"/>
                <w:color w:val="000000"/>
                <w:sz w:val="24"/>
                <w:szCs w:val="24"/>
              </w:rPr>
              <w:t xml:space="preserve"> </w:t>
            </w:r>
            <w:r>
              <w:rPr>
                <w:rFonts w:ascii="Times New Roman" w:hAnsi="Times New Roman"/>
                <w:sz w:val="24"/>
                <w:szCs w:val="24"/>
              </w:rPr>
              <w:t>Отдел КУ ЦЗН Чувашской Республики «Моргаушский»</w:t>
            </w:r>
            <w:r>
              <w:rPr>
                <w:color w:val="000000" w:themeColor="text1"/>
              </w:rPr>
              <w:t xml:space="preserve"> *, </w:t>
            </w:r>
            <w:proofErr w:type="spellStart"/>
            <w:r>
              <w:rPr>
                <w:rFonts w:ascii="Times New Roman" w:hAnsi="Times New Roman"/>
                <w:color w:val="000000" w:themeColor="text1"/>
                <w:sz w:val="24"/>
                <w:szCs w:val="24"/>
              </w:rPr>
              <w:t>Ядринский</w:t>
            </w:r>
            <w:proofErr w:type="spellEnd"/>
            <w:r>
              <w:rPr>
                <w:rFonts w:ascii="Times New Roman" w:hAnsi="Times New Roman"/>
                <w:color w:val="000000" w:themeColor="text1"/>
                <w:sz w:val="24"/>
                <w:szCs w:val="24"/>
              </w:rPr>
              <w:t xml:space="preserve"> межмуниципальный филиал ФКУ «Уголовно-исполнительная инспекция управления федеральной службы исполнения наказания по Чувашской </w:t>
            </w:r>
            <w:proofErr w:type="spellStart"/>
            <w:r>
              <w:rPr>
                <w:rFonts w:ascii="Times New Roman" w:hAnsi="Times New Roman"/>
                <w:color w:val="000000" w:themeColor="text1"/>
                <w:sz w:val="24"/>
                <w:szCs w:val="24"/>
              </w:rPr>
              <w:t>Республикен</w:t>
            </w:r>
            <w:proofErr w:type="spellEnd"/>
            <w:r>
              <w:rPr>
                <w:rFonts w:ascii="Times New Roman" w:hAnsi="Times New Roman"/>
                <w:color w:val="000000" w:themeColor="text1"/>
                <w:sz w:val="24"/>
                <w:szCs w:val="24"/>
              </w:rPr>
              <w:t xml:space="preserve"> – Чувашии»*, БУ «Моргаушский ЦСОН» Минтруда Чувашии*, УБРТ администрации </w:t>
            </w:r>
            <w:proofErr w:type="spellStart"/>
            <w:r>
              <w:rPr>
                <w:rFonts w:ascii="Times New Roman" w:hAnsi="Times New Roman"/>
                <w:color w:val="000000" w:themeColor="text1"/>
                <w:sz w:val="24"/>
                <w:szCs w:val="24"/>
              </w:rPr>
              <w:t>Моргаушского</w:t>
            </w:r>
            <w:proofErr w:type="spellEnd"/>
            <w:r>
              <w:rPr>
                <w:rFonts w:ascii="Times New Roman" w:hAnsi="Times New Roman"/>
                <w:color w:val="000000" w:themeColor="text1"/>
                <w:sz w:val="24"/>
                <w:szCs w:val="24"/>
              </w:rPr>
              <w:t xml:space="preserve"> муниципального округа</w:t>
            </w:r>
          </w:p>
        </w:tc>
        <w:tc>
          <w:tcPr>
            <w:tcW w:w="9873" w:type="dxa"/>
            <w:gridSpan w:val="2"/>
          </w:tcPr>
          <w:p w:rsidR="00A242A9" w:rsidRPr="008B37BA" w:rsidRDefault="00A242A9" w:rsidP="00E62945">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A242A9" w:rsidRPr="008B37BA" w:rsidTr="00060E7F">
        <w:tc>
          <w:tcPr>
            <w:tcW w:w="850" w:type="dxa"/>
          </w:tcPr>
          <w:p w:rsidR="00A242A9" w:rsidRPr="008B37BA" w:rsidRDefault="00A242A9" w:rsidP="00060E7F">
            <w:pPr>
              <w:widowControl w:val="0"/>
              <w:autoSpaceDE w:val="0"/>
              <w:autoSpaceDN w:val="0"/>
              <w:spacing w:after="0" w:line="240" w:lineRule="auto"/>
              <w:rPr>
                <w:rFonts w:ascii="Times New Roman" w:hAnsi="Times New Roman"/>
                <w:sz w:val="24"/>
                <w:szCs w:val="24"/>
              </w:rPr>
            </w:pPr>
            <w:bookmarkStart w:id="16" w:name="P872"/>
            <w:bookmarkEnd w:id="16"/>
            <w:r>
              <w:rPr>
                <w:rFonts w:ascii="Times New Roman" w:hAnsi="Times New Roman"/>
                <w:sz w:val="24"/>
                <w:szCs w:val="24"/>
              </w:rPr>
              <w:t>2</w:t>
            </w:r>
            <w:r w:rsidRPr="008B37BA">
              <w:rPr>
                <w:rFonts w:ascii="Times New Roman" w:hAnsi="Times New Roman"/>
                <w:sz w:val="24"/>
                <w:szCs w:val="24"/>
              </w:rPr>
              <w:t>.1.</w:t>
            </w:r>
          </w:p>
        </w:tc>
        <w:tc>
          <w:tcPr>
            <w:tcW w:w="4365" w:type="dxa"/>
          </w:tcPr>
          <w:p w:rsidR="00A242A9" w:rsidRPr="009769E2" w:rsidRDefault="00A242A9"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 xml:space="preserve">Оказание помощи в </w:t>
            </w:r>
            <w:proofErr w:type="spellStart"/>
            <w:r w:rsidRPr="009769E2">
              <w:rPr>
                <w:rFonts w:ascii="Times New Roman" w:eastAsia="Times New Roman" w:hAnsi="Times New Roman"/>
                <w:sz w:val="24"/>
                <w:szCs w:val="24"/>
              </w:rPr>
              <w:t>ресоциализации</w:t>
            </w:r>
            <w:proofErr w:type="spellEnd"/>
            <w:r w:rsidRPr="009769E2">
              <w:rPr>
                <w:rFonts w:ascii="Times New Roman" w:eastAsia="Times New Roman" w:hAnsi="Times New Roman"/>
                <w:sz w:val="24"/>
                <w:szCs w:val="24"/>
              </w:rPr>
              <w:t>, социальной адаптации и социальной реабилитации лицам, освободившимся из учреждений, исполняющих наказания в виде принудительных работ или лишения свободы, лицам, осужденным к уголовным наказаниям, не связанным с лишением свободы</w:t>
            </w:r>
            <w:r w:rsidRPr="009769E2">
              <w:rPr>
                <w:rFonts w:ascii="Times New Roman" w:eastAsia="Times New Roman" w:hAnsi="Times New Roman"/>
                <w:sz w:val="24"/>
                <w:szCs w:val="24"/>
              </w:rPr>
              <w:br/>
            </w:r>
          </w:p>
        </w:tc>
        <w:tc>
          <w:tcPr>
            <w:tcW w:w="4422" w:type="dxa"/>
          </w:tcPr>
          <w:p w:rsidR="00A242A9" w:rsidRPr="009769E2" w:rsidRDefault="00A242A9"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 xml:space="preserve">ожидается сокращение уровня рецидивной преступности, снижение </w:t>
            </w:r>
            <w:proofErr w:type="spellStart"/>
            <w:r w:rsidRPr="009769E2">
              <w:rPr>
                <w:rFonts w:ascii="Times New Roman" w:eastAsia="Times New Roman" w:hAnsi="Times New Roman"/>
                <w:sz w:val="24"/>
                <w:szCs w:val="24"/>
              </w:rPr>
              <w:t>криминогенности</w:t>
            </w:r>
            <w:proofErr w:type="spellEnd"/>
            <w:r w:rsidRPr="009769E2">
              <w:rPr>
                <w:rFonts w:ascii="Times New Roman" w:eastAsia="Times New Roman" w:hAnsi="Times New Roman"/>
                <w:sz w:val="24"/>
                <w:szCs w:val="24"/>
              </w:rPr>
              <w:t xml:space="preserve"> общественных мест, стабилизация оперативной обстановки</w:t>
            </w:r>
            <w:r w:rsidRPr="009769E2">
              <w:rPr>
                <w:rFonts w:ascii="Times New Roman" w:eastAsia="Times New Roman" w:hAnsi="Times New Roman"/>
                <w:sz w:val="24"/>
                <w:szCs w:val="24"/>
              </w:rPr>
              <w:br/>
            </w:r>
          </w:p>
        </w:tc>
        <w:tc>
          <w:tcPr>
            <w:tcW w:w="5451" w:type="dxa"/>
          </w:tcPr>
          <w:p w:rsidR="00A242A9" w:rsidRPr="009769E2" w:rsidRDefault="00A242A9"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доля преступлений, совершенных лицами, ранее их совершавшими, в общем числе раскрытых преступлений, процентов;</w:t>
            </w:r>
            <w:r w:rsidRPr="009769E2">
              <w:rPr>
                <w:rFonts w:ascii="Times New Roman" w:eastAsia="Times New Roman" w:hAnsi="Times New Roman"/>
                <w:sz w:val="24"/>
                <w:szCs w:val="24"/>
              </w:rPr>
              <w:br/>
            </w:r>
          </w:p>
          <w:p w:rsidR="00A242A9" w:rsidRPr="009769E2" w:rsidRDefault="00A242A9"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 xml:space="preserve">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обратившихся в органы службы занятости, </w:t>
            </w:r>
            <w:r w:rsidRPr="009769E2">
              <w:rPr>
                <w:rFonts w:ascii="Times New Roman" w:eastAsia="Times New Roman" w:hAnsi="Times New Roman"/>
                <w:sz w:val="24"/>
                <w:szCs w:val="24"/>
              </w:rPr>
              <w:lastRenderedPageBreak/>
              <w:t>процентов;</w:t>
            </w:r>
            <w:r w:rsidRPr="009769E2">
              <w:rPr>
                <w:rFonts w:ascii="Times New Roman" w:eastAsia="Times New Roman" w:hAnsi="Times New Roman"/>
                <w:sz w:val="24"/>
                <w:szCs w:val="24"/>
              </w:rPr>
              <w:br/>
            </w:r>
          </w:p>
          <w:p w:rsidR="00A242A9" w:rsidRPr="009769E2" w:rsidRDefault="00A242A9"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 процентов;</w:t>
            </w:r>
            <w:r w:rsidRPr="009769E2">
              <w:rPr>
                <w:rFonts w:ascii="Times New Roman" w:eastAsia="Times New Roman" w:hAnsi="Times New Roman"/>
                <w:sz w:val="24"/>
                <w:szCs w:val="24"/>
              </w:rPr>
              <w:br/>
            </w:r>
          </w:p>
          <w:p w:rsidR="00A242A9" w:rsidRPr="009769E2" w:rsidRDefault="00A242A9" w:rsidP="00060E7F">
            <w:pPr>
              <w:spacing w:after="0" w:line="240" w:lineRule="auto"/>
              <w:textAlignment w:val="baseline"/>
              <w:rPr>
                <w:rFonts w:ascii="Times New Roman" w:eastAsia="Times New Roman" w:hAnsi="Times New Roman"/>
                <w:sz w:val="24"/>
                <w:szCs w:val="24"/>
              </w:rPr>
            </w:pPr>
            <w:r w:rsidRPr="009769E2">
              <w:rPr>
                <w:rFonts w:ascii="Times New Roman" w:eastAsia="Times New Roman" w:hAnsi="Times New Roman"/>
                <w:sz w:val="24"/>
                <w:szCs w:val="24"/>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 процентов</w:t>
            </w:r>
            <w:r w:rsidRPr="009769E2">
              <w:rPr>
                <w:rFonts w:ascii="Times New Roman" w:eastAsia="Times New Roman" w:hAnsi="Times New Roman"/>
                <w:sz w:val="24"/>
                <w:szCs w:val="24"/>
              </w:rPr>
              <w:br/>
            </w:r>
          </w:p>
        </w:tc>
      </w:tr>
      <w:tr w:rsidR="00A242A9" w:rsidRPr="008B37BA" w:rsidTr="00060E7F">
        <w:tc>
          <w:tcPr>
            <w:tcW w:w="850" w:type="dxa"/>
          </w:tcPr>
          <w:p w:rsidR="00A242A9" w:rsidRPr="008B37BA" w:rsidRDefault="00A242A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lastRenderedPageBreak/>
              <w:t>3</w:t>
            </w:r>
            <w:r>
              <w:rPr>
                <w:rFonts w:ascii="Times New Roman" w:hAnsi="Times New Roman"/>
                <w:sz w:val="24"/>
                <w:szCs w:val="24"/>
              </w:rPr>
              <w:t>.</w:t>
            </w:r>
          </w:p>
        </w:tc>
        <w:tc>
          <w:tcPr>
            <w:tcW w:w="14238" w:type="dxa"/>
            <w:gridSpan w:val="3"/>
          </w:tcPr>
          <w:p w:rsidR="00A242A9" w:rsidRPr="0055184C" w:rsidRDefault="00A242A9" w:rsidP="00060E7F">
            <w:pPr>
              <w:spacing w:after="0" w:line="240" w:lineRule="auto"/>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"Профилактика и предупреждение бытовой преступности, а также преступлений, совершенных в состоянии алкогольного опьянения"</w:t>
            </w:r>
            <w:r w:rsidRPr="0055184C">
              <w:rPr>
                <w:rFonts w:ascii="Times New Roman" w:eastAsia="Times New Roman" w:hAnsi="Times New Roman"/>
                <w:b/>
                <w:sz w:val="24"/>
                <w:szCs w:val="24"/>
              </w:rPr>
              <w:br/>
            </w:r>
          </w:p>
        </w:tc>
      </w:tr>
      <w:tr w:rsidR="00A242A9" w:rsidRPr="008B37BA" w:rsidTr="00A242A9">
        <w:tc>
          <w:tcPr>
            <w:tcW w:w="850" w:type="dxa"/>
          </w:tcPr>
          <w:p w:rsidR="00A242A9" w:rsidRPr="008B37BA" w:rsidRDefault="00A242A9" w:rsidP="00060E7F">
            <w:pPr>
              <w:widowControl w:val="0"/>
              <w:autoSpaceDE w:val="0"/>
              <w:autoSpaceDN w:val="0"/>
              <w:spacing w:after="0" w:line="240" w:lineRule="auto"/>
              <w:rPr>
                <w:rFonts w:ascii="Times New Roman" w:hAnsi="Times New Roman"/>
                <w:sz w:val="24"/>
                <w:szCs w:val="24"/>
              </w:rPr>
            </w:pPr>
          </w:p>
        </w:tc>
        <w:tc>
          <w:tcPr>
            <w:tcW w:w="4365" w:type="dxa"/>
            <w:vAlign w:val="bottom"/>
          </w:tcPr>
          <w:p w:rsidR="00A242A9" w:rsidRPr="00307F80" w:rsidRDefault="00A242A9" w:rsidP="00A242A9">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xml:space="preserve">, ОМВД России «Моргаушский»*, </w:t>
            </w:r>
            <w:r w:rsidRPr="006C37FD">
              <w:rPr>
                <w:rFonts w:ascii="Times New Roman" w:hAnsi="Times New Roman"/>
                <w:color w:val="000000"/>
                <w:sz w:val="24"/>
                <w:szCs w:val="24"/>
              </w:rPr>
              <w:t xml:space="preserve"> </w:t>
            </w:r>
            <w:r>
              <w:rPr>
                <w:rFonts w:ascii="Times New Roman" w:hAnsi="Times New Roman"/>
                <w:sz w:val="24"/>
                <w:szCs w:val="24"/>
              </w:rPr>
              <w:t>Отдел КУ ЦЗН Чувашской Республики «Моргаушский»</w:t>
            </w:r>
            <w:r>
              <w:rPr>
                <w:color w:val="000000" w:themeColor="text1"/>
              </w:rPr>
              <w:t xml:space="preserve"> *, </w:t>
            </w:r>
            <w:r>
              <w:rPr>
                <w:rFonts w:ascii="Times New Roman" w:hAnsi="Times New Roman"/>
                <w:color w:val="000000" w:themeColor="text1"/>
                <w:sz w:val="24"/>
                <w:szCs w:val="24"/>
              </w:rPr>
              <w:t xml:space="preserve">БУ «Моргаушский ЦСОН» Минтруда Чувашии*, УБРТ администрации </w:t>
            </w:r>
            <w:proofErr w:type="spellStart"/>
            <w:r>
              <w:rPr>
                <w:rFonts w:ascii="Times New Roman" w:hAnsi="Times New Roman"/>
                <w:color w:val="000000" w:themeColor="text1"/>
                <w:sz w:val="24"/>
                <w:szCs w:val="24"/>
              </w:rPr>
              <w:t>Моргаушского</w:t>
            </w:r>
            <w:proofErr w:type="spellEnd"/>
            <w:r>
              <w:rPr>
                <w:rFonts w:ascii="Times New Roman" w:hAnsi="Times New Roman"/>
                <w:color w:val="000000" w:themeColor="text1"/>
                <w:sz w:val="24"/>
                <w:szCs w:val="24"/>
              </w:rPr>
              <w:t xml:space="preserve"> муниципального округа</w:t>
            </w:r>
          </w:p>
        </w:tc>
        <w:tc>
          <w:tcPr>
            <w:tcW w:w="9873" w:type="dxa"/>
            <w:gridSpan w:val="2"/>
          </w:tcPr>
          <w:p w:rsidR="00A242A9" w:rsidRPr="008B37BA" w:rsidRDefault="00A242A9"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A242A9" w:rsidRPr="008B37BA" w:rsidTr="00060E7F">
        <w:tc>
          <w:tcPr>
            <w:tcW w:w="850" w:type="dxa"/>
          </w:tcPr>
          <w:p w:rsidR="00A242A9" w:rsidRPr="008B37BA" w:rsidRDefault="00A242A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t>3</w:t>
            </w:r>
            <w:r w:rsidRPr="008B37BA">
              <w:rPr>
                <w:rFonts w:ascii="Times New Roman" w:hAnsi="Times New Roman"/>
                <w:sz w:val="24"/>
                <w:szCs w:val="24"/>
              </w:rPr>
              <w:t>.1.</w:t>
            </w:r>
          </w:p>
        </w:tc>
        <w:tc>
          <w:tcPr>
            <w:tcW w:w="4365" w:type="dxa"/>
          </w:tcPr>
          <w:p w:rsidR="00A242A9" w:rsidRPr="008203BE" w:rsidRDefault="00A242A9" w:rsidP="00E36636">
            <w:pPr>
              <w:spacing w:after="0" w:line="240" w:lineRule="auto"/>
              <w:textAlignment w:val="baseline"/>
              <w:rPr>
                <w:rFonts w:ascii="Times New Roman" w:eastAsia="Times New Roman" w:hAnsi="Times New Roman"/>
                <w:sz w:val="24"/>
                <w:szCs w:val="24"/>
              </w:rPr>
            </w:pPr>
            <w:r w:rsidRPr="008203BE">
              <w:rPr>
                <w:rFonts w:ascii="Times New Roman" w:eastAsia="Times New Roman" w:hAnsi="Times New Roman"/>
                <w:sz w:val="24"/>
                <w:szCs w:val="24"/>
              </w:rPr>
              <w:t>Снижение уровня преступности и количества преступлений, совершенных в состоянии алкогольного опьянения</w:t>
            </w:r>
            <w:r w:rsidRPr="008203BE">
              <w:rPr>
                <w:rFonts w:ascii="Times New Roman" w:eastAsia="Times New Roman" w:hAnsi="Times New Roman"/>
                <w:sz w:val="24"/>
                <w:szCs w:val="24"/>
              </w:rPr>
              <w:br/>
            </w:r>
          </w:p>
        </w:tc>
        <w:tc>
          <w:tcPr>
            <w:tcW w:w="4422" w:type="dxa"/>
          </w:tcPr>
          <w:p w:rsidR="00A242A9" w:rsidRPr="008203BE" w:rsidRDefault="00A242A9" w:rsidP="00060E7F">
            <w:pPr>
              <w:spacing w:after="0" w:line="240" w:lineRule="auto"/>
              <w:textAlignment w:val="baseline"/>
              <w:rPr>
                <w:rFonts w:ascii="Times New Roman" w:eastAsia="Times New Roman" w:hAnsi="Times New Roman"/>
                <w:sz w:val="24"/>
                <w:szCs w:val="24"/>
              </w:rPr>
            </w:pPr>
            <w:r w:rsidRPr="008203BE">
              <w:rPr>
                <w:rFonts w:ascii="Times New Roman" w:eastAsia="Times New Roman" w:hAnsi="Times New Roman"/>
                <w:sz w:val="24"/>
                <w:szCs w:val="24"/>
              </w:rPr>
              <w:t>расширение охвата лиц асоциального поведения профилактическими мерами</w:t>
            </w:r>
            <w:r w:rsidRPr="008203BE">
              <w:rPr>
                <w:rFonts w:ascii="Times New Roman" w:eastAsia="Times New Roman" w:hAnsi="Times New Roman"/>
                <w:sz w:val="24"/>
                <w:szCs w:val="24"/>
              </w:rPr>
              <w:br/>
            </w:r>
          </w:p>
        </w:tc>
        <w:tc>
          <w:tcPr>
            <w:tcW w:w="5451" w:type="dxa"/>
          </w:tcPr>
          <w:p w:rsidR="00A242A9" w:rsidRPr="008203BE" w:rsidRDefault="00A242A9" w:rsidP="00060E7F">
            <w:pPr>
              <w:spacing w:after="0" w:line="240" w:lineRule="auto"/>
              <w:textAlignment w:val="baseline"/>
              <w:rPr>
                <w:rFonts w:ascii="Times New Roman" w:eastAsia="Times New Roman" w:hAnsi="Times New Roman"/>
                <w:sz w:val="24"/>
                <w:szCs w:val="24"/>
              </w:rPr>
            </w:pPr>
            <w:r w:rsidRPr="008203BE">
              <w:rPr>
                <w:rFonts w:ascii="Times New Roman" w:eastAsia="Times New Roman" w:hAnsi="Times New Roman"/>
                <w:sz w:val="24"/>
                <w:szCs w:val="24"/>
              </w:rPr>
              <w:t>доля преступлений, совершенных лицами в состоянии алкогольного опьянения, в общем числе раскрытых преступлений, процентов</w:t>
            </w:r>
            <w:r w:rsidRPr="008203BE">
              <w:rPr>
                <w:rFonts w:ascii="Times New Roman" w:eastAsia="Times New Roman" w:hAnsi="Times New Roman"/>
                <w:sz w:val="24"/>
                <w:szCs w:val="24"/>
              </w:rPr>
              <w:br/>
            </w:r>
          </w:p>
        </w:tc>
      </w:tr>
      <w:tr w:rsidR="00A242A9" w:rsidRPr="008B37BA" w:rsidTr="00060E7F">
        <w:tc>
          <w:tcPr>
            <w:tcW w:w="850" w:type="dxa"/>
          </w:tcPr>
          <w:p w:rsidR="00A242A9" w:rsidRPr="008B37BA" w:rsidRDefault="00A242A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lastRenderedPageBreak/>
              <w:t>4</w:t>
            </w:r>
            <w:r>
              <w:rPr>
                <w:rFonts w:ascii="Times New Roman" w:hAnsi="Times New Roman"/>
                <w:sz w:val="24"/>
                <w:szCs w:val="24"/>
              </w:rPr>
              <w:t>.</w:t>
            </w:r>
          </w:p>
        </w:tc>
        <w:tc>
          <w:tcPr>
            <w:tcW w:w="14238" w:type="dxa"/>
            <w:gridSpan w:val="3"/>
          </w:tcPr>
          <w:p w:rsidR="00A242A9" w:rsidRPr="0055184C" w:rsidRDefault="00A242A9" w:rsidP="00060E7F">
            <w:pPr>
              <w:spacing w:after="0" w:line="240" w:lineRule="auto"/>
              <w:jc w:val="both"/>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BD4638">
              <w:rPr>
                <w:rFonts w:ascii="Times New Roman" w:eastAsia="Times New Roman" w:hAnsi="Times New Roman"/>
                <w:b/>
                <w:sz w:val="24"/>
                <w:szCs w:val="24"/>
              </w:rPr>
              <w:t>Информационно-методическое обеспечение профилактики правонарушений и повышение уровня правовой культуры населения</w:t>
            </w:r>
            <w:r w:rsidRPr="008203BE">
              <w:rPr>
                <w:rFonts w:ascii="Times New Roman" w:eastAsia="Times New Roman" w:hAnsi="Times New Roman"/>
                <w:b/>
                <w:sz w:val="24"/>
                <w:szCs w:val="24"/>
              </w:rPr>
              <w:t xml:space="preserve"> "</w:t>
            </w:r>
          </w:p>
        </w:tc>
      </w:tr>
      <w:tr w:rsidR="00D6516F" w:rsidRPr="008B37BA" w:rsidTr="00A242A9">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p>
        </w:tc>
        <w:tc>
          <w:tcPr>
            <w:tcW w:w="4365" w:type="dxa"/>
            <w:vAlign w:val="bottom"/>
          </w:tcPr>
          <w:p w:rsidR="00D6516F" w:rsidRPr="006C37FD" w:rsidRDefault="00D6516F" w:rsidP="008444C8">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ОМВД России «Моргаушский»*</w:t>
            </w:r>
            <w:r w:rsidRPr="006C37FD">
              <w:rPr>
                <w:rFonts w:ascii="Times New Roman" w:hAnsi="Times New Roman"/>
                <w:color w:val="000000"/>
                <w:sz w:val="24"/>
                <w:szCs w:val="24"/>
              </w:rPr>
              <w:t xml:space="preserve"> </w:t>
            </w:r>
          </w:p>
        </w:tc>
        <w:tc>
          <w:tcPr>
            <w:tcW w:w="9873" w:type="dxa"/>
            <w:gridSpan w:val="2"/>
          </w:tcPr>
          <w:p w:rsidR="00D6516F" w:rsidRPr="008B37BA" w:rsidRDefault="00D6516F"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D6516F" w:rsidRPr="008B37BA" w:rsidTr="00060E7F">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t>4</w:t>
            </w:r>
            <w:r w:rsidRPr="008B37BA">
              <w:rPr>
                <w:rFonts w:ascii="Times New Roman" w:hAnsi="Times New Roman"/>
                <w:sz w:val="24"/>
                <w:szCs w:val="24"/>
              </w:rPr>
              <w:t>.1.</w:t>
            </w:r>
          </w:p>
        </w:tc>
        <w:tc>
          <w:tcPr>
            <w:tcW w:w="4365" w:type="dxa"/>
          </w:tcPr>
          <w:p w:rsidR="00D6516F" w:rsidRPr="00BD4638" w:rsidRDefault="00D6516F"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Повышение </w:t>
            </w:r>
            <w:proofErr w:type="gramStart"/>
            <w:r w:rsidRPr="00BD4638">
              <w:rPr>
                <w:rFonts w:ascii="Times New Roman" w:eastAsia="Times New Roman" w:hAnsi="Times New Roman"/>
                <w:sz w:val="24"/>
                <w:szCs w:val="24"/>
              </w:rPr>
              <w:t>эффективности взаимодействия субъектов профилактики правонарушений</w:t>
            </w:r>
            <w:proofErr w:type="gramEnd"/>
            <w:r w:rsidRPr="00BD4638">
              <w:rPr>
                <w:rFonts w:ascii="Times New Roman" w:eastAsia="Times New Roman" w:hAnsi="Times New Roman"/>
                <w:sz w:val="24"/>
                <w:szCs w:val="24"/>
              </w:rPr>
              <w:t xml:space="preserve"> и лиц, участвующих в профилактике правонарушений</w:t>
            </w:r>
            <w:r w:rsidRPr="00BD4638">
              <w:rPr>
                <w:rFonts w:ascii="Times New Roman" w:eastAsia="Times New Roman" w:hAnsi="Times New Roman"/>
                <w:sz w:val="24"/>
                <w:szCs w:val="24"/>
              </w:rPr>
              <w:br/>
            </w:r>
          </w:p>
        </w:tc>
        <w:tc>
          <w:tcPr>
            <w:tcW w:w="4422" w:type="dxa"/>
          </w:tcPr>
          <w:p w:rsidR="00D6516F" w:rsidRPr="00BD4638" w:rsidRDefault="00D6516F" w:rsidP="00060E7F">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повышение правовой культуры населения</w:t>
            </w:r>
          </w:p>
        </w:tc>
        <w:tc>
          <w:tcPr>
            <w:tcW w:w="5451" w:type="dxa"/>
          </w:tcPr>
          <w:p w:rsidR="00D6516F" w:rsidRPr="00BD4638" w:rsidRDefault="00D6516F"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доля расследованных преступлений превентивной направленности в общем массиве расследованных преступлений, процентов</w:t>
            </w:r>
            <w:r w:rsidRPr="00BD4638">
              <w:rPr>
                <w:rFonts w:ascii="Times New Roman" w:eastAsia="Times New Roman" w:hAnsi="Times New Roman"/>
                <w:sz w:val="24"/>
                <w:szCs w:val="24"/>
              </w:rPr>
              <w:br/>
            </w:r>
          </w:p>
        </w:tc>
      </w:tr>
      <w:tr w:rsidR="00D6516F" w:rsidRPr="008B37BA" w:rsidTr="00060E7F">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5.</w:t>
            </w:r>
          </w:p>
        </w:tc>
        <w:tc>
          <w:tcPr>
            <w:tcW w:w="14238" w:type="dxa"/>
            <w:gridSpan w:val="3"/>
          </w:tcPr>
          <w:p w:rsidR="00D6516F" w:rsidRPr="0055184C" w:rsidRDefault="00D6516F" w:rsidP="00060E7F">
            <w:pPr>
              <w:spacing w:after="0" w:line="240" w:lineRule="auto"/>
              <w:jc w:val="both"/>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BD4638">
              <w:rPr>
                <w:rFonts w:ascii="Times New Roman" w:eastAsia="Times New Roman" w:hAnsi="Times New Roman"/>
                <w:b/>
                <w:sz w:val="24"/>
                <w:szCs w:val="24"/>
              </w:rPr>
              <w:t>Обеспечение деятельности административных комиссий для рассмотрения дел об административных правонарушениях</w:t>
            </w:r>
            <w:r w:rsidRPr="00542B48">
              <w:rPr>
                <w:rFonts w:ascii="Times New Roman" w:eastAsia="Times New Roman" w:hAnsi="Times New Roman"/>
                <w:sz w:val="16"/>
                <w:szCs w:val="16"/>
              </w:rPr>
              <w:t xml:space="preserve"> </w:t>
            </w:r>
            <w:r w:rsidRPr="008203BE">
              <w:rPr>
                <w:rFonts w:ascii="Times New Roman" w:eastAsia="Times New Roman" w:hAnsi="Times New Roman"/>
                <w:b/>
                <w:sz w:val="24"/>
                <w:szCs w:val="24"/>
              </w:rPr>
              <w:t>"</w:t>
            </w:r>
          </w:p>
        </w:tc>
      </w:tr>
      <w:tr w:rsidR="00D6516F" w:rsidRPr="008B37BA" w:rsidTr="008444C8">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p>
        </w:tc>
        <w:tc>
          <w:tcPr>
            <w:tcW w:w="4365" w:type="dxa"/>
            <w:vAlign w:val="bottom"/>
          </w:tcPr>
          <w:p w:rsidR="00D6516F" w:rsidRPr="006C37FD" w:rsidRDefault="00D6516F" w:rsidP="008444C8">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ОМВД России «Моргаушский»*</w:t>
            </w:r>
            <w:r w:rsidRPr="006C37FD">
              <w:rPr>
                <w:rFonts w:ascii="Times New Roman" w:hAnsi="Times New Roman"/>
                <w:color w:val="000000"/>
                <w:sz w:val="24"/>
                <w:szCs w:val="24"/>
              </w:rPr>
              <w:t xml:space="preserve"> </w:t>
            </w:r>
          </w:p>
        </w:tc>
        <w:tc>
          <w:tcPr>
            <w:tcW w:w="9873" w:type="dxa"/>
            <w:gridSpan w:val="2"/>
          </w:tcPr>
          <w:p w:rsidR="00D6516F" w:rsidRPr="008B37BA" w:rsidRDefault="00D6516F"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D6516F" w:rsidRPr="008B37BA" w:rsidTr="00060E7F">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5</w:t>
            </w:r>
            <w:r w:rsidRPr="008B37BA">
              <w:rPr>
                <w:rFonts w:ascii="Times New Roman" w:hAnsi="Times New Roman"/>
                <w:sz w:val="24"/>
                <w:szCs w:val="24"/>
              </w:rPr>
              <w:t>.1.</w:t>
            </w:r>
          </w:p>
        </w:tc>
        <w:tc>
          <w:tcPr>
            <w:tcW w:w="4365" w:type="dxa"/>
          </w:tcPr>
          <w:p w:rsidR="00D6516F" w:rsidRPr="00BD4638" w:rsidRDefault="00D6516F" w:rsidP="002A260D">
            <w:pPr>
              <w:spacing w:after="0" w:line="240" w:lineRule="auto"/>
              <w:jc w:val="both"/>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Укрепление законности и правопорядка на территории </w:t>
            </w:r>
            <w:proofErr w:type="spellStart"/>
            <w:r>
              <w:rPr>
                <w:rFonts w:ascii="Times New Roman" w:eastAsia="Times New Roman" w:hAnsi="Times New Roman"/>
                <w:sz w:val="24"/>
                <w:szCs w:val="24"/>
              </w:rPr>
              <w:t>Моргаушского</w:t>
            </w:r>
            <w:proofErr w:type="spellEnd"/>
            <w:r>
              <w:rPr>
                <w:rFonts w:ascii="Times New Roman" w:eastAsia="Times New Roman" w:hAnsi="Times New Roman"/>
                <w:sz w:val="24"/>
                <w:szCs w:val="24"/>
              </w:rPr>
              <w:t xml:space="preserve"> муниципального округа </w:t>
            </w:r>
            <w:r w:rsidRPr="00BD4638">
              <w:rPr>
                <w:rFonts w:ascii="Times New Roman" w:eastAsia="Times New Roman" w:hAnsi="Times New Roman"/>
                <w:sz w:val="24"/>
                <w:szCs w:val="24"/>
              </w:rPr>
              <w:t>Чувашской Республики</w:t>
            </w:r>
            <w:r w:rsidRPr="00BD4638">
              <w:rPr>
                <w:rFonts w:ascii="Times New Roman" w:eastAsia="Times New Roman" w:hAnsi="Times New Roman"/>
                <w:sz w:val="24"/>
                <w:szCs w:val="24"/>
              </w:rPr>
              <w:br/>
            </w:r>
          </w:p>
        </w:tc>
        <w:tc>
          <w:tcPr>
            <w:tcW w:w="4422" w:type="dxa"/>
          </w:tcPr>
          <w:p w:rsidR="00D6516F" w:rsidRPr="00BD4638" w:rsidRDefault="00D6516F"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стабилизация оперативной обстановки</w:t>
            </w:r>
            <w:r w:rsidRPr="00BD4638">
              <w:rPr>
                <w:rFonts w:ascii="Times New Roman" w:eastAsia="Times New Roman" w:hAnsi="Times New Roman"/>
                <w:sz w:val="24"/>
                <w:szCs w:val="24"/>
              </w:rPr>
              <w:br/>
            </w:r>
          </w:p>
        </w:tc>
        <w:tc>
          <w:tcPr>
            <w:tcW w:w="5451" w:type="dxa"/>
          </w:tcPr>
          <w:p w:rsidR="00D6516F" w:rsidRPr="00BD4638" w:rsidRDefault="00D6516F"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доля расследованных преступлений превентивной направленности в общем массиве расследованных преступлений, процентов;</w:t>
            </w:r>
            <w:r w:rsidRPr="00BD4638">
              <w:rPr>
                <w:rFonts w:ascii="Times New Roman" w:eastAsia="Times New Roman" w:hAnsi="Times New Roman"/>
                <w:sz w:val="24"/>
                <w:szCs w:val="24"/>
              </w:rPr>
              <w:br/>
            </w:r>
          </w:p>
          <w:p w:rsidR="00D6516F" w:rsidRPr="00BD4638" w:rsidRDefault="00D6516F"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доля преступлений, совершенных на улицах, в общем числе зарегистрированных преступлений, процентов</w:t>
            </w:r>
            <w:r w:rsidRPr="00BD4638">
              <w:rPr>
                <w:rFonts w:ascii="Times New Roman" w:eastAsia="Times New Roman" w:hAnsi="Times New Roman"/>
                <w:sz w:val="24"/>
                <w:szCs w:val="24"/>
              </w:rPr>
              <w:br/>
            </w:r>
          </w:p>
        </w:tc>
      </w:tr>
      <w:tr w:rsidR="00D6516F" w:rsidRPr="008B37BA" w:rsidTr="00060E7F">
        <w:tc>
          <w:tcPr>
            <w:tcW w:w="850" w:type="dxa"/>
          </w:tcPr>
          <w:p w:rsidR="00D6516F" w:rsidRPr="008B37BA" w:rsidRDefault="00D6516F"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6.</w:t>
            </w:r>
          </w:p>
        </w:tc>
        <w:tc>
          <w:tcPr>
            <w:tcW w:w="14238" w:type="dxa"/>
            <w:gridSpan w:val="3"/>
          </w:tcPr>
          <w:p w:rsidR="00D6516F" w:rsidRPr="0055184C" w:rsidRDefault="00D6516F" w:rsidP="00060E7F">
            <w:pPr>
              <w:spacing w:after="0" w:line="240" w:lineRule="auto"/>
              <w:jc w:val="both"/>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BD4638">
              <w:rPr>
                <w:rFonts w:ascii="Times New Roman" w:eastAsia="Times New Roman" w:hAnsi="Times New Roman"/>
                <w:b/>
                <w:sz w:val="24"/>
                <w:szCs w:val="24"/>
              </w:rPr>
              <w:t>Совершенствование системы мер по сокращению спроса на наркотики</w:t>
            </w:r>
            <w:r w:rsidRPr="008203BE">
              <w:rPr>
                <w:rFonts w:ascii="Times New Roman" w:eastAsia="Times New Roman" w:hAnsi="Times New Roman"/>
                <w:b/>
                <w:sz w:val="24"/>
                <w:szCs w:val="24"/>
              </w:rPr>
              <w:t xml:space="preserve"> "</w:t>
            </w:r>
          </w:p>
        </w:tc>
      </w:tr>
      <w:tr w:rsidR="00DC1A99" w:rsidRPr="008B37BA" w:rsidTr="008444C8">
        <w:tc>
          <w:tcPr>
            <w:tcW w:w="850" w:type="dxa"/>
          </w:tcPr>
          <w:p w:rsidR="00DC1A99" w:rsidRPr="008B37BA" w:rsidRDefault="00DC1A99" w:rsidP="00060E7F">
            <w:pPr>
              <w:widowControl w:val="0"/>
              <w:autoSpaceDE w:val="0"/>
              <w:autoSpaceDN w:val="0"/>
              <w:spacing w:after="0" w:line="240" w:lineRule="auto"/>
              <w:rPr>
                <w:rFonts w:ascii="Times New Roman" w:hAnsi="Times New Roman"/>
                <w:sz w:val="24"/>
                <w:szCs w:val="24"/>
              </w:rPr>
            </w:pPr>
          </w:p>
        </w:tc>
        <w:tc>
          <w:tcPr>
            <w:tcW w:w="4365" w:type="dxa"/>
            <w:vAlign w:val="bottom"/>
          </w:tcPr>
          <w:p w:rsidR="00DC1A99" w:rsidRPr="006C37FD" w:rsidRDefault="00DC1A99" w:rsidP="008444C8">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xml:space="preserve">, отдел образования, молодежной политики, физической культуры и спорта администрации </w:t>
            </w:r>
            <w:proofErr w:type="spellStart"/>
            <w:r>
              <w:rPr>
                <w:rFonts w:ascii="Times New Roman" w:hAnsi="Times New Roman"/>
                <w:color w:val="000000"/>
                <w:sz w:val="24"/>
                <w:szCs w:val="24"/>
              </w:rPr>
              <w:t>Моргаушского</w:t>
            </w:r>
            <w:proofErr w:type="spellEnd"/>
            <w:r>
              <w:rPr>
                <w:rFonts w:ascii="Times New Roman" w:hAnsi="Times New Roman"/>
                <w:color w:val="000000"/>
                <w:sz w:val="24"/>
                <w:szCs w:val="24"/>
              </w:rPr>
              <w:t xml:space="preserve"> муниципального округа Чувашской Республики, ОМВД России «Моргаушский»*, БУ «</w:t>
            </w:r>
            <w:proofErr w:type="spellStart"/>
            <w:r>
              <w:rPr>
                <w:rFonts w:ascii="Times New Roman" w:hAnsi="Times New Roman"/>
                <w:color w:val="000000"/>
                <w:sz w:val="24"/>
                <w:szCs w:val="24"/>
              </w:rPr>
              <w:t>Моргаушская</w:t>
            </w:r>
            <w:proofErr w:type="spellEnd"/>
            <w:r>
              <w:rPr>
                <w:rFonts w:ascii="Times New Roman" w:hAnsi="Times New Roman"/>
                <w:color w:val="000000"/>
                <w:sz w:val="24"/>
                <w:szCs w:val="24"/>
              </w:rPr>
              <w:t xml:space="preserve"> ЦРБ» Минздрава Чувашии*, УБРТ администрации </w:t>
            </w:r>
            <w:proofErr w:type="spellStart"/>
            <w:r>
              <w:rPr>
                <w:rFonts w:ascii="Times New Roman" w:hAnsi="Times New Roman"/>
                <w:color w:val="000000"/>
                <w:sz w:val="24"/>
                <w:szCs w:val="24"/>
              </w:rPr>
              <w:t>Моргаушского</w:t>
            </w:r>
            <w:proofErr w:type="spellEnd"/>
            <w:r>
              <w:rPr>
                <w:rFonts w:ascii="Times New Roman" w:hAnsi="Times New Roman"/>
                <w:color w:val="000000"/>
                <w:sz w:val="24"/>
                <w:szCs w:val="24"/>
              </w:rPr>
              <w:t xml:space="preserve"> муниципального округа</w:t>
            </w:r>
            <w:r w:rsidRPr="006C37FD">
              <w:rPr>
                <w:rFonts w:ascii="Times New Roman" w:hAnsi="Times New Roman"/>
                <w:color w:val="000000"/>
                <w:sz w:val="24"/>
                <w:szCs w:val="24"/>
              </w:rPr>
              <w:t xml:space="preserve"> </w:t>
            </w:r>
          </w:p>
        </w:tc>
        <w:tc>
          <w:tcPr>
            <w:tcW w:w="9873" w:type="dxa"/>
            <w:gridSpan w:val="2"/>
          </w:tcPr>
          <w:p w:rsidR="00DC1A99" w:rsidRPr="008B37BA" w:rsidRDefault="00DC1A99"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DC1A99" w:rsidRPr="008B37BA" w:rsidTr="00060E7F">
        <w:tc>
          <w:tcPr>
            <w:tcW w:w="850" w:type="dxa"/>
          </w:tcPr>
          <w:p w:rsidR="00DC1A99" w:rsidRPr="008B37BA" w:rsidRDefault="00DC1A9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6</w:t>
            </w:r>
            <w:r w:rsidRPr="008B37BA">
              <w:rPr>
                <w:rFonts w:ascii="Times New Roman" w:hAnsi="Times New Roman"/>
                <w:sz w:val="24"/>
                <w:szCs w:val="24"/>
              </w:rPr>
              <w:t>.1.</w:t>
            </w:r>
          </w:p>
        </w:tc>
        <w:tc>
          <w:tcPr>
            <w:tcW w:w="4365" w:type="dxa"/>
          </w:tcPr>
          <w:p w:rsidR="00DC1A99" w:rsidRPr="00BD4638" w:rsidRDefault="00DC1A99"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Стабилизация </w:t>
            </w:r>
            <w:proofErr w:type="gramStart"/>
            <w:r w:rsidRPr="00BD4638">
              <w:rPr>
                <w:rFonts w:ascii="Times New Roman" w:eastAsia="Times New Roman" w:hAnsi="Times New Roman"/>
                <w:sz w:val="24"/>
                <w:szCs w:val="24"/>
              </w:rPr>
              <w:t>криминогенной ситуации</w:t>
            </w:r>
            <w:proofErr w:type="gramEnd"/>
            <w:r w:rsidRPr="00BD4638">
              <w:rPr>
                <w:rFonts w:ascii="Times New Roman" w:eastAsia="Times New Roman" w:hAnsi="Times New Roman"/>
                <w:sz w:val="24"/>
                <w:szCs w:val="24"/>
              </w:rPr>
              <w:t xml:space="preserve"> в сфере незаконного оборота наркотических средств и психотропных веществ</w:t>
            </w:r>
            <w:r w:rsidRPr="00BD4638">
              <w:rPr>
                <w:rFonts w:ascii="Times New Roman" w:eastAsia="Times New Roman" w:hAnsi="Times New Roman"/>
                <w:sz w:val="24"/>
                <w:szCs w:val="24"/>
              </w:rPr>
              <w:br/>
            </w:r>
          </w:p>
        </w:tc>
        <w:tc>
          <w:tcPr>
            <w:tcW w:w="4422" w:type="dxa"/>
          </w:tcPr>
          <w:p w:rsidR="00DC1A99" w:rsidRPr="00BD4638" w:rsidRDefault="00DC1A99" w:rsidP="007F4EF9">
            <w:pPr>
              <w:spacing w:after="0" w:line="240" w:lineRule="auto"/>
              <w:jc w:val="both"/>
              <w:textAlignment w:val="baseline"/>
              <w:rPr>
                <w:rFonts w:ascii="Times New Roman" w:eastAsia="Times New Roman" w:hAnsi="Times New Roman"/>
                <w:sz w:val="24"/>
                <w:szCs w:val="24"/>
              </w:rPr>
            </w:pPr>
            <w:r w:rsidRPr="00BD4638">
              <w:rPr>
                <w:rFonts w:ascii="Times New Roman" w:eastAsia="Times New Roman" w:hAnsi="Times New Roman"/>
                <w:sz w:val="24"/>
                <w:szCs w:val="24"/>
              </w:rPr>
              <w:t>снижение доступности наркотических</w:t>
            </w:r>
            <w:r>
              <w:rPr>
                <w:rFonts w:ascii="Times New Roman" w:eastAsia="Times New Roman" w:hAnsi="Times New Roman"/>
                <w:sz w:val="24"/>
                <w:szCs w:val="24"/>
              </w:rPr>
              <w:t xml:space="preserve"> средств и психотропных веще</w:t>
            </w:r>
            <w:proofErr w:type="gramStart"/>
            <w:r>
              <w:rPr>
                <w:rFonts w:ascii="Times New Roman" w:eastAsia="Times New Roman" w:hAnsi="Times New Roman"/>
                <w:sz w:val="24"/>
                <w:szCs w:val="24"/>
              </w:rPr>
              <w:t xml:space="preserve">ств </w:t>
            </w:r>
            <w:r w:rsidRPr="00BD4638">
              <w:rPr>
                <w:rFonts w:ascii="Times New Roman" w:eastAsia="Times New Roman" w:hAnsi="Times New Roman"/>
                <w:sz w:val="24"/>
                <w:szCs w:val="24"/>
              </w:rPr>
              <w:t>дл</w:t>
            </w:r>
            <w:proofErr w:type="gramEnd"/>
            <w:r w:rsidRPr="00BD4638">
              <w:rPr>
                <w:rFonts w:ascii="Times New Roman" w:eastAsia="Times New Roman" w:hAnsi="Times New Roman"/>
                <w:sz w:val="24"/>
                <w:szCs w:val="24"/>
              </w:rPr>
              <w:t xml:space="preserve">я населения </w:t>
            </w:r>
            <w:proofErr w:type="spellStart"/>
            <w:r>
              <w:rPr>
                <w:rFonts w:ascii="Times New Roman" w:eastAsia="Times New Roman" w:hAnsi="Times New Roman"/>
                <w:sz w:val="24"/>
                <w:szCs w:val="24"/>
              </w:rPr>
              <w:t>Моргаушского</w:t>
            </w:r>
            <w:proofErr w:type="spellEnd"/>
            <w:r>
              <w:rPr>
                <w:rFonts w:ascii="Times New Roman" w:eastAsia="Times New Roman" w:hAnsi="Times New Roman"/>
                <w:sz w:val="24"/>
                <w:szCs w:val="24"/>
              </w:rPr>
              <w:t xml:space="preserve"> муниципального округа </w:t>
            </w:r>
            <w:r w:rsidRPr="00BD4638">
              <w:rPr>
                <w:rFonts w:ascii="Times New Roman" w:eastAsia="Times New Roman" w:hAnsi="Times New Roman"/>
                <w:sz w:val="24"/>
                <w:szCs w:val="24"/>
              </w:rPr>
              <w:t>Чувашской Республики, прежде всего несовершеннолетних</w:t>
            </w:r>
            <w:r w:rsidRPr="00BD4638">
              <w:rPr>
                <w:rFonts w:ascii="Times New Roman" w:eastAsia="Times New Roman" w:hAnsi="Times New Roman"/>
                <w:sz w:val="24"/>
                <w:szCs w:val="24"/>
              </w:rPr>
              <w:br/>
            </w:r>
          </w:p>
        </w:tc>
        <w:tc>
          <w:tcPr>
            <w:tcW w:w="5451" w:type="dxa"/>
          </w:tcPr>
          <w:p w:rsidR="00DC1A99" w:rsidRPr="00BD4638" w:rsidRDefault="00DC1A99"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удельный вес </w:t>
            </w:r>
            <w:proofErr w:type="spellStart"/>
            <w:r w:rsidRPr="00BD4638">
              <w:rPr>
                <w:rFonts w:ascii="Times New Roman" w:eastAsia="Times New Roman" w:hAnsi="Times New Roman"/>
                <w:sz w:val="24"/>
                <w:szCs w:val="24"/>
              </w:rPr>
              <w:t>наркопреступлений</w:t>
            </w:r>
            <w:proofErr w:type="spellEnd"/>
            <w:r w:rsidRPr="00BD4638">
              <w:rPr>
                <w:rFonts w:ascii="Times New Roman" w:eastAsia="Times New Roman" w:hAnsi="Times New Roman"/>
                <w:sz w:val="24"/>
                <w:szCs w:val="24"/>
              </w:rPr>
              <w:t xml:space="preserve"> в общем количестве зарегистрированных преступных деяний, процентов;</w:t>
            </w:r>
            <w:r w:rsidRPr="00BD4638">
              <w:rPr>
                <w:rFonts w:ascii="Times New Roman" w:eastAsia="Times New Roman" w:hAnsi="Times New Roman"/>
                <w:sz w:val="24"/>
                <w:szCs w:val="24"/>
              </w:rPr>
              <w:br/>
            </w:r>
          </w:p>
          <w:p w:rsidR="00DC1A99" w:rsidRPr="00BD4638" w:rsidRDefault="00DC1A99" w:rsidP="00060E7F">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 процентов</w:t>
            </w:r>
            <w:r w:rsidRPr="00BD4638">
              <w:rPr>
                <w:rFonts w:ascii="Times New Roman" w:eastAsia="Times New Roman" w:hAnsi="Times New Roman"/>
                <w:sz w:val="24"/>
                <w:szCs w:val="24"/>
              </w:rPr>
              <w:br/>
            </w:r>
          </w:p>
        </w:tc>
      </w:tr>
      <w:tr w:rsidR="00DC1A99" w:rsidRPr="008B37BA" w:rsidTr="00060E7F">
        <w:tc>
          <w:tcPr>
            <w:tcW w:w="850" w:type="dxa"/>
          </w:tcPr>
          <w:p w:rsidR="00DC1A99" w:rsidRDefault="00DC1A9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6.2.</w:t>
            </w:r>
          </w:p>
        </w:tc>
        <w:tc>
          <w:tcPr>
            <w:tcW w:w="4365" w:type="dxa"/>
          </w:tcPr>
          <w:p w:rsidR="00DC1A99" w:rsidRPr="00BD4638" w:rsidRDefault="00DC1A99" w:rsidP="007F4EF9">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r w:rsidRPr="00BD4638">
              <w:rPr>
                <w:rFonts w:ascii="Times New Roman" w:eastAsia="Times New Roman" w:hAnsi="Times New Roman"/>
                <w:sz w:val="24"/>
                <w:szCs w:val="24"/>
              </w:rPr>
              <w:br/>
            </w:r>
          </w:p>
        </w:tc>
        <w:tc>
          <w:tcPr>
            <w:tcW w:w="4422" w:type="dxa"/>
          </w:tcPr>
          <w:p w:rsidR="00DC1A99" w:rsidRPr="00BD4638" w:rsidRDefault="00DC1A99" w:rsidP="007F4EF9">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увеличение числа детей, подростков, молодежи, охваченных профилактическими мероприятиями</w:t>
            </w:r>
            <w:r w:rsidRPr="00BD4638">
              <w:rPr>
                <w:rFonts w:ascii="Times New Roman" w:eastAsia="Times New Roman" w:hAnsi="Times New Roman"/>
                <w:sz w:val="24"/>
                <w:szCs w:val="24"/>
              </w:rPr>
              <w:br/>
            </w:r>
          </w:p>
        </w:tc>
        <w:tc>
          <w:tcPr>
            <w:tcW w:w="5451" w:type="dxa"/>
          </w:tcPr>
          <w:p w:rsidR="00DC1A99" w:rsidRPr="00BD4638" w:rsidRDefault="00DC1A99" w:rsidP="007F4EF9">
            <w:pPr>
              <w:spacing w:after="0" w:line="240" w:lineRule="auto"/>
              <w:textAlignment w:val="baseline"/>
              <w:rPr>
                <w:rFonts w:ascii="Times New Roman" w:eastAsia="Times New Roman" w:hAnsi="Times New Roman"/>
                <w:sz w:val="24"/>
                <w:szCs w:val="24"/>
              </w:rPr>
            </w:pPr>
            <w:r w:rsidRPr="00BD4638">
              <w:rPr>
                <w:rFonts w:ascii="Times New Roman" w:eastAsia="Times New Roman" w:hAnsi="Times New Roman"/>
                <w:sz w:val="24"/>
                <w:szCs w:val="24"/>
              </w:rPr>
              <w:t xml:space="preserve">общая оценка </w:t>
            </w:r>
            <w:proofErr w:type="spellStart"/>
            <w:r w:rsidRPr="00BD4638">
              <w:rPr>
                <w:rFonts w:ascii="Times New Roman" w:eastAsia="Times New Roman" w:hAnsi="Times New Roman"/>
                <w:sz w:val="24"/>
                <w:szCs w:val="24"/>
              </w:rPr>
              <w:t>наркоситуации</w:t>
            </w:r>
            <w:proofErr w:type="spellEnd"/>
            <w:r w:rsidRPr="00BD4638">
              <w:rPr>
                <w:rFonts w:ascii="Times New Roman" w:eastAsia="Times New Roman" w:hAnsi="Times New Roman"/>
                <w:sz w:val="24"/>
                <w:szCs w:val="24"/>
              </w:rPr>
              <w:t xml:space="preserve"> в </w:t>
            </w:r>
            <w:proofErr w:type="spellStart"/>
            <w:r>
              <w:rPr>
                <w:rFonts w:ascii="Times New Roman" w:eastAsia="Times New Roman" w:hAnsi="Times New Roman"/>
                <w:sz w:val="24"/>
                <w:szCs w:val="24"/>
              </w:rPr>
              <w:t>Моргаушском</w:t>
            </w:r>
            <w:proofErr w:type="spellEnd"/>
            <w:r>
              <w:rPr>
                <w:rFonts w:ascii="Times New Roman" w:eastAsia="Times New Roman" w:hAnsi="Times New Roman"/>
                <w:sz w:val="24"/>
                <w:szCs w:val="24"/>
              </w:rPr>
              <w:t xml:space="preserve"> муниципальном округе </w:t>
            </w:r>
            <w:r w:rsidRPr="00BD4638">
              <w:rPr>
                <w:rFonts w:ascii="Times New Roman" w:eastAsia="Times New Roman" w:hAnsi="Times New Roman"/>
                <w:sz w:val="24"/>
                <w:szCs w:val="24"/>
              </w:rPr>
              <w:t>Чувашской Республике</w:t>
            </w:r>
            <w:r w:rsidRPr="00BD4638">
              <w:rPr>
                <w:rFonts w:ascii="Times New Roman" w:eastAsia="Times New Roman" w:hAnsi="Times New Roman"/>
                <w:sz w:val="24"/>
                <w:szCs w:val="24"/>
              </w:rPr>
              <w:br/>
            </w:r>
          </w:p>
        </w:tc>
      </w:tr>
      <w:tr w:rsidR="00DC1A99" w:rsidRPr="008B37BA" w:rsidTr="00060E7F">
        <w:tc>
          <w:tcPr>
            <w:tcW w:w="850" w:type="dxa"/>
          </w:tcPr>
          <w:p w:rsidR="00DC1A99" w:rsidRPr="008B37BA" w:rsidRDefault="00DC1A9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7.</w:t>
            </w:r>
          </w:p>
        </w:tc>
        <w:tc>
          <w:tcPr>
            <w:tcW w:w="14238" w:type="dxa"/>
            <w:gridSpan w:val="3"/>
          </w:tcPr>
          <w:p w:rsidR="00DC1A99" w:rsidRPr="0055184C" w:rsidRDefault="00DC1A99" w:rsidP="00060E7F">
            <w:pPr>
              <w:spacing w:after="0" w:line="240" w:lineRule="auto"/>
              <w:jc w:val="both"/>
              <w:textAlignment w:val="baseline"/>
              <w:rPr>
                <w:rFonts w:ascii="Times New Roman" w:eastAsia="Times New Roman" w:hAnsi="Times New Roman"/>
                <w:b/>
                <w:sz w:val="24"/>
                <w:szCs w:val="24"/>
              </w:rPr>
            </w:pPr>
            <w:r w:rsidRPr="0055184C">
              <w:rPr>
                <w:rFonts w:ascii="Times New Roman" w:eastAsia="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565340">
              <w:rPr>
                <w:rFonts w:ascii="Times New Roman" w:eastAsia="Times New Roman" w:hAnsi="Times New Roman"/>
                <w:b/>
                <w:sz w:val="24"/>
                <w:szCs w:val="24"/>
              </w:rPr>
              <w:t xml:space="preserve">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w:t>
            </w:r>
            <w:r w:rsidRPr="00565340">
              <w:rPr>
                <w:rFonts w:ascii="Times New Roman" w:eastAsia="Times New Roman" w:hAnsi="Times New Roman"/>
                <w:b/>
                <w:sz w:val="24"/>
                <w:szCs w:val="24"/>
              </w:rPr>
              <w:lastRenderedPageBreak/>
              <w:t>явлений</w:t>
            </w:r>
            <w:r w:rsidRPr="00542B48">
              <w:rPr>
                <w:rFonts w:ascii="Times New Roman" w:eastAsia="Times New Roman" w:hAnsi="Times New Roman"/>
                <w:sz w:val="16"/>
                <w:szCs w:val="16"/>
              </w:rPr>
              <w:t xml:space="preserve"> </w:t>
            </w:r>
            <w:r w:rsidRPr="008203BE">
              <w:rPr>
                <w:rFonts w:ascii="Times New Roman" w:eastAsia="Times New Roman" w:hAnsi="Times New Roman"/>
                <w:b/>
                <w:sz w:val="24"/>
                <w:szCs w:val="24"/>
              </w:rPr>
              <w:t>"</w:t>
            </w:r>
          </w:p>
        </w:tc>
      </w:tr>
      <w:tr w:rsidR="00DC1A99" w:rsidRPr="008B37BA" w:rsidTr="008444C8">
        <w:tc>
          <w:tcPr>
            <w:tcW w:w="850" w:type="dxa"/>
          </w:tcPr>
          <w:p w:rsidR="00DC1A99" w:rsidRPr="008B37BA" w:rsidRDefault="00DC1A99" w:rsidP="00060E7F">
            <w:pPr>
              <w:widowControl w:val="0"/>
              <w:autoSpaceDE w:val="0"/>
              <w:autoSpaceDN w:val="0"/>
              <w:spacing w:after="0" w:line="240" w:lineRule="auto"/>
              <w:rPr>
                <w:rFonts w:ascii="Times New Roman" w:hAnsi="Times New Roman"/>
                <w:sz w:val="24"/>
                <w:szCs w:val="24"/>
              </w:rPr>
            </w:pPr>
          </w:p>
        </w:tc>
        <w:tc>
          <w:tcPr>
            <w:tcW w:w="4365" w:type="dxa"/>
            <w:vAlign w:val="bottom"/>
          </w:tcPr>
          <w:p w:rsidR="00DC1A99" w:rsidRPr="001C6880" w:rsidRDefault="00DC1A99" w:rsidP="008444C8">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xml:space="preserve">, отдел образования, молодежной политики, физической культуры и спорта администрации </w:t>
            </w:r>
            <w:proofErr w:type="spellStart"/>
            <w:r>
              <w:rPr>
                <w:rFonts w:ascii="Times New Roman" w:hAnsi="Times New Roman"/>
                <w:color w:val="000000"/>
                <w:sz w:val="24"/>
                <w:szCs w:val="24"/>
              </w:rPr>
              <w:t>Моргаушского</w:t>
            </w:r>
            <w:proofErr w:type="spellEnd"/>
            <w:r>
              <w:rPr>
                <w:rFonts w:ascii="Times New Roman" w:hAnsi="Times New Roman"/>
                <w:color w:val="000000"/>
                <w:sz w:val="24"/>
                <w:szCs w:val="24"/>
              </w:rPr>
              <w:t xml:space="preserve"> муниципального округа Чувашской Республики, ОМВД России «Моргаушский»*, БУ «</w:t>
            </w:r>
            <w:proofErr w:type="spellStart"/>
            <w:r>
              <w:rPr>
                <w:rFonts w:ascii="Times New Roman" w:hAnsi="Times New Roman"/>
                <w:color w:val="000000"/>
                <w:sz w:val="24"/>
                <w:szCs w:val="24"/>
              </w:rPr>
              <w:t>Моргаушская</w:t>
            </w:r>
            <w:proofErr w:type="spellEnd"/>
            <w:r>
              <w:rPr>
                <w:rFonts w:ascii="Times New Roman" w:hAnsi="Times New Roman"/>
                <w:color w:val="000000"/>
                <w:sz w:val="24"/>
                <w:szCs w:val="24"/>
              </w:rPr>
              <w:t xml:space="preserve"> ЦРБ» Минздрава Чувашии *,</w:t>
            </w:r>
            <w:r w:rsidRPr="006C37FD">
              <w:rPr>
                <w:rFonts w:ascii="Times New Roman" w:hAnsi="Times New Roman"/>
                <w:color w:val="000000"/>
                <w:sz w:val="24"/>
                <w:szCs w:val="24"/>
              </w:rPr>
              <w:t xml:space="preserve"> </w:t>
            </w:r>
            <w:r>
              <w:rPr>
                <w:rFonts w:ascii="Times New Roman" w:hAnsi="Times New Roman"/>
                <w:sz w:val="24"/>
                <w:szCs w:val="24"/>
              </w:rPr>
              <w:t>Отдел КУ ЦЗН Чувашской Республики «Моргаушский»</w:t>
            </w:r>
            <w:r>
              <w:rPr>
                <w:color w:val="000000" w:themeColor="text1"/>
              </w:rPr>
              <w:t xml:space="preserve"> *, </w:t>
            </w:r>
            <w:r>
              <w:rPr>
                <w:rFonts w:ascii="Times New Roman" w:hAnsi="Times New Roman"/>
                <w:color w:val="000000" w:themeColor="text1"/>
                <w:sz w:val="24"/>
                <w:szCs w:val="24"/>
              </w:rPr>
              <w:t>БУ «Моргаушский ЦСОН» Минтруда Чувашии</w:t>
            </w:r>
          </w:p>
        </w:tc>
        <w:tc>
          <w:tcPr>
            <w:tcW w:w="9873" w:type="dxa"/>
            <w:gridSpan w:val="2"/>
          </w:tcPr>
          <w:p w:rsidR="00DC1A99" w:rsidRPr="008B37BA" w:rsidRDefault="00DC1A99" w:rsidP="00060E7F">
            <w:pPr>
              <w:widowControl w:val="0"/>
              <w:autoSpaceDE w:val="0"/>
              <w:autoSpaceDN w:val="0"/>
              <w:spacing w:after="0" w:line="240" w:lineRule="auto"/>
              <w:rPr>
                <w:rFonts w:ascii="Times New Roman" w:hAnsi="Times New Roman"/>
                <w:sz w:val="24"/>
                <w:szCs w:val="24"/>
              </w:rPr>
            </w:pPr>
            <w:r w:rsidRPr="008B37BA">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r w:rsidRPr="008B37BA">
              <w:rPr>
                <w:rFonts w:ascii="Times New Roman" w:hAnsi="Times New Roman"/>
                <w:sz w:val="24"/>
                <w:szCs w:val="24"/>
              </w:rPr>
              <w:t>)</w:t>
            </w:r>
          </w:p>
        </w:tc>
      </w:tr>
      <w:tr w:rsidR="00DC1A99" w:rsidRPr="008B37BA" w:rsidTr="00060E7F">
        <w:tc>
          <w:tcPr>
            <w:tcW w:w="850" w:type="dxa"/>
          </w:tcPr>
          <w:p w:rsidR="00DC1A99" w:rsidRPr="008B37BA" w:rsidRDefault="00DC1A99" w:rsidP="00060E7F">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7</w:t>
            </w:r>
            <w:r w:rsidRPr="008B37BA">
              <w:rPr>
                <w:rFonts w:ascii="Times New Roman" w:hAnsi="Times New Roman"/>
                <w:sz w:val="24"/>
                <w:szCs w:val="24"/>
              </w:rPr>
              <w:t>.1.</w:t>
            </w:r>
          </w:p>
        </w:tc>
        <w:tc>
          <w:tcPr>
            <w:tcW w:w="4365" w:type="dxa"/>
          </w:tcPr>
          <w:p w:rsidR="00DC1A99" w:rsidRPr="00565340" w:rsidRDefault="00DC1A99" w:rsidP="00AA5C5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Совершенствование взаим</w:t>
            </w:r>
            <w:r>
              <w:rPr>
                <w:rFonts w:ascii="Times New Roman" w:eastAsia="Times New Roman" w:hAnsi="Times New Roman"/>
                <w:sz w:val="24"/>
                <w:szCs w:val="24"/>
              </w:rPr>
              <w:t xml:space="preserve">одействия субъектов профилактики </w:t>
            </w:r>
            <w:proofErr w:type="spellStart"/>
            <w:r>
              <w:rPr>
                <w:rFonts w:ascii="Times New Roman" w:eastAsia="Times New Roman" w:hAnsi="Times New Roman"/>
                <w:sz w:val="24"/>
                <w:szCs w:val="24"/>
              </w:rPr>
              <w:t>Моргаушского</w:t>
            </w:r>
            <w:proofErr w:type="spellEnd"/>
            <w:r>
              <w:rPr>
                <w:rFonts w:ascii="Times New Roman" w:eastAsia="Times New Roman" w:hAnsi="Times New Roman"/>
                <w:sz w:val="24"/>
                <w:szCs w:val="24"/>
              </w:rPr>
              <w:t xml:space="preserve"> муниципального округа</w:t>
            </w:r>
            <w:r w:rsidRPr="00565340">
              <w:rPr>
                <w:rFonts w:ascii="Times New Roman" w:eastAsia="Times New Roman" w:hAnsi="Times New Roman"/>
                <w:sz w:val="24"/>
                <w:szCs w:val="24"/>
              </w:rPr>
              <w:t xml:space="preserve">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565340">
              <w:rPr>
                <w:rFonts w:ascii="Times New Roman" w:eastAsia="Times New Roman" w:hAnsi="Times New Roman"/>
                <w:sz w:val="24"/>
                <w:szCs w:val="24"/>
              </w:rPr>
              <w:t>контроль за</w:t>
            </w:r>
            <w:proofErr w:type="gramEnd"/>
            <w:r w:rsidRPr="00565340">
              <w:rPr>
                <w:rFonts w:ascii="Times New Roman" w:eastAsia="Times New Roman" w:hAnsi="Times New Roman"/>
                <w:sz w:val="24"/>
                <w:szCs w:val="24"/>
              </w:rPr>
              <w:t xml:space="preserve"> процессами, происходящими в подростковой среде, снижение уровня преступности, в том числе в отношении несовершеннолетних</w:t>
            </w:r>
            <w:r w:rsidRPr="00565340">
              <w:rPr>
                <w:rFonts w:ascii="Times New Roman" w:eastAsia="Times New Roman" w:hAnsi="Times New Roman"/>
                <w:sz w:val="24"/>
                <w:szCs w:val="24"/>
              </w:rPr>
              <w:br/>
            </w:r>
          </w:p>
        </w:tc>
        <w:tc>
          <w:tcPr>
            <w:tcW w:w="4422" w:type="dxa"/>
          </w:tcPr>
          <w:p w:rsidR="00DC1A99" w:rsidRPr="00565340" w:rsidRDefault="00DC1A99"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оптимизация дея</w:t>
            </w:r>
            <w:r>
              <w:rPr>
                <w:rFonts w:ascii="Times New Roman" w:eastAsia="Times New Roman" w:hAnsi="Times New Roman"/>
                <w:sz w:val="24"/>
                <w:szCs w:val="24"/>
              </w:rPr>
              <w:t xml:space="preserve">тельности субъектов профилактики </w:t>
            </w:r>
            <w:proofErr w:type="spellStart"/>
            <w:r>
              <w:rPr>
                <w:rFonts w:ascii="Times New Roman" w:eastAsia="Times New Roman" w:hAnsi="Times New Roman"/>
                <w:sz w:val="24"/>
                <w:szCs w:val="24"/>
              </w:rPr>
              <w:t>Моргаушского</w:t>
            </w:r>
            <w:proofErr w:type="spellEnd"/>
            <w:r>
              <w:rPr>
                <w:rFonts w:ascii="Times New Roman" w:eastAsia="Times New Roman" w:hAnsi="Times New Roman"/>
                <w:sz w:val="24"/>
                <w:szCs w:val="24"/>
              </w:rPr>
              <w:t xml:space="preserve"> муниципального округа</w:t>
            </w:r>
            <w:r w:rsidRPr="00565340">
              <w:rPr>
                <w:rFonts w:ascii="Times New Roman" w:eastAsia="Times New Roman" w:hAnsi="Times New Roman"/>
                <w:sz w:val="24"/>
                <w:szCs w:val="24"/>
              </w:rPr>
              <w:t xml:space="preserve"> Чувашской Республики, общественных объединений в сфере профилактики безнадзорности и правонарушений несовершеннолетних;</w:t>
            </w:r>
            <w:r w:rsidRPr="00565340">
              <w:rPr>
                <w:rFonts w:ascii="Times New Roman" w:eastAsia="Times New Roman" w:hAnsi="Times New Roman"/>
                <w:sz w:val="24"/>
                <w:szCs w:val="24"/>
              </w:rPr>
              <w:br/>
            </w:r>
          </w:p>
          <w:p w:rsidR="00DC1A99" w:rsidRPr="00565340" w:rsidRDefault="00DC1A99"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снижение количества правонарушений, совершаемых несовершеннолетними, и преступлений в отношении их;</w:t>
            </w:r>
            <w:r w:rsidRPr="00565340">
              <w:rPr>
                <w:rFonts w:ascii="Times New Roman" w:eastAsia="Times New Roman" w:hAnsi="Times New Roman"/>
                <w:sz w:val="24"/>
                <w:szCs w:val="24"/>
              </w:rPr>
              <w:br/>
            </w:r>
          </w:p>
          <w:p w:rsidR="00DC1A99" w:rsidRPr="00565340" w:rsidRDefault="00DC1A99"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сокращение числа несовершеннолетних с асоциальным поведением;</w:t>
            </w:r>
            <w:r w:rsidRPr="00565340">
              <w:rPr>
                <w:rFonts w:ascii="Times New Roman" w:eastAsia="Times New Roman" w:hAnsi="Times New Roman"/>
                <w:sz w:val="24"/>
                <w:szCs w:val="24"/>
              </w:rPr>
              <w:br/>
            </w:r>
          </w:p>
          <w:p w:rsidR="00DC1A99" w:rsidRPr="00565340" w:rsidRDefault="00DC1A99"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увеличение числа детей в возрасте от 5 до 18 лет, охваченных дополнительным образованием;</w:t>
            </w:r>
            <w:r w:rsidRPr="00565340">
              <w:rPr>
                <w:rFonts w:ascii="Times New Roman" w:eastAsia="Times New Roman" w:hAnsi="Times New Roman"/>
                <w:sz w:val="24"/>
                <w:szCs w:val="24"/>
              </w:rPr>
              <w:br/>
            </w:r>
          </w:p>
          <w:p w:rsidR="00DC1A99" w:rsidRPr="00565340" w:rsidRDefault="00DC1A99"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lastRenderedPageBreak/>
              <w:t>внедрение эффективных механизмов выявления семей, находящихся в социально опасном положении, их социальной реабилитации;</w:t>
            </w:r>
            <w:r w:rsidRPr="00565340">
              <w:rPr>
                <w:rFonts w:ascii="Times New Roman" w:eastAsia="Times New Roman" w:hAnsi="Times New Roman"/>
                <w:sz w:val="24"/>
                <w:szCs w:val="24"/>
              </w:rPr>
              <w:br/>
            </w:r>
          </w:p>
          <w:p w:rsidR="00DC1A99" w:rsidRPr="00565340" w:rsidRDefault="00DC1A99"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увеличение числа несовершеннолетних с асоциальным поведением, охваченных системой профилактических мер</w:t>
            </w:r>
            <w:r w:rsidRPr="00565340">
              <w:rPr>
                <w:rFonts w:ascii="Times New Roman" w:eastAsia="Times New Roman" w:hAnsi="Times New Roman"/>
                <w:sz w:val="24"/>
                <w:szCs w:val="24"/>
              </w:rPr>
              <w:br/>
            </w:r>
          </w:p>
        </w:tc>
        <w:tc>
          <w:tcPr>
            <w:tcW w:w="5451" w:type="dxa"/>
          </w:tcPr>
          <w:p w:rsidR="00DC1A99" w:rsidRPr="00565340" w:rsidRDefault="00DC1A99"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lastRenderedPageBreak/>
              <w:t>доля преступлений, совершенных несовершеннолетними, в общем числе преступлений, процентов;</w:t>
            </w:r>
            <w:r w:rsidRPr="00565340">
              <w:rPr>
                <w:rFonts w:ascii="Times New Roman" w:eastAsia="Times New Roman" w:hAnsi="Times New Roman"/>
                <w:sz w:val="24"/>
                <w:szCs w:val="24"/>
              </w:rPr>
              <w:br/>
            </w:r>
          </w:p>
          <w:p w:rsidR="00DC1A99" w:rsidRPr="00565340" w:rsidRDefault="00DC1A99" w:rsidP="00060E7F">
            <w:pPr>
              <w:spacing w:after="0" w:line="240" w:lineRule="auto"/>
              <w:textAlignment w:val="baseline"/>
              <w:rPr>
                <w:rFonts w:ascii="Times New Roman" w:eastAsia="Times New Roman" w:hAnsi="Times New Roman"/>
                <w:sz w:val="24"/>
                <w:szCs w:val="24"/>
              </w:rPr>
            </w:pPr>
            <w:r w:rsidRPr="00565340">
              <w:rPr>
                <w:rFonts w:ascii="Times New Roman" w:eastAsia="Times New Roman" w:hAnsi="Times New Roman"/>
                <w:sz w:val="24"/>
                <w:szCs w:val="24"/>
              </w:rPr>
              <w:t>число несовершеннолетних, совершивших преступления, в расчете на 1 тыс. несовершеннолетних в возрасте от 14 до 18 лет, человек</w:t>
            </w:r>
            <w:r w:rsidRPr="00565340">
              <w:rPr>
                <w:rFonts w:ascii="Times New Roman" w:eastAsia="Times New Roman" w:hAnsi="Times New Roman"/>
                <w:sz w:val="24"/>
                <w:szCs w:val="24"/>
              </w:rPr>
              <w:br/>
            </w:r>
          </w:p>
        </w:tc>
      </w:tr>
    </w:tbl>
    <w:p w:rsidR="002A199C" w:rsidRDefault="002A199C" w:rsidP="002A199C">
      <w:pPr>
        <w:widowControl w:val="0"/>
        <w:autoSpaceDE w:val="0"/>
        <w:autoSpaceDN w:val="0"/>
        <w:spacing w:after="240" w:line="240" w:lineRule="auto"/>
        <w:jc w:val="center"/>
        <w:outlineLvl w:val="2"/>
        <w:rPr>
          <w:rFonts w:ascii="Times New Roman" w:hAnsi="Times New Roman"/>
          <w:sz w:val="24"/>
          <w:szCs w:val="24"/>
        </w:rPr>
      </w:pPr>
    </w:p>
    <w:p w:rsidR="002E2477" w:rsidRDefault="002E2477" w:rsidP="002E2477">
      <w:pPr>
        <w:widowControl w:val="0"/>
        <w:autoSpaceDE w:val="0"/>
        <w:autoSpaceDN w:val="0"/>
        <w:spacing w:after="240" w:line="240" w:lineRule="auto"/>
        <w:jc w:val="center"/>
        <w:outlineLvl w:val="2"/>
        <w:rPr>
          <w:rFonts w:ascii="Times New Roman" w:hAnsi="Times New Roman"/>
          <w:sz w:val="24"/>
          <w:szCs w:val="24"/>
        </w:rPr>
      </w:pPr>
    </w:p>
    <w:p w:rsidR="00927B4B" w:rsidRDefault="00927B4B" w:rsidP="002E2477">
      <w:pPr>
        <w:widowControl w:val="0"/>
        <w:autoSpaceDE w:val="0"/>
        <w:autoSpaceDN w:val="0"/>
        <w:spacing w:after="240" w:line="240" w:lineRule="auto"/>
        <w:jc w:val="center"/>
        <w:outlineLvl w:val="2"/>
        <w:rPr>
          <w:rFonts w:ascii="Times New Roman" w:hAnsi="Times New Roman"/>
          <w:sz w:val="24"/>
          <w:szCs w:val="24"/>
        </w:rPr>
      </w:pPr>
    </w:p>
    <w:p w:rsidR="00667BBD" w:rsidRDefault="00667BBD" w:rsidP="002E2477">
      <w:pPr>
        <w:widowControl w:val="0"/>
        <w:autoSpaceDE w:val="0"/>
        <w:autoSpaceDN w:val="0"/>
        <w:spacing w:after="240" w:line="240" w:lineRule="auto"/>
        <w:jc w:val="center"/>
        <w:outlineLvl w:val="2"/>
        <w:rPr>
          <w:rFonts w:ascii="Times New Roman" w:hAnsi="Times New Roman"/>
          <w:sz w:val="24"/>
          <w:szCs w:val="24"/>
        </w:rPr>
      </w:pPr>
    </w:p>
    <w:p w:rsidR="00667BBD" w:rsidRDefault="00667BBD" w:rsidP="002E2477">
      <w:pPr>
        <w:widowControl w:val="0"/>
        <w:autoSpaceDE w:val="0"/>
        <w:autoSpaceDN w:val="0"/>
        <w:spacing w:after="240" w:line="240" w:lineRule="auto"/>
        <w:jc w:val="center"/>
        <w:outlineLvl w:val="2"/>
        <w:rPr>
          <w:rFonts w:ascii="Times New Roman" w:hAnsi="Times New Roman"/>
          <w:sz w:val="24"/>
          <w:szCs w:val="24"/>
        </w:rPr>
      </w:pPr>
    </w:p>
    <w:p w:rsidR="002E2477" w:rsidRPr="00A04F92" w:rsidRDefault="002E2477" w:rsidP="002E2477">
      <w:pPr>
        <w:widowControl w:val="0"/>
        <w:autoSpaceDE w:val="0"/>
        <w:autoSpaceDN w:val="0"/>
        <w:spacing w:after="240" w:line="240" w:lineRule="auto"/>
        <w:jc w:val="center"/>
        <w:outlineLvl w:val="2"/>
        <w:rPr>
          <w:rFonts w:ascii="Times New Roman" w:hAnsi="Times New Roman"/>
          <w:b/>
          <w:bCs/>
          <w:color w:val="000000"/>
          <w:sz w:val="24"/>
          <w:szCs w:val="24"/>
        </w:rPr>
      </w:pPr>
      <w:r w:rsidRPr="00A04F92">
        <w:rPr>
          <w:rFonts w:ascii="Times New Roman" w:hAnsi="Times New Roman"/>
          <w:b/>
          <w:sz w:val="24"/>
          <w:szCs w:val="24"/>
        </w:rPr>
        <w:t xml:space="preserve">4. Финансовое обеспечение муниципальной программы </w:t>
      </w:r>
      <w:r w:rsidR="00A04F92" w:rsidRPr="00A04F92">
        <w:rPr>
          <w:rFonts w:ascii="Times New Roman" w:hAnsi="Times New Roman"/>
          <w:b/>
          <w:bCs/>
          <w:color w:val="000000"/>
          <w:sz w:val="24"/>
          <w:szCs w:val="24"/>
        </w:rPr>
        <w:t>"Обеспечение общественного порядка и противодействие преступности</w:t>
      </w:r>
      <w:r w:rsidRPr="00A04F92">
        <w:rPr>
          <w:rFonts w:ascii="Times New Roman" w:hAnsi="Times New Roman"/>
          <w:b/>
          <w:bCs/>
          <w:color w:val="000000"/>
          <w:sz w:val="24"/>
          <w:szCs w:val="24"/>
        </w:rPr>
        <w:t>"</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764"/>
        <w:gridCol w:w="1985"/>
        <w:gridCol w:w="1134"/>
        <w:gridCol w:w="1559"/>
        <w:gridCol w:w="1552"/>
        <w:gridCol w:w="1928"/>
      </w:tblGrid>
      <w:tr w:rsidR="002E2477" w:rsidRPr="00AE1D82" w:rsidTr="002E2477">
        <w:tc>
          <w:tcPr>
            <w:tcW w:w="5102" w:type="dxa"/>
            <w:vMerge w:val="restart"/>
          </w:tcPr>
          <w:p w:rsidR="002E2477" w:rsidRPr="00AE1D82" w:rsidRDefault="002E2477"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9922" w:type="dxa"/>
            <w:gridSpan w:val="6"/>
          </w:tcPr>
          <w:p w:rsidR="002E2477" w:rsidRPr="00AE1D82" w:rsidRDefault="002E2477"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544CDE" w:rsidRPr="00AE1D82" w:rsidTr="00544CDE">
        <w:tc>
          <w:tcPr>
            <w:tcW w:w="5102" w:type="dxa"/>
            <w:vMerge/>
          </w:tcPr>
          <w:p w:rsidR="00544CDE" w:rsidRPr="00AE1D82" w:rsidRDefault="00544CDE" w:rsidP="002E2477">
            <w:pPr>
              <w:widowControl w:val="0"/>
              <w:autoSpaceDE w:val="0"/>
              <w:autoSpaceDN w:val="0"/>
              <w:spacing w:after="0" w:line="240" w:lineRule="auto"/>
              <w:rPr>
                <w:rFonts w:ascii="Times New Roman" w:hAnsi="Times New Roman"/>
                <w:sz w:val="24"/>
                <w:szCs w:val="24"/>
              </w:rPr>
            </w:pPr>
          </w:p>
        </w:tc>
        <w:tc>
          <w:tcPr>
            <w:tcW w:w="176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985"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13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559"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928"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544CDE" w:rsidRPr="00AE1D82" w:rsidTr="00544CDE">
        <w:tc>
          <w:tcPr>
            <w:tcW w:w="510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176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2</w:t>
            </w:r>
          </w:p>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p>
        </w:tc>
        <w:tc>
          <w:tcPr>
            <w:tcW w:w="1985"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134"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2"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928" w:type="dxa"/>
          </w:tcPr>
          <w:p w:rsidR="00544CDE" w:rsidRPr="00AE1D82" w:rsidRDefault="00544CDE" w:rsidP="002E247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544CDE" w:rsidRPr="00AE1D82" w:rsidTr="00544CDE">
        <w:tc>
          <w:tcPr>
            <w:tcW w:w="5102" w:type="dxa"/>
          </w:tcPr>
          <w:p w:rsidR="00544CDE" w:rsidRPr="00E534B0" w:rsidRDefault="00544CDE" w:rsidP="002E2477">
            <w:pPr>
              <w:widowControl w:val="0"/>
              <w:autoSpaceDE w:val="0"/>
              <w:autoSpaceDN w:val="0"/>
              <w:spacing w:after="0" w:line="240" w:lineRule="auto"/>
              <w:rPr>
                <w:rFonts w:ascii="Times New Roman" w:hAnsi="Times New Roman"/>
                <w:b/>
                <w:sz w:val="24"/>
                <w:szCs w:val="24"/>
              </w:rPr>
            </w:pPr>
            <w:r w:rsidRPr="00E534B0">
              <w:rPr>
                <w:rFonts w:ascii="Times New Roman" w:hAnsi="Times New Roman"/>
                <w:b/>
                <w:sz w:val="24"/>
                <w:szCs w:val="24"/>
              </w:rPr>
              <w:t xml:space="preserve">Муниципальная программа  </w:t>
            </w:r>
            <w:r w:rsidR="00A04F92">
              <w:rPr>
                <w:rFonts w:ascii="Times New Roman" w:hAnsi="Times New Roman"/>
                <w:b/>
                <w:bCs/>
                <w:color w:val="000000"/>
                <w:sz w:val="24"/>
                <w:szCs w:val="24"/>
              </w:rPr>
              <w:t>"Обеспечение общественного порядка и противодействие преступности</w:t>
            </w:r>
            <w:r w:rsidRPr="00E534B0">
              <w:rPr>
                <w:rFonts w:ascii="Times New Roman" w:hAnsi="Times New Roman"/>
                <w:b/>
                <w:bCs/>
                <w:color w:val="000000"/>
                <w:sz w:val="24"/>
                <w:szCs w:val="24"/>
              </w:rPr>
              <w:t xml:space="preserve">" </w:t>
            </w:r>
            <w:r w:rsidRPr="00E534B0">
              <w:rPr>
                <w:rFonts w:ascii="Times New Roman" w:hAnsi="Times New Roman"/>
                <w:b/>
                <w:sz w:val="24"/>
                <w:szCs w:val="24"/>
              </w:rPr>
              <w:t xml:space="preserve"> всего</w:t>
            </w:r>
            <w:r w:rsidRPr="00E534B0">
              <w:rPr>
                <w:rFonts w:ascii="Times New Roman" w:hAnsi="Times New Roman"/>
                <w:b/>
                <w:i/>
                <w:sz w:val="24"/>
                <w:szCs w:val="24"/>
              </w:rPr>
              <w:t>, в том числе:</w:t>
            </w:r>
          </w:p>
        </w:tc>
        <w:tc>
          <w:tcPr>
            <w:tcW w:w="1764" w:type="dxa"/>
          </w:tcPr>
          <w:p w:rsidR="00544CDE" w:rsidRPr="00E534B0" w:rsidRDefault="00A04F92"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1 623,6</w:t>
            </w:r>
          </w:p>
        </w:tc>
        <w:tc>
          <w:tcPr>
            <w:tcW w:w="1985" w:type="dxa"/>
          </w:tcPr>
          <w:p w:rsidR="00544CDE" w:rsidRPr="00E534B0" w:rsidRDefault="00A04F92"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1 690,3</w:t>
            </w:r>
          </w:p>
        </w:tc>
        <w:tc>
          <w:tcPr>
            <w:tcW w:w="1134" w:type="dxa"/>
          </w:tcPr>
          <w:p w:rsidR="00544CDE" w:rsidRPr="00E534B0" w:rsidRDefault="007B0FCE" w:rsidP="00D7515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1 690,3</w:t>
            </w:r>
          </w:p>
        </w:tc>
        <w:tc>
          <w:tcPr>
            <w:tcW w:w="1559" w:type="dxa"/>
          </w:tcPr>
          <w:p w:rsidR="00544CDE" w:rsidRPr="00E534B0" w:rsidRDefault="007B0FC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5 070,9</w:t>
            </w:r>
          </w:p>
        </w:tc>
        <w:tc>
          <w:tcPr>
            <w:tcW w:w="1552" w:type="dxa"/>
          </w:tcPr>
          <w:p w:rsidR="00544CDE" w:rsidRPr="00E534B0" w:rsidRDefault="007B0FCE"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8 451,5</w:t>
            </w:r>
          </w:p>
        </w:tc>
        <w:tc>
          <w:tcPr>
            <w:tcW w:w="1928" w:type="dxa"/>
          </w:tcPr>
          <w:p w:rsidR="00544CDE" w:rsidRPr="00E534B0" w:rsidRDefault="007B0FCE" w:rsidP="00D7515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18 526,6</w:t>
            </w:r>
          </w:p>
        </w:tc>
      </w:tr>
      <w:tr w:rsidR="00544CDE" w:rsidRPr="00AE1D82" w:rsidTr="00544CDE">
        <w:tc>
          <w:tcPr>
            <w:tcW w:w="5102" w:type="dxa"/>
          </w:tcPr>
          <w:p w:rsidR="00544CDE" w:rsidRPr="0002619F" w:rsidRDefault="00544CDE"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Федеральный бюджет</w:t>
            </w:r>
          </w:p>
        </w:tc>
        <w:tc>
          <w:tcPr>
            <w:tcW w:w="1764"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544CDE" w:rsidRPr="0002619F" w:rsidRDefault="00A04F92"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544CDE" w:rsidRPr="00AE1D82" w:rsidTr="00C93473">
        <w:tc>
          <w:tcPr>
            <w:tcW w:w="5102" w:type="dxa"/>
          </w:tcPr>
          <w:p w:rsidR="00544CDE" w:rsidRPr="0002619F" w:rsidRDefault="00544CDE"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 xml:space="preserve">Республиканский бюджет Чувашской </w:t>
            </w:r>
            <w:r w:rsidRPr="0002619F">
              <w:rPr>
                <w:rFonts w:ascii="Times New Roman" w:hAnsi="Times New Roman"/>
                <w:i/>
                <w:sz w:val="24"/>
                <w:szCs w:val="24"/>
              </w:rPr>
              <w:lastRenderedPageBreak/>
              <w:t>Республики</w:t>
            </w:r>
          </w:p>
        </w:tc>
        <w:tc>
          <w:tcPr>
            <w:tcW w:w="1764" w:type="dxa"/>
          </w:tcPr>
          <w:p w:rsidR="00544CDE" w:rsidRPr="0002619F" w:rsidRDefault="00592C30"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lastRenderedPageBreak/>
              <w:t>1 143,6</w:t>
            </w:r>
          </w:p>
        </w:tc>
        <w:tc>
          <w:tcPr>
            <w:tcW w:w="1985" w:type="dxa"/>
          </w:tcPr>
          <w:p w:rsidR="00544CDE" w:rsidRPr="0002619F" w:rsidRDefault="007B0FC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w:t>
            </w:r>
            <w:r w:rsidR="003653C5">
              <w:rPr>
                <w:rFonts w:ascii="Times New Roman" w:hAnsi="Times New Roman"/>
                <w:i/>
                <w:sz w:val="24"/>
                <w:szCs w:val="24"/>
              </w:rPr>
              <w:t>210</w:t>
            </w:r>
            <w:r>
              <w:rPr>
                <w:rFonts w:ascii="Times New Roman" w:hAnsi="Times New Roman"/>
                <w:i/>
                <w:sz w:val="24"/>
                <w:szCs w:val="24"/>
              </w:rPr>
              <w:t>,</w:t>
            </w:r>
            <w:r w:rsidR="003653C5">
              <w:rPr>
                <w:rFonts w:ascii="Times New Roman" w:hAnsi="Times New Roman"/>
                <w:i/>
                <w:sz w:val="24"/>
                <w:szCs w:val="24"/>
              </w:rPr>
              <w:t>3</w:t>
            </w:r>
          </w:p>
        </w:tc>
        <w:tc>
          <w:tcPr>
            <w:tcW w:w="1134" w:type="dxa"/>
          </w:tcPr>
          <w:p w:rsidR="00544CDE" w:rsidRPr="0002619F" w:rsidRDefault="007B0FC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w:t>
            </w:r>
            <w:r w:rsidR="003653C5">
              <w:rPr>
                <w:rFonts w:ascii="Times New Roman" w:hAnsi="Times New Roman"/>
                <w:i/>
                <w:sz w:val="24"/>
                <w:szCs w:val="24"/>
              </w:rPr>
              <w:t>210</w:t>
            </w:r>
            <w:r>
              <w:rPr>
                <w:rFonts w:ascii="Times New Roman" w:hAnsi="Times New Roman"/>
                <w:i/>
                <w:sz w:val="24"/>
                <w:szCs w:val="24"/>
              </w:rPr>
              <w:t>,</w:t>
            </w:r>
            <w:r w:rsidR="003653C5">
              <w:rPr>
                <w:rFonts w:ascii="Times New Roman" w:hAnsi="Times New Roman"/>
                <w:i/>
                <w:sz w:val="24"/>
                <w:szCs w:val="24"/>
              </w:rPr>
              <w:t>3</w:t>
            </w:r>
          </w:p>
        </w:tc>
        <w:tc>
          <w:tcPr>
            <w:tcW w:w="1559" w:type="dxa"/>
          </w:tcPr>
          <w:p w:rsidR="00544CDE" w:rsidRPr="0002619F" w:rsidRDefault="007B0FC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3 </w:t>
            </w:r>
            <w:r w:rsidR="003653C5">
              <w:rPr>
                <w:rFonts w:ascii="Times New Roman" w:hAnsi="Times New Roman"/>
                <w:i/>
                <w:sz w:val="24"/>
                <w:szCs w:val="24"/>
              </w:rPr>
              <w:t>630</w:t>
            </w:r>
            <w:r>
              <w:rPr>
                <w:rFonts w:ascii="Times New Roman" w:hAnsi="Times New Roman"/>
                <w:i/>
                <w:sz w:val="24"/>
                <w:szCs w:val="24"/>
              </w:rPr>
              <w:t>,</w:t>
            </w:r>
            <w:r w:rsidR="003653C5">
              <w:rPr>
                <w:rFonts w:ascii="Times New Roman" w:hAnsi="Times New Roman"/>
                <w:i/>
                <w:sz w:val="24"/>
                <w:szCs w:val="24"/>
              </w:rPr>
              <w:t>9</w:t>
            </w:r>
          </w:p>
        </w:tc>
        <w:tc>
          <w:tcPr>
            <w:tcW w:w="1552" w:type="dxa"/>
          </w:tcPr>
          <w:p w:rsidR="00544CDE" w:rsidRPr="0002619F" w:rsidRDefault="007B0FC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6 </w:t>
            </w:r>
            <w:r w:rsidR="003653C5">
              <w:rPr>
                <w:rFonts w:ascii="Times New Roman" w:hAnsi="Times New Roman"/>
                <w:i/>
                <w:sz w:val="24"/>
                <w:szCs w:val="24"/>
              </w:rPr>
              <w:t>051</w:t>
            </w:r>
            <w:r>
              <w:rPr>
                <w:rFonts w:ascii="Times New Roman" w:hAnsi="Times New Roman"/>
                <w:i/>
                <w:sz w:val="24"/>
                <w:szCs w:val="24"/>
              </w:rPr>
              <w:t>,</w:t>
            </w:r>
            <w:r w:rsidR="003653C5">
              <w:rPr>
                <w:rFonts w:ascii="Times New Roman" w:hAnsi="Times New Roman"/>
                <w:i/>
                <w:sz w:val="24"/>
                <w:szCs w:val="24"/>
              </w:rPr>
              <w:t>5</w:t>
            </w:r>
          </w:p>
        </w:tc>
        <w:tc>
          <w:tcPr>
            <w:tcW w:w="1928" w:type="dxa"/>
          </w:tcPr>
          <w:p w:rsidR="00544CDE" w:rsidRPr="0002619F" w:rsidRDefault="007B0FCE"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w:t>
            </w:r>
            <w:r w:rsidR="003653C5">
              <w:rPr>
                <w:rFonts w:ascii="Times New Roman" w:hAnsi="Times New Roman"/>
                <w:i/>
                <w:sz w:val="24"/>
                <w:szCs w:val="24"/>
              </w:rPr>
              <w:t>246</w:t>
            </w:r>
            <w:r>
              <w:rPr>
                <w:rFonts w:ascii="Times New Roman" w:hAnsi="Times New Roman"/>
                <w:i/>
                <w:sz w:val="24"/>
                <w:szCs w:val="24"/>
              </w:rPr>
              <w:t>,</w:t>
            </w:r>
            <w:r w:rsidR="003653C5">
              <w:rPr>
                <w:rFonts w:ascii="Times New Roman" w:hAnsi="Times New Roman"/>
                <w:i/>
                <w:sz w:val="24"/>
                <w:szCs w:val="24"/>
              </w:rPr>
              <w:t>6</w:t>
            </w:r>
          </w:p>
        </w:tc>
      </w:tr>
      <w:tr w:rsidR="0042762D" w:rsidRPr="00AE1D82" w:rsidTr="00C93473">
        <w:tc>
          <w:tcPr>
            <w:tcW w:w="5102" w:type="dxa"/>
          </w:tcPr>
          <w:p w:rsidR="0042762D" w:rsidRPr="0002619F" w:rsidRDefault="0042762D"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lastRenderedPageBreak/>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 </w:t>
            </w:r>
          </w:p>
        </w:tc>
        <w:tc>
          <w:tcPr>
            <w:tcW w:w="1764" w:type="dxa"/>
          </w:tcPr>
          <w:p w:rsidR="0042762D" w:rsidRPr="0002619F" w:rsidRDefault="0042762D"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480,0</w:t>
            </w:r>
          </w:p>
        </w:tc>
        <w:tc>
          <w:tcPr>
            <w:tcW w:w="1985" w:type="dxa"/>
          </w:tcPr>
          <w:p w:rsidR="0042762D" w:rsidRDefault="0042762D" w:rsidP="0042762D">
            <w:pPr>
              <w:jc w:val="center"/>
            </w:pPr>
            <w:r w:rsidRPr="007A65F7">
              <w:rPr>
                <w:rFonts w:ascii="Times New Roman" w:hAnsi="Times New Roman"/>
                <w:i/>
                <w:sz w:val="24"/>
                <w:szCs w:val="24"/>
              </w:rPr>
              <w:t>480,0</w:t>
            </w:r>
          </w:p>
        </w:tc>
        <w:tc>
          <w:tcPr>
            <w:tcW w:w="1134" w:type="dxa"/>
          </w:tcPr>
          <w:p w:rsidR="0042762D" w:rsidRDefault="0042762D" w:rsidP="0042762D">
            <w:pPr>
              <w:jc w:val="center"/>
            </w:pPr>
            <w:r w:rsidRPr="007A65F7">
              <w:rPr>
                <w:rFonts w:ascii="Times New Roman" w:hAnsi="Times New Roman"/>
                <w:i/>
                <w:sz w:val="24"/>
                <w:szCs w:val="24"/>
              </w:rPr>
              <w:t>480,0</w:t>
            </w:r>
          </w:p>
        </w:tc>
        <w:tc>
          <w:tcPr>
            <w:tcW w:w="1559" w:type="dxa"/>
          </w:tcPr>
          <w:p w:rsidR="0042762D" w:rsidRPr="0002619F" w:rsidRDefault="0042762D"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1 440,0</w:t>
            </w:r>
          </w:p>
        </w:tc>
        <w:tc>
          <w:tcPr>
            <w:tcW w:w="1552" w:type="dxa"/>
          </w:tcPr>
          <w:p w:rsidR="0042762D" w:rsidRPr="0002619F" w:rsidRDefault="0042762D"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2 400,0</w:t>
            </w:r>
          </w:p>
        </w:tc>
        <w:tc>
          <w:tcPr>
            <w:tcW w:w="1928" w:type="dxa"/>
          </w:tcPr>
          <w:p w:rsidR="0042762D" w:rsidRPr="0002619F" w:rsidRDefault="0042762D" w:rsidP="002E247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5 280,0</w:t>
            </w:r>
          </w:p>
        </w:tc>
      </w:tr>
      <w:tr w:rsidR="007B0FCE" w:rsidRPr="00AE1D82" w:rsidTr="00C93473">
        <w:tc>
          <w:tcPr>
            <w:tcW w:w="5102" w:type="dxa"/>
          </w:tcPr>
          <w:p w:rsidR="007B0FCE" w:rsidRPr="0002619F" w:rsidRDefault="007B0FCE" w:rsidP="002E2477">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Внебюджетные источники</w:t>
            </w:r>
          </w:p>
        </w:tc>
        <w:tc>
          <w:tcPr>
            <w:tcW w:w="1764"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7B0FCE" w:rsidRPr="0002619F" w:rsidRDefault="007B0FCE"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F3FC0" w:rsidRPr="00AE1D82" w:rsidTr="00C93473">
        <w:tc>
          <w:tcPr>
            <w:tcW w:w="5102" w:type="dxa"/>
          </w:tcPr>
          <w:p w:rsidR="00AF3FC0" w:rsidRDefault="00AF3FC0" w:rsidP="00060E7F">
            <w:pPr>
              <w:widowControl w:val="0"/>
              <w:autoSpaceDE w:val="0"/>
              <w:autoSpaceDN w:val="0"/>
              <w:spacing w:after="0" w:line="240" w:lineRule="auto"/>
              <w:rPr>
                <w:rFonts w:ascii="Times New Roman" w:hAnsi="Times New Roman"/>
                <w:i/>
                <w:sz w:val="24"/>
                <w:szCs w:val="24"/>
              </w:rPr>
            </w:pPr>
            <w:r>
              <w:rPr>
                <w:rFonts w:ascii="Times New Roman" w:hAnsi="Times New Roman"/>
                <w:b/>
                <w:bCs/>
                <w:color w:val="000000"/>
                <w:sz w:val="24"/>
                <w:szCs w:val="24"/>
              </w:rPr>
              <w:t>Комплекс процессных мероприятий "</w:t>
            </w:r>
            <w:r w:rsidRPr="00542B48">
              <w:rPr>
                <w:rFonts w:ascii="Times New Roman" w:eastAsia="Times New Roman" w:hAnsi="Times New Roman"/>
                <w:sz w:val="16"/>
                <w:szCs w:val="16"/>
              </w:rPr>
              <w:t xml:space="preserve"> </w:t>
            </w:r>
            <w:r w:rsidRPr="008748B4">
              <w:rPr>
                <w:rFonts w:ascii="Times New Roman" w:eastAsia="Times New Roman" w:hAnsi="Times New Roman"/>
                <w:b/>
                <w:sz w:val="24"/>
                <w:szCs w:val="24"/>
              </w:rPr>
              <w:t>Развитие многоуровневой системы профилактики правонарушений</w:t>
            </w:r>
            <w:r>
              <w:rPr>
                <w:rFonts w:ascii="Times New Roman" w:hAnsi="Times New Roman"/>
                <w:b/>
                <w:bCs/>
                <w:color w:val="000000"/>
                <w:sz w:val="24"/>
                <w:szCs w:val="24"/>
              </w:rPr>
              <w:t xml:space="preserve"> "</w:t>
            </w:r>
            <w:r w:rsidRPr="00AE1D82">
              <w:rPr>
                <w:rFonts w:ascii="Times New Roman" w:hAnsi="Times New Roman"/>
                <w:i/>
                <w:sz w:val="24"/>
                <w:szCs w:val="24"/>
              </w:rPr>
              <w:t xml:space="preserve">, </w:t>
            </w:r>
          </w:p>
          <w:p w:rsidR="00AF3FC0" w:rsidRPr="00AE1D82" w:rsidRDefault="00AF3FC0"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в том числе:</w:t>
            </w:r>
          </w:p>
        </w:tc>
        <w:tc>
          <w:tcPr>
            <w:tcW w:w="1764" w:type="dxa"/>
            <w:vAlign w:val="center"/>
          </w:tcPr>
          <w:p w:rsidR="00AF3FC0" w:rsidRPr="00521639"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215,0</w:t>
            </w:r>
          </w:p>
        </w:tc>
        <w:tc>
          <w:tcPr>
            <w:tcW w:w="1985" w:type="dxa"/>
            <w:vAlign w:val="center"/>
          </w:tcPr>
          <w:p w:rsidR="00AF3FC0" w:rsidRPr="00521639"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215,0</w:t>
            </w:r>
          </w:p>
        </w:tc>
        <w:tc>
          <w:tcPr>
            <w:tcW w:w="1134" w:type="dxa"/>
            <w:vAlign w:val="center"/>
          </w:tcPr>
          <w:p w:rsidR="00AF3FC0" w:rsidRPr="00521639"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215,0</w:t>
            </w:r>
          </w:p>
        </w:tc>
        <w:tc>
          <w:tcPr>
            <w:tcW w:w="1559" w:type="dxa"/>
            <w:vAlign w:val="center"/>
          </w:tcPr>
          <w:p w:rsidR="00AF3FC0" w:rsidRPr="00521639"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645,0</w:t>
            </w:r>
          </w:p>
        </w:tc>
        <w:tc>
          <w:tcPr>
            <w:tcW w:w="1552" w:type="dxa"/>
            <w:vAlign w:val="center"/>
          </w:tcPr>
          <w:p w:rsidR="00AF3FC0" w:rsidRPr="00521639" w:rsidRDefault="00AC2B5F" w:rsidP="007E6D4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1 075,0</w:t>
            </w:r>
          </w:p>
        </w:tc>
        <w:tc>
          <w:tcPr>
            <w:tcW w:w="1928" w:type="dxa"/>
            <w:vAlign w:val="center"/>
          </w:tcPr>
          <w:p w:rsidR="00AF3FC0" w:rsidRPr="00521639"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2 365,0</w:t>
            </w:r>
          </w:p>
        </w:tc>
      </w:tr>
      <w:tr w:rsidR="00AC2B5F" w:rsidRPr="00AE1D82" w:rsidTr="00C93473">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C2B5F" w:rsidRPr="00AE1D82" w:rsidTr="00C93473">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C2B5F" w:rsidRPr="00AE1D82" w:rsidTr="00060E7F">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215,0</w:t>
            </w:r>
          </w:p>
        </w:tc>
        <w:tc>
          <w:tcPr>
            <w:tcW w:w="1985"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215,0</w:t>
            </w:r>
          </w:p>
        </w:tc>
        <w:tc>
          <w:tcPr>
            <w:tcW w:w="1134"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215,0</w:t>
            </w:r>
          </w:p>
        </w:tc>
        <w:tc>
          <w:tcPr>
            <w:tcW w:w="1559"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645,0</w:t>
            </w:r>
          </w:p>
        </w:tc>
        <w:tc>
          <w:tcPr>
            <w:tcW w:w="1552"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1 075,0</w:t>
            </w:r>
          </w:p>
        </w:tc>
        <w:tc>
          <w:tcPr>
            <w:tcW w:w="1928" w:type="dxa"/>
            <w:vAlign w:val="center"/>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2 365,0</w:t>
            </w:r>
          </w:p>
        </w:tc>
      </w:tr>
      <w:tr w:rsidR="00AC2B5F" w:rsidRPr="00AE1D82" w:rsidTr="00C93473">
        <w:tc>
          <w:tcPr>
            <w:tcW w:w="5102" w:type="dxa"/>
          </w:tcPr>
          <w:p w:rsidR="00AC2B5F" w:rsidRPr="00B82BB1" w:rsidRDefault="00AC2B5F" w:rsidP="002E2477">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F3FC0" w:rsidRPr="00AE1D82" w:rsidTr="00C93473">
        <w:tc>
          <w:tcPr>
            <w:tcW w:w="5102" w:type="dxa"/>
          </w:tcPr>
          <w:p w:rsidR="00AF3FC0" w:rsidRPr="00B82BB1" w:rsidRDefault="00AF3FC0" w:rsidP="00060E7F">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t>Комплекс процессных мероприятий "</w:t>
            </w:r>
            <w:r w:rsidRPr="00542B48">
              <w:rPr>
                <w:rFonts w:ascii="Times New Roman" w:eastAsia="Times New Roman" w:hAnsi="Times New Roman"/>
                <w:sz w:val="16"/>
                <w:szCs w:val="16"/>
              </w:rPr>
              <w:t xml:space="preserve"> </w:t>
            </w:r>
            <w:r w:rsidRPr="003209A3">
              <w:rPr>
                <w:rFonts w:ascii="Times New Roman" w:eastAsia="Times New Roman" w:hAnsi="Times New Roman"/>
                <w:b/>
                <w:sz w:val="24"/>
                <w:szCs w:val="24"/>
              </w:rPr>
              <w:t xml:space="preserve">Профилактика и предупреждение рецидивной преступности, </w:t>
            </w:r>
            <w:proofErr w:type="spellStart"/>
            <w:r w:rsidRPr="003209A3">
              <w:rPr>
                <w:rFonts w:ascii="Times New Roman" w:eastAsia="Times New Roman" w:hAnsi="Times New Roman"/>
                <w:b/>
                <w:sz w:val="24"/>
                <w:szCs w:val="24"/>
              </w:rPr>
              <w:t>ресоциализация</w:t>
            </w:r>
            <w:proofErr w:type="spellEnd"/>
            <w:r w:rsidRPr="003209A3">
              <w:rPr>
                <w:rFonts w:ascii="Times New Roman" w:eastAsia="Times New Roman" w:hAnsi="Times New Roman"/>
                <w:b/>
                <w:sz w:val="24"/>
                <w:szCs w:val="24"/>
              </w:rPr>
              <w:t>,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p>
        </w:tc>
        <w:tc>
          <w:tcPr>
            <w:tcW w:w="1764"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tc>
        <w:tc>
          <w:tcPr>
            <w:tcW w:w="1985"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tc>
        <w:tc>
          <w:tcPr>
            <w:tcW w:w="1134"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tc>
        <w:tc>
          <w:tcPr>
            <w:tcW w:w="1559"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75,0</w:t>
            </w:r>
          </w:p>
        </w:tc>
        <w:tc>
          <w:tcPr>
            <w:tcW w:w="1552"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125,0</w:t>
            </w:r>
          </w:p>
        </w:tc>
        <w:tc>
          <w:tcPr>
            <w:tcW w:w="1928" w:type="dxa"/>
          </w:tcPr>
          <w:p w:rsidR="00AF3FC0" w:rsidRPr="00B060F4" w:rsidRDefault="00AC2B5F" w:rsidP="002E2477">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275,0</w:t>
            </w:r>
          </w:p>
        </w:tc>
      </w:tr>
      <w:tr w:rsidR="00AC2B5F" w:rsidRPr="00AE1D82" w:rsidTr="00C93473">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C2B5F" w:rsidRPr="00AE1D82" w:rsidTr="00C93473">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 xml:space="preserve">Республиканский бюджет Чувашской </w:t>
            </w:r>
            <w:r w:rsidRPr="00AE1D82">
              <w:rPr>
                <w:rFonts w:ascii="Times New Roman" w:hAnsi="Times New Roman"/>
                <w:i/>
                <w:sz w:val="24"/>
                <w:szCs w:val="24"/>
              </w:rPr>
              <w:lastRenderedPageBreak/>
              <w:t>Республики</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lastRenderedPageBreak/>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AC2B5F" w:rsidRPr="00AE1D82" w:rsidTr="00C93473">
        <w:tc>
          <w:tcPr>
            <w:tcW w:w="5102" w:type="dxa"/>
          </w:tcPr>
          <w:p w:rsidR="00AC2B5F" w:rsidRPr="00AE1D82" w:rsidRDefault="00AC2B5F" w:rsidP="002E2477">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lastRenderedPageBreak/>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25,0</w:t>
            </w:r>
          </w:p>
        </w:tc>
        <w:tc>
          <w:tcPr>
            <w:tcW w:w="1985"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25,0</w:t>
            </w:r>
          </w:p>
        </w:tc>
        <w:tc>
          <w:tcPr>
            <w:tcW w:w="1134"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25,0</w:t>
            </w:r>
          </w:p>
        </w:tc>
        <w:tc>
          <w:tcPr>
            <w:tcW w:w="1559"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75,0</w:t>
            </w:r>
          </w:p>
        </w:tc>
        <w:tc>
          <w:tcPr>
            <w:tcW w:w="1552"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125,0</w:t>
            </w:r>
          </w:p>
        </w:tc>
        <w:tc>
          <w:tcPr>
            <w:tcW w:w="1928" w:type="dxa"/>
          </w:tcPr>
          <w:p w:rsidR="00AC2B5F" w:rsidRPr="00AC2B5F" w:rsidRDefault="00AC2B5F" w:rsidP="00060E7F">
            <w:pPr>
              <w:widowControl w:val="0"/>
              <w:autoSpaceDE w:val="0"/>
              <w:autoSpaceDN w:val="0"/>
              <w:spacing w:after="0" w:line="240" w:lineRule="auto"/>
              <w:jc w:val="center"/>
              <w:rPr>
                <w:rFonts w:ascii="Times New Roman" w:hAnsi="Times New Roman"/>
                <w:i/>
                <w:sz w:val="24"/>
                <w:szCs w:val="24"/>
              </w:rPr>
            </w:pPr>
            <w:r w:rsidRPr="00AC2B5F">
              <w:rPr>
                <w:rFonts w:ascii="Times New Roman" w:hAnsi="Times New Roman"/>
                <w:i/>
                <w:sz w:val="24"/>
                <w:szCs w:val="24"/>
              </w:rPr>
              <w:t>275,0</w:t>
            </w:r>
          </w:p>
        </w:tc>
      </w:tr>
      <w:tr w:rsidR="00AC2B5F" w:rsidRPr="00AE1D82" w:rsidTr="00C93473">
        <w:tc>
          <w:tcPr>
            <w:tcW w:w="5102" w:type="dxa"/>
          </w:tcPr>
          <w:p w:rsidR="00AC2B5F" w:rsidRPr="00B82BB1" w:rsidRDefault="00AC2B5F" w:rsidP="002E2477">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AC2B5F" w:rsidRPr="0002619F" w:rsidRDefault="00AC2B5F"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45A99" w:rsidRPr="00AE1D82" w:rsidTr="00060E7F">
        <w:tc>
          <w:tcPr>
            <w:tcW w:w="5102" w:type="dxa"/>
          </w:tcPr>
          <w:p w:rsidR="00345A99" w:rsidRPr="00E152DB" w:rsidRDefault="00345A99" w:rsidP="00060E7F">
            <w:pPr>
              <w:widowControl w:val="0"/>
              <w:autoSpaceDE w:val="0"/>
              <w:autoSpaceDN w:val="0"/>
              <w:spacing w:after="0" w:line="240" w:lineRule="auto"/>
              <w:jc w:val="both"/>
              <w:rPr>
                <w:rFonts w:ascii="Times New Roman" w:hAnsi="Times New Roman"/>
                <w:b/>
                <w:sz w:val="24"/>
                <w:szCs w:val="24"/>
              </w:rPr>
            </w:pPr>
            <w:r w:rsidRPr="00E152DB">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E152DB">
              <w:rPr>
                <w:rFonts w:ascii="Times New Roman" w:eastAsia="Times New Roman" w:hAnsi="Times New Roman"/>
                <w:b/>
                <w:sz w:val="24"/>
                <w:szCs w:val="24"/>
              </w:rPr>
              <w:t>Профилактика и предупреждение бытовой преступности, а также преступлений, совершенных в состоянии алкогольного опьянения</w:t>
            </w:r>
            <w:r w:rsidRPr="00E152DB">
              <w:rPr>
                <w:rFonts w:ascii="Times New Roman" w:hAnsi="Times New Roman"/>
                <w:b/>
                <w:sz w:val="24"/>
                <w:szCs w:val="24"/>
              </w:rPr>
              <w:t xml:space="preserve"> "</w:t>
            </w:r>
          </w:p>
        </w:tc>
        <w:tc>
          <w:tcPr>
            <w:tcW w:w="1764"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30,0</w:t>
            </w:r>
          </w:p>
        </w:tc>
        <w:tc>
          <w:tcPr>
            <w:tcW w:w="1985"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30,0</w:t>
            </w:r>
          </w:p>
        </w:tc>
        <w:tc>
          <w:tcPr>
            <w:tcW w:w="1134"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30,0</w:t>
            </w:r>
          </w:p>
        </w:tc>
        <w:tc>
          <w:tcPr>
            <w:tcW w:w="1559"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90,0</w:t>
            </w:r>
          </w:p>
        </w:tc>
        <w:tc>
          <w:tcPr>
            <w:tcW w:w="1552"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150,0</w:t>
            </w:r>
          </w:p>
        </w:tc>
        <w:tc>
          <w:tcPr>
            <w:tcW w:w="1928"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330,0</w:t>
            </w:r>
          </w:p>
        </w:tc>
      </w:tr>
      <w:tr w:rsidR="00667BBD" w:rsidRPr="00AE1D82" w:rsidTr="00060E7F">
        <w:tc>
          <w:tcPr>
            <w:tcW w:w="5102" w:type="dxa"/>
          </w:tcPr>
          <w:p w:rsidR="00667BBD" w:rsidRPr="00AE1D82" w:rsidRDefault="00667BBD"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67BBD" w:rsidRPr="00AE1D82" w:rsidTr="00060E7F">
        <w:tc>
          <w:tcPr>
            <w:tcW w:w="5102" w:type="dxa"/>
          </w:tcPr>
          <w:p w:rsidR="00667BBD" w:rsidRPr="00AE1D82" w:rsidRDefault="00667BBD"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67BBD" w:rsidRPr="00AE1D82" w:rsidTr="00060E7F">
        <w:tc>
          <w:tcPr>
            <w:tcW w:w="5102" w:type="dxa"/>
          </w:tcPr>
          <w:p w:rsidR="00667BBD" w:rsidRPr="00AE1D82" w:rsidRDefault="00667BBD" w:rsidP="00060E7F">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667BBD" w:rsidRPr="00AC2B5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985" w:type="dxa"/>
          </w:tcPr>
          <w:p w:rsidR="00667BBD" w:rsidRPr="00AC2B5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134" w:type="dxa"/>
          </w:tcPr>
          <w:p w:rsidR="00667BBD" w:rsidRPr="00AC2B5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559" w:type="dxa"/>
          </w:tcPr>
          <w:p w:rsidR="00667BBD"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90,0</w:t>
            </w:r>
          </w:p>
        </w:tc>
        <w:tc>
          <w:tcPr>
            <w:tcW w:w="1552" w:type="dxa"/>
          </w:tcPr>
          <w:p w:rsidR="00667BBD"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150,0</w:t>
            </w:r>
          </w:p>
        </w:tc>
        <w:tc>
          <w:tcPr>
            <w:tcW w:w="1928" w:type="dxa"/>
          </w:tcPr>
          <w:p w:rsidR="00667BBD"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330,0</w:t>
            </w:r>
          </w:p>
        </w:tc>
      </w:tr>
      <w:tr w:rsidR="00667BBD" w:rsidRPr="00AE1D82" w:rsidTr="00060E7F">
        <w:tc>
          <w:tcPr>
            <w:tcW w:w="5102" w:type="dxa"/>
          </w:tcPr>
          <w:p w:rsidR="00667BBD" w:rsidRPr="00B82BB1" w:rsidRDefault="00667BBD" w:rsidP="00060E7F">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667BBD" w:rsidRPr="0002619F" w:rsidRDefault="00667BBD"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45A99" w:rsidRPr="00AE1D82" w:rsidTr="00060E7F">
        <w:tc>
          <w:tcPr>
            <w:tcW w:w="5102" w:type="dxa"/>
          </w:tcPr>
          <w:p w:rsidR="00345A99" w:rsidRPr="00C329A8" w:rsidRDefault="00345A99" w:rsidP="00060E7F">
            <w:pPr>
              <w:widowControl w:val="0"/>
              <w:autoSpaceDE w:val="0"/>
              <w:autoSpaceDN w:val="0"/>
              <w:spacing w:after="0" w:line="240" w:lineRule="auto"/>
              <w:jc w:val="both"/>
              <w:rPr>
                <w:rFonts w:ascii="Times New Roman" w:hAnsi="Times New Roman"/>
                <w:b/>
                <w:sz w:val="24"/>
                <w:szCs w:val="24"/>
              </w:rPr>
            </w:pPr>
            <w:r w:rsidRPr="00C329A8">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C329A8">
              <w:rPr>
                <w:rFonts w:ascii="Times New Roman" w:eastAsia="Times New Roman" w:hAnsi="Times New Roman"/>
                <w:b/>
                <w:sz w:val="24"/>
                <w:szCs w:val="24"/>
              </w:rPr>
              <w:t>Информационно-методическое обеспечение профилактики правонарушений и повышение уровня правовой культуры населения</w:t>
            </w:r>
            <w:r w:rsidRPr="00C329A8">
              <w:rPr>
                <w:rFonts w:ascii="Times New Roman" w:hAnsi="Times New Roman"/>
                <w:b/>
                <w:sz w:val="24"/>
                <w:szCs w:val="24"/>
              </w:rPr>
              <w:t xml:space="preserve"> "</w:t>
            </w:r>
          </w:p>
        </w:tc>
        <w:tc>
          <w:tcPr>
            <w:tcW w:w="1764"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35,0</w:t>
            </w:r>
          </w:p>
        </w:tc>
        <w:tc>
          <w:tcPr>
            <w:tcW w:w="1985"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35,0</w:t>
            </w:r>
          </w:p>
        </w:tc>
        <w:tc>
          <w:tcPr>
            <w:tcW w:w="1134"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35,0</w:t>
            </w:r>
          </w:p>
        </w:tc>
        <w:tc>
          <w:tcPr>
            <w:tcW w:w="1559"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105,0</w:t>
            </w:r>
          </w:p>
        </w:tc>
        <w:tc>
          <w:tcPr>
            <w:tcW w:w="1552"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175,0</w:t>
            </w:r>
          </w:p>
        </w:tc>
        <w:tc>
          <w:tcPr>
            <w:tcW w:w="1928" w:type="dxa"/>
          </w:tcPr>
          <w:p w:rsidR="00345A99" w:rsidRPr="00345A99" w:rsidRDefault="00345A99" w:rsidP="00060E7F">
            <w:pPr>
              <w:widowControl w:val="0"/>
              <w:autoSpaceDE w:val="0"/>
              <w:autoSpaceDN w:val="0"/>
              <w:spacing w:after="0" w:line="240" w:lineRule="auto"/>
              <w:jc w:val="center"/>
              <w:rPr>
                <w:rFonts w:ascii="Times New Roman" w:hAnsi="Times New Roman"/>
                <w:b/>
                <w:sz w:val="24"/>
                <w:szCs w:val="24"/>
              </w:rPr>
            </w:pPr>
            <w:r w:rsidRPr="00345A99">
              <w:rPr>
                <w:rFonts w:ascii="Times New Roman" w:hAnsi="Times New Roman"/>
                <w:b/>
                <w:sz w:val="24"/>
                <w:szCs w:val="24"/>
              </w:rPr>
              <w:t>385,0</w:t>
            </w:r>
          </w:p>
        </w:tc>
      </w:tr>
      <w:tr w:rsidR="00345A99" w:rsidRPr="00AE1D82" w:rsidTr="00060E7F">
        <w:tc>
          <w:tcPr>
            <w:tcW w:w="5102" w:type="dxa"/>
          </w:tcPr>
          <w:p w:rsidR="00345A99" w:rsidRPr="00AE1D82" w:rsidRDefault="00345A99"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45A99" w:rsidRPr="00AE1D82" w:rsidTr="00060E7F">
        <w:tc>
          <w:tcPr>
            <w:tcW w:w="5102" w:type="dxa"/>
          </w:tcPr>
          <w:p w:rsidR="00345A99" w:rsidRPr="00AE1D82" w:rsidRDefault="00345A99"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45A99" w:rsidRPr="00AE1D82" w:rsidTr="00060E7F">
        <w:tc>
          <w:tcPr>
            <w:tcW w:w="5102" w:type="dxa"/>
          </w:tcPr>
          <w:p w:rsidR="00345A99" w:rsidRPr="00AE1D82" w:rsidRDefault="00345A99" w:rsidP="00060E7F">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985"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134"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559"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105,0</w:t>
            </w:r>
          </w:p>
        </w:tc>
        <w:tc>
          <w:tcPr>
            <w:tcW w:w="1552"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175,0</w:t>
            </w:r>
          </w:p>
        </w:tc>
        <w:tc>
          <w:tcPr>
            <w:tcW w:w="1928" w:type="dxa"/>
          </w:tcPr>
          <w:p w:rsidR="00345A99" w:rsidRPr="00AC2B5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385,0</w:t>
            </w:r>
          </w:p>
        </w:tc>
      </w:tr>
      <w:tr w:rsidR="00345A99" w:rsidRPr="00AE1D82" w:rsidTr="00060E7F">
        <w:tc>
          <w:tcPr>
            <w:tcW w:w="5102" w:type="dxa"/>
          </w:tcPr>
          <w:p w:rsidR="00345A99" w:rsidRPr="00B82BB1" w:rsidRDefault="00345A99" w:rsidP="00060E7F">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176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45A99" w:rsidRPr="0002619F" w:rsidRDefault="00345A99"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461977" w:rsidRPr="00AE1D82" w:rsidTr="00060E7F">
        <w:tc>
          <w:tcPr>
            <w:tcW w:w="5102" w:type="dxa"/>
          </w:tcPr>
          <w:p w:rsidR="00461977" w:rsidRPr="008E6CFA" w:rsidRDefault="00461977" w:rsidP="00060E7F">
            <w:pPr>
              <w:widowControl w:val="0"/>
              <w:autoSpaceDE w:val="0"/>
              <w:autoSpaceDN w:val="0"/>
              <w:spacing w:after="0" w:line="240" w:lineRule="auto"/>
              <w:jc w:val="both"/>
              <w:rPr>
                <w:rFonts w:ascii="Times New Roman" w:hAnsi="Times New Roman"/>
                <w:b/>
                <w:sz w:val="24"/>
                <w:szCs w:val="24"/>
              </w:rPr>
            </w:pPr>
            <w:r w:rsidRPr="008E6CFA">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8E6CFA">
              <w:rPr>
                <w:rFonts w:ascii="Times New Roman" w:eastAsia="Times New Roman" w:hAnsi="Times New Roman"/>
                <w:b/>
                <w:sz w:val="24"/>
                <w:szCs w:val="24"/>
              </w:rPr>
              <w:t>Обеспечение деятельности административных комиссий для рассмотрения дел об административных правонарушениях</w:t>
            </w:r>
            <w:r w:rsidRPr="008E6CFA">
              <w:rPr>
                <w:rFonts w:ascii="Times New Roman" w:hAnsi="Times New Roman"/>
                <w:b/>
                <w:sz w:val="24"/>
                <w:szCs w:val="24"/>
              </w:rPr>
              <w:t xml:space="preserve"> "</w:t>
            </w:r>
          </w:p>
        </w:tc>
        <w:tc>
          <w:tcPr>
            <w:tcW w:w="1764"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0,7</w:t>
            </w:r>
          </w:p>
        </w:tc>
        <w:tc>
          <w:tcPr>
            <w:tcW w:w="1985"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0,7</w:t>
            </w:r>
          </w:p>
        </w:tc>
        <w:tc>
          <w:tcPr>
            <w:tcW w:w="1134"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0,7</w:t>
            </w:r>
          </w:p>
        </w:tc>
        <w:tc>
          <w:tcPr>
            <w:tcW w:w="1559"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2,1</w:t>
            </w:r>
          </w:p>
        </w:tc>
        <w:tc>
          <w:tcPr>
            <w:tcW w:w="1552"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3,5</w:t>
            </w:r>
          </w:p>
        </w:tc>
        <w:tc>
          <w:tcPr>
            <w:tcW w:w="1928" w:type="dxa"/>
          </w:tcPr>
          <w:p w:rsidR="00461977" w:rsidRPr="00461977" w:rsidRDefault="00461977" w:rsidP="00060E7F">
            <w:pPr>
              <w:widowControl w:val="0"/>
              <w:autoSpaceDE w:val="0"/>
              <w:autoSpaceDN w:val="0"/>
              <w:spacing w:after="0" w:line="240" w:lineRule="auto"/>
              <w:jc w:val="center"/>
              <w:rPr>
                <w:rFonts w:ascii="Times New Roman" w:hAnsi="Times New Roman"/>
                <w:b/>
                <w:sz w:val="24"/>
                <w:szCs w:val="24"/>
              </w:rPr>
            </w:pPr>
            <w:r w:rsidRPr="00461977">
              <w:rPr>
                <w:rFonts w:ascii="Times New Roman" w:hAnsi="Times New Roman"/>
                <w:b/>
                <w:sz w:val="24"/>
                <w:szCs w:val="24"/>
              </w:rPr>
              <w:t>7,7</w:t>
            </w:r>
          </w:p>
        </w:tc>
      </w:tr>
      <w:tr w:rsidR="00461977" w:rsidRPr="00AE1D82" w:rsidTr="00060E7F">
        <w:tc>
          <w:tcPr>
            <w:tcW w:w="5102" w:type="dxa"/>
          </w:tcPr>
          <w:p w:rsidR="00461977" w:rsidRPr="00AE1D82" w:rsidRDefault="00461977"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45A99" w:rsidRPr="00AE1D82" w:rsidTr="00060E7F">
        <w:tc>
          <w:tcPr>
            <w:tcW w:w="5102" w:type="dxa"/>
          </w:tcPr>
          <w:p w:rsidR="00345A99" w:rsidRPr="00AE1D82" w:rsidRDefault="00345A99"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0,7</w:t>
            </w:r>
          </w:p>
        </w:tc>
        <w:tc>
          <w:tcPr>
            <w:tcW w:w="1985"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0,7</w:t>
            </w:r>
          </w:p>
        </w:tc>
        <w:tc>
          <w:tcPr>
            <w:tcW w:w="1134"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0,7</w:t>
            </w:r>
          </w:p>
        </w:tc>
        <w:tc>
          <w:tcPr>
            <w:tcW w:w="1559"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w:t>
            </w:r>
          </w:p>
        </w:tc>
        <w:tc>
          <w:tcPr>
            <w:tcW w:w="1552"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w:t>
            </w:r>
          </w:p>
        </w:tc>
        <w:tc>
          <w:tcPr>
            <w:tcW w:w="1928" w:type="dxa"/>
          </w:tcPr>
          <w:p w:rsidR="00345A99"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7,7</w:t>
            </w:r>
          </w:p>
        </w:tc>
      </w:tr>
      <w:tr w:rsidR="00461977" w:rsidRPr="00AE1D82" w:rsidTr="00060E7F">
        <w:tc>
          <w:tcPr>
            <w:tcW w:w="5102" w:type="dxa"/>
          </w:tcPr>
          <w:p w:rsidR="00461977" w:rsidRPr="00AE1D82" w:rsidRDefault="00461977" w:rsidP="00060E7F">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461977" w:rsidRPr="00AE1D82" w:rsidTr="00060E7F">
        <w:tc>
          <w:tcPr>
            <w:tcW w:w="5102" w:type="dxa"/>
          </w:tcPr>
          <w:p w:rsidR="00461977" w:rsidRPr="00B82BB1" w:rsidRDefault="00461977" w:rsidP="00060E7F">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461977" w:rsidRPr="0002619F" w:rsidRDefault="0046197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566F7" w:rsidRPr="00AE1D82" w:rsidTr="00060E7F">
        <w:tc>
          <w:tcPr>
            <w:tcW w:w="5102" w:type="dxa"/>
          </w:tcPr>
          <w:p w:rsidR="003566F7" w:rsidRPr="008E6CFA" w:rsidRDefault="003566F7" w:rsidP="00060E7F">
            <w:pPr>
              <w:widowControl w:val="0"/>
              <w:autoSpaceDE w:val="0"/>
              <w:autoSpaceDN w:val="0"/>
              <w:spacing w:after="0" w:line="240" w:lineRule="auto"/>
              <w:jc w:val="both"/>
              <w:rPr>
                <w:rFonts w:ascii="Times New Roman" w:hAnsi="Times New Roman"/>
                <w:b/>
                <w:sz w:val="24"/>
                <w:szCs w:val="24"/>
              </w:rPr>
            </w:pPr>
            <w:r w:rsidRPr="008E6CFA">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8E6CFA">
              <w:rPr>
                <w:rFonts w:ascii="Times New Roman" w:eastAsia="Times New Roman" w:hAnsi="Times New Roman"/>
                <w:b/>
                <w:sz w:val="24"/>
                <w:szCs w:val="24"/>
              </w:rPr>
              <w:t>Совершенствование системы мер по сокращению спроса на наркотики</w:t>
            </w:r>
            <w:r w:rsidRPr="00542B48">
              <w:rPr>
                <w:rFonts w:ascii="Times New Roman" w:eastAsia="Times New Roman" w:hAnsi="Times New Roman"/>
                <w:sz w:val="16"/>
                <w:szCs w:val="16"/>
              </w:rPr>
              <w:t xml:space="preserve"> </w:t>
            </w:r>
            <w:r w:rsidRPr="008E6CFA">
              <w:rPr>
                <w:rFonts w:ascii="Times New Roman" w:hAnsi="Times New Roman"/>
                <w:b/>
                <w:sz w:val="24"/>
                <w:szCs w:val="24"/>
              </w:rPr>
              <w:t>"</w:t>
            </w:r>
          </w:p>
        </w:tc>
        <w:tc>
          <w:tcPr>
            <w:tcW w:w="1764"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40,0</w:t>
            </w:r>
          </w:p>
        </w:tc>
        <w:tc>
          <w:tcPr>
            <w:tcW w:w="1985"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40,0</w:t>
            </w:r>
          </w:p>
        </w:tc>
        <w:tc>
          <w:tcPr>
            <w:tcW w:w="1134"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40,0</w:t>
            </w:r>
          </w:p>
        </w:tc>
        <w:tc>
          <w:tcPr>
            <w:tcW w:w="1559"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120,0</w:t>
            </w:r>
          </w:p>
        </w:tc>
        <w:tc>
          <w:tcPr>
            <w:tcW w:w="1552"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200,0</w:t>
            </w:r>
          </w:p>
        </w:tc>
        <w:tc>
          <w:tcPr>
            <w:tcW w:w="1928" w:type="dxa"/>
          </w:tcPr>
          <w:p w:rsidR="003566F7" w:rsidRPr="003566F7" w:rsidRDefault="003566F7" w:rsidP="00060E7F">
            <w:pPr>
              <w:widowControl w:val="0"/>
              <w:autoSpaceDE w:val="0"/>
              <w:autoSpaceDN w:val="0"/>
              <w:spacing w:after="0" w:line="240" w:lineRule="auto"/>
              <w:jc w:val="center"/>
              <w:rPr>
                <w:rFonts w:ascii="Times New Roman" w:hAnsi="Times New Roman"/>
                <w:b/>
                <w:sz w:val="24"/>
                <w:szCs w:val="24"/>
              </w:rPr>
            </w:pPr>
            <w:r w:rsidRPr="003566F7">
              <w:rPr>
                <w:rFonts w:ascii="Times New Roman" w:hAnsi="Times New Roman"/>
                <w:b/>
                <w:sz w:val="24"/>
                <w:szCs w:val="24"/>
              </w:rPr>
              <w:t>440,0</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120,0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200,0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440,0</w:t>
            </w:r>
          </w:p>
        </w:tc>
      </w:tr>
      <w:tr w:rsidR="003566F7" w:rsidRPr="00AE1D82" w:rsidTr="00060E7F">
        <w:tc>
          <w:tcPr>
            <w:tcW w:w="5102" w:type="dxa"/>
          </w:tcPr>
          <w:p w:rsidR="003566F7" w:rsidRPr="00B82BB1" w:rsidRDefault="003566F7" w:rsidP="00060E7F">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566F7" w:rsidRPr="00AE1D82" w:rsidTr="00060E7F">
        <w:tc>
          <w:tcPr>
            <w:tcW w:w="5102" w:type="dxa"/>
          </w:tcPr>
          <w:p w:rsidR="003566F7" w:rsidRPr="00FC1685" w:rsidRDefault="003566F7" w:rsidP="00060E7F">
            <w:pPr>
              <w:widowControl w:val="0"/>
              <w:autoSpaceDE w:val="0"/>
              <w:autoSpaceDN w:val="0"/>
              <w:spacing w:after="0" w:line="240" w:lineRule="auto"/>
              <w:jc w:val="both"/>
              <w:rPr>
                <w:rFonts w:ascii="Times New Roman" w:hAnsi="Times New Roman"/>
                <w:b/>
                <w:sz w:val="24"/>
                <w:szCs w:val="24"/>
              </w:rPr>
            </w:pPr>
            <w:r w:rsidRPr="00FC1685">
              <w:rPr>
                <w:rFonts w:ascii="Times New Roman" w:hAnsi="Times New Roman"/>
                <w:b/>
                <w:sz w:val="24"/>
                <w:szCs w:val="24"/>
              </w:rPr>
              <w:t>Комплекс процессных мероприятий "</w:t>
            </w:r>
            <w:r w:rsidRPr="00542B48">
              <w:rPr>
                <w:rFonts w:ascii="Times New Roman" w:eastAsia="Times New Roman" w:hAnsi="Times New Roman"/>
                <w:sz w:val="16"/>
                <w:szCs w:val="16"/>
              </w:rPr>
              <w:t xml:space="preserve"> </w:t>
            </w:r>
            <w:r w:rsidRPr="00FC1685">
              <w:rPr>
                <w:rFonts w:ascii="Times New Roman" w:eastAsia="Times New Roman" w:hAnsi="Times New Roman"/>
                <w:b/>
                <w:sz w:val="24"/>
                <w:szCs w:val="24"/>
              </w:rPr>
              <w:t xml:space="preserve">Предупреждение безнадзорности, беспризорности, правонарушений и антиобщественных действий </w:t>
            </w:r>
            <w:r w:rsidRPr="00FC1685">
              <w:rPr>
                <w:rFonts w:ascii="Times New Roman" w:eastAsia="Times New Roman" w:hAnsi="Times New Roman"/>
                <w:b/>
                <w:sz w:val="24"/>
                <w:szCs w:val="24"/>
              </w:rPr>
              <w:lastRenderedPageBreak/>
              <w:t>несовершеннолетних, выявление и устранение причин и условий, способствующих развитию этих негативных явлений</w:t>
            </w:r>
            <w:r w:rsidRPr="00FC1685">
              <w:rPr>
                <w:rFonts w:ascii="Times New Roman" w:hAnsi="Times New Roman"/>
                <w:b/>
                <w:sz w:val="24"/>
                <w:szCs w:val="24"/>
              </w:rPr>
              <w:t xml:space="preserve"> "</w:t>
            </w:r>
          </w:p>
        </w:tc>
        <w:tc>
          <w:tcPr>
            <w:tcW w:w="1764"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lastRenderedPageBreak/>
              <w:t>1 277,9</w:t>
            </w:r>
          </w:p>
        </w:tc>
        <w:tc>
          <w:tcPr>
            <w:tcW w:w="1985"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1 344,6</w:t>
            </w:r>
          </w:p>
        </w:tc>
        <w:tc>
          <w:tcPr>
            <w:tcW w:w="1134"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1 344,6</w:t>
            </w:r>
          </w:p>
        </w:tc>
        <w:tc>
          <w:tcPr>
            <w:tcW w:w="1559"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4 033,8</w:t>
            </w:r>
          </w:p>
        </w:tc>
        <w:tc>
          <w:tcPr>
            <w:tcW w:w="1552"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6 723,0</w:t>
            </w:r>
          </w:p>
        </w:tc>
        <w:tc>
          <w:tcPr>
            <w:tcW w:w="1928" w:type="dxa"/>
          </w:tcPr>
          <w:p w:rsidR="003566F7" w:rsidRPr="003566F7" w:rsidRDefault="00E273B4" w:rsidP="00060E7F">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14 723,9</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1 142,9</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559"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3 628,8</w:t>
            </w:r>
          </w:p>
        </w:tc>
        <w:tc>
          <w:tcPr>
            <w:tcW w:w="1552"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6 048,0</w:t>
            </w:r>
          </w:p>
        </w:tc>
        <w:tc>
          <w:tcPr>
            <w:tcW w:w="1928"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13 238,9</w:t>
            </w:r>
          </w:p>
        </w:tc>
      </w:tr>
      <w:tr w:rsidR="003566F7" w:rsidRPr="00AE1D82" w:rsidTr="00060E7F">
        <w:tc>
          <w:tcPr>
            <w:tcW w:w="5102" w:type="dxa"/>
          </w:tcPr>
          <w:p w:rsidR="003566F7" w:rsidRPr="00AE1D82" w:rsidRDefault="003566F7" w:rsidP="00060E7F">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135,0</w:t>
            </w:r>
          </w:p>
        </w:tc>
        <w:tc>
          <w:tcPr>
            <w:tcW w:w="1985"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135,0</w:t>
            </w:r>
          </w:p>
        </w:tc>
        <w:tc>
          <w:tcPr>
            <w:tcW w:w="1134"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135,0</w:t>
            </w:r>
          </w:p>
        </w:tc>
        <w:tc>
          <w:tcPr>
            <w:tcW w:w="1559"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405,0</w:t>
            </w:r>
          </w:p>
        </w:tc>
        <w:tc>
          <w:tcPr>
            <w:tcW w:w="1552"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675,0</w:t>
            </w:r>
          </w:p>
        </w:tc>
        <w:tc>
          <w:tcPr>
            <w:tcW w:w="1928" w:type="dxa"/>
          </w:tcPr>
          <w:p w:rsidR="003566F7" w:rsidRPr="0002619F" w:rsidRDefault="00E273B4"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1 485,0</w:t>
            </w:r>
          </w:p>
        </w:tc>
      </w:tr>
      <w:tr w:rsidR="003566F7" w:rsidRPr="00AE1D82" w:rsidTr="00060E7F">
        <w:tc>
          <w:tcPr>
            <w:tcW w:w="5102" w:type="dxa"/>
          </w:tcPr>
          <w:p w:rsidR="003566F7" w:rsidRPr="00B82BB1" w:rsidRDefault="003566F7" w:rsidP="00060E7F">
            <w:pPr>
              <w:widowControl w:val="0"/>
              <w:autoSpaceDE w:val="0"/>
              <w:autoSpaceDN w:val="0"/>
              <w:spacing w:after="0" w:line="240" w:lineRule="auto"/>
              <w:rPr>
                <w:rFonts w:ascii="Times New Roman" w:hAnsi="Times New Roman"/>
                <w:i/>
                <w:sz w:val="24"/>
                <w:szCs w:val="24"/>
              </w:rPr>
            </w:pPr>
            <w:r w:rsidRPr="00B82BB1">
              <w:rPr>
                <w:rFonts w:ascii="Times New Roman" w:hAnsi="Times New Roman"/>
                <w:i/>
                <w:sz w:val="24"/>
                <w:szCs w:val="24"/>
              </w:rPr>
              <w:t>Внебюджетные источники</w:t>
            </w:r>
          </w:p>
        </w:tc>
        <w:tc>
          <w:tcPr>
            <w:tcW w:w="176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85"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2"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928" w:type="dxa"/>
          </w:tcPr>
          <w:p w:rsidR="003566F7" w:rsidRPr="0002619F" w:rsidRDefault="003566F7" w:rsidP="00060E7F">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bl>
    <w:p w:rsidR="003566F7" w:rsidRPr="00F92379" w:rsidRDefault="003566F7" w:rsidP="003566F7">
      <w:pPr>
        <w:widowControl w:val="0"/>
        <w:autoSpaceDE w:val="0"/>
        <w:autoSpaceDN w:val="0"/>
        <w:ind w:firstLine="709"/>
        <w:jc w:val="both"/>
      </w:pPr>
    </w:p>
    <w:p w:rsidR="003566F7" w:rsidRDefault="003566F7" w:rsidP="003566F7">
      <w:pPr>
        <w:pStyle w:val="ConsPlusNormal"/>
        <w:widowControl/>
        <w:jc w:val="center"/>
        <w:outlineLvl w:val="1"/>
        <w:rPr>
          <w:rFonts w:ascii="Times New Roman" w:hAnsi="Times New Roman" w:cs="Times New Roman"/>
          <w:color w:val="000000"/>
          <w:sz w:val="24"/>
          <w:szCs w:val="24"/>
        </w:rPr>
      </w:pPr>
    </w:p>
    <w:p w:rsidR="002E2477" w:rsidRPr="00F92379" w:rsidRDefault="002E2477" w:rsidP="002E2477">
      <w:pPr>
        <w:widowControl w:val="0"/>
        <w:autoSpaceDE w:val="0"/>
        <w:autoSpaceDN w:val="0"/>
        <w:ind w:firstLine="709"/>
        <w:jc w:val="both"/>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A134DC" w:rsidRDefault="00A134DC" w:rsidP="00B85AD7">
      <w:pPr>
        <w:pStyle w:val="ConsPlusNormal"/>
        <w:widowControl/>
        <w:jc w:val="center"/>
        <w:outlineLvl w:val="1"/>
        <w:rPr>
          <w:rFonts w:ascii="Times New Roman" w:hAnsi="Times New Roman" w:cs="Times New Roman"/>
          <w:color w:val="000000"/>
          <w:sz w:val="24"/>
          <w:szCs w:val="24"/>
        </w:rPr>
        <w:sectPr w:rsidR="00A134DC" w:rsidSect="00A134DC">
          <w:pgSz w:w="16838" w:h="11906" w:orient="landscape"/>
          <w:pgMar w:top="1276" w:right="425" w:bottom="851" w:left="425" w:header="709" w:footer="709" w:gutter="0"/>
          <w:cols w:space="708"/>
          <w:titlePg/>
          <w:docGrid w:linePitch="360"/>
        </w:sect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C93473" w:rsidRDefault="00C93473" w:rsidP="00C93473">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t xml:space="preserve">ПАСПОРТ </w:t>
      </w:r>
    </w:p>
    <w:p w:rsidR="008468B9" w:rsidRDefault="008468B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комплекса процессных мероприятий </w:t>
      </w:r>
    </w:p>
    <w:p w:rsidR="008468B9" w:rsidRPr="00214C0D" w:rsidRDefault="00027FE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«Развитие многоуровневой системы профилактики правонарушений</w:t>
      </w:r>
      <w:r w:rsidR="008468B9">
        <w:rPr>
          <w:rFonts w:ascii="Times New Roman" w:hAnsi="Times New Roman"/>
          <w:b/>
          <w:sz w:val="24"/>
          <w:szCs w:val="24"/>
        </w:rPr>
        <w:t>»</w:t>
      </w:r>
    </w:p>
    <w:p w:rsidR="00C93473" w:rsidRPr="00214C0D" w:rsidRDefault="008468B9" w:rsidP="00C93473">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 </w:t>
      </w:r>
      <w:r w:rsidR="00C93473" w:rsidRPr="00214C0D">
        <w:rPr>
          <w:rFonts w:ascii="Times New Roman" w:hAnsi="Times New Roman"/>
          <w:b/>
          <w:sz w:val="24"/>
          <w:szCs w:val="24"/>
        </w:rPr>
        <w:t xml:space="preserve"> </w:t>
      </w:r>
    </w:p>
    <w:p w:rsidR="00C93473" w:rsidRPr="00027FE9" w:rsidRDefault="00C93473" w:rsidP="00C93473">
      <w:pPr>
        <w:widowControl w:val="0"/>
        <w:autoSpaceDE w:val="0"/>
        <w:autoSpaceDN w:val="0"/>
        <w:jc w:val="center"/>
        <w:outlineLvl w:val="2"/>
        <w:rPr>
          <w:rFonts w:ascii="Times New Roman" w:hAnsi="Times New Roman"/>
          <w:b/>
          <w:sz w:val="24"/>
          <w:szCs w:val="24"/>
        </w:rPr>
      </w:pPr>
      <w:r w:rsidRPr="00027FE9">
        <w:rPr>
          <w:rFonts w:ascii="Times New Roman" w:hAnsi="Times New Roman"/>
          <w:b/>
          <w:sz w:val="24"/>
          <w:szCs w:val="24"/>
        </w:rPr>
        <w:t xml:space="preserve"> </w:t>
      </w:r>
      <w:r w:rsidR="00027FE9" w:rsidRPr="00027FE9">
        <w:rPr>
          <w:rFonts w:ascii="Times New Roman" w:hAnsi="Times New Roman"/>
          <w:b/>
          <w:sz w:val="24"/>
          <w:szCs w:val="24"/>
        </w:rPr>
        <w:t>1. Общие</w:t>
      </w:r>
      <w:r w:rsidRPr="00027FE9">
        <w:rPr>
          <w:rFonts w:ascii="Times New Roman" w:hAnsi="Times New Roman"/>
          <w:b/>
          <w:sz w:val="24"/>
          <w:szCs w:val="24"/>
        </w:rPr>
        <w:t xml:space="preserve"> положения</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C93473" w:rsidRPr="00E75FF2" w:rsidTr="00C93473">
        <w:tc>
          <w:tcPr>
            <w:tcW w:w="3890" w:type="dxa"/>
            <w:vAlign w:val="bottom"/>
          </w:tcPr>
          <w:p w:rsidR="00C93473" w:rsidRPr="007472A5" w:rsidRDefault="00496E99" w:rsidP="00F93CA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w:t>
            </w:r>
            <w:r w:rsidR="00027FE9">
              <w:rPr>
                <w:rFonts w:ascii="Times New Roman" w:hAnsi="Times New Roman"/>
                <w:sz w:val="24"/>
                <w:szCs w:val="24"/>
              </w:rPr>
              <w:t>тветственный исполнительный</w:t>
            </w:r>
            <w:r w:rsidR="00FF1CE0" w:rsidRPr="00FF1CE0">
              <w:rPr>
                <w:rFonts w:ascii="Times New Roman" w:hAnsi="Times New Roman"/>
                <w:sz w:val="24"/>
                <w:szCs w:val="24"/>
              </w:rPr>
              <w:t xml:space="preserve"> </w:t>
            </w:r>
            <w:r w:rsidR="00FF1CE0">
              <w:rPr>
                <w:rFonts w:ascii="Times New Roman" w:hAnsi="Times New Roman"/>
                <w:sz w:val="24"/>
                <w:szCs w:val="24"/>
              </w:rPr>
              <w:t>орган</w:t>
            </w:r>
            <w:r w:rsidR="007472A5" w:rsidRPr="007472A5">
              <w:rPr>
                <w:rFonts w:ascii="Times New Roman" w:hAnsi="Times New Roman"/>
                <w:sz w:val="24"/>
                <w:szCs w:val="24"/>
              </w:rPr>
              <w:t xml:space="preserve"> (</w:t>
            </w:r>
            <w:r w:rsidR="007472A5">
              <w:rPr>
                <w:rFonts w:ascii="Times New Roman" w:hAnsi="Times New Roman"/>
                <w:sz w:val="24"/>
                <w:szCs w:val="24"/>
              </w:rPr>
              <w:t>иной орган, организация)</w:t>
            </w:r>
          </w:p>
        </w:tc>
        <w:tc>
          <w:tcPr>
            <w:tcW w:w="6237" w:type="dxa"/>
            <w:vAlign w:val="bottom"/>
          </w:tcPr>
          <w:p w:rsidR="00C93473" w:rsidRPr="006C37FD" w:rsidRDefault="00FF1CE0" w:rsidP="00F13FAB">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00C93473" w:rsidRPr="006C37FD">
              <w:rPr>
                <w:rFonts w:ascii="Times New Roman" w:hAnsi="Times New Roman"/>
                <w:color w:val="000000"/>
                <w:sz w:val="24"/>
                <w:szCs w:val="24"/>
              </w:rPr>
              <w:t xml:space="preserve">администрации </w:t>
            </w:r>
            <w:proofErr w:type="spellStart"/>
            <w:r w:rsidR="00C93473" w:rsidRPr="006C37FD">
              <w:rPr>
                <w:rFonts w:ascii="Times New Roman" w:hAnsi="Times New Roman"/>
                <w:color w:val="000000"/>
                <w:sz w:val="24"/>
                <w:szCs w:val="24"/>
              </w:rPr>
              <w:t>Моргаушского</w:t>
            </w:r>
            <w:proofErr w:type="spellEnd"/>
            <w:r w:rsidR="00C93473" w:rsidRPr="006C37FD">
              <w:rPr>
                <w:rFonts w:ascii="Times New Roman" w:hAnsi="Times New Roman"/>
                <w:color w:val="000000"/>
                <w:sz w:val="24"/>
                <w:szCs w:val="24"/>
              </w:rPr>
              <w:t xml:space="preserve"> муниципального округа Чувашской Республики</w:t>
            </w:r>
            <w:r w:rsidR="00307F80">
              <w:rPr>
                <w:rFonts w:ascii="Times New Roman" w:hAnsi="Times New Roman"/>
                <w:color w:val="000000"/>
                <w:sz w:val="24"/>
                <w:szCs w:val="24"/>
              </w:rPr>
              <w:t>, ОМВД России «Моргаушский»*</w:t>
            </w:r>
            <w:r w:rsidR="00C93473" w:rsidRPr="006C37FD">
              <w:rPr>
                <w:rFonts w:ascii="Times New Roman" w:hAnsi="Times New Roman"/>
                <w:color w:val="000000"/>
                <w:sz w:val="24"/>
                <w:szCs w:val="24"/>
              </w:rPr>
              <w:t xml:space="preserve"> </w:t>
            </w:r>
          </w:p>
        </w:tc>
      </w:tr>
      <w:tr w:rsidR="00C93473" w:rsidRPr="00E75FF2" w:rsidTr="00C93473">
        <w:tc>
          <w:tcPr>
            <w:tcW w:w="3890" w:type="dxa"/>
          </w:tcPr>
          <w:p w:rsidR="00C93473" w:rsidRPr="00E75FF2" w:rsidRDefault="00027FE9" w:rsidP="00C93473">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6237" w:type="dxa"/>
            <w:vAlign w:val="bottom"/>
          </w:tcPr>
          <w:p w:rsidR="00C93473" w:rsidRDefault="007472A5" w:rsidP="00C9347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w:t>
            </w:r>
            <w:r w:rsidR="00C93473">
              <w:rPr>
                <w:rFonts w:ascii="Times New Roman" w:hAnsi="Times New Roman"/>
                <w:sz w:val="24"/>
                <w:szCs w:val="24"/>
              </w:rPr>
              <w:t>Чувашской Республики</w:t>
            </w:r>
            <w:r w:rsidR="0010615F">
              <w:rPr>
                <w:rFonts w:ascii="Times New Roman" w:hAnsi="Times New Roman"/>
                <w:sz w:val="24"/>
                <w:szCs w:val="24"/>
              </w:rPr>
              <w:t xml:space="preserve"> </w:t>
            </w:r>
            <w:r w:rsidR="00496E99">
              <w:rPr>
                <w:rFonts w:ascii="Times New Roman" w:hAnsi="Times New Roman"/>
                <w:sz w:val="24"/>
                <w:szCs w:val="24"/>
              </w:rPr>
              <w:t>«Обеспечение общественного порядка и противодействие преступности»</w:t>
            </w:r>
          </w:p>
          <w:p w:rsidR="00C93473" w:rsidRPr="00E75FF2" w:rsidRDefault="00C93473" w:rsidP="00496E99">
            <w:pPr>
              <w:widowControl w:val="0"/>
              <w:autoSpaceDE w:val="0"/>
              <w:autoSpaceDN w:val="0"/>
              <w:spacing w:after="0" w:line="240" w:lineRule="auto"/>
              <w:jc w:val="both"/>
              <w:rPr>
                <w:rFonts w:ascii="Times New Roman" w:hAnsi="Times New Roman"/>
                <w:sz w:val="24"/>
                <w:szCs w:val="24"/>
              </w:rPr>
            </w:pPr>
          </w:p>
        </w:tc>
      </w:tr>
    </w:tbl>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214C0D" w:rsidRDefault="00214C0D"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sectPr w:rsidR="0010615F" w:rsidSect="00664DF2">
          <w:pgSz w:w="11906" w:h="16838"/>
          <w:pgMar w:top="426" w:right="850" w:bottom="426" w:left="1276" w:header="709" w:footer="709" w:gutter="0"/>
          <w:cols w:space="708"/>
          <w:titlePg/>
          <w:docGrid w:linePitch="360"/>
        </w:sect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Pr="00F13FAB" w:rsidRDefault="0010615F" w:rsidP="0010615F">
      <w:pPr>
        <w:widowControl w:val="0"/>
        <w:autoSpaceDE w:val="0"/>
        <w:autoSpaceDN w:val="0"/>
        <w:jc w:val="center"/>
        <w:outlineLvl w:val="2"/>
        <w:rPr>
          <w:rFonts w:ascii="Times New Roman" w:hAnsi="Times New Roman"/>
          <w:b/>
          <w:sz w:val="24"/>
          <w:szCs w:val="24"/>
        </w:rPr>
      </w:pPr>
      <w:r w:rsidRPr="00F13FAB">
        <w:rPr>
          <w:rFonts w:ascii="Times New Roman" w:hAnsi="Times New Roman"/>
          <w:b/>
          <w:sz w:val="24"/>
          <w:szCs w:val="24"/>
        </w:rPr>
        <w:t xml:space="preserve">2. Показатели </w:t>
      </w:r>
      <w:r w:rsidR="002161FB" w:rsidRPr="00F13FAB">
        <w:rPr>
          <w:rFonts w:ascii="Times New Roman" w:hAnsi="Times New Roman"/>
          <w:b/>
          <w:sz w:val="24"/>
          <w:szCs w:val="24"/>
        </w:rPr>
        <w:t xml:space="preserve">комплекса процессных мероприятий </w:t>
      </w:r>
    </w:p>
    <w:tbl>
      <w:tblPr>
        <w:tblW w:w="151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3"/>
        <w:gridCol w:w="9"/>
        <w:gridCol w:w="991"/>
        <w:gridCol w:w="1117"/>
        <w:gridCol w:w="907"/>
        <w:gridCol w:w="794"/>
        <w:gridCol w:w="624"/>
        <w:gridCol w:w="811"/>
        <w:gridCol w:w="993"/>
        <w:gridCol w:w="708"/>
        <w:gridCol w:w="709"/>
        <w:gridCol w:w="85"/>
        <w:gridCol w:w="766"/>
        <w:gridCol w:w="2551"/>
        <w:gridCol w:w="1843"/>
      </w:tblGrid>
      <w:tr w:rsidR="00581514" w:rsidRPr="002161FB" w:rsidTr="001E54A2">
        <w:tc>
          <w:tcPr>
            <w:tcW w:w="567"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N </w:t>
            </w:r>
            <w:proofErr w:type="gramStart"/>
            <w:r w:rsidRPr="00581514">
              <w:rPr>
                <w:rFonts w:ascii="Times New Roman" w:hAnsi="Times New Roman"/>
                <w:sz w:val="24"/>
                <w:szCs w:val="24"/>
              </w:rPr>
              <w:t>п</w:t>
            </w:r>
            <w:proofErr w:type="gramEnd"/>
            <w:r w:rsidRPr="00581514">
              <w:rPr>
                <w:rFonts w:ascii="Times New Roman" w:hAnsi="Times New Roman"/>
                <w:sz w:val="24"/>
                <w:szCs w:val="24"/>
              </w:rPr>
              <w:t>/п</w:t>
            </w:r>
          </w:p>
        </w:tc>
        <w:tc>
          <w:tcPr>
            <w:tcW w:w="1702" w:type="dxa"/>
            <w:gridSpan w:val="2"/>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Наименование показателя</w:t>
            </w:r>
            <w:r w:rsidR="00F13FAB">
              <w:rPr>
                <w:rFonts w:ascii="Times New Roman" w:hAnsi="Times New Roman"/>
                <w:sz w:val="24"/>
                <w:szCs w:val="24"/>
              </w:rPr>
              <w:t>/задачи</w:t>
            </w:r>
            <w:r w:rsidRPr="00581514">
              <w:rPr>
                <w:rFonts w:ascii="Times New Roman" w:hAnsi="Times New Roman"/>
                <w:sz w:val="24"/>
                <w:szCs w:val="24"/>
              </w:rPr>
              <w:t xml:space="preserve"> </w:t>
            </w:r>
          </w:p>
        </w:tc>
        <w:tc>
          <w:tcPr>
            <w:tcW w:w="991"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Уровень показателя </w:t>
            </w:r>
          </w:p>
        </w:tc>
        <w:tc>
          <w:tcPr>
            <w:tcW w:w="1117"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Признак возрастания/убывания</w:t>
            </w:r>
          </w:p>
        </w:tc>
        <w:tc>
          <w:tcPr>
            <w:tcW w:w="907"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Единица измерения (по </w:t>
            </w:r>
            <w:hyperlink r:id="rId26">
              <w:r w:rsidRPr="00581514">
                <w:rPr>
                  <w:rFonts w:ascii="Times New Roman" w:hAnsi="Times New Roman"/>
                  <w:color w:val="0000FF"/>
                  <w:sz w:val="24"/>
                  <w:szCs w:val="24"/>
                </w:rPr>
                <w:t>ОКЕИ</w:t>
              </w:r>
            </w:hyperlink>
            <w:r w:rsidRPr="00581514">
              <w:rPr>
                <w:rFonts w:ascii="Times New Roman" w:hAnsi="Times New Roman"/>
                <w:sz w:val="24"/>
                <w:szCs w:val="24"/>
              </w:rPr>
              <w:t>)</w:t>
            </w:r>
          </w:p>
        </w:tc>
        <w:tc>
          <w:tcPr>
            <w:tcW w:w="1418"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Базовое значение </w:t>
            </w:r>
          </w:p>
        </w:tc>
        <w:tc>
          <w:tcPr>
            <w:tcW w:w="4072" w:type="dxa"/>
            <w:gridSpan w:val="6"/>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 показателя по годам</w:t>
            </w:r>
          </w:p>
        </w:tc>
        <w:tc>
          <w:tcPr>
            <w:tcW w:w="2551"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proofErr w:type="gramStart"/>
            <w:r w:rsidRPr="00581514">
              <w:rPr>
                <w:rFonts w:ascii="Times New Roman" w:hAnsi="Times New Roman"/>
                <w:sz w:val="24"/>
                <w:szCs w:val="24"/>
              </w:rPr>
              <w:t>Ответственный</w:t>
            </w:r>
            <w:proofErr w:type="gramEnd"/>
            <w:r w:rsidRPr="00581514">
              <w:rPr>
                <w:rFonts w:ascii="Times New Roman" w:hAnsi="Times New Roman"/>
                <w:sz w:val="24"/>
                <w:szCs w:val="24"/>
              </w:rPr>
              <w:t xml:space="preserve"> за достижение показателя </w:t>
            </w:r>
          </w:p>
        </w:tc>
        <w:tc>
          <w:tcPr>
            <w:tcW w:w="1843" w:type="dxa"/>
            <w:vMerge w:val="restart"/>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Информационная система </w:t>
            </w:r>
          </w:p>
        </w:tc>
      </w:tr>
      <w:tr w:rsidR="00581514" w:rsidRPr="002161FB" w:rsidTr="001E54A2">
        <w:tc>
          <w:tcPr>
            <w:tcW w:w="567"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702" w:type="dxa"/>
            <w:gridSpan w:val="2"/>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991"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117"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907"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79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w:t>
            </w:r>
          </w:p>
        </w:tc>
        <w:tc>
          <w:tcPr>
            <w:tcW w:w="62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год</w:t>
            </w:r>
          </w:p>
        </w:tc>
        <w:tc>
          <w:tcPr>
            <w:tcW w:w="81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2025</w:t>
            </w:r>
          </w:p>
        </w:tc>
        <w:tc>
          <w:tcPr>
            <w:tcW w:w="99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2026</w:t>
            </w:r>
          </w:p>
        </w:tc>
        <w:tc>
          <w:tcPr>
            <w:tcW w:w="708"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2027</w:t>
            </w:r>
          </w:p>
        </w:tc>
        <w:tc>
          <w:tcPr>
            <w:tcW w:w="794"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2028</w:t>
            </w:r>
          </w:p>
        </w:tc>
        <w:tc>
          <w:tcPr>
            <w:tcW w:w="766"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2031-</w:t>
            </w:r>
          </w:p>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2035</w:t>
            </w:r>
          </w:p>
        </w:tc>
        <w:tc>
          <w:tcPr>
            <w:tcW w:w="2551"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c>
          <w:tcPr>
            <w:tcW w:w="1843" w:type="dxa"/>
            <w:vMerge/>
          </w:tcPr>
          <w:p w:rsidR="00581514" w:rsidRPr="00581514" w:rsidRDefault="00581514" w:rsidP="00044CA2">
            <w:pPr>
              <w:widowControl w:val="0"/>
              <w:autoSpaceDE w:val="0"/>
              <w:autoSpaceDN w:val="0"/>
              <w:spacing w:after="0" w:line="240" w:lineRule="auto"/>
              <w:rPr>
                <w:rFonts w:ascii="Times New Roman" w:hAnsi="Times New Roman"/>
                <w:sz w:val="24"/>
                <w:szCs w:val="24"/>
              </w:rPr>
            </w:pPr>
          </w:p>
        </w:tc>
      </w:tr>
      <w:tr w:rsidR="00581514" w:rsidRPr="002161FB" w:rsidTr="001E54A2">
        <w:trPr>
          <w:trHeight w:val="143"/>
        </w:trPr>
        <w:tc>
          <w:tcPr>
            <w:tcW w:w="567"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w:t>
            </w:r>
          </w:p>
        </w:tc>
        <w:tc>
          <w:tcPr>
            <w:tcW w:w="1702"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w:t>
            </w:r>
          </w:p>
        </w:tc>
        <w:tc>
          <w:tcPr>
            <w:tcW w:w="99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3</w:t>
            </w:r>
          </w:p>
        </w:tc>
        <w:tc>
          <w:tcPr>
            <w:tcW w:w="1117"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4</w:t>
            </w:r>
          </w:p>
        </w:tc>
        <w:tc>
          <w:tcPr>
            <w:tcW w:w="907"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5</w:t>
            </w:r>
          </w:p>
        </w:tc>
        <w:tc>
          <w:tcPr>
            <w:tcW w:w="79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6</w:t>
            </w:r>
          </w:p>
        </w:tc>
        <w:tc>
          <w:tcPr>
            <w:tcW w:w="624"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7</w:t>
            </w:r>
          </w:p>
        </w:tc>
        <w:tc>
          <w:tcPr>
            <w:tcW w:w="81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8</w:t>
            </w:r>
          </w:p>
        </w:tc>
        <w:tc>
          <w:tcPr>
            <w:tcW w:w="99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9</w:t>
            </w:r>
          </w:p>
        </w:tc>
        <w:tc>
          <w:tcPr>
            <w:tcW w:w="708"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10</w:t>
            </w:r>
          </w:p>
        </w:tc>
        <w:tc>
          <w:tcPr>
            <w:tcW w:w="794" w:type="dxa"/>
            <w:gridSpan w:val="2"/>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11</w:t>
            </w:r>
          </w:p>
        </w:tc>
        <w:tc>
          <w:tcPr>
            <w:tcW w:w="766"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12</w:t>
            </w:r>
          </w:p>
        </w:tc>
        <w:tc>
          <w:tcPr>
            <w:tcW w:w="2551"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13</w:t>
            </w:r>
          </w:p>
        </w:tc>
        <w:tc>
          <w:tcPr>
            <w:tcW w:w="1843" w:type="dxa"/>
          </w:tcPr>
          <w:p w:rsidR="00581514" w:rsidRPr="00581514" w:rsidRDefault="00581514"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14</w:t>
            </w:r>
          </w:p>
        </w:tc>
      </w:tr>
      <w:tr w:rsidR="00060E7F" w:rsidRPr="002161FB" w:rsidTr="00045404">
        <w:tc>
          <w:tcPr>
            <w:tcW w:w="15168" w:type="dxa"/>
            <w:gridSpan w:val="16"/>
            <w:tcBorders>
              <w:top w:val="nil"/>
              <w:left w:val="single" w:sz="4" w:space="0" w:color="auto"/>
              <w:right w:val="single" w:sz="4" w:space="0" w:color="auto"/>
            </w:tcBorders>
          </w:tcPr>
          <w:p w:rsidR="00060E7F" w:rsidRPr="003C5201" w:rsidRDefault="00060E7F" w:rsidP="00060E7F">
            <w:pPr>
              <w:pStyle w:val="af"/>
              <w:rPr>
                <w:rFonts w:ascii="Times New Roman" w:hAnsi="Times New Roman" w:cs="Times New Roman"/>
                <w:b/>
              </w:rPr>
            </w:pPr>
            <w:r w:rsidRPr="003C5201">
              <w:rPr>
                <w:rFonts w:ascii="Times New Roman" w:hAnsi="Times New Roman" w:cs="Times New Roman"/>
                <w:b/>
              </w:rPr>
              <w:t xml:space="preserve">Задача "Повышение </w:t>
            </w:r>
            <w:proofErr w:type="gramStart"/>
            <w:r w:rsidRPr="003C5201">
              <w:rPr>
                <w:rFonts w:ascii="Times New Roman" w:hAnsi="Times New Roman" w:cs="Times New Roman"/>
                <w:b/>
              </w:rPr>
              <w:t>эффективности взаимодействия субъектов профилактики правонарушений</w:t>
            </w:r>
            <w:proofErr w:type="gramEnd"/>
            <w:r w:rsidRPr="003C5201">
              <w:rPr>
                <w:rFonts w:ascii="Times New Roman" w:hAnsi="Times New Roman" w:cs="Times New Roman"/>
                <w:b/>
              </w:rPr>
              <w:t xml:space="preserve">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610A1E" w:rsidRPr="002161FB" w:rsidTr="001E54A2">
        <w:tc>
          <w:tcPr>
            <w:tcW w:w="567" w:type="dxa"/>
          </w:tcPr>
          <w:p w:rsidR="00610A1E" w:rsidRPr="00045404" w:rsidRDefault="00610A1E" w:rsidP="00044CA2">
            <w:pPr>
              <w:widowControl w:val="0"/>
              <w:autoSpaceDE w:val="0"/>
              <w:autoSpaceDN w:val="0"/>
              <w:spacing w:after="0" w:line="240" w:lineRule="auto"/>
              <w:rPr>
                <w:rFonts w:ascii="Times New Roman" w:hAnsi="Times New Roman"/>
                <w:sz w:val="24"/>
                <w:szCs w:val="24"/>
              </w:rPr>
            </w:pPr>
            <w:r w:rsidRPr="00045404">
              <w:rPr>
                <w:rFonts w:ascii="Times New Roman" w:hAnsi="Times New Roman"/>
                <w:sz w:val="24"/>
                <w:szCs w:val="24"/>
              </w:rPr>
              <w:t>1.</w:t>
            </w:r>
            <w:r>
              <w:rPr>
                <w:rFonts w:ascii="Times New Roman" w:hAnsi="Times New Roman"/>
                <w:sz w:val="24"/>
                <w:szCs w:val="24"/>
              </w:rPr>
              <w:t>1.</w:t>
            </w:r>
          </w:p>
        </w:tc>
        <w:tc>
          <w:tcPr>
            <w:tcW w:w="1693" w:type="dxa"/>
          </w:tcPr>
          <w:p w:rsidR="00610A1E" w:rsidRPr="003C5201" w:rsidRDefault="00610A1E" w:rsidP="008D7666">
            <w:pPr>
              <w:pStyle w:val="af"/>
              <w:rPr>
                <w:rFonts w:ascii="Times New Roman" w:hAnsi="Times New Roman" w:cs="Times New Roman"/>
              </w:rPr>
            </w:pPr>
            <w:r w:rsidRPr="003C5201">
              <w:rPr>
                <w:rFonts w:ascii="Times New Roman" w:hAnsi="Times New Roman" w:cs="Times New Roman"/>
              </w:rPr>
              <w:t>Доля преступлений, совершенных на улицах, в общем числе зарегистрированных преступлений</w:t>
            </w:r>
          </w:p>
        </w:tc>
        <w:tc>
          <w:tcPr>
            <w:tcW w:w="1000" w:type="dxa"/>
            <w:gridSpan w:val="2"/>
          </w:tcPr>
          <w:p w:rsidR="00610A1E" w:rsidRPr="00045404" w:rsidRDefault="00610A1E" w:rsidP="00044CA2">
            <w:pPr>
              <w:widowControl w:val="0"/>
              <w:autoSpaceDE w:val="0"/>
              <w:autoSpaceDN w:val="0"/>
              <w:spacing w:after="0" w:line="240" w:lineRule="auto"/>
              <w:jc w:val="center"/>
              <w:rPr>
                <w:rFonts w:ascii="Times New Roman" w:hAnsi="Times New Roman"/>
                <w:sz w:val="24"/>
                <w:szCs w:val="24"/>
              </w:rPr>
            </w:pPr>
            <w:r w:rsidRPr="00045404">
              <w:rPr>
                <w:rFonts w:ascii="Times New Roman" w:hAnsi="Times New Roman"/>
                <w:sz w:val="24"/>
                <w:szCs w:val="24"/>
              </w:rPr>
              <w:t>П</w:t>
            </w:r>
            <w:r>
              <w:rPr>
                <w:rFonts w:ascii="Times New Roman" w:hAnsi="Times New Roman"/>
                <w:sz w:val="24"/>
                <w:szCs w:val="24"/>
              </w:rPr>
              <w:t>М</w:t>
            </w:r>
          </w:p>
        </w:tc>
        <w:tc>
          <w:tcPr>
            <w:tcW w:w="1117" w:type="dxa"/>
          </w:tcPr>
          <w:p w:rsidR="00610A1E" w:rsidRPr="003C5201" w:rsidRDefault="00610A1E" w:rsidP="00044CA2">
            <w:pPr>
              <w:pStyle w:val="formattext"/>
              <w:spacing w:before="0" w:beforeAutospacing="0" w:after="0" w:afterAutospacing="0"/>
              <w:textAlignment w:val="baseline"/>
              <w:rPr>
                <w:color w:val="000000" w:themeColor="text1"/>
              </w:rPr>
            </w:pPr>
            <w:r>
              <w:rPr>
                <w:color w:val="000000" w:themeColor="text1"/>
              </w:rPr>
              <w:t>убывание</w:t>
            </w:r>
          </w:p>
        </w:tc>
        <w:tc>
          <w:tcPr>
            <w:tcW w:w="907" w:type="dxa"/>
          </w:tcPr>
          <w:p w:rsidR="00610A1E" w:rsidRPr="00045404" w:rsidRDefault="00610A1E" w:rsidP="00044CA2">
            <w:pPr>
              <w:pStyle w:val="formattext"/>
              <w:spacing w:before="0" w:beforeAutospacing="0" w:after="0" w:afterAutospacing="0"/>
              <w:jc w:val="center"/>
              <w:textAlignment w:val="baseline"/>
              <w:rPr>
                <w:color w:val="000000" w:themeColor="text1"/>
              </w:rPr>
            </w:pPr>
            <w:r w:rsidRPr="00045404">
              <w:rPr>
                <w:color w:val="000000" w:themeColor="text1"/>
              </w:rPr>
              <w:t>процентов</w:t>
            </w:r>
          </w:p>
        </w:tc>
        <w:tc>
          <w:tcPr>
            <w:tcW w:w="794" w:type="dxa"/>
          </w:tcPr>
          <w:p w:rsidR="00610A1E" w:rsidRPr="003C5201" w:rsidRDefault="00610A1E" w:rsidP="00044CA2">
            <w:pPr>
              <w:pStyle w:val="formattext"/>
              <w:spacing w:before="0" w:beforeAutospacing="0" w:after="0" w:afterAutospacing="0"/>
              <w:jc w:val="center"/>
              <w:textAlignment w:val="baseline"/>
              <w:rPr>
                <w:color w:val="444444"/>
              </w:rPr>
            </w:pPr>
            <w:r w:rsidRPr="003C5201">
              <w:rPr>
                <w:color w:val="444444"/>
              </w:rPr>
              <w:t>20,2</w:t>
            </w:r>
          </w:p>
        </w:tc>
        <w:tc>
          <w:tcPr>
            <w:tcW w:w="624" w:type="dxa"/>
          </w:tcPr>
          <w:p w:rsidR="00610A1E" w:rsidRPr="00045404" w:rsidRDefault="00610A1E" w:rsidP="001E54A2">
            <w:pPr>
              <w:pStyle w:val="formattext"/>
              <w:spacing w:before="0" w:beforeAutospacing="0" w:after="0" w:afterAutospacing="0"/>
              <w:jc w:val="center"/>
              <w:textAlignment w:val="baseline"/>
              <w:rPr>
                <w:color w:val="000000" w:themeColor="text1"/>
              </w:rPr>
            </w:pPr>
            <w:r w:rsidRPr="00045404">
              <w:rPr>
                <w:color w:val="000000" w:themeColor="text1"/>
              </w:rPr>
              <w:t>202</w:t>
            </w:r>
            <w:r>
              <w:rPr>
                <w:color w:val="000000" w:themeColor="text1"/>
              </w:rPr>
              <w:t>4</w:t>
            </w:r>
          </w:p>
        </w:tc>
        <w:tc>
          <w:tcPr>
            <w:tcW w:w="811" w:type="dxa"/>
          </w:tcPr>
          <w:p w:rsidR="00610A1E" w:rsidRPr="00045404" w:rsidRDefault="00610A1E" w:rsidP="00044CA2">
            <w:pPr>
              <w:pStyle w:val="formattext"/>
              <w:spacing w:before="0" w:beforeAutospacing="0" w:after="0" w:afterAutospacing="0"/>
              <w:jc w:val="center"/>
              <w:textAlignment w:val="baseline"/>
              <w:rPr>
                <w:color w:val="000000" w:themeColor="text1"/>
              </w:rPr>
            </w:pPr>
            <w:r>
              <w:rPr>
                <w:color w:val="000000" w:themeColor="text1"/>
              </w:rPr>
              <w:t>20,1</w:t>
            </w:r>
          </w:p>
        </w:tc>
        <w:tc>
          <w:tcPr>
            <w:tcW w:w="993" w:type="dxa"/>
          </w:tcPr>
          <w:p w:rsidR="00610A1E" w:rsidRPr="00786D40" w:rsidRDefault="00786D40" w:rsidP="00044CA2">
            <w:pPr>
              <w:pStyle w:val="formattext"/>
              <w:spacing w:before="0" w:beforeAutospacing="0" w:after="0" w:afterAutospacing="0"/>
              <w:jc w:val="center"/>
              <w:textAlignment w:val="baseline"/>
              <w:rPr>
                <w:color w:val="000000" w:themeColor="text1"/>
                <w:lang w:val="en-US"/>
              </w:rPr>
            </w:pPr>
            <w:r>
              <w:rPr>
                <w:color w:val="000000" w:themeColor="text1"/>
                <w:lang w:val="en-US"/>
              </w:rPr>
              <w:t>20</w:t>
            </w:r>
            <w:r>
              <w:rPr>
                <w:color w:val="000000" w:themeColor="text1"/>
              </w:rPr>
              <w:t>,</w:t>
            </w:r>
            <w:r>
              <w:rPr>
                <w:color w:val="000000" w:themeColor="text1"/>
                <w:lang w:val="en-US"/>
              </w:rPr>
              <w:t>0</w:t>
            </w:r>
          </w:p>
        </w:tc>
        <w:tc>
          <w:tcPr>
            <w:tcW w:w="708" w:type="dxa"/>
          </w:tcPr>
          <w:p w:rsidR="00610A1E" w:rsidRPr="00786D40" w:rsidRDefault="00786D40" w:rsidP="00044CA2">
            <w:pPr>
              <w:pStyle w:val="formattext"/>
              <w:spacing w:before="0" w:beforeAutospacing="0" w:after="0" w:afterAutospacing="0"/>
              <w:jc w:val="center"/>
              <w:textAlignment w:val="baseline"/>
              <w:rPr>
                <w:color w:val="000000" w:themeColor="text1"/>
                <w:lang w:val="en-US"/>
              </w:rPr>
            </w:pPr>
            <w:r>
              <w:rPr>
                <w:color w:val="000000" w:themeColor="text1"/>
              </w:rPr>
              <w:t>19,</w:t>
            </w:r>
            <w:r>
              <w:rPr>
                <w:color w:val="000000" w:themeColor="text1"/>
                <w:lang w:val="en-US"/>
              </w:rPr>
              <w:t>9</w:t>
            </w:r>
          </w:p>
        </w:tc>
        <w:tc>
          <w:tcPr>
            <w:tcW w:w="709" w:type="dxa"/>
          </w:tcPr>
          <w:p w:rsidR="00610A1E" w:rsidRPr="00786D40" w:rsidRDefault="00786D40" w:rsidP="00044CA2">
            <w:pPr>
              <w:pStyle w:val="formattext"/>
              <w:spacing w:before="0" w:after="0"/>
              <w:jc w:val="center"/>
              <w:textAlignment w:val="baseline"/>
              <w:rPr>
                <w:color w:val="000000" w:themeColor="text1"/>
                <w:lang w:val="en-US"/>
              </w:rPr>
            </w:pPr>
            <w:r>
              <w:rPr>
                <w:color w:val="000000" w:themeColor="text1"/>
              </w:rPr>
              <w:t>19,</w:t>
            </w:r>
            <w:r>
              <w:rPr>
                <w:color w:val="000000" w:themeColor="text1"/>
                <w:lang w:val="en-US"/>
              </w:rPr>
              <w:t>6</w:t>
            </w:r>
          </w:p>
        </w:tc>
        <w:tc>
          <w:tcPr>
            <w:tcW w:w="851" w:type="dxa"/>
            <w:gridSpan w:val="2"/>
          </w:tcPr>
          <w:p w:rsidR="00610A1E" w:rsidRPr="00045404" w:rsidRDefault="00610A1E" w:rsidP="00044CA2">
            <w:pPr>
              <w:pStyle w:val="formattext"/>
              <w:spacing w:before="0" w:after="0"/>
              <w:jc w:val="center"/>
              <w:textAlignment w:val="baseline"/>
              <w:rPr>
                <w:color w:val="000000" w:themeColor="text1"/>
              </w:rPr>
            </w:pPr>
            <w:r>
              <w:rPr>
                <w:color w:val="000000" w:themeColor="text1"/>
              </w:rPr>
              <w:t>19,1</w:t>
            </w:r>
          </w:p>
        </w:tc>
        <w:tc>
          <w:tcPr>
            <w:tcW w:w="2551" w:type="dxa"/>
          </w:tcPr>
          <w:p w:rsidR="00610A1E" w:rsidRPr="00C1514C" w:rsidRDefault="00610A1E" w:rsidP="008D7666">
            <w:pPr>
              <w:pStyle w:val="af"/>
              <w:rPr>
                <w:rFonts w:ascii="Times New Roman" w:hAnsi="Times New Roman" w:cs="Times New Roman"/>
              </w:rPr>
            </w:pPr>
            <w:r w:rsidRPr="00610A1E">
              <w:rPr>
                <w:rFonts w:ascii="Times New Roman" w:hAnsi="Times New Roman" w:cs="Times New Roman"/>
              </w:rPr>
              <w:t>ОМВД России «Моргаушский» *</w:t>
            </w:r>
          </w:p>
        </w:tc>
        <w:tc>
          <w:tcPr>
            <w:tcW w:w="1843" w:type="dxa"/>
          </w:tcPr>
          <w:p w:rsidR="00610A1E" w:rsidRPr="00610A1E" w:rsidRDefault="00610A1E" w:rsidP="008D7666">
            <w:pPr>
              <w:pStyle w:val="af"/>
              <w:rPr>
                <w:rFonts w:ascii="Times New Roman" w:hAnsi="Times New Roman" w:cs="Times New Roman"/>
              </w:rPr>
            </w:pPr>
            <w:r w:rsidRPr="00610A1E">
              <w:rPr>
                <w:rFonts w:ascii="Times New Roman" w:hAnsi="Times New Roman" w:cs="Times New Roman"/>
              </w:rPr>
              <w:t>сведения (база) ОМВД России «Моргаушский»</w:t>
            </w:r>
          </w:p>
        </w:tc>
      </w:tr>
    </w:tbl>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Pr="00E51C7E" w:rsidRDefault="002161FB" w:rsidP="002161FB">
      <w:pPr>
        <w:pStyle w:val="1"/>
        <w:rPr>
          <w:b/>
          <w:sz w:val="24"/>
        </w:rPr>
      </w:pPr>
      <w:bookmarkStart w:id="17" w:name="sub_303"/>
      <w:r w:rsidRPr="00E51C7E">
        <w:rPr>
          <w:b/>
          <w:sz w:val="24"/>
        </w:rPr>
        <w:lastRenderedPageBreak/>
        <w:t>3. Перечень мероприятий (результатов) комплекса процессных мероприятий</w:t>
      </w:r>
    </w:p>
    <w:bookmarkEnd w:id="17"/>
    <w:p w:rsidR="002161FB" w:rsidRPr="00E51C7E" w:rsidRDefault="002161FB" w:rsidP="002161FB">
      <w:pPr>
        <w:rPr>
          <w:b/>
        </w:rPr>
      </w:pPr>
    </w:p>
    <w:tbl>
      <w:tblPr>
        <w:tblW w:w="149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080"/>
        <w:gridCol w:w="1680"/>
        <w:gridCol w:w="2905"/>
        <w:gridCol w:w="1155"/>
        <w:gridCol w:w="1120"/>
        <w:gridCol w:w="840"/>
        <w:gridCol w:w="840"/>
        <w:gridCol w:w="840"/>
        <w:gridCol w:w="840"/>
        <w:gridCol w:w="840"/>
      </w:tblGrid>
      <w:tr w:rsidR="002161FB" w:rsidRPr="00F61CCD" w:rsidTr="00EF43B3">
        <w:tc>
          <w:tcPr>
            <w:tcW w:w="840" w:type="dxa"/>
            <w:vMerge w:val="restart"/>
            <w:tcBorders>
              <w:top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 xml:space="preserve">N </w:t>
            </w:r>
            <w:proofErr w:type="spellStart"/>
            <w:r w:rsidRPr="00F61CCD">
              <w:rPr>
                <w:rFonts w:ascii="Times New Roman" w:hAnsi="Times New Roman" w:cs="Times New Roman"/>
              </w:rPr>
              <w:t>пп</w:t>
            </w:r>
            <w:proofErr w:type="spellEnd"/>
          </w:p>
        </w:tc>
        <w:tc>
          <w:tcPr>
            <w:tcW w:w="3080"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 xml:space="preserve">Единица измерения (по </w:t>
            </w:r>
            <w:hyperlink r:id="rId27" w:history="1">
              <w:r w:rsidRPr="00F61CCD">
                <w:rPr>
                  <w:rStyle w:val="afc"/>
                  <w:rFonts w:ascii="Times New Roman" w:hAnsi="Times New Roman" w:cs="Times New Roman"/>
                </w:rPr>
                <w:t>ОКЕИ</w:t>
              </w:r>
            </w:hyperlink>
            <w:r w:rsidRPr="00F61CCD">
              <w:rPr>
                <w:rFonts w:ascii="Times New Roman" w:hAnsi="Times New Roman" w:cs="Times New Roman"/>
              </w:rPr>
              <w:t>)</w:t>
            </w:r>
          </w:p>
        </w:tc>
        <w:tc>
          <w:tcPr>
            <w:tcW w:w="1960" w:type="dxa"/>
            <w:gridSpan w:val="2"/>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Базовое значение</w:t>
            </w:r>
          </w:p>
        </w:tc>
        <w:tc>
          <w:tcPr>
            <w:tcW w:w="3360" w:type="dxa"/>
            <w:gridSpan w:val="4"/>
            <w:tcBorders>
              <w:top w:val="single" w:sz="4" w:space="0" w:color="auto"/>
              <w:left w:val="single" w:sz="4" w:space="0" w:color="auto"/>
              <w:bottom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Значение мероприятия (результата) по годам</w:t>
            </w:r>
          </w:p>
        </w:tc>
      </w:tr>
      <w:tr w:rsidR="002161FB" w:rsidRPr="00F61CCD" w:rsidTr="00EF43B3">
        <w:tc>
          <w:tcPr>
            <w:tcW w:w="840" w:type="dxa"/>
            <w:vMerge/>
            <w:tcBorders>
              <w:top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3080"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rPr>
                <w:rFonts w:ascii="Times New Roman" w:hAnsi="Times New Roman" w:cs="Times New Roman"/>
              </w:rPr>
            </w:pPr>
          </w:p>
        </w:tc>
        <w:tc>
          <w:tcPr>
            <w:tcW w:w="112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F61CCD" w:rsidP="00044CA2">
            <w:pPr>
              <w:pStyle w:val="ae"/>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F61CCD">
            <w:pPr>
              <w:pStyle w:val="ae"/>
              <w:jc w:val="center"/>
              <w:rPr>
                <w:rFonts w:ascii="Times New Roman" w:hAnsi="Times New Roman" w:cs="Times New Roman"/>
              </w:rPr>
            </w:pPr>
            <w:r w:rsidRPr="00F61CCD">
              <w:rPr>
                <w:rFonts w:ascii="Times New Roman" w:hAnsi="Times New Roman" w:cs="Times New Roman"/>
              </w:rPr>
              <w:t>202</w:t>
            </w:r>
            <w:r w:rsidR="00F61CC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D3566C">
            <w:pPr>
              <w:pStyle w:val="ae"/>
              <w:jc w:val="center"/>
              <w:rPr>
                <w:rFonts w:ascii="Times New Roman" w:hAnsi="Times New Roman" w:cs="Times New Roman"/>
              </w:rPr>
            </w:pPr>
            <w:r w:rsidRPr="00F61CCD">
              <w:rPr>
                <w:rFonts w:ascii="Times New Roman" w:hAnsi="Times New Roman" w:cs="Times New Roman"/>
              </w:rPr>
              <w:t>202</w:t>
            </w:r>
            <w:r w:rsidR="00D3566C">
              <w:rPr>
                <w:rFonts w:ascii="Times New Roman" w:hAnsi="Times New Roman" w:cs="Times New Roman"/>
              </w:rPr>
              <w:t>7</w:t>
            </w:r>
          </w:p>
        </w:tc>
        <w:tc>
          <w:tcPr>
            <w:tcW w:w="840" w:type="dxa"/>
            <w:tcBorders>
              <w:top w:val="single" w:sz="4" w:space="0" w:color="auto"/>
              <w:left w:val="single" w:sz="4" w:space="0" w:color="auto"/>
              <w:bottom w:val="single" w:sz="4" w:space="0" w:color="auto"/>
            </w:tcBorders>
          </w:tcPr>
          <w:p w:rsidR="002161FB" w:rsidRPr="00F61CCD" w:rsidRDefault="002161FB" w:rsidP="00D3566C">
            <w:pPr>
              <w:pStyle w:val="ae"/>
              <w:jc w:val="center"/>
              <w:rPr>
                <w:rFonts w:ascii="Times New Roman" w:hAnsi="Times New Roman" w:cs="Times New Roman"/>
              </w:rPr>
            </w:pPr>
            <w:r w:rsidRPr="00F61CCD">
              <w:rPr>
                <w:rFonts w:ascii="Times New Roman" w:hAnsi="Times New Roman" w:cs="Times New Roman"/>
              </w:rPr>
              <w:t>202</w:t>
            </w:r>
            <w:r w:rsidR="00D3566C">
              <w:rPr>
                <w:rFonts w:ascii="Times New Roman" w:hAnsi="Times New Roman" w:cs="Times New Roman"/>
              </w:rPr>
              <w:t>8</w:t>
            </w:r>
          </w:p>
        </w:tc>
      </w:tr>
      <w:tr w:rsidR="002161FB" w:rsidRPr="00F61CCD" w:rsidTr="00EF43B3">
        <w:tc>
          <w:tcPr>
            <w:tcW w:w="840" w:type="dxa"/>
            <w:tcBorders>
              <w:top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10</w:t>
            </w:r>
          </w:p>
        </w:tc>
        <w:tc>
          <w:tcPr>
            <w:tcW w:w="840" w:type="dxa"/>
            <w:tcBorders>
              <w:top w:val="single" w:sz="4" w:space="0" w:color="auto"/>
              <w:left w:val="single" w:sz="4" w:space="0" w:color="auto"/>
              <w:bottom w:val="single" w:sz="4" w:space="0" w:color="auto"/>
            </w:tcBorders>
          </w:tcPr>
          <w:p w:rsidR="002161FB" w:rsidRPr="00F61CCD" w:rsidRDefault="002161FB" w:rsidP="00044CA2">
            <w:pPr>
              <w:pStyle w:val="ae"/>
              <w:jc w:val="center"/>
              <w:rPr>
                <w:rFonts w:ascii="Times New Roman" w:hAnsi="Times New Roman" w:cs="Times New Roman"/>
              </w:rPr>
            </w:pPr>
            <w:r w:rsidRPr="00F61CCD">
              <w:rPr>
                <w:rFonts w:ascii="Times New Roman" w:hAnsi="Times New Roman" w:cs="Times New Roman"/>
              </w:rPr>
              <w:t>11</w:t>
            </w:r>
          </w:p>
        </w:tc>
      </w:tr>
      <w:tr w:rsidR="00C02D55" w:rsidRPr="00F61CCD" w:rsidTr="00F61CCD">
        <w:tc>
          <w:tcPr>
            <w:tcW w:w="840" w:type="dxa"/>
            <w:tcBorders>
              <w:top w:val="single" w:sz="4" w:space="0" w:color="auto"/>
              <w:bottom w:val="single" w:sz="4" w:space="0" w:color="auto"/>
              <w:right w:val="single" w:sz="4" w:space="0" w:color="auto"/>
            </w:tcBorders>
          </w:tcPr>
          <w:p w:rsidR="00C02D55" w:rsidRPr="00F61CCD" w:rsidRDefault="00C02D55" w:rsidP="00044CA2">
            <w:pPr>
              <w:pStyle w:val="ae"/>
              <w:jc w:val="center"/>
              <w:rPr>
                <w:rFonts w:ascii="Times New Roman" w:hAnsi="Times New Roman" w:cs="Times New Roman"/>
              </w:rPr>
            </w:pPr>
            <w:r w:rsidRPr="00F61CCD">
              <w:rPr>
                <w:rFonts w:ascii="Times New Roman" w:hAnsi="Times New Roman" w:cs="Times New Roman"/>
              </w:rPr>
              <w:t>1.</w:t>
            </w:r>
          </w:p>
        </w:tc>
        <w:tc>
          <w:tcPr>
            <w:tcW w:w="14140" w:type="dxa"/>
            <w:gridSpan w:val="10"/>
            <w:tcBorders>
              <w:top w:val="single" w:sz="4" w:space="0" w:color="auto"/>
              <w:left w:val="single" w:sz="4" w:space="0" w:color="auto"/>
              <w:bottom w:val="single" w:sz="4" w:space="0" w:color="auto"/>
            </w:tcBorders>
          </w:tcPr>
          <w:p w:rsidR="00C02D55" w:rsidRPr="00C02D55" w:rsidRDefault="00C02D55" w:rsidP="008D7666">
            <w:pPr>
              <w:pStyle w:val="af"/>
              <w:rPr>
                <w:rFonts w:ascii="Times New Roman" w:hAnsi="Times New Roman" w:cs="Times New Roman"/>
              </w:rPr>
            </w:pPr>
            <w:r w:rsidRPr="00C02D55">
              <w:rPr>
                <w:rFonts w:ascii="Times New Roman" w:hAnsi="Times New Roman" w:cs="Times New Roman"/>
              </w:rPr>
              <w:t xml:space="preserve">Задача "Повышение </w:t>
            </w:r>
            <w:proofErr w:type="gramStart"/>
            <w:r w:rsidRPr="00C02D55">
              <w:rPr>
                <w:rFonts w:ascii="Times New Roman" w:hAnsi="Times New Roman" w:cs="Times New Roman"/>
              </w:rPr>
              <w:t>эффективности взаимодействия субъектов профилактики правонарушений</w:t>
            </w:r>
            <w:proofErr w:type="gramEnd"/>
            <w:r w:rsidRPr="00C02D55">
              <w:rPr>
                <w:rFonts w:ascii="Times New Roman" w:hAnsi="Times New Roman" w:cs="Times New Roman"/>
              </w:rPr>
              <w:t xml:space="preserve">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C02D55" w:rsidRPr="00F61CCD" w:rsidTr="00EF43B3">
        <w:tc>
          <w:tcPr>
            <w:tcW w:w="840" w:type="dxa"/>
            <w:tcBorders>
              <w:top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1.1.</w:t>
            </w:r>
          </w:p>
        </w:tc>
        <w:tc>
          <w:tcPr>
            <w:tcW w:w="3080" w:type="dxa"/>
            <w:tcBorders>
              <w:top w:val="single" w:sz="4" w:space="0" w:color="auto"/>
              <w:left w:val="single" w:sz="4" w:space="0" w:color="auto"/>
              <w:bottom w:val="single" w:sz="4" w:space="0" w:color="auto"/>
              <w:right w:val="single" w:sz="4" w:space="0" w:color="auto"/>
            </w:tcBorders>
          </w:tcPr>
          <w:p w:rsidR="00C02D55" w:rsidRPr="00C02D55" w:rsidRDefault="00C02D55" w:rsidP="008D7666">
            <w:pPr>
              <w:pStyle w:val="af"/>
              <w:rPr>
                <w:rFonts w:ascii="Times New Roman" w:hAnsi="Times New Roman" w:cs="Times New Roman"/>
              </w:rPr>
            </w:pPr>
            <w:r w:rsidRPr="00C02D55">
              <w:rPr>
                <w:rFonts w:ascii="Times New Roman" w:hAnsi="Times New Roman" w:cs="Times New Roman"/>
              </w:rPr>
              <w:t>Разраб</w:t>
            </w:r>
            <w:r w:rsidR="00307F80">
              <w:rPr>
                <w:rFonts w:ascii="Times New Roman" w:hAnsi="Times New Roman" w:cs="Times New Roman"/>
              </w:rPr>
              <w:t>отаны нормативно</w:t>
            </w:r>
            <w:r w:rsidRPr="00C02D55">
              <w:rPr>
                <w:rFonts w:ascii="Times New Roman" w:hAnsi="Times New Roman" w:cs="Times New Roman"/>
              </w:rPr>
              <w:t xml:space="preserve"> правовые акты </w:t>
            </w:r>
            <w:proofErr w:type="spellStart"/>
            <w:r>
              <w:rPr>
                <w:rFonts w:ascii="Times New Roman" w:hAnsi="Times New Roman" w:cs="Times New Roman"/>
              </w:rPr>
              <w:t>Моргаушского</w:t>
            </w:r>
            <w:proofErr w:type="spellEnd"/>
            <w:r>
              <w:rPr>
                <w:rFonts w:ascii="Times New Roman" w:hAnsi="Times New Roman" w:cs="Times New Roman"/>
              </w:rPr>
              <w:t xml:space="preserve"> муниципального округа </w:t>
            </w:r>
            <w:r w:rsidRPr="00C02D55">
              <w:rPr>
                <w:rFonts w:ascii="Times New Roman" w:hAnsi="Times New Roman" w:cs="Times New Roman"/>
              </w:rPr>
              <w:t>Чувашской Республики, регулирующие вопросы профилактики правонарушений</w:t>
            </w:r>
          </w:p>
        </w:tc>
        <w:tc>
          <w:tcPr>
            <w:tcW w:w="1680" w:type="dxa"/>
            <w:tcBorders>
              <w:top w:val="single" w:sz="4" w:space="0" w:color="auto"/>
              <w:left w:val="single" w:sz="4" w:space="0" w:color="auto"/>
              <w:bottom w:val="single" w:sz="4" w:space="0" w:color="auto"/>
              <w:right w:val="single" w:sz="4" w:space="0" w:color="auto"/>
            </w:tcBorders>
          </w:tcPr>
          <w:p w:rsidR="00C02D55" w:rsidRPr="00C02D55" w:rsidRDefault="00C02D55" w:rsidP="008D7666">
            <w:pPr>
              <w:pStyle w:val="af"/>
              <w:rPr>
                <w:rFonts w:ascii="Times New Roman" w:hAnsi="Times New Roman" w:cs="Times New Roman"/>
              </w:rPr>
            </w:pPr>
            <w:r w:rsidRPr="00C02D55">
              <w:rPr>
                <w:rFonts w:ascii="Times New Roman" w:hAnsi="Times New Roman" w:cs="Times New Roman"/>
              </w:rPr>
              <w:t>иные мероприятия (результаты)</w:t>
            </w:r>
          </w:p>
        </w:tc>
        <w:tc>
          <w:tcPr>
            <w:tcW w:w="2905" w:type="dxa"/>
            <w:tcBorders>
              <w:top w:val="single" w:sz="4" w:space="0" w:color="auto"/>
              <w:left w:val="single" w:sz="4" w:space="0" w:color="auto"/>
              <w:bottom w:val="single" w:sz="4" w:space="0" w:color="auto"/>
              <w:right w:val="single" w:sz="4" w:space="0" w:color="auto"/>
            </w:tcBorders>
          </w:tcPr>
          <w:p w:rsidR="00C02D55" w:rsidRPr="00C02D55" w:rsidRDefault="00C02D55" w:rsidP="00C02D55">
            <w:pPr>
              <w:pStyle w:val="af"/>
              <w:jc w:val="both"/>
              <w:rPr>
                <w:rFonts w:ascii="Times New Roman" w:hAnsi="Times New Roman" w:cs="Times New Roman"/>
              </w:rPr>
            </w:pPr>
            <w:r w:rsidRPr="00C02D55">
              <w:rPr>
                <w:rFonts w:ascii="Times New Roman" w:hAnsi="Times New Roman" w:cs="Times New Roman"/>
              </w:rPr>
              <w:t xml:space="preserve">проекты нормативных правовых актов </w:t>
            </w:r>
            <w:proofErr w:type="spellStart"/>
            <w:r>
              <w:rPr>
                <w:rFonts w:ascii="Times New Roman" w:hAnsi="Times New Roman" w:cs="Times New Roman"/>
              </w:rPr>
              <w:t>Моргаушского</w:t>
            </w:r>
            <w:proofErr w:type="spellEnd"/>
            <w:r>
              <w:rPr>
                <w:rFonts w:ascii="Times New Roman" w:hAnsi="Times New Roman" w:cs="Times New Roman"/>
              </w:rPr>
              <w:t xml:space="preserve"> муниципального округа </w:t>
            </w:r>
            <w:r w:rsidRPr="00C02D55">
              <w:rPr>
                <w:rFonts w:ascii="Times New Roman" w:hAnsi="Times New Roman" w:cs="Times New Roman"/>
              </w:rPr>
              <w:t xml:space="preserve">Чувашской Республики, регулирующих вопросы профилактики правонарушений, представляются своевременно на рассмотрение </w:t>
            </w:r>
            <w:r w:rsidRPr="00FF012C">
              <w:rPr>
                <w:rFonts w:ascii="Times New Roman" w:hAnsi="Times New Roman" w:cs="Times New Roman"/>
              </w:rPr>
              <w:t xml:space="preserve">в Собрание депутатов </w:t>
            </w:r>
            <w:proofErr w:type="spellStart"/>
            <w:r w:rsidRPr="00FF012C">
              <w:rPr>
                <w:rFonts w:ascii="Times New Roman" w:hAnsi="Times New Roman" w:cs="Times New Roman"/>
              </w:rPr>
              <w:t>Моргаушского</w:t>
            </w:r>
            <w:proofErr w:type="spellEnd"/>
            <w:r w:rsidRPr="00FF012C">
              <w:rPr>
                <w:rFonts w:ascii="Times New Roman" w:hAnsi="Times New Roman" w:cs="Times New Roman"/>
              </w:rPr>
              <w:t xml:space="preserve"> муниципального округа Чувашской Республики </w:t>
            </w:r>
          </w:p>
        </w:tc>
        <w:tc>
          <w:tcPr>
            <w:tcW w:w="1155"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f"/>
              <w:rPr>
                <w:rFonts w:ascii="Times New Roman" w:hAnsi="Times New Roman" w:cs="Times New Roman"/>
              </w:rPr>
            </w:pPr>
            <w:r w:rsidRPr="00C90043">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C90043" w:rsidRDefault="00C02D55" w:rsidP="0002783B">
            <w:pPr>
              <w:pStyle w:val="ae"/>
              <w:jc w:val="center"/>
              <w:rPr>
                <w:rFonts w:ascii="Times New Roman" w:hAnsi="Times New Roman" w:cs="Times New Roman"/>
              </w:rPr>
            </w:pPr>
            <w:r w:rsidRPr="00C90043">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C90043" w:rsidRDefault="00C02D55" w:rsidP="00044CA2">
            <w:pPr>
              <w:pStyle w:val="ae"/>
              <w:jc w:val="center"/>
              <w:rPr>
                <w:rFonts w:ascii="Times New Roman" w:hAnsi="Times New Roman" w:cs="Times New Roman"/>
              </w:rPr>
            </w:pPr>
            <w:r w:rsidRPr="00C90043">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02D55" w:rsidRPr="0002783B" w:rsidRDefault="00C02D55" w:rsidP="00044CA2">
            <w:pPr>
              <w:pStyle w:val="ae"/>
              <w:jc w:val="center"/>
              <w:rPr>
                <w:rFonts w:ascii="Times New Roman" w:hAnsi="Times New Roman" w:cs="Times New Roman"/>
              </w:rPr>
            </w:pPr>
            <w:r w:rsidRPr="00C90043">
              <w:rPr>
                <w:rFonts w:ascii="Times New Roman" w:hAnsi="Times New Roman" w:cs="Times New Roman"/>
              </w:rPr>
              <w:t>1</w:t>
            </w:r>
          </w:p>
        </w:tc>
      </w:tr>
      <w:tr w:rsidR="00C02D55" w:rsidRPr="00FF012C" w:rsidTr="00EF43B3">
        <w:tc>
          <w:tcPr>
            <w:tcW w:w="840" w:type="dxa"/>
            <w:tcBorders>
              <w:top w:val="single" w:sz="4" w:space="0" w:color="auto"/>
              <w:bottom w:val="single" w:sz="4" w:space="0" w:color="auto"/>
              <w:right w:val="single" w:sz="4" w:space="0" w:color="auto"/>
            </w:tcBorders>
          </w:tcPr>
          <w:p w:rsidR="00C02D55" w:rsidRPr="00201DF2" w:rsidRDefault="00C02D55" w:rsidP="00044CA2">
            <w:pPr>
              <w:pStyle w:val="ae"/>
              <w:jc w:val="center"/>
              <w:rPr>
                <w:rFonts w:ascii="Times New Roman" w:hAnsi="Times New Roman" w:cs="Times New Roman"/>
              </w:rPr>
            </w:pPr>
            <w:r w:rsidRPr="00201DF2">
              <w:rPr>
                <w:rFonts w:ascii="Times New Roman" w:hAnsi="Times New Roman" w:cs="Times New Roman"/>
              </w:rPr>
              <w:t>1.2.</w:t>
            </w:r>
          </w:p>
        </w:tc>
        <w:tc>
          <w:tcPr>
            <w:tcW w:w="3080" w:type="dxa"/>
            <w:tcBorders>
              <w:top w:val="single" w:sz="4" w:space="0" w:color="auto"/>
              <w:left w:val="single" w:sz="4" w:space="0" w:color="auto"/>
              <w:bottom w:val="single" w:sz="4" w:space="0" w:color="auto"/>
              <w:right w:val="single" w:sz="4" w:space="0" w:color="auto"/>
            </w:tcBorders>
          </w:tcPr>
          <w:p w:rsidR="00C02D55" w:rsidRPr="00C02D55" w:rsidRDefault="00307F80" w:rsidP="008D7666">
            <w:pPr>
              <w:pStyle w:val="af"/>
              <w:rPr>
                <w:rFonts w:ascii="Times New Roman" w:hAnsi="Times New Roman" w:cs="Times New Roman"/>
              </w:rPr>
            </w:pPr>
            <w:r>
              <w:rPr>
                <w:rFonts w:ascii="Times New Roman" w:hAnsi="Times New Roman" w:cs="Times New Roman"/>
              </w:rPr>
              <w:t>Проведен муниципальный</w:t>
            </w:r>
            <w:r w:rsidR="00C02D55" w:rsidRPr="00C02D55">
              <w:rPr>
                <w:rFonts w:ascii="Times New Roman" w:hAnsi="Times New Roman" w:cs="Times New Roman"/>
              </w:rPr>
              <w:t xml:space="preserve"> конкурс "Лучший народный дружинник"</w:t>
            </w:r>
          </w:p>
        </w:tc>
        <w:tc>
          <w:tcPr>
            <w:tcW w:w="1680" w:type="dxa"/>
            <w:tcBorders>
              <w:top w:val="single" w:sz="4" w:space="0" w:color="auto"/>
              <w:left w:val="single" w:sz="4" w:space="0" w:color="auto"/>
              <w:bottom w:val="single" w:sz="4" w:space="0" w:color="auto"/>
              <w:right w:val="single" w:sz="4" w:space="0" w:color="auto"/>
            </w:tcBorders>
          </w:tcPr>
          <w:p w:rsidR="00C02D55" w:rsidRPr="00C02D55" w:rsidRDefault="00C02D55" w:rsidP="008D7666">
            <w:pPr>
              <w:pStyle w:val="af"/>
              <w:rPr>
                <w:rFonts w:ascii="Times New Roman" w:hAnsi="Times New Roman" w:cs="Times New Roman"/>
              </w:rPr>
            </w:pPr>
            <w:r w:rsidRPr="00C02D55">
              <w:rPr>
                <w:rFonts w:ascii="Times New Roman" w:hAnsi="Times New Roman" w:cs="Times New Roman"/>
              </w:rPr>
              <w:t>иные мероприятия (результаты)</w:t>
            </w:r>
          </w:p>
        </w:tc>
        <w:tc>
          <w:tcPr>
            <w:tcW w:w="2905" w:type="dxa"/>
            <w:tcBorders>
              <w:top w:val="single" w:sz="4" w:space="0" w:color="auto"/>
              <w:left w:val="single" w:sz="4" w:space="0" w:color="auto"/>
              <w:bottom w:val="single" w:sz="4" w:space="0" w:color="auto"/>
              <w:right w:val="single" w:sz="4" w:space="0" w:color="auto"/>
            </w:tcBorders>
          </w:tcPr>
          <w:p w:rsidR="00C02D55" w:rsidRPr="00C02D55" w:rsidRDefault="00C02D55" w:rsidP="008D7666">
            <w:pPr>
              <w:pStyle w:val="af"/>
              <w:rPr>
                <w:rFonts w:ascii="Times New Roman" w:hAnsi="Times New Roman" w:cs="Times New Roman"/>
              </w:rPr>
            </w:pPr>
            <w:r>
              <w:rPr>
                <w:rFonts w:ascii="Times New Roman" w:hAnsi="Times New Roman" w:cs="Times New Roman"/>
              </w:rPr>
              <w:t xml:space="preserve">постановление </w:t>
            </w:r>
            <w:r w:rsidRPr="00C02D55">
              <w:rPr>
                <w:rFonts w:ascii="Times New Roman" w:hAnsi="Times New Roman" w:cs="Times New Roman"/>
              </w:rPr>
              <w:t xml:space="preserve"> </w:t>
            </w:r>
            <w:r>
              <w:rPr>
                <w:rFonts w:ascii="Times New Roman" w:hAnsi="Times New Roman" w:cs="Times New Roman"/>
              </w:rPr>
              <w:t xml:space="preserve">администрации </w:t>
            </w:r>
            <w:proofErr w:type="spellStart"/>
            <w:r>
              <w:rPr>
                <w:rFonts w:ascii="Times New Roman" w:hAnsi="Times New Roman" w:cs="Times New Roman"/>
              </w:rPr>
              <w:t>Моргаушского</w:t>
            </w:r>
            <w:proofErr w:type="spellEnd"/>
            <w:r>
              <w:rPr>
                <w:rFonts w:ascii="Times New Roman" w:hAnsi="Times New Roman" w:cs="Times New Roman"/>
              </w:rPr>
              <w:t xml:space="preserve"> муниципального округа </w:t>
            </w:r>
            <w:r w:rsidRPr="00C02D55">
              <w:rPr>
                <w:rFonts w:ascii="Times New Roman" w:hAnsi="Times New Roman" w:cs="Times New Roman"/>
              </w:rPr>
              <w:t xml:space="preserve">Чувашской Республики о порядке проведения </w:t>
            </w:r>
            <w:r w:rsidR="006A36BA">
              <w:rPr>
                <w:rFonts w:ascii="Times New Roman" w:hAnsi="Times New Roman" w:cs="Times New Roman"/>
              </w:rPr>
              <w:lastRenderedPageBreak/>
              <w:t>муниципального</w:t>
            </w:r>
            <w:r w:rsidRPr="00C02D55">
              <w:rPr>
                <w:rFonts w:ascii="Times New Roman" w:hAnsi="Times New Roman" w:cs="Times New Roman"/>
              </w:rPr>
              <w:t xml:space="preserve"> конкурса "Лучший народный дружинник". Данный конкурс проводится ежегодно в целях выявления, изучения, обобщения и распространения передового опыта в организации деятельности народных дружин; определения лучших народных дружинников, добившихся высоких результатов в деятельности по охране общественного порядка</w:t>
            </w:r>
          </w:p>
        </w:tc>
        <w:tc>
          <w:tcPr>
            <w:tcW w:w="1155"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f"/>
              <w:rPr>
                <w:rFonts w:ascii="Times New Roman" w:hAnsi="Times New Roman" w:cs="Times New Roman"/>
              </w:rPr>
            </w:pPr>
            <w:r w:rsidRPr="00FF012C">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FF012C" w:rsidRDefault="00C02D55" w:rsidP="00FF012C">
            <w:pPr>
              <w:pStyle w:val="ae"/>
              <w:jc w:val="center"/>
              <w:rPr>
                <w:rFonts w:ascii="Times New Roman" w:hAnsi="Times New Roman" w:cs="Times New Roman"/>
              </w:rPr>
            </w:pPr>
            <w:r w:rsidRPr="00FF012C">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rsidR="00C02D55" w:rsidRPr="00FF012C" w:rsidRDefault="00C02D55" w:rsidP="00044CA2">
            <w:pPr>
              <w:pStyle w:val="ae"/>
              <w:jc w:val="center"/>
              <w:rPr>
                <w:rFonts w:ascii="Times New Roman" w:hAnsi="Times New Roman" w:cs="Times New Roman"/>
              </w:rPr>
            </w:pPr>
            <w:r w:rsidRPr="00FF012C">
              <w:rPr>
                <w:rFonts w:ascii="Times New Roman" w:hAnsi="Times New Roman" w:cs="Times New Roman"/>
              </w:rPr>
              <w:t>1</w:t>
            </w:r>
          </w:p>
        </w:tc>
      </w:tr>
    </w:tbl>
    <w:p w:rsidR="006A36BA" w:rsidRDefault="006A36BA" w:rsidP="00B2085F">
      <w:pPr>
        <w:widowControl w:val="0"/>
        <w:autoSpaceDE w:val="0"/>
        <w:autoSpaceDN w:val="0"/>
        <w:spacing w:after="240" w:line="240" w:lineRule="auto"/>
        <w:jc w:val="center"/>
        <w:outlineLvl w:val="2"/>
        <w:rPr>
          <w:rFonts w:ascii="Times New Roman" w:hAnsi="Times New Roman"/>
          <w:sz w:val="24"/>
          <w:szCs w:val="24"/>
        </w:rPr>
      </w:pPr>
    </w:p>
    <w:p w:rsidR="00B2085F" w:rsidRPr="006A36BA" w:rsidRDefault="00EF43B3" w:rsidP="00B2085F">
      <w:pPr>
        <w:widowControl w:val="0"/>
        <w:autoSpaceDE w:val="0"/>
        <w:autoSpaceDN w:val="0"/>
        <w:spacing w:after="240" w:line="240" w:lineRule="auto"/>
        <w:jc w:val="center"/>
        <w:outlineLvl w:val="2"/>
        <w:rPr>
          <w:rFonts w:ascii="Times New Roman" w:hAnsi="Times New Roman"/>
          <w:b/>
          <w:bCs/>
          <w:color w:val="000000"/>
          <w:sz w:val="24"/>
          <w:szCs w:val="24"/>
        </w:rPr>
      </w:pPr>
      <w:r w:rsidRPr="006A36BA">
        <w:rPr>
          <w:rFonts w:ascii="Times New Roman" w:hAnsi="Times New Roman"/>
          <w:b/>
          <w:sz w:val="24"/>
          <w:szCs w:val="24"/>
        </w:rPr>
        <w:t>4</w:t>
      </w:r>
      <w:r w:rsidR="00B2085F" w:rsidRPr="006A36BA">
        <w:rPr>
          <w:rFonts w:ascii="Times New Roman" w:hAnsi="Times New Roman"/>
          <w:b/>
          <w:sz w:val="24"/>
          <w:szCs w:val="24"/>
        </w:rPr>
        <w:t xml:space="preserve">. Финансовое обеспечение </w:t>
      </w:r>
      <w:r w:rsidR="00A32802" w:rsidRPr="006A36BA">
        <w:rPr>
          <w:rFonts w:ascii="Times New Roman" w:hAnsi="Times New Roman"/>
          <w:b/>
          <w:sz w:val="24"/>
          <w:szCs w:val="24"/>
        </w:rPr>
        <w:t>комплекса процессных мероприятий</w:t>
      </w:r>
    </w:p>
    <w:tbl>
      <w:tblPr>
        <w:tblW w:w="1502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417"/>
        <w:gridCol w:w="1560"/>
        <w:gridCol w:w="1134"/>
        <w:gridCol w:w="1275"/>
        <w:gridCol w:w="1354"/>
      </w:tblGrid>
      <w:tr w:rsidR="006D064F" w:rsidRPr="00AE1D82" w:rsidTr="005B1D07">
        <w:tc>
          <w:tcPr>
            <w:tcW w:w="4173" w:type="dxa"/>
            <w:vMerge w:val="restart"/>
          </w:tcPr>
          <w:p w:rsidR="006D064F" w:rsidRPr="00AE1D82" w:rsidRDefault="006D064F" w:rsidP="005E1FE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w:t>
            </w:r>
            <w:r>
              <w:rPr>
                <w:rFonts w:ascii="Times New Roman" w:hAnsi="Times New Roman"/>
                <w:sz w:val="24"/>
                <w:szCs w:val="24"/>
              </w:rPr>
              <w:t xml:space="preserve"> мероприятия (результата)/ источник финансового обеспечения</w:t>
            </w:r>
            <w:r w:rsidRPr="00AE1D82">
              <w:rPr>
                <w:rFonts w:ascii="Times New Roman" w:hAnsi="Times New Roman"/>
                <w:sz w:val="24"/>
                <w:szCs w:val="24"/>
              </w:rPr>
              <w:t xml:space="preserve"> </w:t>
            </w:r>
          </w:p>
        </w:tc>
        <w:tc>
          <w:tcPr>
            <w:tcW w:w="3119" w:type="dxa"/>
            <w:vMerge w:val="restart"/>
          </w:tcPr>
          <w:p w:rsidR="006D064F" w:rsidRPr="00AE1D82" w:rsidRDefault="006D064F" w:rsidP="005E1FE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КБК </w:t>
            </w:r>
          </w:p>
        </w:tc>
        <w:tc>
          <w:tcPr>
            <w:tcW w:w="7732" w:type="dxa"/>
            <w:gridSpan w:val="6"/>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7767B7" w:rsidRPr="00AE1D82" w:rsidTr="005B1D07">
        <w:tc>
          <w:tcPr>
            <w:tcW w:w="4173" w:type="dxa"/>
            <w:vMerge/>
          </w:tcPr>
          <w:p w:rsidR="006D064F" w:rsidRPr="00AE1D82" w:rsidRDefault="006D064F" w:rsidP="00044CA2">
            <w:pPr>
              <w:widowControl w:val="0"/>
              <w:autoSpaceDE w:val="0"/>
              <w:autoSpaceDN w:val="0"/>
              <w:spacing w:after="0" w:line="240" w:lineRule="auto"/>
              <w:rPr>
                <w:rFonts w:ascii="Times New Roman" w:hAnsi="Times New Roman"/>
                <w:sz w:val="24"/>
                <w:szCs w:val="24"/>
              </w:rPr>
            </w:pPr>
          </w:p>
        </w:tc>
        <w:tc>
          <w:tcPr>
            <w:tcW w:w="3119" w:type="dxa"/>
            <w:vMerge/>
          </w:tcPr>
          <w:p w:rsidR="006D064F" w:rsidRPr="00AE1D82" w:rsidRDefault="006D064F" w:rsidP="00044CA2">
            <w:pPr>
              <w:widowControl w:val="0"/>
              <w:autoSpaceDE w:val="0"/>
              <w:autoSpaceDN w:val="0"/>
              <w:spacing w:after="0" w:line="240" w:lineRule="auto"/>
              <w:rPr>
                <w:rFonts w:ascii="Times New Roman" w:hAnsi="Times New Roman"/>
                <w:sz w:val="24"/>
                <w:szCs w:val="24"/>
              </w:rPr>
            </w:pPr>
          </w:p>
        </w:tc>
        <w:tc>
          <w:tcPr>
            <w:tcW w:w="992"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7"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560"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275"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354" w:type="dxa"/>
          </w:tcPr>
          <w:p w:rsidR="006D064F" w:rsidRPr="00AE1D82" w:rsidRDefault="006D064F" w:rsidP="00044CA2">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7767B7" w:rsidRPr="00AE1D82" w:rsidTr="005B1D07">
        <w:trPr>
          <w:trHeight w:val="277"/>
        </w:trPr>
        <w:tc>
          <w:tcPr>
            <w:tcW w:w="4173"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1</w:t>
            </w:r>
          </w:p>
        </w:tc>
        <w:tc>
          <w:tcPr>
            <w:tcW w:w="3119" w:type="dxa"/>
          </w:tcPr>
          <w:p w:rsidR="006D064F" w:rsidRPr="004F1A6D" w:rsidRDefault="006D064F" w:rsidP="006D064F">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2</w:t>
            </w:r>
          </w:p>
        </w:tc>
        <w:tc>
          <w:tcPr>
            <w:tcW w:w="992"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3</w:t>
            </w:r>
          </w:p>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p>
        </w:tc>
        <w:tc>
          <w:tcPr>
            <w:tcW w:w="1417"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4</w:t>
            </w:r>
          </w:p>
        </w:tc>
        <w:tc>
          <w:tcPr>
            <w:tcW w:w="1560"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5</w:t>
            </w:r>
          </w:p>
        </w:tc>
        <w:tc>
          <w:tcPr>
            <w:tcW w:w="1134"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6</w:t>
            </w:r>
          </w:p>
        </w:tc>
        <w:tc>
          <w:tcPr>
            <w:tcW w:w="1275"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7</w:t>
            </w:r>
          </w:p>
        </w:tc>
        <w:tc>
          <w:tcPr>
            <w:tcW w:w="1354" w:type="dxa"/>
          </w:tcPr>
          <w:p w:rsidR="006D064F" w:rsidRPr="004F1A6D" w:rsidRDefault="006D064F"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8</w:t>
            </w:r>
          </w:p>
        </w:tc>
      </w:tr>
      <w:tr w:rsidR="0076751C" w:rsidRPr="00AE1D82" w:rsidTr="008D7666">
        <w:tc>
          <w:tcPr>
            <w:tcW w:w="4173" w:type="dxa"/>
          </w:tcPr>
          <w:p w:rsidR="0076751C" w:rsidRPr="006A36BA" w:rsidRDefault="0076751C" w:rsidP="008D7666">
            <w:pPr>
              <w:pStyle w:val="af"/>
              <w:rPr>
                <w:rFonts w:ascii="Times New Roman" w:hAnsi="Times New Roman" w:cs="Times New Roman"/>
              </w:rPr>
            </w:pPr>
            <w:r w:rsidRPr="006A36BA">
              <w:rPr>
                <w:rStyle w:val="aff8"/>
                <w:rFonts w:ascii="Times New Roman" w:hAnsi="Times New Roman" w:cs="Times New Roman"/>
                <w:color w:val="auto"/>
              </w:rPr>
              <w:t xml:space="preserve">Комплекс процессных мероприятий "Развитие многоуровневой системы </w:t>
            </w:r>
            <w:r w:rsidRPr="006A36BA">
              <w:rPr>
                <w:rStyle w:val="aff8"/>
                <w:rFonts w:ascii="Times New Roman" w:hAnsi="Times New Roman" w:cs="Times New Roman"/>
                <w:color w:val="auto"/>
              </w:rPr>
              <w:lastRenderedPageBreak/>
              <w:t>профилактики правонарушений" (всего)</w:t>
            </w:r>
            <w:r w:rsidRPr="006A36BA">
              <w:rPr>
                <w:rFonts w:ascii="Times New Roman" w:hAnsi="Times New Roman" w:cs="Times New Roman"/>
              </w:rPr>
              <w:t>,</w:t>
            </w:r>
          </w:p>
          <w:p w:rsidR="0076751C" w:rsidRPr="006A36BA" w:rsidRDefault="0076751C" w:rsidP="008D7666">
            <w:pPr>
              <w:pStyle w:val="af"/>
              <w:rPr>
                <w:rFonts w:ascii="Times New Roman" w:hAnsi="Times New Roman" w:cs="Times New Roman"/>
              </w:rPr>
            </w:pPr>
            <w:r w:rsidRPr="006A36BA">
              <w:rPr>
                <w:rFonts w:ascii="Times New Roman" w:hAnsi="Times New Roman" w:cs="Times New Roman"/>
              </w:rPr>
              <w:t>в том числе:</w:t>
            </w:r>
          </w:p>
        </w:tc>
        <w:tc>
          <w:tcPr>
            <w:tcW w:w="3119" w:type="dxa"/>
          </w:tcPr>
          <w:p w:rsidR="0076751C" w:rsidRDefault="00AA15E3" w:rsidP="00AA15E3">
            <w:pPr>
              <w:spacing w:after="0" w:line="240" w:lineRule="auto"/>
              <w:rPr>
                <w:rFonts w:ascii="Times New Roman" w:hAnsi="Times New Roman"/>
                <w:sz w:val="24"/>
                <w:szCs w:val="24"/>
              </w:rPr>
            </w:pPr>
            <w:r>
              <w:rPr>
                <w:rFonts w:ascii="Times New Roman" w:hAnsi="Times New Roman"/>
                <w:sz w:val="24"/>
                <w:szCs w:val="24"/>
                <w:lang w:val="en-US"/>
              </w:rPr>
              <w:lastRenderedPageBreak/>
              <w:t xml:space="preserve">903 0314 </w:t>
            </w:r>
            <w:r>
              <w:rPr>
                <w:rFonts w:ascii="Times New Roman" w:hAnsi="Times New Roman"/>
                <w:sz w:val="24"/>
                <w:szCs w:val="24"/>
              </w:rPr>
              <w:t>А340100000</w:t>
            </w:r>
          </w:p>
          <w:p w:rsidR="00AA15E3" w:rsidRDefault="00AA15E3" w:rsidP="00AA15E3">
            <w:pPr>
              <w:spacing w:after="0" w:line="240" w:lineRule="auto"/>
              <w:rPr>
                <w:rFonts w:ascii="Times New Roman" w:hAnsi="Times New Roman"/>
                <w:sz w:val="24"/>
                <w:szCs w:val="24"/>
              </w:rPr>
            </w:pPr>
          </w:p>
          <w:p w:rsidR="0076751C" w:rsidRDefault="0076751C">
            <w:pPr>
              <w:spacing w:after="0" w:line="240" w:lineRule="auto"/>
              <w:rPr>
                <w:rFonts w:ascii="Times New Roman" w:hAnsi="Times New Roman"/>
                <w:sz w:val="24"/>
                <w:szCs w:val="24"/>
              </w:rPr>
            </w:pPr>
          </w:p>
          <w:p w:rsidR="0076751C" w:rsidRPr="00AE1D82" w:rsidRDefault="0076751C" w:rsidP="006D064F">
            <w:pPr>
              <w:widowControl w:val="0"/>
              <w:autoSpaceDE w:val="0"/>
              <w:autoSpaceDN w:val="0"/>
              <w:spacing w:after="0" w:line="240" w:lineRule="auto"/>
              <w:rPr>
                <w:rFonts w:ascii="Times New Roman" w:hAnsi="Times New Roman"/>
                <w:sz w:val="24"/>
                <w:szCs w:val="24"/>
              </w:rPr>
            </w:pPr>
          </w:p>
        </w:tc>
        <w:tc>
          <w:tcPr>
            <w:tcW w:w="992"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lastRenderedPageBreak/>
              <w:t>215,0</w:t>
            </w:r>
          </w:p>
        </w:tc>
        <w:tc>
          <w:tcPr>
            <w:tcW w:w="1417"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t>215,0</w:t>
            </w:r>
          </w:p>
        </w:tc>
        <w:tc>
          <w:tcPr>
            <w:tcW w:w="1560"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t>215,</w:t>
            </w:r>
          </w:p>
        </w:tc>
        <w:tc>
          <w:tcPr>
            <w:tcW w:w="1134"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t>645,0</w:t>
            </w:r>
          </w:p>
        </w:tc>
        <w:tc>
          <w:tcPr>
            <w:tcW w:w="1275"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t>1 075,0</w:t>
            </w:r>
          </w:p>
        </w:tc>
        <w:tc>
          <w:tcPr>
            <w:tcW w:w="1354" w:type="dxa"/>
          </w:tcPr>
          <w:p w:rsidR="0076751C" w:rsidRPr="0076751C" w:rsidRDefault="0076751C" w:rsidP="008D7666">
            <w:pPr>
              <w:widowControl w:val="0"/>
              <w:autoSpaceDE w:val="0"/>
              <w:autoSpaceDN w:val="0"/>
              <w:spacing w:after="0" w:line="240" w:lineRule="auto"/>
              <w:jc w:val="center"/>
              <w:rPr>
                <w:rFonts w:ascii="Times New Roman" w:hAnsi="Times New Roman"/>
                <w:b/>
                <w:sz w:val="24"/>
                <w:szCs w:val="24"/>
              </w:rPr>
            </w:pPr>
            <w:r w:rsidRPr="0076751C">
              <w:rPr>
                <w:rFonts w:ascii="Times New Roman" w:hAnsi="Times New Roman"/>
                <w:b/>
                <w:sz w:val="24"/>
                <w:szCs w:val="24"/>
              </w:rPr>
              <w:t>2 365,0</w:t>
            </w:r>
          </w:p>
        </w:tc>
      </w:tr>
      <w:tr w:rsidR="006A36BA" w:rsidRPr="00AE1D82" w:rsidTr="005B1D07">
        <w:tc>
          <w:tcPr>
            <w:tcW w:w="4173" w:type="dxa"/>
          </w:tcPr>
          <w:p w:rsidR="006A36BA" w:rsidRPr="00AE1D82" w:rsidRDefault="006A36BA" w:rsidP="00044CA2">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3119" w:type="dxa"/>
          </w:tcPr>
          <w:p w:rsidR="006A36BA" w:rsidRDefault="006A36BA" w:rsidP="006D064F">
            <w:pPr>
              <w:jc w:val="center"/>
            </w:pPr>
            <w:r w:rsidRPr="00A959B5">
              <w:rPr>
                <w:rFonts w:ascii="Times New Roman" w:hAnsi="Times New Roman"/>
                <w:sz w:val="24"/>
                <w:szCs w:val="24"/>
              </w:rPr>
              <w:t>х</w:t>
            </w:r>
          </w:p>
        </w:tc>
        <w:tc>
          <w:tcPr>
            <w:tcW w:w="992"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7"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60"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5"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354" w:type="dxa"/>
          </w:tcPr>
          <w:p w:rsidR="006A36BA" w:rsidRPr="0002619F"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A36BA" w:rsidRPr="00AE1D82" w:rsidTr="005B1D07">
        <w:tc>
          <w:tcPr>
            <w:tcW w:w="4173" w:type="dxa"/>
          </w:tcPr>
          <w:p w:rsidR="006A36BA" w:rsidRPr="00AE1D82" w:rsidRDefault="006A36BA" w:rsidP="00044CA2">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tcPr>
          <w:p w:rsidR="006A36BA" w:rsidRDefault="006A36BA" w:rsidP="006D064F">
            <w:pPr>
              <w:jc w:val="center"/>
            </w:pPr>
            <w:r w:rsidRPr="00A959B5">
              <w:rPr>
                <w:rFonts w:ascii="Times New Roman" w:hAnsi="Times New Roman"/>
                <w:sz w:val="24"/>
                <w:szCs w:val="24"/>
              </w:rPr>
              <w:t>х</w:t>
            </w:r>
          </w:p>
        </w:tc>
        <w:tc>
          <w:tcPr>
            <w:tcW w:w="992"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7"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60"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5"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354"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A36BA" w:rsidRPr="00AE1D82" w:rsidTr="005B1D07">
        <w:tc>
          <w:tcPr>
            <w:tcW w:w="4173" w:type="dxa"/>
          </w:tcPr>
          <w:p w:rsidR="006A36BA" w:rsidRPr="00AE1D82" w:rsidRDefault="006A36BA" w:rsidP="005C7D3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tcPr>
          <w:p w:rsidR="006A36BA" w:rsidRPr="002B1B92" w:rsidRDefault="00AA15E3" w:rsidP="006D064F">
            <w:pPr>
              <w:jc w:val="center"/>
              <w:rPr>
                <w:i/>
              </w:rPr>
            </w:pPr>
            <w:r w:rsidRPr="002B1B92">
              <w:rPr>
                <w:rFonts w:ascii="Times New Roman" w:hAnsi="Times New Roman"/>
                <w:i/>
                <w:sz w:val="24"/>
                <w:szCs w:val="24"/>
                <w:lang w:val="en-US"/>
              </w:rPr>
              <w:t xml:space="preserve">903 0314 </w:t>
            </w:r>
            <w:r w:rsidRPr="002B1B92">
              <w:rPr>
                <w:rFonts w:ascii="Times New Roman" w:hAnsi="Times New Roman"/>
                <w:i/>
                <w:sz w:val="24"/>
                <w:szCs w:val="24"/>
              </w:rPr>
              <w:t>А340100000</w:t>
            </w:r>
          </w:p>
        </w:tc>
        <w:tc>
          <w:tcPr>
            <w:tcW w:w="992" w:type="dxa"/>
          </w:tcPr>
          <w:p w:rsidR="006A36BA" w:rsidRPr="00A11371"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215,0</w:t>
            </w:r>
          </w:p>
        </w:tc>
        <w:tc>
          <w:tcPr>
            <w:tcW w:w="1417" w:type="dxa"/>
          </w:tcPr>
          <w:p w:rsidR="006A36BA" w:rsidRPr="00A11371"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215,0</w:t>
            </w:r>
          </w:p>
        </w:tc>
        <w:tc>
          <w:tcPr>
            <w:tcW w:w="1560" w:type="dxa"/>
          </w:tcPr>
          <w:p w:rsidR="006A36BA" w:rsidRPr="00A11371" w:rsidRDefault="006A36BA" w:rsidP="003549A7">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215,</w:t>
            </w:r>
          </w:p>
        </w:tc>
        <w:tc>
          <w:tcPr>
            <w:tcW w:w="1134" w:type="dxa"/>
          </w:tcPr>
          <w:p w:rsidR="006A36BA" w:rsidRPr="00A11371"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645,0</w:t>
            </w:r>
          </w:p>
        </w:tc>
        <w:tc>
          <w:tcPr>
            <w:tcW w:w="1275" w:type="dxa"/>
          </w:tcPr>
          <w:p w:rsidR="006A36BA" w:rsidRPr="00A11371"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1 075,0</w:t>
            </w:r>
          </w:p>
        </w:tc>
        <w:tc>
          <w:tcPr>
            <w:tcW w:w="1354" w:type="dxa"/>
          </w:tcPr>
          <w:p w:rsidR="006A36BA" w:rsidRPr="00A11371" w:rsidRDefault="006A36BA" w:rsidP="00044CA2">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2 365,0</w:t>
            </w:r>
          </w:p>
        </w:tc>
      </w:tr>
      <w:tr w:rsidR="006A36BA" w:rsidRPr="00AE1D82" w:rsidTr="005B1D07">
        <w:tc>
          <w:tcPr>
            <w:tcW w:w="4173" w:type="dxa"/>
          </w:tcPr>
          <w:p w:rsidR="006A36BA" w:rsidRPr="00B82BB1" w:rsidRDefault="006A36BA" w:rsidP="005C7D3C">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3119" w:type="dxa"/>
          </w:tcPr>
          <w:p w:rsidR="006A36BA" w:rsidRDefault="006A36BA" w:rsidP="006D064F">
            <w:pPr>
              <w:jc w:val="center"/>
            </w:pPr>
            <w:r w:rsidRPr="00A959B5">
              <w:rPr>
                <w:rFonts w:ascii="Times New Roman" w:hAnsi="Times New Roman"/>
                <w:sz w:val="24"/>
                <w:szCs w:val="24"/>
              </w:rPr>
              <w:t>х</w:t>
            </w:r>
          </w:p>
        </w:tc>
        <w:tc>
          <w:tcPr>
            <w:tcW w:w="992"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7"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60"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134"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5"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354" w:type="dxa"/>
          </w:tcPr>
          <w:p w:rsidR="006A36BA" w:rsidRPr="0002619F" w:rsidRDefault="006A36BA" w:rsidP="008D7666">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156E8E" w:rsidRPr="00AE1D82" w:rsidTr="005B1D07">
        <w:tc>
          <w:tcPr>
            <w:tcW w:w="4173" w:type="dxa"/>
          </w:tcPr>
          <w:p w:rsidR="00156E8E" w:rsidRPr="00C02D55" w:rsidRDefault="00156E8E" w:rsidP="008D7666">
            <w:pPr>
              <w:pStyle w:val="af"/>
              <w:rPr>
                <w:rFonts w:ascii="Times New Roman" w:hAnsi="Times New Roman" w:cs="Times New Roman"/>
              </w:rPr>
            </w:pPr>
            <w:r>
              <w:rPr>
                <w:rFonts w:ascii="Times New Roman" w:hAnsi="Times New Roman" w:cs="Times New Roman"/>
              </w:rPr>
              <w:t>Мероприятие (результат) «</w:t>
            </w:r>
            <w:r w:rsidRPr="00C02D55">
              <w:rPr>
                <w:rFonts w:ascii="Times New Roman" w:hAnsi="Times New Roman" w:cs="Times New Roman"/>
              </w:rPr>
              <w:t xml:space="preserve">Разработаны нормативные правовые акты </w:t>
            </w:r>
            <w:proofErr w:type="spellStart"/>
            <w:r>
              <w:rPr>
                <w:rFonts w:ascii="Times New Roman" w:hAnsi="Times New Roman" w:cs="Times New Roman"/>
              </w:rPr>
              <w:t>Моргаушского</w:t>
            </w:r>
            <w:proofErr w:type="spellEnd"/>
            <w:r>
              <w:rPr>
                <w:rFonts w:ascii="Times New Roman" w:hAnsi="Times New Roman" w:cs="Times New Roman"/>
              </w:rPr>
              <w:t xml:space="preserve"> муниципального округа </w:t>
            </w:r>
            <w:r w:rsidRPr="00C02D55">
              <w:rPr>
                <w:rFonts w:ascii="Times New Roman" w:hAnsi="Times New Roman" w:cs="Times New Roman"/>
              </w:rPr>
              <w:t>Чувашской Республики, регулирующие вопросы профилактики правонарушений</w:t>
            </w:r>
            <w:r>
              <w:rPr>
                <w:rFonts w:ascii="Times New Roman" w:hAnsi="Times New Roman" w:cs="Times New Roman"/>
              </w:rPr>
              <w:t>, всего», в том числе:</w:t>
            </w:r>
          </w:p>
        </w:tc>
        <w:tc>
          <w:tcPr>
            <w:tcW w:w="3119" w:type="dxa"/>
          </w:tcPr>
          <w:p w:rsidR="00156E8E" w:rsidRPr="00F61CCD" w:rsidRDefault="00AA15E3" w:rsidP="0037717C">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903 0314 А340170380 120</w:t>
            </w:r>
          </w:p>
        </w:tc>
        <w:tc>
          <w:tcPr>
            <w:tcW w:w="992"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195,0</w:t>
            </w:r>
          </w:p>
        </w:tc>
        <w:tc>
          <w:tcPr>
            <w:tcW w:w="1417"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195,0</w:t>
            </w:r>
          </w:p>
        </w:tc>
        <w:tc>
          <w:tcPr>
            <w:tcW w:w="1560"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195,0</w:t>
            </w:r>
          </w:p>
        </w:tc>
        <w:tc>
          <w:tcPr>
            <w:tcW w:w="1134"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585,0</w:t>
            </w:r>
          </w:p>
        </w:tc>
        <w:tc>
          <w:tcPr>
            <w:tcW w:w="1275"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975,0</w:t>
            </w:r>
          </w:p>
        </w:tc>
        <w:tc>
          <w:tcPr>
            <w:tcW w:w="1354" w:type="dxa"/>
          </w:tcPr>
          <w:p w:rsidR="00156E8E" w:rsidRPr="00D72E77" w:rsidRDefault="00195F30" w:rsidP="0037717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2 145,0</w:t>
            </w:r>
          </w:p>
        </w:tc>
      </w:tr>
      <w:tr w:rsidR="00156E8E" w:rsidRPr="00AE1D82" w:rsidTr="005B1D07">
        <w:tc>
          <w:tcPr>
            <w:tcW w:w="4173" w:type="dxa"/>
          </w:tcPr>
          <w:p w:rsidR="00156E8E" w:rsidRPr="00AE1D82" w:rsidRDefault="00156E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417"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560"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134"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275"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354"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r>
      <w:tr w:rsidR="00156E8E" w:rsidRPr="00AE1D82" w:rsidTr="005B1D07">
        <w:tc>
          <w:tcPr>
            <w:tcW w:w="4173" w:type="dxa"/>
          </w:tcPr>
          <w:p w:rsidR="00156E8E" w:rsidRPr="00AE1D82" w:rsidRDefault="00156E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417"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560"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134"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275"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354"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r>
      <w:tr w:rsidR="00195F30" w:rsidRPr="00AE1D82" w:rsidTr="005B1D07">
        <w:tc>
          <w:tcPr>
            <w:tcW w:w="4173" w:type="dxa"/>
          </w:tcPr>
          <w:p w:rsidR="00195F30" w:rsidRPr="00AE1D82" w:rsidRDefault="00195F30"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tcPr>
          <w:p w:rsidR="00195F30" w:rsidRPr="002B1B92" w:rsidRDefault="00AA15E3" w:rsidP="0037717C">
            <w:pPr>
              <w:widowControl w:val="0"/>
              <w:autoSpaceDE w:val="0"/>
              <w:autoSpaceDN w:val="0"/>
              <w:spacing w:after="0" w:line="240" w:lineRule="auto"/>
              <w:jc w:val="center"/>
              <w:rPr>
                <w:rFonts w:ascii="Times New Roman" w:hAnsi="Times New Roman"/>
                <w:b/>
                <w:i/>
                <w:sz w:val="24"/>
                <w:szCs w:val="24"/>
              </w:rPr>
            </w:pPr>
            <w:r w:rsidRPr="002B1B92">
              <w:rPr>
                <w:rFonts w:ascii="Times New Roman" w:hAnsi="Times New Roman"/>
                <w:i/>
                <w:sz w:val="24"/>
                <w:szCs w:val="24"/>
              </w:rPr>
              <w:t>903 0314 А340170380 120</w:t>
            </w:r>
          </w:p>
        </w:tc>
        <w:tc>
          <w:tcPr>
            <w:tcW w:w="992" w:type="dxa"/>
          </w:tcPr>
          <w:p w:rsidR="00195F30" w:rsidRPr="002B1B92" w:rsidRDefault="00195F30" w:rsidP="00C23CB9">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195,0</w:t>
            </w:r>
          </w:p>
        </w:tc>
        <w:tc>
          <w:tcPr>
            <w:tcW w:w="1417" w:type="dxa"/>
          </w:tcPr>
          <w:p w:rsidR="00195F30" w:rsidRPr="002B1B92" w:rsidRDefault="00195F30" w:rsidP="00C23CB9">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195,0</w:t>
            </w:r>
          </w:p>
        </w:tc>
        <w:tc>
          <w:tcPr>
            <w:tcW w:w="1560" w:type="dxa"/>
          </w:tcPr>
          <w:p w:rsidR="00195F30" w:rsidRPr="002B1B92" w:rsidRDefault="00195F30" w:rsidP="00C23CB9">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195,0</w:t>
            </w:r>
          </w:p>
        </w:tc>
        <w:tc>
          <w:tcPr>
            <w:tcW w:w="1134" w:type="dxa"/>
          </w:tcPr>
          <w:p w:rsidR="00195F30" w:rsidRPr="002B1B92" w:rsidRDefault="00195F30" w:rsidP="00C23CB9">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585,0</w:t>
            </w:r>
          </w:p>
        </w:tc>
        <w:tc>
          <w:tcPr>
            <w:tcW w:w="1275" w:type="dxa"/>
          </w:tcPr>
          <w:p w:rsidR="00195F30" w:rsidRPr="002B1B92" w:rsidRDefault="00195F30" w:rsidP="00C23CB9">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975,0</w:t>
            </w:r>
          </w:p>
        </w:tc>
        <w:tc>
          <w:tcPr>
            <w:tcW w:w="1354" w:type="dxa"/>
          </w:tcPr>
          <w:p w:rsidR="00195F30" w:rsidRPr="002B1B92" w:rsidRDefault="00195F30" w:rsidP="00C23CB9">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2 145,0</w:t>
            </w:r>
          </w:p>
        </w:tc>
      </w:tr>
      <w:tr w:rsidR="00156E8E" w:rsidRPr="00AE1D82" w:rsidTr="005B1D07">
        <w:tc>
          <w:tcPr>
            <w:tcW w:w="4173" w:type="dxa"/>
          </w:tcPr>
          <w:p w:rsidR="00156E8E" w:rsidRPr="00C90043" w:rsidRDefault="00156E8E"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lastRenderedPageBreak/>
              <w:t>Внебюджетные источники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417"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560"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134"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275"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354"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r>
      <w:tr w:rsidR="00156E8E" w:rsidRPr="00AE1D82" w:rsidTr="005B1D07">
        <w:tc>
          <w:tcPr>
            <w:tcW w:w="4173" w:type="dxa"/>
          </w:tcPr>
          <w:p w:rsidR="00156E8E" w:rsidRPr="00156E8E" w:rsidRDefault="00156E8E" w:rsidP="008D7666">
            <w:pPr>
              <w:pStyle w:val="af"/>
              <w:rPr>
                <w:rFonts w:ascii="Times New Roman" w:hAnsi="Times New Roman" w:cs="Times New Roman"/>
              </w:rPr>
            </w:pPr>
            <w:r w:rsidRPr="00156E8E">
              <w:rPr>
                <w:rFonts w:ascii="Times New Roman" w:hAnsi="Times New Roman" w:cs="Times New Roman"/>
              </w:rPr>
              <w:t>Мероприятие (резу</w:t>
            </w:r>
            <w:r>
              <w:rPr>
                <w:rFonts w:ascii="Times New Roman" w:hAnsi="Times New Roman" w:cs="Times New Roman"/>
              </w:rPr>
              <w:t>льтат) "Проведен муниципальный</w:t>
            </w:r>
            <w:r w:rsidRPr="00156E8E">
              <w:rPr>
                <w:rFonts w:ascii="Times New Roman" w:hAnsi="Times New Roman" w:cs="Times New Roman"/>
              </w:rPr>
              <w:t xml:space="preserve"> конкурс "Лучший народный дружинник", всего, в том числе:</w:t>
            </w:r>
          </w:p>
        </w:tc>
        <w:tc>
          <w:tcPr>
            <w:tcW w:w="3119" w:type="dxa"/>
          </w:tcPr>
          <w:p w:rsidR="00156E8E" w:rsidRPr="002B1B92" w:rsidRDefault="00AA15E3" w:rsidP="0037717C">
            <w:pPr>
              <w:widowControl w:val="0"/>
              <w:autoSpaceDE w:val="0"/>
              <w:autoSpaceDN w:val="0"/>
              <w:spacing w:after="0" w:line="240" w:lineRule="auto"/>
              <w:jc w:val="center"/>
              <w:rPr>
                <w:rFonts w:ascii="Times New Roman" w:hAnsi="Times New Roman"/>
                <w:b/>
                <w:i/>
                <w:sz w:val="24"/>
                <w:szCs w:val="24"/>
              </w:rPr>
            </w:pPr>
            <w:r w:rsidRPr="002B1B92">
              <w:rPr>
                <w:rFonts w:ascii="Times New Roman" w:hAnsi="Times New Roman"/>
                <w:i/>
                <w:sz w:val="24"/>
                <w:szCs w:val="24"/>
              </w:rPr>
              <w:t>903 0314 А340170380 240</w:t>
            </w:r>
          </w:p>
        </w:tc>
        <w:tc>
          <w:tcPr>
            <w:tcW w:w="992"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20,0</w:t>
            </w:r>
          </w:p>
        </w:tc>
        <w:tc>
          <w:tcPr>
            <w:tcW w:w="1417"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20,0</w:t>
            </w:r>
          </w:p>
        </w:tc>
        <w:tc>
          <w:tcPr>
            <w:tcW w:w="1560"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20,0</w:t>
            </w:r>
          </w:p>
        </w:tc>
        <w:tc>
          <w:tcPr>
            <w:tcW w:w="1134"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60,0</w:t>
            </w:r>
          </w:p>
        </w:tc>
        <w:tc>
          <w:tcPr>
            <w:tcW w:w="1275"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100,0</w:t>
            </w:r>
          </w:p>
        </w:tc>
        <w:tc>
          <w:tcPr>
            <w:tcW w:w="1354"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220,0</w:t>
            </w:r>
          </w:p>
        </w:tc>
      </w:tr>
      <w:tr w:rsidR="00156E8E" w:rsidRPr="00AE1D82" w:rsidTr="005B1D07">
        <w:tc>
          <w:tcPr>
            <w:tcW w:w="4173" w:type="dxa"/>
          </w:tcPr>
          <w:p w:rsidR="00156E8E" w:rsidRPr="00AE1D82" w:rsidRDefault="00156E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417"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560"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134"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275"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354"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r>
      <w:tr w:rsidR="00156E8E" w:rsidRPr="00AE1D82" w:rsidTr="005B1D07">
        <w:tc>
          <w:tcPr>
            <w:tcW w:w="4173" w:type="dxa"/>
          </w:tcPr>
          <w:p w:rsidR="00156E8E" w:rsidRPr="00AE1D82" w:rsidRDefault="00156E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417"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560"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134"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275"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354"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r>
      <w:tr w:rsidR="00156E8E" w:rsidRPr="00AE1D82" w:rsidTr="005B1D07">
        <w:tc>
          <w:tcPr>
            <w:tcW w:w="4173" w:type="dxa"/>
          </w:tcPr>
          <w:p w:rsidR="00156E8E" w:rsidRPr="00AE1D82" w:rsidRDefault="00156E8E"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tcPr>
          <w:p w:rsidR="00156E8E" w:rsidRPr="002B1B92" w:rsidRDefault="00AA15E3" w:rsidP="0037717C">
            <w:pPr>
              <w:widowControl w:val="0"/>
              <w:autoSpaceDE w:val="0"/>
              <w:autoSpaceDN w:val="0"/>
              <w:spacing w:after="0" w:line="240" w:lineRule="auto"/>
              <w:jc w:val="center"/>
              <w:rPr>
                <w:rFonts w:ascii="Times New Roman" w:hAnsi="Times New Roman"/>
                <w:b/>
                <w:i/>
                <w:sz w:val="24"/>
                <w:szCs w:val="24"/>
              </w:rPr>
            </w:pPr>
            <w:r w:rsidRPr="002B1B92">
              <w:rPr>
                <w:rFonts w:ascii="Times New Roman" w:hAnsi="Times New Roman"/>
                <w:i/>
                <w:sz w:val="24"/>
                <w:szCs w:val="24"/>
              </w:rPr>
              <w:t>903 0314 А340170380 240</w:t>
            </w:r>
          </w:p>
        </w:tc>
        <w:tc>
          <w:tcPr>
            <w:tcW w:w="992" w:type="dxa"/>
          </w:tcPr>
          <w:p w:rsidR="00156E8E" w:rsidRPr="002B1B92" w:rsidRDefault="00156E8E" w:rsidP="008D7666">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20,0</w:t>
            </w:r>
          </w:p>
        </w:tc>
        <w:tc>
          <w:tcPr>
            <w:tcW w:w="1417" w:type="dxa"/>
          </w:tcPr>
          <w:p w:rsidR="00156E8E" w:rsidRPr="002B1B92" w:rsidRDefault="00156E8E" w:rsidP="008D7666">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20,0</w:t>
            </w:r>
          </w:p>
        </w:tc>
        <w:tc>
          <w:tcPr>
            <w:tcW w:w="1560" w:type="dxa"/>
          </w:tcPr>
          <w:p w:rsidR="00156E8E" w:rsidRPr="002B1B92" w:rsidRDefault="00156E8E" w:rsidP="008D7666">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20,0</w:t>
            </w:r>
          </w:p>
        </w:tc>
        <w:tc>
          <w:tcPr>
            <w:tcW w:w="1134" w:type="dxa"/>
          </w:tcPr>
          <w:p w:rsidR="00156E8E" w:rsidRPr="002B1B92" w:rsidRDefault="00156E8E" w:rsidP="008D7666">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60,0</w:t>
            </w:r>
          </w:p>
        </w:tc>
        <w:tc>
          <w:tcPr>
            <w:tcW w:w="1275" w:type="dxa"/>
          </w:tcPr>
          <w:p w:rsidR="00156E8E" w:rsidRPr="002B1B92" w:rsidRDefault="00156E8E" w:rsidP="008D7666">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100,0</w:t>
            </w:r>
          </w:p>
        </w:tc>
        <w:tc>
          <w:tcPr>
            <w:tcW w:w="1354" w:type="dxa"/>
          </w:tcPr>
          <w:p w:rsidR="00156E8E" w:rsidRPr="002B1B92" w:rsidRDefault="00156E8E" w:rsidP="008D7666">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220,0</w:t>
            </w:r>
          </w:p>
        </w:tc>
      </w:tr>
      <w:tr w:rsidR="00156E8E" w:rsidRPr="00AE1D82" w:rsidTr="005B1D07">
        <w:tc>
          <w:tcPr>
            <w:tcW w:w="4173" w:type="dxa"/>
          </w:tcPr>
          <w:p w:rsidR="00156E8E" w:rsidRPr="00C90043" w:rsidRDefault="00156E8E" w:rsidP="0037717C">
            <w:pPr>
              <w:widowControl w:val="0"/>
              <w:autoSpaceDE w:val="0"/>
              <w:autoSpaceDN w:val="0"/>
              <w:spacing w:after="0" w:line="240" w:lineRule="auto"/>
              <w:rPr>
                <w:rFonts w:ascii="Times New Roman" w:hAnsi="Times New Roman"/>
                <w:sz w:val="24"/>
                <w:szCs w:val="24"/>
              </w:rPr>
            </w:pPr>
            <w:r w:rsidRPr="00B82BB1">
              <w:rPr>
                <w:rFonts w:ascii="Times New Roman" w:hAnsi="Times New Roman"/>
                <w:i/>
                <w:sz w:val="24"/>
                <w:szCs w:val="24"/>
              </w:rPr>
              <w:t>Внебюджетные источники</w:t>
            </w:r>
          </w:p>
        </w:tc>
        <w:tc>
          <w:tcPr>
            <w:tcW w:w="3119" w:type="dxa"/>
          </w:tcPr>
          <w:p w:rsidR="00156E8E" w:rsidRPr="00F61CCD" w:rsidRDefault="00156E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417"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560"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134"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275"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c>
          <w:tcPr>
            <w:tcW w:w="1354" w:type="dxa"/>
          </w:tcPr>
          <w:p w:rsidR="00156E8E" w:rsidRPr="002B1B92" w:rsidRDefault="00156E8E" w:rsidP="0037717C">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0,0</w:t>
            </w:r>
          </w:p>
        </w:tc>
      </w:tr>
    </w:tbl>
    <w:p w:rsidR="00B2085F" w:rsidRDefault="00B2085F" w:rsidP="00B2085F">
      <w:pPr>
        <w:widowControl w:val="0"/>
        <w:autoSpaceDE w:val="0"/>
        <w:autoSpaceDN w:val="0"/>
        <w:ind w:firstLine="709"/>
        <w:jc w:val="both"/>
      </w:pPr>
    </w:p>
    <w:p w:rsidR="00681891" w:rsidRPr="00681891" w:rsidRDefault="00681891" w:rsidP="00681891">
      <w:pPr>
        <w:widowControl w:val="0"/>
        <w:autoSpaceDE w:val="0"/>
        <w:autoSpaceDN w:val="0"/>
        <w:jc w:val="both"/>
        <w:rPr>
          <w:rFonts w:ascii="Times New Roman" w:hAnsi="Times New Roman"/>
          <w:sz w:val="24"/>
          <w:szCs w:val="24"/>
        </w:rPr>
      </w:pPr>
      <w:r w:rsidRPr="00681891">
        <w:rPr>
          <w:rFonts w:ascii="Times New Roman" w:hAnsi="Times New Roman"/>
          <w:sz w:val="24"/>
          <w:szCs w:val="24"/>
        </w:rPr>
        <w:t>*</w:t>
      </w:r>
      <w:r>
        <w:rPr>
          <w:rFonts w:ascii="Times New Roman" w:hAnsi="Times New Roman"/>
          <w:sz w:val="24"/>
          <w:szCs w:val="24"/>
        </w:rPr>
        <w:t xml:space="preserve"> </w:t>
      </w:r>
      <w:r w:rsidRPr="00681891">
        <w:rPr>
          <w:rFonts w:ascii="Times New Roman" w:hAnsi="Times New Roman"/>
          <w:sz w:val="24"/>
          <w:szCs w:val="24"/>
        </w:rPr>
        <w:t>По согласованию.</w:t>
      </w: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44681A" w:rsidRDefault="0044681A" w:rsidP="00B85AD7">
      <w:pPr>
        <w:pStyle w:val="ConsPlusNormal"/>
        <w:widowControl/>
        <w:jc w:val="center"/>
        <w:outlineLvl w:val="1"/>
        <w:rPr>
          <w:rFonts w:ascii="Times New Roman" w:hAnsi="Times New Roman" w:cs="Times New Roman"/>
          <w:color w:val="000000"/>
          <w:sz w:val="24"/>
          <w:szCs w:val="24"/>
        </w:rPr>
      </w:pPr>
    </w:p>
    <w:p w:rsidR="003076A7" w:rsidRDefault="003076A7" w:rsidP="0044681A">
      <w:pPr>
        <w:pStyle w:val="1"/>
        <w:sectPr w:rsidR="003076A7" w:rsidSect="00A43DF1">
          <w:headerReference w:type="default" r:id="rId28"/>
          <w:footerReference w:type="default" r:id="rId29"/>
          <w:pgSz w:w="16837" w:h="11905" w:orient="landscape"/>
          <w:pgMar w:top="799" w:right="1440" w:bottom="799" w:left="1440" w:header="720" w:footer="720" w:gutter="0"/>
          <w:cols w:space="720"/>
          <w:noEndnote/>
        </w:sectPr>
      </w:pPr>
      <w:bookmarkStart w:id="18" w:name="sub_10000"/>
    </w:p>
    <w:p w:rsidR="0044681A" w:rsidRPr="00681891" w:rsidRDefault="0044681A" w:rsidP="0044681A">
      <w:pPr>
        <w:pStyle w:val="1"/>
        <w:rPr>
          <w:b/>
          <w:sz w:val="24"/>
        </w:rPr>
      </w:pPr>
      <w:r w:rsidRPr="00681891">
        <w:rPr>
          <w:b/>
          <w:sz w:val="24"/>
        </w:rPr>
        <w:lastRenderedPageBreak/>
        <w:t>Паспорт</w:t>
      </w:r>
      <w:r w:rsidRPr="00681891">
        <w:rPr>
          <w:b/>
          <w:sz w:val="24"/>
        </w:rPr>
        <w:br/>
        <w:t>комплекса процессных мероприятий "</w:t>
      </w:r>
      <w:r w:rsidR="00681891" w:rsidRPr="00681891">
        <w:rPr>
          <w:b/>
          <w:sz w:val="24"/>
        </w:rPr>
        <w:t xml:space="preserve">Профилактика и предупреждение рецидивной преступности, </w:t>
      </w:r>
      <w:proofErr w:type="spellStart"/>
      <w:r w:rsidR="00681891" w:rsidRPr="00681891">
        <w:rPr>
          <w:b/>
          <w:sz w:val="24"/>
        </w:rPr>
        <w:t>ресоциализация</w:t>
      </w:r>
      <w:proofErr w:type="spellEnd"/>
      <w:r w:rsidR="00681891" w:rsidRPr="00681891">
        <w:rPr>
          <w:b/>
          <w:sz w:val="24"/>
        </w:rPr>
        <w:t xml:space="preserve">,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 </w:t>
      </w:r>
      <w:r w:rsidRPr="00681891">
        <w:rPr>
          <w:b/>
          <w:sz w:val="24"/>
        </w:rPr>
        <w:t>"</w:t>
      </w:r>
    </w:p>
    <w:p w:rsidR="0037717C" w:rsidRDefault="0037717C" w:rsidP="0044681A">
      <w:pPr>
        <w:pStyle w:val="1"/>
        <w:rPr>
          <w:sz w:val="24"/>
        </w:rPr>
      </w:pPr>
      <w:bookmarkStart w:id="19" w:name="sub_10001"/>
      <w:bookmarkEnd w:id="18"/>
    </w:p>
    <w:p w:rsidR="0044681A" w:rsidRPr="00681891" w:rsidRDefault="00681891" w:rsidP="0044681A">
      <w:pPr>
        <w:pStyle w:val="1"/>
        <w:rPr>
          <w:b/>
          <w:sz w:val="24"/>
        </w:rPr>
      </w:pPr>
      <w:r w:rsidRPr="00681891">
        <w:rPr>
          <w:b/>
          <w:sz w:val="24"/>
        </w:rPr>
        <w:t>1.Общие</w:t>
      </w:r>
      <w:r w:rsidR="0044681A" w:rsidRPr="00681891">
        <w:rPr>
          <w:b/>
          <w:sz w:val="24"/>
        </w:rPr>
        <w:t xml:space="preserve">  положения</w:t>
      </w:r>
    </w:p>
    <w:p w:rsidR="00681891" w:rsidRPr="00681891" w:rsidRDefault="00681891" w:rsidP="00681891">
      <w:pPr>
        <w:rPr>
          <w:b/>
          <w:lang w:eastAsia="ru-RU"/>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237"/>
      </w:tblGrid>
      <w:tr w:rsidR="00681891" w:rsidRPr="00E75FF2" w:rsidTr="00892A0C">
        <w:tc>
          <w:tcPr>
            <w:tcW w:w="3890" w:type="dxa"/>
            <w:vAlign w:val="bottom"/>
          </w:tcPr>
          <w:bookmarkEnd w:id="19"/>
          <w:p w:rsidR="00681891" w:rsidRPr="007472A5" w:rsidRDefault="00681891" w:rsidP="008D7666">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6237" w:type="dxa"/>
            <w:vAlign w:val="bottom"/>
          </w:tcPr>
          <w:p w:rsidR="00681891" w:rsidRPr="00307F80" w:rsidRDefault="00681891" w:rsidP="008D7666">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sidR="00307F80">
              <w:rPr>
                <w:rFonts w:ascii="Times New Roman" w:hAnsi="Times New Roman"/>
                <w:color w:val="000000"/>
                <w:sz w:val="24"/>
                <w:szCs w:val="24"/>
              </w:rPr>
              <w:t xml:space="preserve">, ОМВД России «Моргаушский»*, </w:t>
            </w:r>
            <w:r w:rsidRPr="006C37FD">
              <w:rPr>
                <w:rFonts w:ascii="Times New Roman" w:hAnsi="Times New Roman"/>
                <w:color w:val="000000"/>
                <w:sz w:val="24"/>
                <w:szCs w:val="24"/>
              </w:rPr>
              <w:t xml:space="preserve"> </w:t>
            </w:r>
            <w:r w:rsidR="00307F80">
              <w:rPr>
                <w:rFonts w:ascii="Times New Roman" w:hAnsi="Times New Roman"/>
                <w:sz w:val="24"/>
                <w:szCs w:val="24"/>
              </w:rPr>
              <w:t>Отдел КУ ЦЗН Чувашской Республики «Моргаушский»</w:t>
            </w:r>
            <w:r w:rsidR="00307F80">
              <w:rPr>
                <w:color w:val="000000" w:themeColor="text1"/>
              </w:rPr>
              <w:t xml:space="preserve"> *, </w:t>
            </w:r>
            <w:proofErr w:type="spellStart"/>
            <w:r w:rsidR="00307F80">
              <w:rPr>
                <w:rFonts w:ascii="Times New Roman" w:hAnsi="Times New Roman"/>
                <w:color w:val="000000" w:themeColor="text1"/>
                <w:sz w:val="24"/>
                <w:szCs w:val="24"/>
              </w:rPr>
              <w:t>Ядринский</w:t>
            </w:r>
            <w:proofErr w:type="spellEnd"/>
            <w:r w:rsidR="00307F80">
              <w:rPr>
                <w:rFonts w:ascii="Times New Roman" w:hAnsi="Times New Roman"/>
                <w:color w:val="000000" w:themeColor="text1"/>
                <w:sz w:val="24"/>
                <w:szCs w:val="24"/>
              </w:rPr>
              <w:t xml:space="preserve"> межмуниципальный филиал ФКУ «Уголовно-исполнительная инспекция управления федеральной службы исполнения наказания по Чувашской </w:t>
            </w:r>
            <w:proofErr w:type="spellStart"/>
            <w:r w:rsidR="00307F80">
              <w:rPr>
                <w:rFonts w:ascii="Times New Roman" w:hAnsi="Times New Roman"/>
                <w:color w:val="000000" w:themeColor="text1"/>
                <w:sz w:val="24"/>
                <w:szCs w:val="24"/>
              </w:rPr>
              <w:t>Республикен</w:t>
            </w:r>
            <w:proofErr w:type="spellEnd"/>
            <w:r w:rsidR="00307F80">
              <w:rPr>
                <w:rFonts w:ascii="Times New Roman" w:hAnsi="Times New Roman"/>
                <w:color w:val="000000" w:themeColor="text1"/>
                <w:sz w:val="24"/>
                <w:szCs w:val="24"/>
              </w:rPr>
              <w:t xml:space="preserve"> – Чувашии»*</w:t>
            </w:r>
            <w:r w:rsidR="000A6F7D">
              <w:rPr>
                <w:rFonts w:ascii="Times New Roman" w:hAnsi="Times New Roman"/>
                <w:color w:val="000000" w:themeColor="text1"/>
                <w:sz w:val="24"/>
                <w:szCs w:val="24"/>
              </w:rPr>
              <w:t xml:space="preserve">, </w:t>
            </w:r>
            <w:r w:rsidR="00B07190">
              <w:rPr>
                <w:rFonts w:ascii="Times New Roman" w:hAnsi="Times New Roman"/>
                <w:color w:val="000000" w:themeColor="text1"/>
                <w:sz w:val="24"/>
                <w:szCs w:val="24"/>
              </w:rPr>
              <w:t xml:space="preserve">БУ «Моргаушский ЦСОН» Минтруда Чувашии*, </w:t>
            </w:r>
            <w:r w:rsidR="000A6F7D">
              <w:rPr>
                <w:rFonts w:ascii="Times New Roman" w:hAnsi="Times New Roman"/>
                <w:color w:val="000000" w:themeColor="text1"/>
                <w:sz w:val="24"/>
                <w:szCs w:val="24"/>
              </w:rPr>
              <w:t xml:space="preserve">УБРТ администрации </w:t>
            </w:r>
            <w:proofErr w:type="spellStart"/>
            <w:r w:rsidR="000A6F7D">
              <w:rPr>
                <w:rFonts w:ascii="Times New Roman" w:hAnsi="Times New Roman"/>
                <w:color w:val="000000" w:themeColor="text1"/>
                <w:sz w:val="24"/>
                <w:szCs w:val="24"/>
              </w:rPr>
              <w:t>Моргаушского</w:t>
            </w:r>
            <w:proofErr w:type="spellEnd"/>
            <w:r w:rsidR="000A6F7D">
              <w:rPr>
                <w:rFonts w:ascii="Times New Roman" w:hAnsi="Times New Roman"/>
                <w:color w:val="000000" w:themeColor="text1"/>
                <w:sz w:val="24"/>
                <w:szCs w:val="24"/>
              </w:rPr>
              <w:t xml:space="preserve"> муниципального округа</w:t>
            </w:r>
          </w:p>
        </w:tc>
      </w:tr>
      <w:tr w:rsidR="00681891" w:rsidRPr="00E75FF2" w:rsidTr="00892A0C">
        <w:tc>
          <w:tcPr>
            <w:tcW w:w="3890" w:type="dxa"/>
          </w:tcPr>
          <w:p w:rsidR="00681891" w:rsidRPr="00E75FF2" w:rsidRDefault="00681891" w:rsidP="008D7666">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6237" w:type="dxa"/>
            <w:vAlign w:val="bottom"/>
          </w:tcPr>
          <w:p w:rsidR="00681891" w:rsidRDefault="00681891" w:rsidP="008D766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681891" w:rsidRPr="00E75FF2" w:rsidRDefault="00681891" w:rsidP="008D7666">
            <w:pPr>
              <w:widowControl w:val="0"/>
              <w:autoSpaceDE w:val="0"/>
              <w:autoSpaceDN w:val="0"/>
              <w:spacing w:after="0" w:line="240" w:lineRule="auto"/>
              <w:jc w:val="both"/>
              <w:rPr>
                <w:rFonts w:ascii="Times New Roman" w:hAnsi="Times New Roman"/>
                <w:sz w:val="24"/>
                <w:szCs w:val="24"/>
              </w:rPr>
            </w:pPr>
          </w:p>
        </w:tc>
      </w:tr>
    </w:tbl>
    <w:p w:rsidR="0044681A" w:rsidRDefault="0044681A" w:rsidP="0044681A"/>
    <w:p w:rsidR="0044681A" w:rsidRDefault="0044681A" w:rsidP="0044681A">
      <w:pPr>
        <w:sectPr w:rsidR="0044681A" w:rsidSect="003076A7">
          <w:pgSz w:w="11905" w:h="16837"/>
          <w:pgMar w:top="1440" w:right="799" w:bottom="1440" w:left="799" w:header="720" w:footer="720" w:gutter="0"/>
          <w:cols w:space="720"/>
          <w:noEndnote/>
        </w:sectPr>
      </w:pPr>
    </w:p>
    <w:p w:rsidR="00171B98" w:rsidRPr="00171B98" w:rsidRDefault="00171B98" w:rsidP="00171B98">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0" w:name="sub_10002"/>
      <w:r w:rsidRPr="00171B98">
        <w:rPr>
          <w:rFonts w:ascii="Times New Roman CYR" w:eastAsiaTheme="minorEastAsia" w:hAnsi="Times New Roman CYR" w:cs="Times New Roman CYR"/>
          <w:b/>
          <w:bCs/>
          <w:color w:val="26282F"/>
          <w:sz w:val="24"/>
          <w:szCs w:val="24"/>
          <w:lang w:eastAsia="ru-RU"/>
        </w:rPr>
        <w:lastRenderedPageBreak/>
        <w:t>2. Показатели комплекса процессных мероприятий</w:t>
      </w:r>
    </w:p>
    <w:p w:rsidR="00171B98" w:rsidRPr="00171B98" w:rsidRDefault="00171B98" w:rsidP="00171B98">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40"/>
        <w:gridCol w:w="1260"/>
        <w:gridCol w:w="1260"/>
        <w:gridCol w:w="980"/>
        <w:gridCol w:w="840"/>
        <w:gridCol w:w="840"/>
        <w:gridCol w:w="840"/>
        <w:gridCol w:w="840"/>
        <w:gridCol w:w="840"/>
        <w:gridCol w:w="840"/>
        <w:gridCol w:w="840"/>
        <w:gridCol w:w="1400"/>
        <w:gridCol w:w="1400"/>
      </w:tblGrid>
      <w:tr w:rsidR="00171B98" w:rsidRPr="00171B98" w:rsidTr="008D7666">
        <w:tc>
          <w:tcPr>
            <w:tcW w:w="840" w:type="dxa"/>
            <w:vMerge w:val="restart"/>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N </w:t>
            </w:r>
            <w:proofErr w:type="spellStart"/>
            <w:r w:rsidRPr="00171B98">
              <w:rPr>
                <w:rFonts w:ascii="Times New Roman CYR" w:eastAsiaTheme="minorEastAsia" w:hAnsi="Times New Roman CYR" w:cs="Times New Roman CYR"/>
                <w:sz w:val="24"/>
                <w:szCs w:val="24"/>
                <w:lang w:eastAsia="ru-RU"/>
              </w:rPr>
              <w:t>пп</w:t>
            </w:r>
            <w:proofErr w:type="spellEnd"/>
          </w:p>
        </w:tc>
        <w:tc>
          <w:tcPr>
            <w:tcW w:w="224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Наименование показателя/задачи</w:t>
            </w:r>
          </w:p>
        </w:tc>
        <w:tc>
          <w:tcPr>
            <w:tcW w:w="126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Признак возрастания/убывания</w:t>
            </w:r>
          </w:p>
        </w:tc>
        <w:tc>
          <w:tcPr>
            <w:tcW w:w="126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 xml:space="preserve">Единица измерения (по </w:t>
            </w:r>
            <w:hyperlink r:id="rId30" w:history="1">
              <w:r w:rsidRPr="00171B98">
                <w:rPr>
                  <w:rFonts w:ascii="Times New Roman CYR" w:eastAsiaTheme="minorEastAsia" w:hAnsi="Times New Roman CYR" w:cs="Times New Roman CYR"/>
                  <w:color w:val="106BBE"/>
                  <w:sz w:val="24"/>
                  <w:szCs w:val="24"/>
                  <w:lang w:eastAsia="ru-RU"/>
                </w:rPr>
                <w:t>ОКЕИ</w:t>
              </w:r>
            </w:hyperlink>
            <w:r w:rsidRPr="00171B98">
              <w:rPr>
                <w:rFonts w:ascii="Times New Roman CYR" w:eastAsiaTheme="minorEastAsia" w:hAnsi="Times New Roman CYR" w:cs="Times New Roman CYR"/>
                <w:sz w:val="24"/>
                <w:szCs w:val="24"/>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Базовое значение</w:t>
            </w:r>
          </w:p>
        </w:tc>
        <w:tc>
          <w:tcPr>
            <w:tcW w:w="4200" w:type="dxa"/>
            <w:gridSpan w:val="5"/>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Значение показателей по годам</w:t>
            </w:r>
          </w:p>
        </w:tc>
        <w:tc>
          <w:tcPr>
            <w:tcW w:w="1400" w:type="dxa"/>
            <w:vMerge w:val="restart"/>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171B98">
              <w:rPr>
                <w:rFonts w:ascii="Times New Roman CYR" w:eastAsiaTheme="minorEastAsia" w:hAnsi="Times New Roman CYR" w:cs="Times New Roman CYR"/>
                <w:sz w:val="24"/>
                <w:szCs w:val="24"/>
                <w:lang w:eastAsia="ru-RU"/>
              </w:rPr>
              <w:t>Ответственные</w:t>
            </w:r>
            <w:proofErr w:type="gramEnd"/>
            <w:r w:rsidRPr="00171B98">
              <w:rPr>
                <w:rFonts w:ascii="Times New Roman CYR" w:eastAsiaTheme="minorEastAsia" w:hAnsi="Times New Roman CYR" w:cs="Times New Roman CYR"/>
                <w:sz w:val="24"/>
                <w:szCs w:val="24"/>
                <w:lang w:eastAsia="ru-RU"/>
              </w:rPr>
              <w:t xml:space="preserve"> за достижение показателя</w:t>
            </w:r>
          </w:p>
        </w:tc>
        <w:tc>
          <w:tcPr>
            <w:tcW w:w="1400" w:type="dxa"/>
            <w:vMerge w:val="restart"/>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Информационная система</w:t>
            </w:r>
          </w:p>
        </w:tc>
      </w:tr>
      <w:tr w:rsidR="00171B98" w:rsidRPr="00171B98" w:rsidTr="008D7666">
        <w:tc>
          <w:tcPr>
            <w:tcW w:w="840" w:type="dxa"/>
            <w:vMerge/>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4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6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8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год</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2025</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2035</w:t>
            </w:r>
          </w:p>
        </w:tc>
        <w:tc>
          <w:tcPr>
            <w:tcW w:w="1400" w:type="dxa"/>
            <w:vMerge/>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0" w:type="dxa"/>
            <w:vMerge/>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171B98" w:rsidRPr="00171B98" w:rsidTr="008D7666">
        <w:tc>
          <w:tcPr>
            <w:tcW w:w="840" w:type="dxa"/>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w:t>
            </w:r>
          </w:p>
        </w:tc>
        <w:tc>
          <w:tcPr>
            <w:tcW w:w="22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4</w:t>
            </w:r>
          </w:p>
        </w:tc>
        <w:tc>
          <w:tcPr>
            <w:tcW w:w="98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12</w:t>
            </w:r>
          </w:p>
        </w:tc>
        <w:tc>
          <w:tcPr>
            <w:tcW w:w="140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13</w:t>
            </w:r>
          </w:p>
        </w:tc>
        <w:tc>
          <w:tcPr>
            <w:tcW w:w="1400" w:type="dxa"/>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14</w:t>
            </w:r>
          </w:p>
        </w:tc>
      </w:tr>
      <w:tr w:rsidR="00171B98" w:rsidRPr="00171B98" w:rsidTr="008D7666">
        <w:tc>
          <w:tcPr>
            <w:tcW w:w="840" w:type="dxa"/>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w:t>
            </w:r>
          </w:p>
        </w:tc>
        <w:tc>
          <w:tcPr>
            <w:tcW w:w="14420" w:type="dxa"/>
            <w:gridSpan w:val="13"/>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 xml:space="preserve">Задача "Оказание помощи в </w:t>
            </w:r>
            <w:proofErr w:type="spellStart"/>
            <w:r w:rsidRPr="00171B98">
              <w:rPr>
                <w:rFonts w:ascii="Times New Roman CYR" w:eastAsiaTheme="minorEastAsia" w:hAnsi="Times New Roman CYR" w:cs="Times New Roman CYR"/>
                <w:sz w:val="24"/>
                <w:szCs w:val="24"/>
                <w:lang w:eastAsia="ru-RU"/>
              </w:rPr>
              <w:t>ресоциализации</w:t>
            </w:r>
            <w:proofErr w:type="spellEnd"/>
            <w:r w:rsidRPr="00171B98">
              <w:rPr>
                <w:rFonts w:ascii="Times New Roman CYR" w:eastAsiaTheme="minorEastAsia" w:hAnsi="Times New Roman CYR" w:cs="Times New Roman CYR"/>
                <w:sz w:val="24"/>
                <w:szCs w:val="24"/>
                <w:lang w:eastAsia="ru-RU"/>
              </w:rPr>
              <w:t>, социальной адаптации и социальной реабилитации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w:t>
            </w:r>
          </w:p>
        </w:tc>
      </w:tr>
      <w:tr w:rsidR="00171B98" w:rsidRPr="00171B98" w:rsidTr="008D7666">
        <w:tc>
          <w:tcPr>
            <w:tcW w:w="840" w:type="dxa"/>
            <w:tcBorders>
              <w:top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1.1.</w:t>
            </w:r>
          </w:p>
        </w:tc>
        <w:tc>
          <w:tcPr>
            <w:tcW w:w="22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Доля преступлений, совершенных лицами, ранее их совершавшими, в общем числе раскрытых преступлений</w:t>
            </w:r>
          </w:p>
        </w:tc>
        <w:tc>
          <w:tcPr>
            <w:tcW w:w="126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убывание</w:t>
            </w:r>
          </w:p>
        </w:tc>
        <w:tc>
          <w:tcPr>
            <w:tcW w:w="1260" w:type="dxa"/>
            <w:tcBorders>
              <w:top w:val="single" w:sz="4" w:space="0" w:color="auto"/>
              <w:left w:val="single" w:sz="4" w:space="0" w:color="auto"/>
              <w:bottom w:val="single" w:sz="4" w:space="0" w:color="auto"/>
              <w:right w:val="single" w:sz="4" w:space="0" w:color="auto"/>
            </w:tcBorders>
          </w:tcPr>
          <w:p w:rsidR="00171B98" w:rsidRPr="00171B98" w:rsidRDefault="008D7666"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00171B98" w:rsidRPr="00171B98">
              <w:rPr>
                <w:rFonts w:ascii="Times New Roman CYR" w:eastAsiaTheme="minorEastAsia" w:hAnsi="Times New Roman CYR" w:cs="Times New Roman CYR"/>
                <w:sz w:val="24"/>
                <w:szCs w:val="24"/>
                <w:lang w:eastAsia="ru-RU"/>
              </w:rPr>
              <w:t>П</w:t>
            </w:r>
          </w:p>
        </w:tc>
        <w:tc>
          <w:tcPr>
            <w:tcW w:w="98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62,5</w:t>
            </w:r>
          </w:p>
        </w:tc>
        <w:tc>
          <w:tcPr>
            <w:tcW w:w="840" w:type="dxa"/>
            <w:tcBorders>
              <w:top w:val="single" w:sz="4" w:space="0" w:color="auto"/>
              <w:left w:val="single" w:sz="4" w:space="0" w:color="auto"/>
              <w:bottom w:val="single" w:sz="4" w:space="0" w:color="auto"/>
              <w:right w:val="single" w:sz="4" w:space="0" w:color="auto"/>
            </w:tcBorders>
          </w:tcPr>
          <w:p w:rsidR="00171B98" w:rsidRPr="008D7666" w:rsidRDefault="008D7666"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62,4</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62,3</w:t>
            </w:r>
          </w:p>
        </w:tc>
        <w:tc>
          <w:tcPr>
            <w:tcW w:w="840" w:type="dxa"/>
            <w:tcBorders>
              <w:top w:val="single" w:sz="4" w:space="0" w:color="auto"/>
              <w:left w:val="single" w:sz="4" w:space="0" w:color="auto"/>
              <w:bottom w:val="single" w:sz="4" w:space="0" w:color="auto"/>
              <w:right w:val="single" w:sz="4" w:space="0" w:color="auto"/>
            </w:tcBorders>
          </w:tcPr>
          <w:p w:rsidR="00171B98" w:rsidRPr="00B974F2" w:rsidRDefault="00B974F2"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62,</w:t>
            </w:r>
            <w:r>
              <w:rPr>
                <w:rFonts w:ascii="Times New Roman CYR" w:eastAsiaTheme="minorEastAsia" w:hAnsi="Times New Roman CYR" w:cs="Times New Roman CYR"/>
                <w:sz w:val="24"/>
                <w:szCs w:val="24"/>
                <w:lang w:val="en-US" w:eastAsia="ru-RU"/>
              </w:rPr>
              <w:t>2</w:t>
            </w:r>
          </w:p>
        </w:tc>
        <w:tc>
          <w:tcPr>
            <w:tcW w:w="840" w:type="dxa"/>
            <w:tcBorders>
              <w:top w:val="single" w:sz="4" w:space="0" w:color="auto"/>
              <w:left w:val="single" w:sz="4" w:space="0" w:color="auto"/>
              <w:bottom w:val="single" w:sz="4" w:space="0" w:color="auto"/>
              <w:right w:val="single" w:sz="4" w:space="0" w:color="auto"/>
            </w:tcBorders>
          </w:tcPr>
          <w:p w:rsidR="00171B98" w:rsidRPr="00B974F2" w:rsidRDefault="00B974F2"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val="en-US" w:eastAsia="ru-RU"/>
              </w:rPr>
              <w:t>61</w:t>
            </w:r>
            <w:r>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val="en-US" w:eastAsia="ru-RU"/>
              </w:rPr>
              <w:t>0</w:t>
            </w:r>
          </w:p>
        </w:tc>
        <w:tc>
          <w:tcPr>
            <w:tcW w:w="840" w:type="dxa"/>
            <w:tcBorders>
              <w:top w:val="single" w:sz="4" w:space="0" w:color="auto"/>
              <w:left w:val="single" w:sz="4" w:space="0" w:color="auto"/>
              <w:bottom w:val="single" w:sz="4" w:space="0" w:color="auto"/>
              <w:right w:val="single" w:sz="4" w:space="0" w:color="auto"/>
            </w:tcBorders>
          </w:tcPr>
          <w:p w:rsidR="00171B98" w:rsidRPr="00171B98" w:rsidRDefault="00171B9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52,9</w:t>
            </w:r>
          </w:p>
        </w:tc>
        <w:tc>
          <w:tcPr>
            <w:tcW w:w="1400" w:type="dxa"/>
            <w:tcBorders>
              <w:top w:val="single" w:sz="4" w:space="0" w:color="auto"/>
              <w:left w:val="single" w:sz="4" w:space="0" w:color="auto"/>
              <w:bottom w:val="single" w:sz="4" w:space="0" w:color="auto"/>
              <w:right w:val="single" w:sz="4" w:space="0" w:color="auto"/>
            </w:tcBorders>
          </w:tcPr>
          <w:p w:rsidR="00171B98" w:rsidRPr="00171B98" w:rsidRDefault="000973FC"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00171B98" w:rsidRPr="00171B98">
              <w:rPr>
                <w:rFonts w:ascii="Times New Roman CYR" w:eastAsiaTheme="minorEastAsia" w:hAnsi="Times New Roman CYR" w:cs="Times New Roman CYR"/>
                <w:sz w:val="24"/>
                <w:szCs w:val="24"/>
                <w:lang w:eastAsia="ru-RU"/>
              </w:rPr>
              <w:t xml:space="preserve"> </w:t>
            </w:r>
            <w:hyperlink w:anchor="sub_3333" w:history="1">
              <w:r w:rsidR="00171B98" w:rsidRPr="007443A5">
                <w:rPr>
                  <w:rFonts w:ascii="Times New Roman CYR" w:eastAsiaTheme="minorEastAsia" w:hAnsi="Times New Roman CYR" w:cs="Times New Roman CYR"/>
                  <w:sz w:val="24"/>
                  <w:szCs w:val="24"/>
                  <w:lang w:eastAsia="ru-RU"/>
                </w:rPr>
                <w:t>*</w:t>
              </w:r>
            </w:hyperlink>
          </w:p>
        </w:tc>
        <w:tc>
          <w:tcPr>
            <w:tcW w:w="1400" w:type="dxa"/>
            <w:tcBorders>
              <w:top w:val="single" w:sz="4" w:space="0" w:color="auto"/>
              <w:left w:val="single" w:sz="4" w:space="0" w:color="auto"/>
              <w:bottom w:val="single" w:sz="4" w:space="0" w:color="auto"/>
            </w:tcBorders>
          </w:tcPr>
          <w:p w:rsidR="00171B98" w:rsidRPr="00171B98" w:rsidRDefault="00171B9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сведения (б</w:t>
            </w:r>
            <w:r w:rsidR="000973FC">
              <w:rPr>
                <w:rFonts w:ascii="Times New Roman CYR" w:eastAsiaTheme="minorEastAsia" w:hAnsi="Times New Roman CYR" w:cs="Times New Roman CYR"/>
                <w:sz w:val="24"/>
                <w:szCs w:val="24"/>
                <w:lang w:eastAsia="ru-RU"/>
              </w:rPr>
              <w:t>аза) ОМВД России «Моргаушский»</w:t>
            </w:r>
          </w:p>
        </w:tc>
      </w:tr>
      <w:tr w:rsidR="007443A5" w:rsidRPr="00171B98" w:rsidTr="008D7666">
        <w:tc>
          <w:tcPr>
            <w:tcW w:w="840" w:type="dxa"/>
            <w:tcBorders>
              <w:top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1.2.</w:t>
            </w:r>
          </w:p>
        </w:tc>
        <w:tc>
          <w:tcPr>
            <w:tcW w:w="22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tc>
        <w:tc>
          <w:tcPr>
            <w:tcW w:w="1260" w:type="dxa"/>
            <w:tcBorders>
              <w:top w:val="single" w:sz="4" w:space="0" w:color="auto"/>
              <w:left w:val="single" w:sz="4" w:space="0" w:color="auto"/>
              <w:bottom w:val="single" w:sz="4" w:space="0" w:color="auto"/>
              <w:right w:val="single" w:sz="4" w:space="0" w:color="auto"/>
            </w:tcBorders>
          </w:tcPr>
          <w:p w:rsidR="007443A5" w:rsidRPr="000973FC" w:rsidRDefault="007443A5" w:rsidP="00171B98">
            <w:pPr>
              <w:widowControl w:val="0"/>
              <w:autoSpaceDE w:val="0"/>
              <w:autoSpaceDN w:val="0"/>
              <w:adjustRightInd w:val="0"/>
              <w:spacing w:after="0" w:line="240" w:lineRule="auto"/>
              <w:rPr>
                <w:rFonts w:ascii="Times New Roman CYR" w:eastAsiaTheme="minorEastAsia" w:hAnsi="Times New Roman CYR" w:cs="Times New Roman CYR"/>
                <w:color w:val="FF0000"/>
                <w:sz w:val="24"/>
                <w:szCs w:val="24"/>
                <w:lang w:eastAsia="ru-RU"/>
              </w:rPr>
            </w:pPr>
            <w:r w:rsidRPr="00917223">
              <w:rPr>
                <w:rFonts w:ascii="Times New Roman CYR" w:eastAsiaTheme="minorEastAsia" w:hAnsi="Times New Roman CYR" w:cs="Times New Roman CYR"/>
                <w:sz w:val="24"/>
                <w:szCs w:val="24"/>
                <w:lang w:eastAsia="ru-RU"/>
              </w:rPr>
              <w:t>убывание</w:t>
            </w:r>
          </w:p>
        </w:tc>
        <w:tc>
          <w:tcPr>
            <w:tcW w:w="126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171B98">
              <w:rPr>
                <w:rFonts w:ascii="Times New Roman CYR" w:eastAsiaTheme="minorEastAsia" w:hAnsi="Times New Roman CYR" w:cs="Times New Roman CYR"/>
                <w:sz w:val="24"/>
                <w:szCs w:val="24"/>
                <w:lang w:eastAsia="ru-RU"/>
              </w:rPr>
              <w:t>П</w:t>
            </w:r>
          </w:p>
        </w:tc>
        <w:tc>
          <w:tcPr>
            <w:tcW w:w="98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r>
              <w:rPr>
                <w:rFonts w:ascii="Times New Roman CYR" w:eastAsiaTheme="minorEastAsia" w:hAnsi="Times New Roman CYR" w:cs="Times New Roman CYR"/>
                <w:sz w:val="24"/>
                <w:szCs w:val="24"/>
                <w:lang w:val="en-US" w:eastAsia="ru-RU"/>
              </w:rPr>
              <w:t>7</w:t>
            </w:r>
            <w:r w:rsidRPr="00171B98">
              <w:rPr>
                <w:rFonts w:ascii="Times New Roman CYR" w:eastAsiaTheme="minorEastAsia" w:hAnsi="Times New Roman CYR" w:cs="Times New Roman CYR"/>
                <w:sz w:val="24"/>
                <w:szCs w:val="24"/>
                <w:lang w:eastAsia="ru-RU"/>
              </w:rPr>
              <w:t>,99</w:t>
            </w:r>
          </w:p>
        </w:tc>
        <w:tc>
          <w:tcPr>
            <w:tcW w:w="840" w:type="dxa"/>
            <w:tcBorders>
              <w:top w:val="single" w:sz="4" w:space="0" w:color="auto"/>
              <w:left w:val="single" w:sz="4" w:space="0" w:color="auto"/>
              <w:bottom w:val="single" w:sz="4" w:space="0" w:color="auto"/>
              <w:right w:val="single" w:sz="4" w:space="0" w:color="auto"/>
            </w:tcBorders>
          </w:tcPr>
          <w:p w:rsidR="007443A5" w:rsidRPr="008D7666"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98,88</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tcPr>
          <w:p w:rsidR="007443A5" w:rsidRPr="00171B98" w:rsidRDefault="007443A5"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99,99</w:t>
            </w:r>
          </w:p>
        </w:tc>
        <w:tc>
          <w:tcPr>
            <w:tcW w:w="1400" w:type="dxa"/>
            <w:tcBorders>
              <w:top w:val="single" w:sz="4" w:space="0" w:color="auto"/>
              <w:left w:val="single" w:sz="4" w:space="0" w:color="auto"/>
              <w:bottom w:val="single" w:sz="4" w:space="0" w:color="auto"/>
              <w:right w:val="single" w:sz="4" w:space="0" w:color="auto"/>
            </w:tcBorders>
          </w:tcPr>
          <w:p w:rsidR="007443A5" w:rsidRDefault="007443A5" w:rsidP="00C23CB9">
            <w:pPr>
              <w:widowControl w:val="0"/>
              <w:autoSpaceDE w:val="0"/>
              <w:autoSpaceDN w:val="0"/>
              <w:spacing w:after="0" w:line="240" w:lineRule="auto"/>
              <w:jc w:val="both"/>
              <w:rPr>
                <w:rFonts w:ascii="Times New Roman" w:hAnsi="Times New Roman"/>
                <w:sz w:val="24"/>
                <w:szCs w:val="24"/>
              </w:rPr>
            </w:pPr>
            <w:proofErr w:type="spellStart"/>
            <w:r>
              <w:rPr>
                <w:rFonts w:ascii="Times New Roman" w:hAnsi="Times New Roman"/>
                <w:color w:val="000000" w:themeColor="text1"/>
                <w:sz w:val="24"/>
                <w:szCs w:val="24"/>
              </w:rPr>
              <w:t>Ядринский</w:t>
            </w:r>
            <w:proofErr w:type="spellEnd"/>
            <w:r>
              <w:rPr>
                <w:rFonts w:ascii="Times New Roman" w:hAnsi="Times New Roman"/>
                <w:color w:val="000000" w:themeColor="text1"/>
                <w:sz w:val="24"/>
                <w:szCs w:val="24"/>
              </w:rPr>
              <w:t xml:space="preserve"> межмуниципальный филиал ФКУ «Уголовно-исполнительная инспекция управления федеральной службы исполнения наказаний по Чувашской </w:t>
            </w:r>
            <w:r>
              <w:rPr>
                <w:rFonts w:ascii="Times New Roman" w:hAnsi="Times New Roman"/>
                <w:color w:val="000000" w:themeColor="text1"/>
                <w:sz w:val="24"/>
                <w:szCs w:val="24"/>
              </w:rPr>
              <w:lastRenderedPageBreak/>
              <w:t>Республике – Чувашии»</w:t>
            </w:r>
            <w:r>
              <w:rPr>
                <w:color w:val="000000" w:themeColor="text1"/>
              </w:rPr>
              <w:t xml:space="preserve"> *</w:t>
            </w:r>
          </w:p>
        </w:tc>
        <w:tc>
          <w:tcPr>
            <w:tcW w:w="1400" w:type="dxa"/>
            <w:tcBorders>
              <w:top w:val="single" w:sz="4" w:space="0" w:color="auto"/>
              <w:left w:val="single" w:sz="4" w:space="0" w:color="auto"/>
              <w:bottom w:val="single" w:sz="4" w:space="0" w:color="auto"/>
            </w:tcBorders>
          </w:tcPr>
          <w:p w:rsidR="007443A5" w:rsidRDefault="007443A5" w:rsidP="00C23CB9">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themeColor="text1"/>
                <w:sz w:val="24"/>
                <w:szCs w:val="24"/>
              </w:rPr>
              <w:lastRenderedPageBreak/>
              <w:t xml:space="preserve">Сведения </w:t>
            </w:r>
            <w:proofErr w:type="spellStart"/>
            <w:r>
              <w:rPr>
                <w:rFonts w:ascii="Times New Roman" w:hAnsi="Times New Roman"/>
                <w:color w:val="000000" w:themeColor="text1"/>
                <w:sz w:val="24"/>
                <w:szCs w:val="24"/>
              </w:rPr>
              <w:t>Ядринского</w:t>
            </w:r>
            <w:proofErr w:type="spellEnd"/>
            <w:r>
              <w:rPr>
                <w:rFonts w:ascii="Times New Roman" w:hAnsi="Times New Roman"/>
                <w:color w:val="000000" w:themeColor="text1"/>
                <w:sz w:val="24"/>
                <w:szCs w:val="24"/>
              </w:rPr>
              <w:t xml:space="preserve"> межмуниципального филиала ФКУ «Уголовно-исполнительная инспекция управления федеральной службы исполнения наказаний </w:t>
            </w:r>
            <w:r>
              <w:rPr>
                <w:rFonts w:ascii="Times New Roman" w:hAnsi="Times New Roman"/>
                <w:color w:val="000000" w:themeColor="text1"/>
                <w:sz w:val="24"/>
                <w:szCs w:val="24"/>
              </w:rPr>
              <w:lastRenderedPageBreak/>
              <w:t>по Чувашской Республике – Чувашии»</w:t>
            </w:r>
            <w:r>
              <w:rPr>
                <w:color w:val="000000" w:themeColor="text1"/>
              </w:rPr>
              <w:t xml:space="preserve"> </w:t>
            </w:r>
          </w:p>
        </w:tc>
      </w:tr>
      <w:tr w:rsidR="00B54AC8" w:rsidRPr="00171B98" w:rsidTr="008D7666">
        <w:tc>
          <w:tcPr>
            <w:tcW w:w="840" w:type="dxa"/>
            <w:tcBorders>
              <w:top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lastRenderedPageBreak/>
              <w:t>1.3.</w:t>
            </w:r>
          </w:p>
        </w:tc>
        <w:tc>
          <w:tcPr>
            <w:tcW w:w="22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обратившихся в органы службы занятости</w:t>
            </w:r>
          </w:p>
        </w:tc>
        <w:tc>
          <w:tcPr>
            <w:tcW w:w="126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возрастание</w:t>
            </w:r>
          </w:p>
        </w:tc>
        <w:tc>
          <w:tcPr>
            <w:tcW w:w="126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171B98">
              <w:rPr>
                <w:rFonts w:ascii="Times New Roman CYR" w:eastAsiaTheme="minorEastAsia" w:hAnsi="Times New Roman CYR" w:cs="Times New Roman CYR"/>
                <w:sz w:val="24"/>
                <w:szCs w:val="24"/>
                <w:lang w:eastAsia="ru-RU"/>
              </w:rPr>
              <w:t>П</w:t>
            </w:r>
          </w:p>
        </w:tc>
        <w:tc>
          <w:tcPr>
            <w:tcW w:w="98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57,6</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57,7</w:t>
            </w:r>
          </w:p>
        </w:tc>
        <w:tc>
          <w:tcPr>
            <w:tcW w:w="840" w:type="dxa"/>
            <w:tcBorders>
              <w:top w:val="single" w:sz="4" w:space="0" w:color="auto"/>
              <w:left w:val="single" w:sz="4" w:space="0" w:color="auto"/>
              <w:bottom w:val="single" w:sz="4" w:space="0" w:color="auto"/>
              <w:right w:val="single" w:sz="4" w:space="0" w:color="auto"/>
            </w:tcBorders>
          </w:tcPr>
          <w:p w:rsidR="00B54AC8" w:rsidRPr="00171B98" w:rsidRDefault="00B54A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57,8</w:t>
            </w:r>
          </w:p>
        </w:tc>
        <w:tc>
          <w:tcPr>
            <w:tcW w:w="840" w:type="dxa"/>
            <w:tcBorders>
              <w:top w:val="single" w:sz="4" w:space="0" w:color="auto"/>
              <w:left w:val="single" w:sz="4" w:space="0" w:color="auto"/>
              <w:bottom w:val="single" w:sz="4" w:space="0" w:color="auto"/>
              <w:right w:val="single" w:sz="4" w:space="0" w:color="auto"/>
            </w:tcBorders>
          </w:tcPr>
          <w:p w:rsidR="00B54AC8" w:rsidRPr="008444C8" w:rsidRDefault="008444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57,</w:t>
            </w:r>
            <w:r>
              <w:rPr>
                <w:rFonts w:ascii="Times New Roman CYR" w:eastAsiaTheme="minorEastAsia" w:hAnsi="Times New Roman CYR" w:cs="Times New Roman CYR"/>
                <w:sz w:val="24"/>
                <w:szCs w:val="24"/>
                <w:lang w:val="en-US" w:eastAsia="ru-RU"/>
              </w:rPr>
              <w:t>9</w:t>
            </w:r>
          </w:p>
        </w:tc>
        <w:tc>
          <w:tcPr>
            <w:tcW w:w="840" w:type="dxa"/>
            <w:tcBorders>
              <w:top w:val="single" w:sz="4" w:space="0" w:color="auto"/>
              <w:left w:val="single" w:sz="4" w:space="0" w:color="auto"/>
              <w:bottom w:val="single" w:sz="4" w:space="0" w:color="auto"/>
              <w:right w:val="single" w:sz="4" w:space="0" w:color="auto"/>
            </w:tcBorders>
          </w:tcPr>
          <w:p w:rsidR="00B54AC8" w:rsidRPr="008444C8" w:rsidRDefault="008444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5</w:t>
            </w:r>
            <w:r>
              <w:rPr>
                <w:rFonts w:ascii="Times New Roman CYR" w:eastAsiaTheme="minorEastAsia" w:hAnsi="Times New Roman CYR" w:cs="Times New Roman CYR"/>
                <w:sz w:val="24"/>
                <w:szCs w:val="24"/>
                <w:lang w:val="en-US" w:eastAsia="ru-RU"/>
              </w:rPr>
              <w:t>8</w:t>
            </w:r>
            <w:r>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val="en-US" w:eastAsia="ru-RU"/>
              </w:rPr>
              <w:t>2</w:t>
            </w:r>
          </w:p>
        </w:tc>
        <w:tc>
          <w:tcPr>
            <w:tcW w:w="840" w:type="dxa"/>
            <w:tcBorders>
              <w:top w:val="single" w:sz="4" w:space="0" w:color="auto"/>
              <w:left w:val="single" w:sz="4" w:space="0" w:color="auto"/>
              <w:bottom w:val="single" w:sz="4" w:space="0" w:color="auto"/>
              <w:right w:val="single" w:sz="4" w:space="0" w:color="auto"/>
            </w:tcBorders>
          </w:tcPr>
          <w:p w:rsidR="00B54AC8" w:rsidRPr="008444C8" w:rsidRDefault="008444C8"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58,</w:t>
            </w:r>
            <w:r>
              <w:rPr>
                <w:rFonts w:ascii="Times New Roman CYR" w:eastAsiaTheme="minorEastAsia" w:hAnsi="Times New Roman CYR" w:cs="Times New Roman CYR"/>
                <w:sz w:val="24"/>
                <w:szCs w:val="24"/>
                <w:lang w:val="en-US" w:eastAsia="ru-RU"/>
              </w:rPr>
              <w:t>7</w:t>
            </w:r>
          </w:p>
        </w:tc>
        <w:tc>
          <w:tcPr>
            <w:tcW w:w="1400" w:type="dxa"/>
            <w:tcBorders>
              <w:top w:val="single" w:sz="4" w:space="0" w:color="auto"/>
              <w:left w:val="single" w:sz="4" w:space="0" w:color="auto"/>
              <w:bottom w:val="single" w:sz="4" w:space="0" w:color="auto"/>
              <w:right w:val="single" w:sz="4" w:space="0" w:color="auto"/>
            </w:tcBorders>
          </w:tcPr>
          <w:p w:rsidR="00B54AC8" w:rsidRPr="00B948DE" w:rsidRDefault="00B54AC8" w:rsidP="00C23CB9">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Отдел КУ ЦЗН Чувашской Республики «Моргаушский»</w:t>
            </w:r>
            <w:r w:rsidR="00917223">
              <w:rPr>
                <w:color w:val="000000" w:themeColor="text1"/>
              </w:rPr>
              <w:t xml:space="preserve"> </w:t>
            </w:r>
            <w:r>
              <w:rPr>
                <w:color w:val="000000" w:themeColor="text1"/>
              </w:rPr>
              <w:t>*</w:t>
            </w:r>
            <w:r>
              <w:rPr>
                <w:rFonts w:ascii="Times New Roman" w:hAnsi="Times New Roman"/>
                <w:sz w:val="24"/>
                <w:szCs w:val="24"/>
              </w:rPr>
              <w:t xml:space="preserve"> </w:t>
            </w:r>
          </w:p>
        </w:tc>
        <w:tc>
          <w:tcPr>
            <w:tcW w:w="1400" w:type="dxa"/>
            <w:tcBorders>
              <w:top w:val="single" w:sz="4" w:space="0" w:color="auto"/>
              <w:left w:val="single" w:sz="4" w:space="0" w:color="auto"/>
              <w:bottom w:val="single" w:sz="4" w:space="0" w:color="auto"/>
            </w:tcBorders>
          </w:tcPr>
          <w:p w:rsidR="00B54AC8" w:rsidRPr="00171B98" w:rsidRDefault="00B54AC8"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Отдела КУ ЦЗН Чувашской Республики «Моргаушский»</w:t>
            </w:r>
          </w:p>
        </w:tc>
      </w:tr>
      <w:tr w:rsidR="00817423" w:rsidRPr="00171B98" w:rsidTr="008D7666">
        <w:tc>
          <w:tcPr>
            <w:tcW w:w="840" w:type="dxa"/>
            <w:tcBorders>
              <w:top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1.4.</w:t>
            </w:r>
          </w:p>
        </w:tc>
        <w:tc>
          <w:tcPr>
            <w:tcW w:w="22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 xml:space="preserve">Доля трудоустроенных </w:t>
            </w:r>
            <w:r w:rsidRPr="00171B98">
              <w:rPr>
                <w:rFonts w:ascii="Times New Roman CYR" w:eastAsiaTheme="minorEastAsia" w:hAnsi="Times New Roman CYR" w:cs="Times New Roman CYR"/>
                <w:sz w:val="24"/>
                <w:szCs w:val="24"/>
                <w:lang w:eastAsia="ru-RU"/>
              </w:rPr>
              <w:lastRenderedPageBreak/>
              <w:t>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tc>
        <w:tc>
          <w:tcPr>
            <w:tcW w:w="126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lastRenderedPageBreak/>
              <w:t>возрастание</w:t>
            </w:r>
          </w:p>
        </w:tc>
        <w:tc>
          <w:tcPr>
            <w:tcW w:w="126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171B98">
              <w:rPr>
                <w:rFonts w:ascii="Times New Roman CYR" w:eastAsiaTheme="minorEastAsia" w:hAnsi="Times New Roman CYR" w:cs="Times New Roman CYR"/>
                <w:sz w:val="24"/>
                <w:szCs w:val="24"/>
                <w:lang w:eastAsia="ru-RU"/>
              </w:rPr>
              <w:t>П</w:t>
            </w:r>
          </w:p>
        </w:tc>
        <w:tc>
          <w:tcPr>
            <w:tcW w:w="98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1B98">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52,6</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52,7</w:t>
            </w:r>
          </w:p>
        </w:tc>
        <w:tc>
          <w:tcPr>
            <w:tcW w:w="840" w:type="dxa"/>
            <w:tcBorders>
              <w:top w:val="single" w:sz="4" w:space="0" w:color="auto"/>
              <w:left w:val="single" w:sz="4" w:space="0" w:color="auto"/>
              <w:bottom w:val="single" w:sz="4" w:space="0" w:color="auto"/>
              <w:right w:val="single" w:sz="4" w:space="0" w:color="auto"/>
            </w:tcBorders>
          </w:tcPr>
          <w:p w:rsidR="00817423" w:rsidRPr="00171B98" w:rsidRDefault="00817423"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52,8</w:t>
            </w:r>
          </w:p>
        </w:tc>
        <w:tc>
          <w:tcPr>
            <w:tcW w:w="840" w:type="dxa"/>
            <w:tcBorders>
              <w:top w:val="single" w:sz="4" w:space="0" w:color="auto"/>
              <w:left w:val="single" w:sz="4" w:space="0" w:color="auto"/>
              <w:bottom w:val="single" w:sz="4" w:space="0" w:color="auto"/>
              <w:right w:val="single" w:sz="4" w:space="0" w:color="auto"/>
            </w:tcBorders>
          </w:tcPr>
          <w:p w:rsidR="00817423" w:rsidRPr="00C773B0" w:rsidRDefault="00C773B0"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52,</w:t>
            </w:r>
            <w:r>
              <w:rPr>
                <w:rFonts w:ascii="Times New Roman CYR" w:eastAsiaTheme="minorEastAsia" w:hAnsi="Times New Roman CYR" w:cs="Times New Roman CYR"/>
                <w:sz w:val="24"/>
                <w:szCs w:val="24"/>
                <w:lang w:val="en-US" w:eastAsia="ru-RU"/>
              </w:rPr>
              <w:t>9</w:t>
            </w:r>
          </w:p>
        </w:tc>
        <w:tc>
          <w:tcPr>
            <w:tcW w:w="840" w:type="dxa"/>
            <w:tcBorders>
              <w:top w:val="single" w:sz="4" w:space="0" w:color="auto"/>
              <w:left w:val="single" w:sz="4" w:space="0" w:color="auto"/>
              <w:bottom w:val="single" w:sz="4" w:space="0" w:color="auto"/>
              <w:right w:val="single" w:sz="4" w:space="0" w:color="auto"/>
            </w:tcBorders>
          </w:tcPr>
          <w:p w:rsidR="00817423" w:rsidRPr="00C773B0" w:rsidRDefault="00C773B0"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5</w:t>
            </w:r>
            <w:r>
              <w:rPr>
                <w:rFonts w:ascii="Times New Roman CYR" w:eastAsiaTheme="minorEastAsia" w:hAnsi="Times New Roman CYR" w:cs="Times New Roman CYR"/>
                <w:sz w:val="24"/>
                <w:szCs w:val="24"/>
                <w:lang w:val="en-US" w:eastAsia="ru-RU"/>
              </w:rPr>
              <w:t>3</w:t>
            </w:r>
            <w:r>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val="en-US" w:eastAsia="ru-RU"/>
              </w:rPr>
              <w:t>2</w:t>
            </w:r>
          </w:p>
        </w:tc>
        <w:tc>
          <w:tcPr>
            <w:tcW w:w="840" w:type="dxa"/>
            <w:tcBorders>
              <w:top w:val="single" w:sz="4" w:space="0" w:color="auto"/>
              <w:left w:val="single" w:sz="4" w:space="0" w:color="auto"/>
              <w:bottom w:val="single" w:sz="4" w:space="0" w:color="auto"/>
              <w:right w:val="single" w:sz="4" w:space="0" w:color="auto"/>
            </w:tcBorders>
          </w:tcPr>
          <w:p w:rsidR="00817423" w:rsidRPr="00C773B0" w:rsidRDefault="00C773B0" w:rsidP="00171B98">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53,</w:t>
            </w:r>
            <w:r>
              <w:rPr>
                <w:rFonts w:ascii="Times New Roman CYR" w:eastAsiaTheme="minorEastAsia" w:hAnsi="Times New Roman CYR" w:cs="Times New Roman CYR"/>
                <w:sz w:val="24"/>
                <w:szCs w:val="24"/>
                <w:lang w:val="en-US" w:eastAsia="ru-RU"/>
              </w:rPr>
              <w:t>7</w:t>
            </w:r>
          </w:p>
        </w:tc>
        <w:tc>
          <w:tcPr>
            <w:tcW w:w="1400" w:type="dxa"/>
            <w:tcBorders>
              <w:top w:val="single" w:sz="4" w:space="0" w:color="auto"/>
              <w:left w:val="single" w:sz="4" w:space="0" w:color="auto"/>
              <w:bottom w:val="single" w:sz="4" w:space="0" w:color="auto"/>
              <w:right w:val="single" w:sz="4" w:space="0" w:color="auto"/>
            </w:tcBorders>
          </w:tcPr>
          <w:p w:rsidR="00817423" w:rsidRPr="00B948DE" w:rsidRDefault="00817423" w:rsidP="00C23CB9">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 xml:space="preserve">Отдел КУ ЦЗН </w:t>
            </w:r>
            <w:r>
              <w:rPr>
                <w:rFonts w:ascii="Times New Roman" w:hAnsi="Times New Roman"/>
                <w:sz w:val="24"/>
                <w:szCs w:val="24"/>
              </w:rPr>
              <w:lastRenderedPageBreak/>
              <w:t>Чувашской Республики «Моргаушский»</w:t>
            </w:r>
            <w:r w:rsidR="00917223">
              <w:rPr>
                <w:color w:val="000000" w:themeColor="text1"/>
              </w:rPr>
              <w:t xml:space="preserve"> </w:t>
            </w:r>
            <w:r>
              <w:rPr>
                <w:color w:val="000000" w:themeColor="text1"/>
              </w:rPr>
              <w:t>*</w:t>
            </w:r>
            <w:r>
              <w:rPr>
                <w:rFonts w:ascii="Times New Roman" w:hAnsi="Times New Roman"/>
                <w:sz w:val="24"/>
                <w:szCs w:val="24"/>
              </w:rPr>
              <w:t xml:space="preserve"> </w:t>
            </w:r>
          </w:p>
        </w:tc>
        <w:tc>
          <w:tcPr>
            <w:tcW w:w="1400" w:type="dxa"/>
            <w:tcBorders>
              <w:top w:val="single" w:sz="4" w:space="0" w:color="auto"/>
              <w:left w:val="single" w:sz="4" w:space="0" w:color="auto"/>
              <w:bottom w:val="single" w:sz="4" w:space="0" w:color="auto"/>
            </w:tcBorders>
          </w:tcPr>
          <w:p w:rsidR="00817423" w:rsidRPr="00171B98" w:rsidRDefault="00817423" w:rsidP="00C23CB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Сведения Отдела КУ </w:t>
            </w:r>
            <w:r>
              <w:rPr>
                <w:rFonts w:ascii="Times New Roman CYR" w:eastAsiaTheme="minorEastAsia" w:hAnsi="Times New Roman CYR" w:cs="Times New Roman CYR"/>
                <w:sz w:val="24"/>
                <w:szCs w:val="24"/>
                <w:lang w:eastAsia="ru-RU"/>
              </w:rPr>
              <w:lastRenderedPageBreak/>
              <w:t>ЦЗН Чувашской Республики «Моргаушский»</w:t>
            </w:r>
          </w:p>
        </w:tc>
      </w:tr>
    </w:tbl>
    <w:p w:rsidR="00171B98" w:rsidRDefault="00171B98" w:rsidP="0044681A">
      <w:pPr>
        <w:pStyle w:val="1"/>
        <w:rPr>
          <w:b/>
          <w:sz w:val="24"/>
        </w:rPr>
      </w:pPr>
    </w:p>
    <w:p w:rsidR="00171B98" w:rsidRDefault="00171B98" w:rsidP="0044681A">
      <w:pPr>
        <w:pStyle w:val="1"/>
        <w:rPr>
          <w:b/>
          <w:sz w:val="24"/>
        </w:rPr>
      </w:pPr>
    </w:p>
    <w:p w:rsidR="00171B98" w:rsidRDefault="00171B98" w:rsidP="0044681A">
      <w:pPr>
        <w:pStyle w:val="1"/>
        <w:rPr>
          <w:b/>
          <w:sz w:val="24"/>
        </w:rPr>
      </w:pPr>
    </w:p>
    <w:p w:rsidR="00171B98" w:rsidRDefault="00171B98" w:rsidP="0044681A">
      <w:pPr>
        <w:pStyle w:val="1"/>
        <w:rPr>
          <w:b/>
          <w:sz w:val="24"/>
        </w:rPr>
      </w:pPr>
    </w:p>
    <w:p w:rsidR="00171B98" w:rsidRDefault="00171B98" w:rsidP="0044681A">
      <w:pPr>
        <w:pStyle w:val="1"/>
        <w:rPr>
          <w:b/>
          <w:sz w:val="24"/>
        </w:rPr>
      </w:pPr>
    </w:p>
    <w:p w:rsidR="0044681A" w:rsidRPr="00171B98" w:rsidRDefault="00E126F8" w:rsidP="0044681A">
      <w:pPr>
        <w:pStyle w:val="1"/>
        <w:rPr>
          <w:b/>
          <w:sz w:val="24"/>
        </w:rPr>
      </w:pPr>
      <w:r>
        <w:rPr>
          <w:b/>
          <w:sz w:val="24"/>
        </w:rPr>
        <w:t>3. Перечень мероприятий (результатов)</w:t>
      </w:r>
      <w:r w:rsidR="0044681A" w:rsidRPr="00171B98">
        <w:rPr>
          <w:b/>
          <w:sz w:val="24"/>
        </w:rPr>
        <w:t xml:space="preserve"> комплекса процессных мероприятий</w:t>
      </w:r>
    </w:p>
    <w:p w:rsidR="008B266E" w:rsidRPr="00171B98" w:rsidRDefault="008B266E" w:rsidP="008B266E">
      <w:pPr>
        <w:rPr>
          <w:b/>
          <w:highlight w:val="yellow"/>
          <w:lang w:eastAsia="ru-RU"/>
        </w:rPr>
      </w:pPr>
    </w:p>
    <w:bookmarkEnd w:id="2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2852"/>
        <w:gridCol w:w="1765"/>
        <w:gridCol w:w="2852"/>
        <w:gridCol w:w="1222"/>
        <w:gridCol w:w="951"/>
        <w:gridCol w:w="951"/>
        <w:gridCol w:w="951"/>
        <w:gridCol w:w="951"/>
        <w:gridCol w:w="951"/>
        <w:gridCol w:w="951"/>
      </w:tblGrid>
      <w:tr w:rsidR="0044681A" w:rsidRPr="008B266E" w:rsidTr="008B266E">
        <w:tc>
          <w:tcPr>
            <w:tcW w:w="815" w:type="dxa"/>
            <w:vMerge w:val="restart"/>
            <w:tcBorders>
              <w:top w:val="single" w:sz="4" w:space="0" w:color="auto"/>
              <w:bottom w:val="single" w:sz="4" w:space="0" w:color="auto"/>
              <w:right w:val="single" w:sz="4" w:space="0" w:color="auto"/>
            </w:tcBorders>
          </w:tcPr>
          <w:p w:rsidR="008B266E" w:rsidRPr="0037717C" w:rsidRDefault="008B266E" w:rsidP="00044CA2">
            <w:pPr>
              <w:pStyle w:val="ae"/>
              <w:jc w:val="center"/>
              <w:rPr>
                <w:rFonts w:ascii="Times New Roman" w:hAnsi="Times New Roman" w:cs="Times New Roman"/>
              </w:rPr>
            </w:pPr>
          </w:p>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 xml:space="preserve">N </w:t>
            </w:r>
            <w:proofErr w:type="spellStart"/>
            <w:r w:rsidRPr="008B266E">
              <w:rPr>
                <w:rFonts w:ascii="Times New Roman" w:hAnsi="Times New Roman" w:cs="Times New Roman"/>
              </w:rPr>
              <w:t>пп</w:t>
            </w:r>
            <w:proofErr w:type="spellEnd"/>
          </w:p>
        </w:tc>
        <w:tc>
          <w:tcPr>
            <w:tcW w:w="285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F14682">
            <w:pPr>
              <w:pStyle w:val="ae"/>
              <w:jc w:val="center"/>
              <w:rPr>
                <w:rFonts w:ascii="Times New Roman" w:hAnsi="Times New Roman" w:cs="Times New Roman"/>
              </w:rPr>
            </w:pPr>
            <w:r w:rsidRPr="008B266E">
              <w:rPr>
                <w:rFonts w:ascii="Times New Roman" w:hAnsi="Times New Roman" w:cs="Times New Roman"/>
              </w:rPr>
              <w:t xml:space="preserve">Наименование </w:t>
            </w:r>
            <w:r w:rsidR="00E126F8">
              <w:rPr>
                <w:rFonts w:ascii="Times New Roman" w:hAnsi="Times New Roman" w:cs="Times New Roman"/>
              </w:rPr>
              <w:t>мероприятия</w:t>
            </w:r>
            <w:r w:rsidR="00F14682" w:rsidRPr="008B266E">
              <w:rPr>
                <w:rFonts w:ascii="Times New Roman" w:hAnsi="Times New Roman" w:cs="Times New Roman"/>
              </w:rPr>
              <w:t xml:space="preserve"> /задачи</w:t>
            </w:r>
          </w:p>
        </w:tc>
        <w:tc>
          <w:tcPr>
            <w:tcW w:w="1765"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Тип мероприятия (результата)</w:t>
            </w:r>
          </w:p>
        </w:tc>
        <w:tc>
          <w:tcPr>
            <w:tcW w:w="285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Характеристика</w:t>
            </w:r>
          </w:p>
        </w:tc>
        <w:tc>
          <w:tcPr>
            <w:tcW w:w="1222" w:type="dxa"/>
            <w:vMerge w:val="restart"/>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 xml:space="preserve">Единица измерения (по </w:t>
            </w:r>
            <w:hyperlink r:id="rId31" w:history="1">
              <w:r w:rsidRPr="008B266E">
                <w:rPr>
                  <w:rStyle w:val="afc"/>
                  <w:rFonts w:ascii="Times New Roman" w:hAnsi="Times New Roman" w:cs="Times New Roman"/>
                </w:rPr>
                <w:t>ОКЕИ</w:t>
              </w:r>
            </w:hyperlink>
            <w:r w:rsidRPr="008B266E">
              <w:rPr>
                <w:rFonts w:ascii="Times New Roman" w:hAnsi="Times New Roman" w:cs="Times New Roman"/>
              </w:rPr>
              <w:t>)</w:t>
            </w:r>
          </w:p>
        </w:tc>
        <w:tc>
          <w:tcPr>
            <w:tcW w:w="1902" w:type="dxa"/>
            <w:gridSpan w:val="2"/>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Базовое значение</w:t>
            </w:r>
          </w:p>
        </w:tc>
        <w:tc>
          <w:tcPr>
            <w:tcW w:w="3804" w:type="dxa"/>
            <w:gridSpan w:val="4"/>
            <w:tcBorders>
              <w:top w:val="single" w:sz="4" w:space="0" w:color="auto"/>
              <w:left w:val="single" w:sz="4" w:space="0" w:color="auto"/>
              <w:bottom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Значение мероприятия (результата) по годам</w:t>
            </w:r>
          </w:p>
        </w:tc>
      </w:tr>
      <w:tr w:rsidR="0044681A" w:rsidRPr="008B266E" w:rsidTr="00044CA2">
        <w:tc>
          <w:tcPr>
            <w:tcW w:w="815" w:type="dxa"/>
            <w:vMerge/>
            <w:tcBorders>
              <w:top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285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1765"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285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1222" w:type="dxa"/>
            <w:vMerge/>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rPr>
                <w:rFonts w:ascii="Times New Roman" w:hAnsi="Times New Roman" w:cs="Times New Roman"/>
              </w:rPr>
            </w:pP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значение</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rPr>
            </w:pPr>
            <w:r w:rsidRPr="008B266E">
              <w:rPr>
                <w:rFonts w:ascii="Times New Roman" w:hAnsi="Times New Roman" w:cs="Times New Roman"/>
              </w:rPr>
              <w:t>год</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5</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6</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7</w:t>
            </w:r>
          </w:p>
        </w:tc>
        <w:tc>
          <w:tcPr>
            <w:tcW w:w="951" w:type="dxa"/>
            <w:tcBorders>
              <w:top w:val="single" w:sz="4" w:space="0" w:color="auto"/>
              <w:left w:val="single" w:sz="4" w:space="0" w:color="auto"/>
              <w:bottom w:val="single" w:sz="4" w:space="0" w:color="auto"/>
            </w:tcBorders>
          </w:tcPr>
          <w:p w:rsidR="0044681A" w:rsidRPr="008B266E" w:rsidRDefault="0044681A" w:rsidP="003076A7">
            <w:pPr>
              <w:pStyle w:val="ae"/>
              <w:jc w:val="center"/>
              <w:rPr>
                <w:rFonts w:ascii="Times New Roman" w:hAnsi="Times New Roman" w:cs="Times New Roman"/>
                <w:lang w:val="en-US"/>
              </w:rPr>
            </w:pPr>
            <w:r w:rsidRPr="008B266E">
              <w:rPr>
                <w:rFonts w:ascii="Times New Roman" w:hAnsi="Times New Roman" w:cs="Times New Roman"/>
              </w:rPr>
              <w:t>202</w:t>
            </w:r>
            <w:r w:rsidR="003076A7" w:rsidRPr="008B266E">
              <w:rPr>
                <w:rFonts w:ascii="Times New Roman" w:hAnsi="Times New Roman" w:cs="Times New Roman"/>
                <w:lang w:val="en-US"/>
              </w:rPr>
              <w:t>8</w:t>
            </w:r>
          </w:p>
        </w:tc>
      </w:tr>
      <w:tr w:rsidR="008B266E" w:rsidRPr="008B266E" w:rsidTr="00044CA2">
        <w:tc>
          <w:tcPr>
            <w:tcW w:w="815" w:type="dxa"/>
            <w:tcBorders>
              <w:top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lastRenderedPageBreak/>
              <w:t>1</w:t>
            </w:r>
          </w:p>
        </w:tc>
        <w:tc>
          <w:tcPr>
            <w:tcW w:w="285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2</w:t>
            </w:r>
          </w:p>
        </w:tc>
        <w:tc>
          <w:tcPr>
            <w:tcW w:w="1765"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3</w:t>
            </w:r>
          </w:p>
        </w:tc>
        <w:tc>
          <w:tcPr>
            <w:tcW w:w="285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4</w:t>
            </w:r>
          </w:p>
        </w:tc>
        <w:tc>
          <w:tcPr>
            <w:tcW w:w="1222"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5</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6</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7</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8</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9</w:t>
            </w:r>
          </w:p>
        </w:tc>
        <w:tc>
          <w:tcPr>
            <w:tcW w:w="951" w:type="dxa"/>
            <w:tcBorders>
              <w:top w:val="single" w:sz="4" w:space="0" w:color="auto"/>
              <w:left w:val="single" w:sz="4" w:space="0" w:color="auto"/>
              <w:bottom w:val="single" w:sz="4" w:space="0" w:color="auto"/>
              <w:right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10</w:t>
            </w:r>
          </w:p>
        </w:tc>
        <w:tc>
          <w:tcPr>
            <w:tcW w:w="951" w:type="dxa"/>
            <w:tcBorders>
              <w:top w:val="single" w:sz="4" w:space="0" w:color="auto"/>
              <w:left w:val="single" w:sz="4" w:space="0" w:color="auto"/>
              <w:bottom w:val="single" w:sz="4" w:space="0" w:color="auto"/>
            </w:tcBorders>
          </w:tcPr>
          <w:p w:rsidR="0044681A" w:rsidRPr="008B266E" w:rsidRDefault="0044681A" w:rsidP="00044CA2">
            <w:pPr>
              <w:pStyle w:val="ae"/>
              <w:jc w:val="center"/>
              <w:rPr>
                <w:rFonts w:ascii="Times New Roman" w:hAnsi="Times New Roman" w:cs="Times New Roman"/>
                <w:color w:val="000000" w:themeColor="text1"/>
              </w:rPr>
            </w:pPr>
            <w:r w:rsidRPr="008B266E">
              <w:rPr>
                <w:rFonts w:ascii="Times New Roman" w:hAnsi="Times New Roman" w:cs="Times New Roman"/>
                <w:color w:val="000000" w:themeColor="text1"/>
              </w:rPr>
              <w:t>11</w:t>
            </w:r>
          </w:p>
        </w:tc>
      </w:tr>
      <w:tr w:rsidR="00E126F8" w:rsidRPr="008B266E" w:rsidTr="00C23CB9">
        <w:tc>
          <w:tcPr>
            <w:tcW w:w="815" w:type="dxa"/>
            <w:tcBorders>
              <w:top w:val="single" w:sz="4" w:space="0" w:color="auto"/>
              <w:bottom w:val="single" w:sz="4" w:space="0" w:color="auto"/>
              <w:right w:val="single" w:sz="4" w:space="0" w:color="auto"/>
            </w:tcBorders>
          </w:tcPr>
          <w:p w:rsidR="00E126F8" w:rsidRPr="008B266E" w:rsidRDefault="00E126F8" w:rsidP="00044CA2">
            <w:pPr>
              <w:pStyle w:val="ae"/>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4397" w:type="dxa"/>
            <w:gridSpan w:val="10"/>
            <w:tcBorders>
              <w:top w:val="single" w:sz="4" w:space="0" w:color="auto"/>
              <w:left w:val="single" w:sz="4" w:space="0" w:color="auto"/>
              <w:bottom w:val="single" w:sz="4" w:space="0" w:color="auto"/>
            </w:tcBorders>
          </w:tcPr>
          <w:p w:rsidR="00E126F8" w:rsidRPr="00E126F8" w:rsidRDefault="00E126F8" w:rsidP="00C23CB9">
            <w:pPr>
              <w:pStyle w:val="af"/>
              <w:rPr>
                <w:rFonts w:ascii="Times New Roman" w:hAnsi="Times New Roman" w:cs="Times New Roman"/>
              </w:rPr>
            </w:pPr>
            <w:bookmarkStart w:id="21" w:name="sub_331"/>
            <w:r w:rsidRPr="00E126F8">
              <w:rPr>
                <w:rFonts w:ascii="Times New Roman" w:hAnsi="Times New Roman" w:cs="Times New Roman"/>
              </w:rPr>
              <w:t xml:space="preserve">Задача "Оказание помощи в </w:t>
            </w:r>
            <w:proofErr w:type="spellStart"/>
            <w:r w:rsidRPr="00E126F8">
              <w:rPr>
                <w:rFonts w:ascii="Times New Roman" w:hAnsi="Times New Roman" w:cs="Times New Roman"/>
              </w:rPr>
              <w:t>ресоциализации</w:t>
            </w:r>
            <w:proofErr w:type="spellEnd"/>
            <w:r w:rsidRPr="00E126F8">
              <w:rPr>
                <w:rFonts w:ascii="Times New Roman" w:hAnsi="Times New Roman" w:cs="Times New Roman"/>
              </w:rPr>
              <w:t>, социальной адаптации и социальной реабилитации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w:t>
            </w:r>
            <w:bookmarkEnd w:id="21"/>
          </w:p>
        </w:tc>
      </w:tr>
      <w:tr w:rsidR="00E126F8" w:rsidRPr="00B04A52" w:rsidTr="00044CA2">
        <w:tc>
          <w:tcPr>
            <w:tcW w:w="815" w:type="dxa"/>
            <w:tcBorders>
              <w:top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sidRPr="00B04A52">
              <w:rPr>
                <w:rFonts w:ascii="Times New Roman" w:hAnsi="Times New Roman" w:cs="Times New Roman"/>
              </w:rPr>
              <w:t>1.1.</w:t>
            </w:r>
          </w:p>
        </w:tc>
        <w:tc>
          <w:tcPr>
            <w:tcW w:w="2852" w:type="dxa"/>
            <w:tcBorders>
              <w:top w:val="single" w:sz="4" w:space="0" w:color="auto"/>
              <w:left w:val="single" w:sz="4" w:space="0" w:color="auto"/>
              <w:bottom w:val="single" w:sz="4" w:space="0" w:color="auto"/>
              <w:right w:val="single" w:sz="4" w:space="0" w:color="auto"/>
            </w:tcBorders>
          </w:tcPr>
          <w:p w:rsidR="00E126F8" w:rsidRPr="00E126F8" w:rsidRDefault="00E126F8" w:rsidP="00C23CB9">
            <w:pPr>
              <w:pStyle w:val="af"/>
              <w:rPr>
                <w:rFonts w:ascii="Times New Roman" w:hAnsi="Times New Roman" w:cs="Times New Roman"/>
              </w:rPr>
            </w:pPr>
            <w:r w:rsidRPr="00E126F8">
              <w:rPr>
                <w:rFonts w:ascii="Times New Roman" w:hAnsi="Times New Roman" w:cs="Times New Roman"/>
              </w:rPr>
              <w:t>Организовано профессиональное обучение и дополнительное профессиональное образование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официально зарегистрированных в качестве безработных, по направлению органов службы занятости</w:t>
            </w:r>
          </w:p>
        </w:tc>
        <w:tc>
          <w:tcPr>
            <w:tcW w:w="1765" w:type="dxa"/>
            <w:tcBorders>
              <w:top w:val="single" w:sz="4" w:space="0" w:color="auto"/>
              <w:left w:val="single" w:sz="4" w:space="0" w:color="auto"/>
              <w:bottom w:val="single" w:sz="4" w:space="0" w:color="auto"/>
              <w:right w:val="single" w:sz="4" w:space="0" w:color="auto"/>
            </w:tcBorders>
          </w:tcPr>
          <w:p w:rsidR="00E126F8" w:rsidRPr="00E126F8" w:rsidRDefault="00E126F8" w:rsidP="00C23CB9">
            <w:pPr>
              <w:pStyle w:val="af"/>
              <w:rPr>
                <w:rFonts w:ascii="Times New Roman" w:hAnsi="Times New Roman" w:cs="Times New Roman"/>
              </w:rPr>
            </w:pPr>
            <w:r w:rsidRPr="00E126F8">
              <w:rPr>
                <w:rFonts w:ascii="Times New Roman" w:hAnsi="Times New Roman" w:cs="Times New Roman"/>
              </w:rPr>
              <w:t>оказание услуг</w:t>
            </w:r>
          </w:p>
        </w:tc>
        <w:tc>
          <w:tcPr>
            <w:tcW w:w="2852" w:type="dxa"/>
            <w:tcBorders>
              <w:top w:val="single" w:sz="4" w:space="0" w:color="auto"/>
              <w:left w:val="single" w:sz="4" w:space="0" w:color="auto"/>
              <w:bottom w:val="single" w:sz="4" w:space="0" w:color="auto"/>
              <w:right w:val="single" w:sz="4" w:space="0" w:color="auto"/>
            </w:tcBorders>
          </w:tcPr>
          <w:p w:rsidR="00E126F8" w:rsidRPr="00E126F8" w:rsidRDefault="00E126F8" w:rsidP="00C23CB9">
            <w:pPr>
              <w:pStyle w:val="af"/>
              <w:rPr>
                <w:rFonts w:ascii="Times New Roman" w:hAnsi="Times New Roman" w:cs="Times New Roman"/>
              </w:rPr>
            </w:pPr>
            <w:proofErr w:type="gramStart"/>
            <w:r w:rsidRPr="00E126F8">
              <w:rPr>
                <w:rFonts w:ascii="Times New Roman" w:hAnsi="Times New Roman" w:cs="Times New Roman"/>
              </w:rPr>
              <w:t>доля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направленных на профессиональное обучение, в численности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признанных в установленном порядке безработными</w:t>
            </w:r>
            <w:proofErr w:type="gramEnd"/>
          </w:p>
        </w:tc>
        <w:tc>
          <w:tcPr>
            <w:tcW w:w="1222"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f"/>
              <w:rPr>
                <w:rFonts w:ascii="Times New Roman" w:hAnsi="Times New Roman" w:cs="Times New Roman"/>
              </w:rPr>
            </w:pPr>
            <w:r>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FE37CF">
            <w:pPr>
              <w:pStyle w:val="ae"/>
              <w:jc w:val="center"/>
              <w:rPr>
                <w:rFonts w:ascii="Times New Roman" w:hAnsi="Times New Roman" w:cs="Times New Roman"/>
                <w:lang w:val="en-US"/>
              </w:rPr>
            </w:pPr>
            <w:r w:rsidRPr="00B04A52">
              <w:rPr>
                <w:rFonts w:ascii="Times New Roman" w:hAnsi="Times New Roman" w:cs="Times New Roman"/>
              </w:rPr>
              <w:t>202</w:t>
            </w:r>
            <w:r w:rsidRPr="00B04A52">
              <w:rPr>
                <w:rFonts w:ascii="Times New Roman" w:hAnsi="Times New Roman" w:cs="Times New Roman"/>
                <w:lang w:val="en-US"/>
              </w:rPr>
              <w:t>4</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tcBorders>
          </w:tcPr>
          <w:p w:rsidR="00E126F8" w:rsidRPr="00B04A52" w:rsidRDefault="00E126F8" w:rsidP="00044CA2">
            <w:pPr>
              <w:pStyle w:val="ae"/>
              <w:jc w:val="center"/>
              <w:rPr>
                <w:rFonts w:ascii="Times New Roman" w:hAnsi="Times New Roman" w:cs="Times New Roman"/>
              </w:rPr>
            </w:pPr>
            <w:r>
              <w:rPr>
                <w:rFonts w:ascii="Times New Roman" w:hAnsi="Times New Roman" w:cs="Times New Roman"/>
              </w:rPr>
              <w:t>12,0</w:t>
            </w:r>
          </w:p>
        </w:tc>
      </w:tr>
      <w:tr w:rsidR="00B97146" w:rsidRPr="00B04A52" w:rsidTr="00044CA2">
        <w:tc>
          <w:tcPr>
            <w:tcW w:w="815" w:type="dxa"/>
            <w:tcBorders>
              <w:top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sidRPr="00B04A52">
              <w:rPr>
                <w:rFonts w:ascii="Times New Roman" w:hAnsi="Times New Roman" w:cs="Times New Roman"/>
              </w:rPr>
              <w:lastRenderedPageBreak/>
              <w:t>1.2.</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Оказано содействие занятости лиц, освободившихся из учреждений, исполняющих наказания в виде принудительных работ или лишения свободы</w:t>
            </w:r>
          </w:p>
        </w:tc>
        <w:tc>
          <w:tcPr>
            <w:tcW w:w="1765"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оказание</w:t>
            </w:r>
          </w:p>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работа с лицами, освободившимися из учреждений, исполняющих наказания в виде принудительных работ или лишения свободы, обратившимися в органы службы занятости, по содействию в поиске подходящей работы</w:t>
            </w:r>
          </w:p>
        </w:tc>
        <w:tc>
          <w:tcPr>
            <w:tcW w:w="1222"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f"/>
              <w:rPr>
                <w:rFonts w:ascii="Times New Roman" w:hAnsi="Times New Roman" w:cs="Times New Roman"/>
              </w:rPr>
            </w:pPr>
            <w:r>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57,7</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B04A52">
            <w:pPr>
              <w:pStyle w:val="ae"/>
              <w:jc w:val="center"/>
              <w:rPr>
                <w:rFonts w:ascii="Times New Roman" w:hAnsi="Times New Roman" w:cs="Times New Roman"/>
              </w:rPr>
            </w:pPr>
            <w:r w:rsidRPr="00B04A52">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57,8</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57,9</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57,9</w:t>
            </w:r>
          </w:p>
        </w:tc>
        <w:tc>
          <w:tcPr>
            <w:tcW w:w="951" w:type="dxa"/>
            <w:tcBorders>
              <w:top w:val="single" w:sz="4" w:space="0" w:color="auto"/>
              <w:left w:val="single" w:sz="4" w:space="0" w:color="auto"/>
              <w:bottom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57,9</w:t>
            </w:r>
          </w:p>
        </w:tc>
      </w:tr>
      <w:tr w:rsidR="00B97146" w:rsidRPr="00B04A52" w:rsidTr="00044CA2">
        <w:tc>
          <w:tcPr>
            <w:tcW w:w="815" w:type="dxa"/>
            <w:tcBorders>
              <w:top w:val="single" w:sz="4" w:space="0" w:color="auto"/>
              <w:bottom w:val="single" w:sz="4" w:space="0" w:color="auto"/>
              <w:right w:val="single" w:sz="4" w:space="0" w:color="auto"/>
            </w:tcBorders>
          </w:tcPr>
          <w:p w:rsidR="00B97146" w:rsidRPr="00B04A52" w:rsidRDefault="00B97146" w:rsidP="00044CA2">
            <w:pPr>
              <w:pStyle w:val="ae"/>
              <w:jc w:val="center"/>
              <w:rPr>
                <w:rFonts w:ascii="Times New Roman" w:hAnsi="Times New Roman" w:cs="Times New Roman"/>
              </w:rPr>
            </w:pPr>
            <w:r>
              <w:rPr>
                <w:rFonts w:ascii="Times New Roman" w:hAnsi="Times New Roman" w:cs="Times New Roman"/>
              </w:rPr>
              <w:t>1.3.</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Оказано содействие занятости лиц, осужденных к уголовным наказаниям, не связанным с лишением свободы</w:t>
            </w:r>
          </w:p>
        </w:tc>
        <w:tc>
          <w:tcPr>
            <w:tcW w:w="1765"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оказание</w:t>
            </w:r>
          </w:p>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работа с лицами, осужденными к уголовным наказаниям, не связанным с лишением свободы, обратившимися в органы службы занятости, по содействию в поиске подходящей работы</w:t>
            </w:r>
          </w:p>
        </w:tc>
        <w:tc>
          <w:tcPr>
            <w:tcW w:w="122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52,6</w:t>
            </w:r>
          </w:p>
        </w:tc>
        <w:tc>
          <w:tcPr>
            <w:tcW w:w="951" w:type="dxa"/>
            <w:tcBorders>
              <w:top w:val="single" w:sz="4" w:space="0" w:color="auto"/>
              <w:left w:val="single" w:sz="4" w:space="0" w:color="auto"/>
              <w:bottom w:val="single" w:sz="4" w:space="0" w:color="auto"/>
              <w:right w:val="single" w:sz="4" w:space="0" w:color="auto"/>
            </w:tcBorders>
          </w:tcPr>
          <w:p w:rsidR="00B97146" w:rsidRPr="00B04A52" w:rsidRDefault="00B97146" w:rsidP="00B04A52">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52,7</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52,8</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52,8</w:t>
            </w:r>
          </w:p>
        </w:tc>
        <w:tc>
          <w:tcPr>
            <w:tcW w:w="951" w:type="dxa"/>
            <w:tcBorders>
              <w:top w:val="single" w:sz="4" w:space="0" w:color="auto"/>
              <w:left w:val="single" w:sz="4" w:space="0" w:color="auto"/>
              <w:bottom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52,8</w:t>
            </w:r>
          </w:p>
        </w:tc>
      </w:tr>
      <w:tr w:rsidR="00B97146" w:rsidRPr="00B04A52" w:rsidTr="00044CA2">
        <w:tc>
          <w:tcPr>
            <w:tcW w:w="815" w:type="dxa"/>
            <w:tcBorders>
              <w:top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1.4.</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Проведены ярмарки вакансий и учебных рабочих мест, открыты справочно-консультационные пункты в учреждениях, исполняющих наказания в виде принудительных работ или лишения свободы</w:t>
            </w:r>
          </w:p>
        </w:tc>
        <w:tc>
          <w:tcPr>
            <w:tcW w:w="1765"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оказание</w:t>
            </w:r>
          </w:p>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 xml:space="preserve">оказание адресной помощи в предварительном решении вопросов трудоустройства лиц, готовящихся к освобождению из учреждений, исполняющих наказания в виде принудительных работ или лишения </w:t>
            </w:r>
            <w:r w:rsidRPr="00B97146">
              <w:rPr>
                <w:rFonts w:ascii="Times New Roman" w:hAnsi="Times New Roman" w:cs="Times New Roman"/>
              </w:rPr>
              <w:lastRenderedPageBreak/>
              <w:t>свободы, разъяснение вопросов предоставления мер социальной поддержки, получения государственных услуг</w:t>
            </w:r>
          </w:p>
        </w:tc>
        <w:tc>
          <w:tcPr>
            <w:tcW w:w="122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lastRenderedPageBreak/>
              <w:t>единиц</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B04A52">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4</w:t>
            </w:r>
          </w:p>
        </w:tc>
      </w:tr>
      <w:tr w:rsidR="00B97146" w:rsidRPr="00B04A52" w:rsidTr="00044CA2">
        <w:tc>
          <w:tcPr>
            <w:tcW w:w="815" w:type="dxa"/>
            <w:tcBorders>
              <w:top w:val="single" w:sz="4" w:space="0" w:color="auto"/>
              <w:bottom w:val="single" w:sz="4" w:space="0" w:color="auto"/>
              <w:right w:val="single" w:sz="4" w:space="0" w:color="auto"/>
            </w:tcBorders>
          </w:tcPr>
          <w:p w:rsidR="00B97146" w:rsidRDefault="000A6F7D" w:rsidP="00044CA2">
            <w:pPr>
              <w:pStyle w:val="ae"/>
              <w:jc w:val="center"/>
              <w:rPr>
                <w:rFonts w:ascii="Times New Roman" w:hAnsi="Times New Roman" w:cs="Times New Roman"/>
              </w:rPr>
            </w:pPr>
            <w:r>
              <w:rPr>
                <w:rFonts w:ascii="Times New Roman" w:hAnsi="Times New Roman" w:cs="Times New Roman"/>
              </w:rPr>
              <w:lastRenderedPageBreak/>
              <w:t>1.5</w:t>
            </w:r>
            <w:r w:rsidR="00B97146">
              <w:rPr>
                <w:rFonts w:ascii="Times New Roman" w:hAnsi="Times New Roman" w:cs="Times New Roman"/>
              </w:rPr>
              <w:t>.</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Оказана помощь в направлении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уходе</w:t>
            </w:r>
          </w:p>
        </w:tc>
        <w:tc>
          <w:tcPr>
            <w:tcW w:w="1765"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оказание</w:t>
            </w:r>
          </w:p>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направление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уходе</w:t>
            </w:r>
          </w:p>
        </w:tc>
        <w:tc>
          <w:tcPr>
            <w:tcW w:w="1222"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f"/>
              <w:rPr>
                <w:rFonts w:ascii="Times New Roman" w:hAnsi="Times New Roman" w:cs="Times New Roman"/>
              </w:rPr>
            </w:pPr>
            <w:r w:rsidRPr="00B97146">
              <w:rPr>
                <w:rFonts w:ascii="Times New Roman" w:hAnsi="Times New Roman" w:cs="Times New Roman"/>
              </w:rPr>
              <w:t>человек</w:t>
            </w:r>
          </w:p>
        </w:tc>
        <w:tc>
          <w:tcPr>
            <w:tcW w:w="951" w:type="dxa"/>
            <w:tcBorders>
              <w:top w:val="single" w:sz="4" w:space="0" w:color="auto"/>
              <w:left w:val="single" w:sz="4" w:space="0" w:color="auto"/>
              <w:bottom w:val="single" w:sz="4" w:space="0" w:color="auto"/>
              <w:right w:val="single" w:sz="4" w:space="0" w:color="auto"/>
            </w:tcBorders>
          </w:tcPr>
          <w:p w:rsidR="00B97146" w:rsidRPr="00B97146" w:rsidRDefault="00B97146" w:rsidP="00C23CB9">
            <w:pPr>
              <w:pStyle w:val="ae"/>
              <w:jc w:val="center"/>
              <w:rPr>
                <w:rFonts w:ascii="Times New Roman" w:hAnsi="Times New Roman" w:cs="Times New Roman"/>
              </w:rPr>
            </w:pPr>
            <w:r w:rsidRPr="00B97146">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B04A52">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w:t>
            </w:r>
          </w:p>
        </w:tc>
        <w:tc>
          <w:tcPr>
            <w:tcW w:w="951" w:type="dxa"/>
            <w:tcBorders>
              <w:top w:val="single" w:sz="4" w:space="0" w:color="auto"/>
              <w:left w:val="single" w:sz="4" w:space="0" w:color="auto"/>
              <w:bottom w:val="single" w:sz="4" w:space="0" w:color="auto"/>
            </w:tcBorders>
          </w:tcPr>
          <w:p w:rsidR="00B97146" w:rsidRDefault="00B97146" w:rsidP="00044CA2">
            <w:pPr>
              <w:pStyle w:val="ae"/>
              <w:jc w:val="center"/>
              <w:rPr>
                <w:rFonts w:ascii="Times New Roman" w:hAnsi="Times New Roman" w:cs="Times New Roman"/>
              </w:rPr>
            </w:pPr>
            <w:r>
              <w:rPr>
                <w:rFonts w:ascii="Times New Roman" w:hAnsi="Times New Roman" w:cs="Times New Roman"/>
              </w:rPr>
              <w:t>1</w:t>
            </w:r>
          </w:p>
        </w:tc>
      </w:tr>
      <w:tr w:rsidR="004569F3" w:rsidRPr="00B04A52" w:rsidTr="00044CA2">
        <w:tc>
          <w:tcPr>
            <w:tcW w:w="815" w:type="dxa"/>
            <w:tcBorders>
              <w:top w:val="single" w:sz="4" w:space="0" w:color="auto"/>
              <w:bottom w:val="single" w:sz="4" w:space="0" w:color="auto"/>
              <w:right w:val="single" w:sz="4" w:space="0" w:color="auto"/>
            </w:tcBorders>
          </w:tcPr>
          <w:p w:rsidR="004569F3" w:rsidRDefault="000A6F7D" w:rsidP="00044CA2">
            <w:pPr>
              <w:pStyle w:val="ae"/>
              <w:jc w:val="center"/>
              <w:rPr>
                <w:rFonts w:ascii="Times New Roman" w:hAnsi="Times New Roman" w:cs="Times New Roman"/>
              </w:rPr>
            </w:pPr>
            <w:r>
              <w:rPr>
                <w:rFonts w:ascii="Times New Roman" w:hAnsi="Times New Roman" w:cs="Times New Roman"/>
              </w:rPr>
              <w:t>1.6</w:t>
            </w:r>
            <w:r w:rsidR="004569F3">
              <w:rPr>
                <w:rFonts w:ascii="Times New Roman" w:hAnsi="Times New Roman" w:cs="Times New Roman"/>
              </w:rPr>
              <w:t>.</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 xml:space="preserve">Оказано содействие в получении общего образования, среднего профессионального образования, прохождении профессионального обучения, повышения </w:t>
            </w:r>
            <w:r w:rsidRPr="004569F3">
              <w:rPr>
                <w:rFonts w:ascii="Times New Roman" w:hAnsi="Times New Roman" w:cs="Times New Roman"/>
              </w:rPr>
              <w:lastRenderedPageBreak/>
              <w:t>квалификации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lastRenderedPageBreak/>
              <w:t>оказание</w:t>
            </w:r>
          </w:p>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 xml:space="preserve">оказание содействия в получении общего образования, среднего профессионального образования, прохождении профессионального обучения, повышения </w:t>
            </w:r>
            <w:r w:rsidRPr="004569F3">
              <w:rPr>
                <w:rFonts w:ascii="Times New Roman" w:hAnsi="Times New Roman" w:cs="Times New Roman"/>
              </w:rPr>
              <w:lastRenderedPageBreak/>
              <w:t>квалификации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lastRenderedPageBreak/>
              <w:t>процентов</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r>
      <w:tr w:rsidR="004569F3" w:rsidRPr="00B04A52" w:rsidTr="00044CA2">
        <w:tc>
          <w:tcPr>
            <w:tcW w:w="815" w:type="dxa"/>
            <w:tcBorders>
              <w:top w:val="single" w:sz="4" w:space="0" w:color="auto"/>
              <w:bottom w:val="single" w:sz="4" w:space="0" w:color="auto"/>
              <w:right w:val="single" w:sz="4" w:space="0" w:color="auto"/>
            </w:tcBorders>
          </w:tcPr>
          <w:p w:rsidR="004569F3" w:rsidRDefault="000A6F7D" w:rsidP="00044CA2">
            <w:pPr>
              <w:pStyle w:val="ae"/>
              <w:jc w:val="center"/>
              <w:rPr>
                <w:rFonts w:ascii="Times New Roman" w:hAnsi="Times New Roman" w:cs="Times New Roman"/>
              </w:rPr>
            </w:pPr>
            <w:r>
              <w:rPr>
                <w:rFonts w:ascii="Times New Roman" w:hAnsi="Times New Roman" w:cs="Times New Roman"/>
              </w:rPr>
              <w:lastRenderedPageBreak/>
              <w:t>1.7</w:t>
            </w:r>
            <w:r w:rsidR="004569F3">
              <w:rPr>
                <w:rFonts w:ascii="Times New Roman" w:hAnsi="Times New Roman" w:cs="Times New Roman"/>
              </w:rPr>
              <w:t>.</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Оказано содействие в получении медицинской помощи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оказание</w:t>
            </w:r>
          </w:p>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оказание содействия в получении медицинской помощи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r>
      <w:tr w:rsidR="004569F3" w:rsidRPr="00B04A52" w:rsidTr="00044CA2">
        <w:tc>
          <w:tcPr>
            <w:tcW w:w="815" w:type="dxa"/>
            <w:tcBorders>
              <w:top w:val="single" w:sz="4" w:space="0" w:color="auto"/>
              <w:bottom w:val="single" w:sz="4" w:space="0" w:color="auto"/>
              <w:right w:val="single" w:sz="4" w:space="0" w:color="auto"/>
            </w:tcBorders>
          </w:tcPr>
          <w:p w:rsidR="004569F3" w:rsidRDefault="000A6F7D" w:rsidP="00044CA2">
            <w:pPr>
              <w:pStyle w:val="ae"/>
              <w:jc w:val="center"/>
              <w:rPr>
                <w:rFonts w:ascii="Times New Roman" w:hAnsi="Times New Roman" w:cs="Times New Roman"/>
              </w:rPr>
            </w:pPr>
            <w:r>
              <w:rPr>
                <w:rFonts w:ascii="Times New Roman" w:hAnsi="Times New Roman" w:cs="Times New Roman"/>
              </w:rPr>
              <w:t>1.8</w:t>
            </w:r>
            <w:r w:rsidR="004569F3">
              <w:rPr>
                <w:rFonts w:ascii="Times New Roman" w:hAnsi="Times New Roman" w:cs="Times New Roman"/>
              </w:rPr>
              <w:t>.</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Оказано содействие в консультировании по социальным и правовым вопросам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оказание</w:t>
            </w:r>
          </w:p>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услуг</w:t>
            </w:r>
          </w:p>
        </w:tc>
        <w:tc>
          <w:tcPr>
            <w:tcW w:w="285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оказание содействия в консультировании по социальным и правовым вопросам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f"/>
              <w:rPr>
                <w:rFonts w:ascii="Times New Roman" w:hAnsi="Times New Roman" w:cs="Times New Roman"/>
              </w:rPr>
            </w:pPr>
            <w:r w:rsidRPr="004569F3">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c>
          <w:tcPr>
            <w:tcW w:w="951" w:type="dxa"/>
            <w:tcBorders>
              <w:top w:val="single" w:sz="4" w:space="0" w:color="auto"/>
              <w:left w:val="single" w:sz="4" w:space="0" w:color="auto"/>
              <w:bottom w:val="single" w:sz="4" w:space="0" w:color="auto"/>
            </w:tcBorders>
          </w:tcPr>
          <w:p w:rsidR="004569F3" w:rsidRPr="004569F3" w:rsidRDefault="004569F3" w:rsidP="00C23CB9">
            <w:pPr>
              <w:pStyle w:val="ae"/>
              <w:jc w:val="center"/>
              <w:rPr>
                <w:rFonts w:ascii="Times New Roman" w:hAnsi="Times New Roman" w:cs="Times New Roman"/>
              </w:rPr>
            </w:pPr>
            <w:r w:rsidRPr="004569F3">
              <w:rPr>
                <w:rFonts w:ascii="Times New Roman" w:hAnsi="Times New Roman" w:cs="Times New Roman"/>
              </w:rPr>
              <w:t>80</w:t>
            </w:r>
          </w:p>
        </w:tc>
      </w:tr>
    </w:tbl>
    <w:p w:rsidR="0044681A" w:rsidRDefault="0044681A" w:rsidP="0044681A"/>
    <w:p w:rsidR="0044681A" w:rsidRPr="00B051BA" w:rsidRDefault="00B051BA" w:rsidP="0044681A">
      <w:pPr>
        <w:pStyle w:val="1"/>
        <w:rPr>
          <w:b/>
          <w:sz w:val="24"/>
        </w:rPr>
      </w:pPr>
      <w:r w:rsidRPr="00B051BA">
        <w:rPr>
          <w:b/>
          <w:sz w:val="24"/>
        </w:rPr>
        <w:t>4</w:t>
      </w:r>
      <w:r w:rsidR="0044681A" w:rsidRPr="00B051BA">
        <w:rPr>
          <w:b/>
          <w:sz w:val="24"/>
        </w:rPr>
        <w:t>. Финансовое обеспечение комплекса процессных мероприятий</w:t>
      </w:r>
    </w:p>
    <w:p w:rsidR="0044681A" w:rsidRDefault="0044681A" w:rsidP="0044681A"/>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F14682" w:rsidRPr="00AE1D82" w:rsidTr="005C5381">
        <w:tc>
          <w:tcPr>
            <w:tcW w:w="4031" w:type="dxa"/>
            <w:vMerge w:val="restart"/>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AD6CB0" w:rsidRDefault="00AD6CB0" w:rsidP="00F14682">
            <w:pPr>
              <w:widowControl w:val="0"/>
              <w:autoSpaceDE w:val="0"/>
              <w:autoSpaceDN w:val="0"/>
              <w:spacing w:after="0" w:line="240" w:lineRule="auto"/>
              <w:jc w:val="center"/>
              <w:rPr>
                <w:rFonts w:ascii="Times New Roman" w:hAnsi="Times New Roman"/>
                <w:sz w:val="24"/>
                <w:szCs w:val="24"/>
              </w:rPr>
            </w:pPr>
          </w:p>
          <w:p w:rsidR="00AD6CB0" w:rsidRDefault="00AD6CB0" w:rsidP="00F14682">
            <w:pPr>
              <w:widowControl w:val="0"/>
              <w:autoSpaceDE w:val="0"/>
              <w:autoSpaceDN w:val="0"/>
              <w:spacing w:after="0" w:line="240" w:lineRule="auto"/>
              <w:jc w:val="center"/>
              <w:rPr>
                <w:rFonts w:ascii="Times New Roman" w:hAnsi="Times New Roman"/>
                <w:sz w:val="24"/>
                <w:szCs w:val="24"/>
              </w:rPr>
            </w:pPr>
          </w:p>
          <w:p w:rsidR="00F14682" w:rsidRPr="00AE1D82" w:rsidRDefault="00AD6CB0" w:rsidP="00F1468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F14682" w:rsidRPr="00AE1D82" w:rsidTr="005C5381">
        <w:tc>
          <w:tcPr>
            <w:tcW w:w="4031" w:type="dxa"/>
            <w:vMerge/>
          </w:tcPr>
          <w:p w:rsidR="00F14682" w:rsidRPr="00AE1D82" w:rsidRDefault="00F14682" w:rsidP="00101F87">
            <w:pPr>
              <w:widowControl w:val="0"/>
              <w:autoSpaceDE w:val="0"/>
              <w:autoSpaceDN w:val="0"/>
              <w:spacing w:after="0" w:line="240" w:lineRule="auto"/>
              <w:rPr>
                <w:rFonts w:ascii="Times New Roman" w:hAnsi="Times New Roman"/>
                <w:sz w:val="24"/>
                <w:szCs w:val="24"/>
              </w:rPr>
            </w:pPr>
          </w:p>
        </w:tc>
        <w:tc>
          <w:tcPr>
            <w:tcW w:w="2552" w:type="dxa"/>
            <w:vMerge/>
          </w:tcPr>
          <w:p w:rsidR="00F14682" w:rsidRPr="00AE1D82" w:rsidRDefault="00F14682" w:rsidP="00F14682">
            <w:pPr>
              <w:widowControl w:val="0"/>
              <w:autoSpaceDE w:val="0"/>
              <w:autoSpaceDN w:val="0"/>
              <w:spacing w:after="0" w:line="240" w:lineRule="auto"/>
              <w:jc w:val="center"/>
              <w:rPr>
                <w:rFonts w:ascii="Times New Roman" w:hAnsi="Times New Roman"/>
                <w:sz w:val="24"/>
                <w:szCs w:val="24"/>
              </w:rPr>
            </w:pPr>
          </w:p>
        </w:tc>
        <w:tc>
          <w:tcPr>
            <w:tcW w:w="1417"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F14682" w:rsidRPr="00AE1D82" w:rsidTr="005C5381">
        <w:trPr>
          <w:trHeight w:val="307"/>
        </w:trPr>
        <w:tc>
          <w:tcPr>
            <w:tcW w:w="403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F146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F14682" w:rsidRPr="00AE1D82" w:rsidRDefault="00F14682" w:rsidP="00F14682">
            <w:pPr>
              <w:widowControl w:val="0"/>
              <w:autoSpaceDE w:val="0"/>
              <w:autoSpaceDN w:val="0"/>
              <w:spacing w:after="0" w:line="240" w:lineRule="auto"/>
              <w:jc w:val="center"/>
              <w:rPr>
                <w:rFonts w:ascii="Times New Roman" w:hAnsi="Times New Roman"/>
                <w:sz w:val="24"/>
                <w:szCs w:val="24"/>
              </w:rPr>
            </w:pPr>
          </w:p>
        </w:tc>
        <w:tc>
          <w:tcPr>
            <w:tcW w:w="1417"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p>
        </w:tc>
        <w:tc>
          <w:tcPr>
            <w:tcW w:w="1418"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F14682" w:rsidRPr="00AE1D82" w:rsidRDefault="00F14682" w:rsidP="00101F8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7C7973" w:rsidRPr="00AE1D82" w:rsidTr="005C5381">
        <w:tc>
          <w:tcPr>
            <w:tcW w:w="4031" w:type="dxa"/>
          </w:tcPr>
          <w:p w:rsidR="007C7973" w:rsidRPr="007C7973" w:rsidRDefault="007C7973" w:rsidP="00C23CB9">
            <w:pPr>
              <w:pStyle w:val="af"/>
              <w:rPr>
                <w:rFonts w:ascii="Times New Roman" w:hAnsi="Times New Roman" w:cs="Times New Roman"/>
              </w:rPr>
            </w:pPr>
            <w:r w:rsidRPr="007C7973">
              <w:rPr>
                <w:rStyle w:val="aff8"/>
                <w:rFonts w:ascii="Times New Roman" w:hAnsi="Times New Roman" w:cs="Times New Roman"/>
                <w:bCs w:val="0"/>
                <w:color w:val="auto"/>
              </w:rPr>
              <w:t xml:space="preserve">Комплекс процессных мероприятий "Профилактика и предупреждение рецидивной преступности, </w:t>
            </w:r>
            <w:proofErr w:type="spellStart"/>
            <w:r w:rsidRPr="007C7973">
              <w:rPr>
                <w:rStyle w:val="aff8"/>
                <w:rFonts w:ascii="Times New Roman" w:hAnsi="Times New Roman" w:cs="Times New Roman"/>
                <w:bCs w:val="0"/>
                <w:color w:val="auto"/>
              </w:rPr>
              <w:t>ресоциализация</w:t>
            </w:r>
            <w:proofErr w:type="spellEnd"/>
            <w:r w:rsidRPr="007C7973">
              <w:rPr>
                <w:rStyle w:val="aff8"/>
                <w:rFonts w:ascii="Times New Roman" w:hAnsi="Times New Roman" w:cs="Times New Roman"/>
                <w:bCs w:val="0"/>
                <w:color w:val="auto"/>
              </w:rPr>
              <w:t xml:space="preserve">, социальная адаптация и </w:t>
            </w:r>
            <w:r w:rsidRPr="007C7973">
              <w:rPr>
                <w:rStyle w:val="aff8"/>
                <w:rFonts w:ascii="Times New Roman" w:hAnsi="Times New Roman" w:cs="Times New Roman"/>
                <w:bCs w:val="0"/>
                <w:color w:val="auto"/>
              </w:rPr>
              <w:lastRenderedPageBreak/>
              <w:t>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 (всего), в том числе:</w:t>
            </w:r>
          </w:p>
        </w:tc>
        <w:tc>
          <w:tcPr>
            <w:tcW w:w="2552" w:type="dxa"/>
          </w:tcPr>
          <w:p w:rsidR="007C7973" w:rsidRPr="00FB70CE" w:rsidRDefault="00FB70CE" w:rsidP="00B04A52">
            <w:pPr>
              <w:widowControl w:val="0"/>
              <w:autoSpaceDE w:val="0"/>
              <w:autoSpaceDN w:val="0"/>
              <w:spacing w:after="0" w:line="240" w:lineRule="auto"/>
              <w:jc w:val="center"/>
              <w:rPr>
                <w:rFonts w:ascii="Times New Roman" w:hAnsi="Times New Roman"/>
                <w:b/>
                <w:sz w:val="24"/>
                <w:szCs w:val="24"/>
              </w:rPr>
            </w:pPr>
            <w:r w:rsidRPr="00FB70CE">
              <w:rPr>
                <w:rFonts w:ascii="Times New Roman" w:hAnsi="Times New Roman"/>
                <w:b/>
                <w:sz w:val="24"/>
                <w:szCs w:val="24"/>
                <w:lang w:val="en-US"/>
              </w:rPr>
              <w:lastRenderedPageBreak/>
              <w:t xml:space="preserve">903 0314 </w:t>
            </w:r>
            <w:r w:rsidRPr="00FB70CE">
              <w:rPr>
                <w:rFonts w:ascii="Times New Roman" w:hAnsi="Times New Roman"/>
                <w:b/>
                <w:sz w:val="24"/>
                <w:szCs w:val="24"/>
              </w:rPr>
              <w:t>А340200000</w:t>
            </w:r>
          </w:p>
        </w:tc>
        <w:tc>
          <w:tcPr>
            <w:tcW w:w="1417" w:type="dxa"/>
          </w:tcPr>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tc>
        <w:tc>
          <w:tcPr>
            <w:tcW w:w="1418" w:type="dxa"/>
          </w:tcPr>
          <w:p w:rsidR="007C7973"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p>
        </w:tc>
        <w:tc>
          <w:tcPr>
            <w:tcW w:w="1276" w:type="dxa"/>
          </w:tcPr>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tc>
        <w:tc>
          <w:tcPr>
            <w:tcW w:w="1701" w:type="dxa"/>
          </w:tcPr>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75,0</w:t>
            </w:r>
          </w:p>
        </w:tc>
        <w:tc>
          <w:tcPr>
            <w:tcW w:w="1559" w:type="dxa"/>
          </w:tcPr>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125,0</w:t>
            </w:r>
          </w:p>
        </w:tc>
        <w:tc>
          <w:tcPr>
            <w:tcW w:w="1559" w:type="dxa"/>
          </w:tcPr>
          <w:p w:rsidR="007C7973" w:rsidRPr="00B060F4" w:rsidRDefault="007C7973" w:rsidP="00E34A2A">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275,0</w:t>
            </w:r>
          </w:p>
        </w:tc>
      </w:tr>
      <w:tr w:rsidR="007C7973" w:rsidRPr="00AE1D82" w:rsidTr="005C5381">
        <w:tc>
          <w:tcPr>
            <w:tcW w:w="4031" w:type="dxa"/>
          </w:tcPr>
          <w:p w:rsidR="007C7973" w:rsidRPr="00AE1D82" w:rsidRDefault="007C7973" w:rsidP="00604F1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7C7973" w:rsidRPr="0002619F" w:rsidRDefault="007C7973" w:rsidP="00B04A52">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C7973" w:rsidRPr="0002619F" w:rsidRDefault="007C7973" w:rsidP="00E34A2A">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C7973" w:rsidRPr="00AE1D82" w:rsidTr="005C5381">
        <w:tc>
          <w:tcPr>
            <w:tcW w:w="4031" w:type="dxa"/>
          </w:tcPr>
          <w:p w:rsidR="007C7973" w:rsidRPr="00AE1D82" w:rsidRDefault="007C7973" w:rsidP="00604F1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C7973" w:rsidRPr="0002619F" w:rsidRDefault="007C7973" w:rsidP="00B04A52">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C7973" w:rsidRPr="0002619F" w:rsidRDefault="007C7973"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FB70CE" w:rsidRPr="00AE1D82" w:rsidTr="005C5381">
        <w:tc>
          <w:tcPr>
            <w:tcW w:w="4031" w:type="dxa"/>
          </w:tcPr>
          <w:p w:rsidR="00FB70CE" w:rsidRPr="00AE1D82" w:rsidRDefault="00FB70CE" w:rsidP="00604F1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FB70CE" w:rsidRPr="00FB70CE" w:rsidRDefault="00FB70CE" w:rsidP="00AD367D">
            <w:pPr>
              <w:widowControl w:val="0"/>
              <w:autoSpaceDE w:val="0"/>
              <w:autoSpaceDN w:val="0"/>
              <w:spacing w:after="0" w:line="240" w:lineRule="auto"/>
              <w:jc w:val="center"/>
              <w:rPr>
                <w:rFonts w:ascii="Times New Roman" w:hAnsi="Times New Roman"/>
                <w:b/>
                <w:i/>
                <w:sz w:val="24"/>
                <w:szCs w:val="24"/>
              </w:rPr>
            </w:pPr>
            <w:r w:rsidRPr="00FB70CE">
              <w:rPr>
                <w:rFonts w:ascii="Times New Roman" w:hAnsi="Times New Roman"/>
                <w:i/>
                <w:sz w:val="24"/>
                <w:szCs w:val="24"/>
                <w:lang w:val="en-US"/>
              </w:rPr>
              <w:t xml:space="preserve">903 0314 </w:t>
            </w:r>
            <w:r w:rsidRPr="00FB70CE">
              <w:rPr>
                <w:rFonts w:ascii="Times New Roman" w:hAnsi="Times New Roman"/>
                <w:i/>
                <w:sz w:val="24"/>
                <w:szCs w:val="24"/>
              </w:rPr>
              <w:t>А340200000</w:t>
            </w:r>
          </w:p>
        </w:tc>
        <w:tc>
          <w:tcPr>
            <w:tcW w:w="1417" w:type="dxa"/>
          </w:tcPr>
          <w:p w:rsidR="00FB70CE" w:rsidRPr="007C7973" w:rsidRDefault="00FB70CE"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25,0</w:t>
            </w:r>
          </w:p>
        </w:tc>
        <w:tc>
          <w:tcPr>
            <w:tcW w:w="1418" w:type="dxa"/>
          </w:tcPr>
          <w:p w:rsidR="00FB70CE" w:rsidRPr="007C7973" w:rsidRDefault="00FB70CE"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25,0</w:t>
            </w:r>
          </w:p>
          <w:p w:rsidR="00FB70CE" w:rsidRPr="007C7973" w:rsidRDefault="00FB70CE" w:rsidP="00C23CB9">
            <w:pPr>
              <w:widowControl w:val="0"/>
              <w:autoSpaceDE w:val="0"/>
              <w:autoSpaceDN w:val="0"/>
              <w:spacing w:after="0" w:line="240" w:lineRule="auto"/>
              <w:jc w:val="center"/>
              <w:rPr>
                <w:rFonts w:ascii="Times New Roman" w:hAnsi="Times New Roman"/>
                <w:i/>
                <w:sz w:val="24"/>
                <w:szCs w:val="24"/>
              </w:rPr>
            </w:pPr>
          </w:p>
        </w:tc>
        <w:tc>
          <w:tcPr>
            <w:tcW w:w="1276" w:type="dxa"/>
          </w:tcPr>
          <w:p w:rsidR="00FB70CE" w:rsidRPr="007C7973" w:rsidRDefault="00FB70CE"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25,0</w:t>
            </w:r>
          </w:p>
        </w:tc>
        <w:tc>
          <w:tcPr>
            <w:tcW w:w="1701" w:type="dxa"/>
          </w:tcPr>
          <w:p w:rsidR="00FB70CE" w:rsidRPr="007C7973" w:rsidRDefault="00FB70CE"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75,0</w:t>
            </w:r>
          </w:p>
        </w:tc>
        <w:tc>
          <w:tcPr>
            <w:tcW w:w="1559" w:type="dxa"/>
          </w:tcPr>
          <w:p w:rsidR="00FB70CE" w:rsidRPr="007C7973" w:rsidRDefault="00FB70CE"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125,0</w:t>
            </w:r>
          </w:p>
        </w:tc>
        <w:tc>
          <w:tcPr>
            <w:tcW w:w="1559" w:type="dxa"/>
          </w:tcPr>
          <w:p w:rsidR="00FB70CE" w:rsidRPr="007C7973" w:rsidRDefault="00FB70CE" w:rsidP="00C23CB9">
            <w:pPr>
              <w:widowControl w:val="0"/>
              <w:autoSpaceDE w:val="0"/>
              <w:autoSpaceDN w:val="0"/>
              <w:spacing w:after="0" w:line="240" w:lineRule="auto"/>
              <w:jc w:val="center"/>
              <w:rPr>
                <w:rFonts w:ascii="Times New Roman" w:hAnsi="Times New Roman"/>
                <w:i/>
                <w:sz w:val="24"/>
                <w:szCs w:val="24"/>
              </w:rPr>
            </w:pPr>
            <w:r w:rsidRPr="007C7973">
              <w:rPr>
                <w:rFonts w:ascii="Times New Roman" w:hAnsi="Times New Roman"/>
                <w:i/>
                <w:sz w:val="24"/>
                <w:szCs w:val="24"/>
              </w:rPr>
              <w:t>275,0</w:t>
            </w:r>
          </w:p>
        </w:tc>
      </w:tr>
      <w:tr w:rsidR="00FB70CE" w:rsidRPr="00AE1D82" w:rsidTr="005C5381">
        <w:tc>
          <w:tcPr>
            <w:tcW w:w="4031" w:type="dxa"/>
          </w:tcPr>
          <w:p w:rsidR="00FB70CE" w:rsidRPr="00B82BB1" w:rsidRDefault="00FB70CE" w:rsidP="00604F1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FB70CE" w:rsidRPr="00AE1D82" w:rsidRDefault="00FB70CE" w:rsidP="00B04A52">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FB70CE" w:rsidRPr="00AE1D82" w:rsidTr="005C5381">
        <w:tc>
          <w:tcPr>
            <w:tcW w:w="4031" w:type="dxa"/>
          </w:tcPr>
          <w:p w:rsidR="00FB70CE" w:rsidRPr="0075574F" w:rsidRDefault="00FB70CE" w:rsidP="00C23CB9">
            <w:pPr>
              <w:pStyle w:val="af"/>
              <w:rPr>
                <w:rFonts w:ascii="Times New Roman" w:hAnsi="Times New Roman" w:cs="Times New Roman"/>
              </w:rPr>
            </w:pPr>
            <w:r w:rsidRPr="0075574F">
              <w:rPr>
                <w:rFonts w:ascii="Times New Roman" w:hAnsi="Times New Roman" w:cs="Times New Roman"/>
              </w:rPr>
              <w:t xml:space="preserve">Мероприятие (результат) "Организовано профессиональное обучение и дополнительное профессиональное образование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официально зарегистрированных в качестве </w:t>
            </w:r>
            <w:r w:rsidRPr="0075574F">
              <w:rPr>
                <w:rFonts w:ascii="Times New Roman" w:hAnsi="Times New Roman" w:cs="Times New Roman"/>
              </w:rPr>
              <w:lastRenderedPageBreak/>
              <w:t>безработных, по направлению органов службы занятости", всего, в том числе:</w:t>
            </w:r>
          </w:p>
        </w:tc>
        <w:tc>
          <w:tcPr>
            <w:tcW w:w="2552" w:type="dxa"/>
          </w:tcPr>
          <w:p w:rsidR="00FB70CE" w:rsidRPr="0075574F" w:rsidRDefault="00FB70CE" w:rsidP="00C23CB9">
            <w:pPr>
              <w:pStyle w:val="ae"/>
              <w:jc w:val="center"/>
              <w:rPr>
                <w:rFonts w:ascii="Times New Roman" w:hAnsi="Times New Roman" w:cs="Times New Roman"/>
              </w:rPr>
            </w:pPr>
            <w:r w:rsidRPr="0075574F">
              <w:rPr>
                <w:rFonts w:ascii="Times New Roman" w:hAnsi="Times New Roman" w:cs="Times New Roman"/>
              </w:rPr>
              <w:lastRenderedPageBreak/>
              <w:t>x</w:t>
            </w:r>
          </w:p>
        </w:tc>
        <w:tc>
          <w:tcPr>
            <w:tcW w:w="1417"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FB70CE" w:rsidRPr="0002619F" w:rsidTr="005C5381">
        <w:tc>
          <w:tcPr>
            <w:tcW w:w="4031" w:type="dxa"/>
          </w:tcPr>
          <w:p w:rsidR="00FB70CE" w:rsidRPr="00AE1D82" w:rsidRDefault="00FB70CE" w:rsidP="00EE6B84">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FB70CE" w:rsidRPr="0002619F" w:rsidRDefault="00FB70CE"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FB70CE" w:rsidRPr="0002619F" w:rsidTr="005C5381">
        <w:tc>
          <w:tcPr>
            <w:tcW w:w="4031" w:type="dxa"/>
          </w:tcPr>
          <w:p w:rsidR="00FB70CE" w:rsidRPr="00AE1D82" w:rsidRDefault="00FB70CE" w:rsidP="00EE6B84">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FB70CE" w:rsidRPr="0002619F" w:rsidRDefault="00FB70CE"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FB70CE" w:rsidRPr="003E4ABF" w:rsidTr="005C5381">
        <w:tc>
          <w:tcPr>
            <w:tcW w:w="4031" w:type="dxa"/>
          </w:tcPr>
          <w:p w:rsidR="00FB70CE" w:rsidRPr="00AE1D82" w:rsidRDefault="00FB70CE" w:rsidP="00EE6B84">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FB70CE" w:rsidRPr="0075574F" w:rsidRDefault="00FB70CE" w:rsidP="00E34A2A">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FB70CE" w:rsidRPr="00AE1D82" w:rsidTr="005C5381">
        <w:tc>
          <w:tcPr>
            <w:tcW w:w="4031" w:type="dxa"/>
          </w:tcPr>
          <w:p w:rsidR="00FB70CE" w:rsidRPr="00B82BB1" w:rsidRDefault="00FB70CE" w:rsidP="00EE6B84">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FB70CE" w:rsidRPr="00AE1D82" w:rsidRDefault="00FB70CE" w:rsidP="000730D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FB70CE" w:rsidRPr="00AE1D82" w:rsidTr="005C5381">
        <w:trPr>
          <w:trHeight w:val="1729"/>
        </w:trPr>
        <w:tc>
          <w:tcPr>
            <w:tcW w:w="4031" w:type="dxa"/>
          </w:tcPr>
          <w:p w:rsidR="00FB70CE" w:rsidRPr="0075574F" w:rsidRDefault="00FB70CE" w:rsidP="00C23CB9">
            <w:pPr>
              <w:pStyle w:val="af"/>
              <w:rPr>
                <w:rFonts w:ascii="Times New Roman" w:hAnsi="Times New Roman" w:cs="Times New Roman"/>
              </w:rPr>
            </w:pPr>
            <w:r w:rsidRPr="0075574F">
              <w:rPr>
                <w:rFonts w:ascii="Times New Roman" w:hAnsi="Times New Roman" w:cs="Times New Roman"/>
              </w:rPr>
              <w:t>Мероприятие (результат) "Оказано содействие в занятости лицам, освободившимся из учреждений, исполняющих наказания в виде принудительных работ или лишения свободы", всего, в том числе:</w:t>
            </w:r>
          </w:p>
        </w:tc>
        <w:tc>
          <w:tcPr>
            <w:tcW w:w="2552" w:type="dxa"/>
          </w:tcPr>
          <w:p w:rsidR="00FB70CE" w:rsidRPr="0075574F" w:rsidRDefault="00FB70C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5C5381">
        <w:tc>
          <w:tcPr>
            <w:tcW w:w="4031" w:type="dxa"/>
          </w:tcPr>
          <w:p w:rsidR="00FB70CE" w:rsidRPr="00AE1D82" w:rsidRDefault="00FB70CE" w:rsidP="00EE6B84">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FB70CE" w:rsidRPr="0002619F" w:rsidRDefault="00FB70CE"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5C5381">
        <w:tc>
          <w:tcPr>
            <w:tcW w:w="4031" w:type="dxa"/>
          </w:tcPr>
          <w:p w:rsidR="00FB70CE" w:rsidRPr="00AE1D82" w:rsidRDefault="00FB70CE" w:rsidP="00EE6B84">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FB70CE" w:rsidRPr="0002619F" w:rsidRDefault="00FB70CE" w:rsidP="000730D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5C5381">
        <w:tc>
          <w:tcPr>
            <w:tcW w:w="4031" w:type="dxa"/>
          </w:tcPr>
          <w:p w:rsidR="00FB70CE" w:rsidRPr="00AE1D82" w:rsidRDefault="00FB70CE" w:rsidP="00EE6B84">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FB70CE" w:rsidRPr="003E4ABF" w:rsidRDefault="00FB70CE" w:rsidP="00E34A2A">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5C5381">
        <w:tc>
          <w:tcPr>
            <w:tcW w:w="4031" w:type="dxa"/>
          </w:tcPr>
          <w:p w:rsidR="00FB70CE" w:rsidRPr="00B82BB1" w:rsidRDefault="00FB70CE" w:rsidP="00EE6B84">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FB70CE" w:rsidRPr="00AE1D82" w:rsidRDefault="00FB70CE" w:rsidP="000730D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rPr>
          <w:trHeight w:val="1729"/>
        </w:trPr>
        <w:tc>
          <w:tcPr>
            <w:tcW w:w="4031" w:type="dxa"/>
          </w:tcPr>
          <w:p w:rsidR="00FB70CE" w:rsidRPr="008D33F0" w:rsidRDefault="00FB70CE" w:rsidP="00C23CB9">
            <w:pPr>
              <w:pStyle w:val="af"/>
              <w:rPr>
                <w:rFonts w:ascii="Times New Roman" w:hAnsi="Times New Roman" w:cs="Times New Roman"/>
              </w:rPr>
            </w:pPr>
            <w:r w:rsidRPr="008D33F0">
              <w:rPr>
                <w:rFonts w:ascii="Times New Roman" w:hAnsi="Times New Roman" w:cs="Times New Roman"/>
              </w:rPr>
              <w:lastRenderedPageBreak/>
              <w:t>Мероприятие (результат) "Оказано содействие в занятости лицам, осужденным к уголовным наказаниям, не связанным с лишением свободы", всего, в том числе:</w:t>
            </w:r>
          </w:p>
        </w:tc>
        <w:tc>
          <w:tcPr>
            <w:tcW w:w="2552" w:type="dxa"/>
          </w:tcPr>
          <w:p w:rsidR="00FB70CE" w:rsidRPr="0075574F" w:rsidRDefault="00FB70C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FB70CE" w:rsidRPr="003E4ABF" w:rsidRDefault="00FB70C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B82BB1" w:rsidRDefault="00FB70CE"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FB70CE" w:rsidRPr="00AE1D82" w:rsidRDefault="00FB70C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rPr>
          <w:trHeight w:val="1729"/>
        </w:trPr>
        <w:tc>
          <w:tcPr>
            <w:tcW w:w="4031" w:type="dxa"/>
          </w:tcPr>
          <w:p w:rsidR="00FB70CE" w:rsidRPr="00ED790E" w:rsidRDefault="00FB70CE" w:rsidP="00C23CB9">
            <w:pPr>
              <w:pStyle w:val="af"/>
              <w:rPr>
                <w:rFonts w:ascii="Times New Roman" w:hAnsi="Times New Roman" w:cs="Times New Roman"/>
              </w:rPr>
            </w:pPr>
            <w:r w:rsidRPr="00ED790E">
              <w:rPr>
                <w:rFonts w:ascii="Times New Roman" w:hAnsi="Times New Roman" w:cs="Times New Roman"/>
              </w:rPr>
              <w:t>Мероприятие (результат) "Проведены ярмарки вакансий и учебных рабочих мест, открыты справочно-консультационные пункты в учреждениях, исполняющих наказания в виде принудительных работ или лишения свободы", всего, в том числе:</w:t>
            </w:r>
          </w:p>
        </w:tc>
        <w:tc>
          <w:tcPr>
            <w:tcW w:w="2552" w:type="dxa"/>
          </w:tcPr>
          <w:p w:rsidR="00FB70CE" w:rsidRPr="0075574F" w:rsidRDefault="00FB70C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lastRenderedPageBreak/>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FB70CE" w:rsidRPr="003E4ABF" w:rsidRDefault="00FB70C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B82BB1" w:rsidRDefault="00FB70CE"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FB70CE" w:rsidRPr="00AE1D82" w:rsidRDefault="00FB70C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rPr>
          <w:trHeight w:val="1729"/>
        </w:trPr>
        <w:tc>
          <w:tcPr>
            <w:tcW w:w="4031" w:type="dxa"/>
          </w:tcPr>
          <w:p w:rsidR="00FB70CE" w:rsidRPr="00ED790E" w:rsidRDefault="00FB70CE" w:rsidP="00C23CB9">
            <w:pPr>
              <w:pStyle w:val="af"/>
              <w:rPr>
                <w:rFonts w:ascii="Times New Roman" w:hAnsi="Times New Roman" w:cs="Times New Roman"/>
              </w:rPr>
            </w:pPr>
            <w:proofErr w:type="gramStart"/>
            <w:r w:rsidRPr="00ED790E">
              <w:rPr>
                <w:rFonts w:ascii="Times New Roman" w:hAnsi="Times New Roman" w:cs="Times New Roman"/>
              </w:rPr>
              <w:t>Мероприятие (результат) "Оказана помощь в направлении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уходе", всего, в том числе:</w:t>
            </w:r>
            <w:proofErr w:type="gramEnd"/>
          </w:p>
        </w:tc>
        <w:tc>
          <w:tcPr>
            <w:tcW w:w="2552" w:type="dxa"/>
          </w:tcPr>
          <w:p w:rsidR="00FB70CE" w:rsidRPr="0075574F" w:rsidRDefault="00FB70C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FB70CE" w:rsidRPr="003E4ABF" w:rsidRDefault="00FB70C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B82BB1" w:rsidRDefault="00FB70CE"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FB70CE" w:rsidRPr="00AE1D82" w:rsidRDefault="00FB70C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rPr>
          <w:trHeight w:val="1729"/>
        </w:trPr>
        <w:tc>
          <w:tcPr>
            <w:tcW w:w="4031" w:type="dxa"/>
          </w:tcPr>
          <w:p w:rsidR="00FB70CE" w:rsidRPr="00ED790E" w:rsidRDefault="00FB70CE" w:rsidP="00C23CB9">
            <w:pPr>
              <w:pStyle w:val="af"/>
              <w:rPr>
                <w:rFonts w:ascii="Times New Roman" w:hAnsi="Times New Roman" w:cs="Times New Roman"/>
              </w:rPr>
            </w:pPr>
            <w:r w:rsidRPr="00ED790E">
              <w:rPr>
                <w:rFonts w:ascii="Times New Roman" w:hAnsi="Times New Roman" w:cs="Times New Roman"/>
              </w:rPr>
              <w:lastRenderedPageBreak/>
              <w:t>Мероприятие (результат) "Оказано содействие в получении общего образования, среднего профессионального образования, прохождении профессионального обучения, повышения квалификации лицам, в отношении которых применяется пробация"</w:t>
            </w:r>
          </w:p>
        </w:tc>
        <w:tc>
          <w:tcPr>
            <w:tcW w:w="2552" w:type="dxa"/>
          </w:tcPr>
          <w:p w:rsidR="00FB70CE" w:rsidRPr="0075574F" w:rsidRDefault="00FB70C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FB70CE" w:rsidRPr="003E4ABF" w:rsidRDefault="00FB70C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B82BB1" w:rsidRDefault="00FB70CE"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FB70CE" w:rsidRPr="00AE1D82" w:rsidRDefault="00FB70C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rPr>
          <w:trHeight w:val="1729"/>
        </w:trPr>
        <w:tc>
          <w:tcPr>
            <w:tcW w:w="4031" w:type="dxa"/>
          </w:tcPr>
          <w:p w:rsidR="00FB70CE" w:rsidRPr="00ED790E" w:rsidRDefault="00FB70CE" w:rsidP="00C23CB9">
            <w:pPr>
              <w:pStyle w:val="af"/>
              <w:rPr>
                <w:rFonts w:ascii="Times New Roman" w:hAnsi="Times New Roman" w:cs="Times New Roman"/>
              </w:rPr>
            </w:pPr>
            <w:r w:rsidRPr="00ED790E">
              <w:rPr>
                <w:rFonts w:ascii="Times New Roman" w:hAnsi="Times New Roman" w:cs="Times New Roman"/>
              </w:rPr>
              <w:t>Мероприятие (результат) "Оказано содействие в получении медицинской помощи лицам, в отношении которых применяется пробация"</w:t>
            </w:r>
          </w:p>
        </w:tc>
        <w:tc>
          <w:tcPr>
            <w:tcW w:w="2552" w:type="dxa"/>
          </w:tcPr>
          <w:p w:rsidR="00FB70CE" w:rsidRPr="0075574F" w:rsidRDefault="00FB70CE"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lastRenderedPageBreak/>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FB70CE" w:rsidRPr="003E4ABF" w:rsidRDefault="00FB70C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B82BB1" w:rsidRDefault="00FB70CE"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FB70CE" w:rsidRPr="00AE1D82" w:rsidRDefault="00FB70C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rPr>
          <w:trHeight w:val="1729"/>
        </w:trPr>
        <w:tc>
          <w:tcPr>
            <w:tcW w:w="4031" w:type="dxa"/>
          </w:tcPr>
          <w:p w:rsidR="00FB70CE" w:rsidRPr="00ED790E" w:rsidRDefault="00FB70CE" w:rsidP="00C23CB9">
            <w:pPr>
              <w:pStyle w:val="af"/>
              <w:rPr>
                <w:rFonts w:ascii="Times New Roman" w:hAnsi="Times New Roman" w:cs="Times New Roman"/>
              </w:rPr>
            </w:pPr>
            <w:r w:rsidRPr="00ED790E">
              <w:rPr>
                <w:rFonts w:ascii="Times New Roman" w:hAnsi="Times New Roman" w:cs="Times New Roman"/>
              </w:rPr>
              <w:t>Мероприятие (результат) "Оказано содействие в консультировании по социальным и правовым вопросам лицам, в отношении которых применяется пробация"</w:t>
            </w:r>
          </w:p>
        </w:tc>
        <w:tc>
          <w:tcPr>
            <w:tcW w:w="2552" w:type="dxa"/>
          </w:tcPr>
          <w:p w:rsidR="00FB70CE" w:rsidRPr="00FB70CE" w:rsidRDefault="00FB70CE" w:rsidP="00C23CB9">
            <w:pPr>
              <w:pStyle w:val="ae"/>
              <w:jc w:val="center"/>
              <w:rPr>
                <w:rFonts w:ascii="Times New Roman" w:hAnsi="Times New Roman" w:cs="Times New Roman"/>
                <w:i/>
              </w:rPr>
            </w:pPr>
            <w:r w:rsidRPr="00FB70CE">
              <w:rPr>
                <w:rFonts w:ascii="Times New Roman" w:hAnsi="Times New Roman" w:cs="Times New Roman"/>
                <w:i/>
              </w:rPr>
              <w:t>903 0314 А340272550 240</w:t>
            </w:r>
          </w:p>
        </w:tc>
        <w:tc>
          <w:tcPr>
            <w:tcW w:w="1417" w:type="dxa"/>
          </w:tcPr>
          <w:p w:rsidR="00FB70CE" w:rsidRPr="008E4271" w:rsidRDefault="00FB70CE"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tc>
        <w:tc>
          <w:tcPr>
            <w:tcW w:w="1418" w:type="dxa"/>
          </w:tcPr>
          <w:p w:rsidR="00FB70CE" w:rsidRPr="008E4271" w:rsidRDefault="00FB70CE"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p w:rsidR="00FB70CE" w:rsidRPr="008E4271" w:rsidRDefault="00FB70CE" w:rsidP="00A242A9">
            <w:pPr>
              <w:widowControl w:val="0"/>
              <w:autoSpaceDE w:val="0"/>
              <w:autoSpaceDN w:val="0"/>
              <w:spacing w:after="0" w:line="240" w:lineRule="auto"/>
              <w:jc w:val="center"/>
              <w:rPr>
                <w:rFonts w:ascii="Times New Roman" w:hAnsi="Times New Roman"/>
                <w:i/>
                <w:sz w:val="24"/>
                <w:szCs w:val="24"/>
              </w:rPr>
            </w:pPr>
          </w:p>
        </w:tc>
        <w:tc>
          <w:tcPr>
            <w:tcW w:w="1276" w:type="dxa"/>
          </w:tcPr>
          <w:p w:rsidR="00FB70CE" w:rsidRPr="008E4271" w:rsidRDefault="00FB70CE"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tc>
        <w:tc>
          <w:tcPr>
            <w:tcW w:w="1701" w:type="dxa"/>
          </w:tcPr>
          <w:p w:rsidR="00FB70CE" w:rsidRPr="008E4271" w:rsidRDefault="00FB70CE"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75,0</w:t>
            </w:r>
          </w:p>
        </w:tc>
        <w:tc>
          <w:tcPr>
            <w:tcW w:w="1559" w:type="dxa"/>
          </w:tcPr>
          <w:p w:rsidR="00FB70CE" w:rsidRPr="008E4271" w:rsidRDefault="00FB70CE"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125,0</w:t>
            </w:r>
          </w:p>
        </w:tc>
        <w:tc>
          <w:tcPr>
            <w:tcW w:w="1559" w:type="dxa"/>
          </w:tcPr>
          <w:p w:rsidR="00FB70CE" w:rsidRPr="008E4271" w:rsidRDefault="00FB70CE"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275,0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FB70CE" w:rsidRPr="0002619F" w:rsidRDefault="00FB70CE"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r w:rsidR="00FB70CE" w:rsidRPr="00AE1D82" w:rsidTr="00C23CB9">
        <w:tc>
          <w:tcPr>
            <w:tcW w:w="4031" w:type="dxa"/>
          </w:tcPr>
          <w:p w:rsidR="00FB70CE" w:rsidRPr="00AE1D82" w:rsidRDefault="00FB70CE"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FB70CE" w:rsidRPr="00FB70CE" w:rsidRDefault="00FB70CE" w:rsidP="00AD367D">
            <w:pPr>
              <w:pStyle w:val="ae"/>
              <w:jc w:val="center"/>
              <w:rPr>
                <w:rFonts w:ascii="Times New Roman" w:hAnsi="Times New Roman" w:cs="Times New Roman"/>
                <w:i/>
              </w:rPr>
            </w:pPr>
            <w:r w:rsidRPr="00FB70CE">
              <w:rPr>
                <w:rFonts w:ascii="Times New Roman" w:hAnsi="Times New Roman" w:cs="Times New Roman"/>
                <w:i/>
              </w:rPr>
              <w:t>903 0314 А340272550 240</w:t>
            </w:r>
          </w:p>
        </w:tc>
        <w:tc>
          <w:tcPr>
            <w:tcW w:w="1417" w:type="dxa"/>
          </w:tcPr>
          <w:p w:rsidR="00FB70CE" w:rsidRPr="008E4271" w:rsidRDefault="00FB70CE"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tc>
        <w:tc>
          <w:tcPr>
            <w:tcW w:w="1418" w:type="dxa"/>
          </w:tcPr>
          <w:p w:rsidR="00FB70CE" w:rsidRPr="008E4271" w:rsidRDefault="00FB70CE"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p w:rsidR="00FB70CE" w:rsidRPr="008E4271" w:rsidRDefault="00FB70CE" w:rsidP="00A242A9">
            <w:pPr>
              <w:widowControl w:val="0"/>
              <w:autoSpaceDE w:val="0"/>
              <w:autoSpaceDN w:val="0"/>
              <w:spacing w:after="0" w:line="240" w:lineRule="auto"/>
              <w:jc w:val="center"/>
              <w:rPr>
                <w:rFonts w:ascii="Times New Roman" w:hAnsi="Times New Roman"/>
                <w:i/>
                <w:sz w:val="24"/>
                <w:szCs w:val="24"/>
              </w:rPr>
            </w:pPr>
          </w:p>
        </w:tc>
        <w:tc>
          <w:tcPr>
            <w:tcW w:w="1276" w:type="dxa"/>
          </w:tcPr>
          <w:p w:rsidR="00FB70CE" w:rsidRPr="008E4271" w:rsidRDefault="00FB70CE"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25,0</w:t>
            </w:r>
          </w:p>
        </w:tc>
        <w:tc>
          <w:tcPr>
            <w:tcW w:w="1701" w:type="dxa"/>
          </w:tcPr>
          <w:p w:rsidR="00FB70CE" w:rsidRPr="008E4271" w:rsidRDefault="00FB70CE"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75,0</w:t>
            </w:r>
          </w:p>
        </w:tc>
        <w:tc>
          <w:tcPr>
            <w:tcW w:w="1559" w:type="dxa"/>
          </w:tcPr>
          <w:p w:rsidR="00FB70CE" w:rsidRPr="008E4271" w:rsidRDefault="00FB70CE"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125,0</w:t>
            </w:r>
          </w:p>
        </w:tc>
        <w:tc>
          <w:tcPr>
            <w:tcW w:w="1559" w:type="dxa"/>
          </w:tcPr>
          <w:p w:rsidR="00FB70CE" w:rsidRPr="008E4271" w:rsidRDefault="00FB70CE" w:rsidP="00A242A9">
            <w:pPr>
              <w:widowControl w:val="0"/>
              <w:autoSpaceDE w:val="0"/>
              <w:autoSpaceDN w:val="0"/>
              <w:spacing w:after="0" w:line="240" w:lineRule="auto"/>
              <w:jc w:val="center"/>
              <w:rPr>
                <w:rFonts w:ascii="Times New Roman" w:hAnsi="Times New Roman"/>
                <w:i/>
                <w:sz w:val="24"/>
                <w:szCs w:val="24"/>
              </w:rPr>
            </w:pPr>
            <w:r w:rsidRPr="008E4271">
              <w:rPr>
                <w:rFonts w:ascii="Times New Roman" w:hAnsi="Times New Roman"/>
                <w:i/>
                <w:sz w:val="24"/>
                <w:szCs w:val="24"/>
              </w:rPr>
              <w:t>275,0</w:t>
            </w:r>
          </w:p>
        </w:tc>
      </w:tr>
      <w:tr w:rsidR="00FB70CE" w:rsidRPr="00AE1D82" w:rsidTr="00C23CB9">
        <w:tc>
          <w:tcPr>
            <w:tcW w:w="4031" w:type="dxa"/>
          </w:tcPr>
          <w:p w:rsidR="00FB70CE" w:rsidRPr="00B82BB1" w:rsidRDefault="00FB70CE"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FB70CE" w:rsidRPr="00AE1D82" w:rsidRDefault="00FB70CE"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FB70CE" w:rsidRPr="0075574F" w:rsidRDefault="00FB70CE" w:rsidP="00C23CB9">
            <w:pPr>
              <w:pStyle w:val="ae"/>
              <w:jc w:val="center"/>
              <w:rPr>
                <w:rFonts w:ascii="Times New Roman" w:hAnsi="Times New Roman" w:cs="Times New Roman"/>
                <w:i/>
              </w:rPr>
            </w:pPr>
            <w:r w:rsidRPr="0075574F">
              <w:rPr>
                <w:rFonts w:ascii="Times New Roman" w:hAnsi="Times New Roman" w:cs="Times New Roman"/>
                <w:i/>
              </w:rPr>
              <w:t>0,0</w:t>
            </w:r>
          </w:p>
        </w:tc>
      </w:tr>
    </w:tbl>
    <w:p w:rsidR="00ED790E" w:rsidRDefault="00ED790E" w:rsidP="00ED790E">
      <w:pPr>
        <w:pStyle w:val="ConsPlusNormal"/>
        <w:widowControl/>
        <w:jc w:val="both"/>
        <w:outlineLvl w:val="1"/>
        <w:rPr>
          <w:rFonts w:ascii="Times New Roman" w:hAnsi="Times New Roman" w:cs="Times New Roman"/>
          <w:color w:val="000000"/>
          <w:sz w:val="24"/>
          <w:szCs w:val="24"/>
        </w:rPr>
      </w:pPr>
    </w:p>
    <w:p w:rsidR="0010615F" w:rsidRDefault="0010615F" w:rsidP="00604F1D">
      <w:pPr>
        <w:pStyle w:val="ConsPlusNormal"/>
        <w:widowControl/>
        <w:jc w:val="both"/>
        <w:outlineLvl w:val="1"/>
        <w:rPr>
          <w:rFonts w:ascii="Times New Roman" w:hAnsi="Times New Roman" w:cs="Times New Roman"/>
          <w:color w:val="000000"/>
          <w:sz w:val="24"/>
          <w:szCs w:val="24"/>
        </w:rPr>
      </w:pPr>
    </w:p>
    <w:p w:rsidR="00917223" w:rsidRPr="00681891" w:rsidRDefault="00917223" w:rsidP="00917223">
      <w:pPr>
        <w:widowControl w:val="0"/>
        <w:autoSpaceDE w:val="0"/>
        <w:autoSpaceDN w:val="0"/>
        <w:jc w:val="both"/>
        <w:rPr>
          <w:rFonts w:ascii="Times New Roman" w:hAnsi="Times New Roman"/>
          <w:sz w:val="24"/>
          <w:szCs w:val="24"/>
        </w:rPr>
      </w:pPr>
      <w:r w:rsidRPr="00681891">
        <w:rPr>
          <w:rFonts w:ascii="Times New Roman" w:hAnsi="Times New Roman"/>
          <w:sz w:val="24"/>
          <w:szCs w:val="24"/>
        </w:rPr>
        <w:t>*</w:t>
      </w:r>
      <w:r>
        <w:rPr>
          <w:rFonts w:ascii="Times New Roman" w:hAnsi="Times New Roman"/>
          <w:sz w:val="24"/>
          <w:szCs w:val="24"/>
        </w:rPr>
        <w:t xml:space="preserve"> </w:t>
      </w:r>
      <w:r w:rsidRPr="00681891">
        <w:rPr>
          <w:rFonts w:ascii="Times New Roman" w:hAnsi="Times New Roman"/>
          <w:sz w:val="24"/>
          <w:szCs w:val="24"/>
        </w:rPr>
        <w:t>По согласованию.</w:t>
      </w:r>
    </w:p>
    <w:p w:rsidR="0010615F" w:rsidRPr="00566E3A" w:rsidRDefault="0010615F" w:rsidP="00B85AD7">
      <w:pPr>
        <w:pStyle w:val="ConsPlusNormal"/>
        <w:widowControl/>
        <w:jc w:val="center"/>
        <w:outlineLvl w:val="1"/>
        <w:rPr>
          <w:rFonts w:ascii="Times New Roman" w:hAnsi="Times New Roman" w:cs="Times New Roman"/>
          <w:color w:val="000000"/>
          <w:sz w:val="24"/>
          <w:szCs w:val="24"/>
        </w:rPr>
      </w:pPr>
    </w:p>
    <w:p w:rsidR="0010615F" w:rsidRDefault="0010615F"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F0789D" w:rsidRDefault="00F0789D" w:rsidP="00B85AD7">
      <w:pPr>
        <w:pStyle w:val="ConsPlusNormal"/>
        <w:widowControl/>
        <w:jc w:val="center"/>
        <w:outlineLvl w:val="1"/>
        <w:rPr>
          <w:rFonts w:ascii="Times New Roman" w:hAnsi="Times New Roman" w:cs="Times New Roman"/>
          <w:color w:val="000000"/>
          <w:sz w:val="24"/>
          <w:szCs w:val="24"/>
          <w:lang w:val="en-US"/>
        </w:rPr>
      </w:pPr>
    </w:p>
    <w:p w:rsidR="00F0789D" w:rsidRDefault="00F0789D" w:rsidP="00B85AD7">
      <w:pPr>
        <w:pStyle w:val="ConsPlusNormal"/>
        <w:widowControl/>
        <w:jc w:val="center"/>
        <w:outlineLvl w:val="1"/>
        <w:rPr>
          <w:rFonts w:ascii="Times New Roman" w:hAnsi="Times New Roman" w:cs="Times New Roman"/>
          <w:color w:val="000000"/>
          <w:sz w:val="24"/>
          <w:szCs w:val="24"/>
          <w:lang w:val="en-US"/>
        </w:rPr>
      </w:pPr>
    </w:p>
    <w:p w:rsidR="00F0789D" w:rsidRDefault="00F0789D" w:rsidP="00B85AD7">
      <w:pPr>
        <w:pStyle w:val="ConsPlusNormal"/>
        <w:widowControl/>
        <w:jc w:val="center"/>
        <w:outlineLvl w:val="1"/>
        <w:rPr>
          <w:rFonts w:ascii="Times New Roman" w:hAnsi="Times New Roman" w:cs="Times New Roman"/>
          <w:color w:val="000000"/>
          <w:sz w:val="24"/>
          <w:szCs w:val="24"/>
          <w:lang w:val="en-US"/>
        </w:rPr>
      </w:pPr>
    </w:p>
    <w:p w:rsidR="00F0789D" w:rsidRDefault="00F0789D" w:rsidP="00B85AD7">
      <w:pPr>
        <w:pStyle w:val="ConsPlusNormal"/>
        <w:widowControl/>
        <w:jc w:val="center"/>
        <w:outlineLvl w:val="1"/>
        <w:rPr>
          <w:rFonts w:ascii="Times New Roman" w:hAnsi="Times New Roman" w:cs="Times New Roman"/>
          <w:color w:val="000000"/>
          <w:sz w:val="24"/>
          <w:szCs w:val="24"/>
          <w:lang w:val="en-US"/>
        </w:rPr>
      </w:pPr>
    </w:p>
    <w:p w:rsidR="00FF1BB8" w:rsidRDefault="00FF1BB8" w:rsidP="00B85AD7">
      <w:pPr>
        <w:pStyle w:val="ConsPlusNormal"/>
        <w:widowControl/>
        <w:jc w:val="center"/>
        <w:outlineLvl w:val="1"/>
        <w:rPr>
          <w:rFonts w:ascii="Times New Roman" w:hAnsi="Times New Roman" w:cs="Times New Roman"/>
          <w:color w:val="000000"/>
          <w:sz w:val="24"/>
          <w:szCs w:val="24"/>
          <w:lang w:val="en-US"/>
        </w:rPr>
      </w:pPr>
    </w:p>
    <w:p w:rsidR="00763173" w:rsidRPr="00763173" w:rsidRDefault="00763173" w:rsidP="0076317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2" w:name="sub_4000"/>
      <w:r w:rsidRPr="00763173">
        <w:rPr>
          <w:rFonts w:ascii="Times New Roman CYR" w:eastAsiaTheme="minorEastAsia" w:hAnsi="Times New Roman CYR" w:cs="Times New Roman CYR"/>
          <w:b/>
          <w:bCs/>
          <w:color w:val="26282F"/>
          <w:sz w:val="24"/>
          <w:szCs w:val="24"/>
          <w:lang w:eastAsia="ru-RU"/>
        </w:rPr>
        <w:t>Паспорт</w:t>
      </w:r>
      <w:r w:rsidRPr="00763173">
        <w:rPr>
          <w:rFonts w:ascii="Times New Roman CYR" w:eastAsiaTheme="minorEastAsia" w:hAnsi="Times New Roman CYR" w:cs="Times New Roman CYR"/>
          <w:b/>
          <w:bCs/>
          <w:color w:val="26282F"/>
          <w:sz w:val="24"/>
          <w:szCs w:val="24"/>
          <w:lang w:eastAsia="ru-RU"/>
        </w:rPr>
        <w:br/>
        <w:t>комплекса процессных мероприятий "Профилактика и предупреждение бытовой преступности, а также преступлений, совершенных в состоянии алкогольного опьянения"</w:t>
      </w:r>
    </w:p>
    <w:bookmarkEnd w:id="22"/>
    <w:p w:rsidR="00763173" w:rsidRPr="00763173" w:rsidRDefault="00763173" w:rsidP="0076317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763173" w:rsidRPr="00763173" w:rsidRDefault="00763173" w:rsidP="00763173">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3" w:name="sub_4001"/>
      <w:r w:rsidRPr="00763173">
        <w:rPr>
          <w:rFonts w:ascii="Times New Roman CYR" w:eastAsiaTheme="minorEastAsia" w:hAnsi="Times New Roman CYR" w:cs="Times New Roman CYR"/>
          <w:b/>
          <w:bCs/>
          <w:color w:val="26282F"/>
          <w:sz w:val="24"/>
          <w:szCs w:val="24"/>
          <w:lang w:eastAsia="ru-RU"/>
        </w:rPr>
        <w:t>1. Общие положения</w:t>
      </w:r>
    </w:p>
    <w:bookmarkEnd w:id="23"/>
    <w:p w:rsidR="00203596" w:rsidRPr="00F0789D" w:rsidRDefault="00203596" w:rsidP="00B85AD7">
      <w:pPr>
        <w:pStyle w:val="ConsPlusNormal"/>
        <w:widowControl/>
        <w:jc w:val="center"/>
        <w:outlineLvl w:val="1"/>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7700"/>
      </w:tblGrid>
      <w:tr w:rsidR="005C2C0D" w:rsidRPr="00F0789D" w:rsidTr="00C23CB9">
        <w:tc>
          <w:tcPr>
            <w:tcW w:w="5180" w:type="dxa"/>
            <w:tcBorders>
              <w:top w:val="single" w:sz="4" w:space="0" w:color="auto"/>
              <w:bottom w:val="single" w:sz="4" w:space="0" w:color="auto"/>
              <w:right w:val="single" w:sz="4" w:space="0" w:color="auto"/>
            </w:tcBorders>
            <w:vAlign w:val="bottom"/>
          </w:tcPr>
          <w:p w:rsidR="005C2C0D" w:rsidRPr="007472A5" w:rsidRDefault="005C2C0D" w:rsidP="00C23CB9">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7700" w:type="dxa"/>
            <w:tcBorders>
              <w:top w:val="single" w:sz="4" w:space="0" w:color="auto"/>
              <w:left w:val="single" w:sz="4" w:space="0" w:color="auto"/>
              <w:bottom w:val="single" w:sz="4" w:space="0" w:color="auto"/>
            </w:tcBorders>
            <w:vAlign w:val="bottom"/>
          </w:tcPr>
          <w:p w:rsidR="005C2C0D" w:rsidRPr="00307F80" w:rsidRDefault="005C2C0D" w:rsidP="005C2C0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xml:space="preserve">, ОМВД России «Моргаушский»*, </w:t>
            </w:r>
            <w:r w:rsidRPr="006C37FD">
              <w:rPr>
                <w:rFonts w:ascii="Times New Roman" w:hAnsi="Times New Roman"/>
                <w:color w:val="000000"/>
                <w:sz w:val="24"/>
                <w:szCs w:val="24"/>
              </w:rPr>
              <w:t xml:space="preserve"> </w:t>
            </w:r>
            <w:r>
              <w:rPr>
                <w:rFonts w:ascii="Times New Roman" w:hAnsi="Times New Roman"/>
                <w:sz w:val="24"/>
                <w:szCs w:val="24"/>
              </w:rPr>
              <w:t>Отдел КУ ЦЗН Чувашской Республики «Моргаушский»</w:t>
            </w:r>
            <w:r>
              <w:rPr>
                <w:color w:val="000000" w:themeColor="text1"/>
              </w:rPr>
              <w:t xml:space="preserve"> *, </w:t>
            </w:r>
            <w:r>
              <w:rPr>
                <w:rFonts w:ascii="Times New Roman" w:hAnsi="Times New Roman"/>
                <w:color w:val="000000" w:themeColor="text1"/>
                <w:sz w:val="24"/>
                <w:szCs w:val="24"/>
              </w:rPr>
              <w:t xml:space="preserve">БУ «Моргаушский ЦСОН» Минтруда Чувашии*, УБРТ администрации </w:t>
            </w:r>
            <w:proofErr w:type="spellStart"/>
            <w:r>
              <w:rPr>
                <w:rFonts w:ascii="Times New Roman" w:hAnsi="Times New Roman"/>
                <w:color w:val="000000" w:themeColor="text1"/>
                <w:sz w:val="24"/>
                <w:szCs w:val="24"/>
              </w:rPr>
              <w:t>Моргаушского</w:t>
            </w:r>
            <w:proofErr w:type="spellEnd"/>
            <w:r>
              <w:rPr>
                <w:rFonts w:ascii="Times New Roman" w:hAnsi="Times New Roman"/>
                <w:color w:val="000000" w:themeColor="text1"/>
                <w:sz w:val="24"/>
                <w:szCs w:val="24"/>
              </w:rPr>
              <w:t xml:space="preserve"> муниципального округа</w:t>
            </w:r>
          </w:p>
        </w:tc>
      </w:tr>
      <w:tr w:rsidR="005C2C0D" w:rsidRPr="00F0789D" w:rsidTr="00C23CB9">
        <w:tc>
          <w:tcPr>
            <w:tcW w:w="5180" w:type="dxa"/>
            <w:tcBorders>
              <w:top w:val="single" w:sz="4" w:space="0" w:color="auto"/>
              <w:bottom w:val="single" w:sz="4" w:space="0" w:color="auto"/>
              <w:right w:val="single" w:sz="4" w:space="0" w:color="auto"/>
            </w:tcBorders>
          </w:tcPr>
          <w:p w:rsidR="005C2C0D" w:rsidRPr="00E75FF2" w:rsidRDefault="005C2C0D" w:rsidP="00C23CB9">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700" w:type="dxa"/>
            <w:tcBorders>
              <w:top w:val="single" w:sz="4" w:space="0" w:color="auto"/>
              <w:left w:val="single" w:sz="4" w:space="0" w:color="auto"/>
              <w:bottom w:val="single" w:sz="4" w:space="0" w:color="auto"/>
            </w:tcBorders>
            <w:vAlign w:val="bottom"/>
          </w:tcPr>
          <w:p w:rsidR="005C2C0D" w:rsidRDefault="005C2C0D" w:rsidP="00C23CB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5C2C0D" w:rsidRPr="00E75FF2" w:rsidRDefault="005C2C0D" w:rsidP="00C23CB9">
            <w:pPr>
              <w:widowControl w:val="0"/>
              <w:autoSpaceDE w:val="0"/>
              <w:autoSpaceDN w:val="0"/>
              <w:spacing w:after="0" w:line="240" w:lineRule="auto"/>
              <w:jc w:val="both"/>
              <w:rPr>
                <w:rFonts w:ascii="Times New Roman" w:hAnsi="Times New Roman"/>
                <w:sz w:val="24"/>
                <w:szCs w:val="24"/>
              </w:rPr>
            </w:pPr>
          </w:p>
        </w:tc>
      </w:tr>
    </w:tbl>
    <w:p w:rsidR="00FF1BB8" w:rsidRPr="00802AE0" w:rsidRDefault="00FF1BB8" w:rsidP="00B85AD7">
      <w:pPr>
        <w:pStyle w:val="ConsPlusNormal"/>
        <w:widowControl/>
        <w:jc w:val="center"/>
        <w:outlineLvl w:val="1"/>
        <w:rPr>
          <w:rFonts w:ascii="Times New Roman" w:hAnsi="Times New Roman" w:cs="Times New Roman"/>
          <w:color w:val="000000"/>
          <w:sz w:val="24"/>
          <w:szCs w:val="24"/>
        </w:rPr>
      </w:pPr>
    </w:p>
    <w:p w:rsidR="00061266" w:rsidRPr="00802AE0" w:rsidRDefault="00061266" w:rsidP="00B85AD7">
      <w:pPr>
        <w:pStyle w:val="ConsPlusNormal"/>
        <w:widowControl/>
        <w:jc w:val="center"/>
        <w:outlineLvl w:val="1"/>
        <w:rPr>
          <w:rFonts w:ascii="Times New Roman" w:hAnsi="Times New Roman" w:cs="Times New Roman"/>
          <w:color w:val="000000"/>
          <w:sz w:val="24"/>
          <w:szCs w:val="24"/>
        </w:rPr>
      </w:pPr>
    </w:p>
    <w:p w:rsidR="00061266" w:rsidRPr="00802AE0" w:rsidRDefault="00061266" w:rsidP="00B85AD7">
      <w:pPr>
        <w:pStyle w:val="ConsPlusNormal"/>
        <w:widowControl/>
        <w:jc w:val="center"/>
        <w:outlineLvl w:val="1"/>
        <w:rPr>
          <w:rFonts w:ascii="Times New Roman" w:hAnsi="Times New Roman" w:cs="Times New Roman"/>
          <w:color w:val="000000"/>
          <w:sz w:val="24"/>
          <w:szCs w:val="24"/>
        </w:rPr>
      </w:pPr>
    </w:p>
    <w:p w:rsidR="00061266" w:rsidRPr="00061266" w:rsidRDefault="00061266" w:rsidP="0006126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61266">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p w:rsidR="00061266" w:rsidRPr="00061266" w:rsidRDefault="00061266" w:rsidP="0006126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079"/>
        <w:gridCol w:w="1109"/>
        <w:gridCol w:w="1247"/>
        <w:gridCol w:w="1247"/>
        <w:gridCol w:w="832"/>
        <w:gridCol w:w="832"/>
        <w:gridCol w:w="832"/>
        <w:gridCol w:w="832"/>
        <w:gridCol w:w="832"/>
        <w:gridCol w:w="832"/>
        <w:gridCol w:w="832"/>
        <w:gridCol w:w="1663"/>
        <w:gridCol w:w="1247"/>
      </w:tblGrid>
      <w:tr w:rsidR="00061266" w:rsidRPr="00061266" w:rsidTr="00C23CB9">
        <w:tc>
          <w:tcPr>
            <w:tcW w:w="832" w:type="dxa"/>
            <w:vMerge w:val="restart"/>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N </w:t>
            </w:r>
            <w:proofErr w:type="spellStart"/>
            <w:r w:rsidRPr="00061266">
              <w:rPr>
                <w:rFonts w:ascii="Times New Roman CYR" w:eastAsiaTheme="minorEastAsia" w:hAnsi="Times New Roman CYR" w:cs="Times New Roman CYR"/>
                <w:sz w:val="24"/>
                <w:szCs w:val="24"/>
                <w:lang w:eastAsia="ru-RU"/>
              </w:rPr>
              <w:t>пп</w:t>
            </w:r>
            <w:proofErr w:type="spellEnd"/>
          </w:p>
        </w:tc>
        <w:tc>
          <w:tcPr>
            <w:tcW w:w="2079"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Признак возрастания/убывания</w:t>
            </w:r>
          </w:p>
        </w:tc>
        <w:tc>
          <w:tcPr>
            <w:tcW w:w="1247"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Уровень показателя</w:t>
            </w:r>
          </w:p>
        </w:tc>
        <w:tc>
          <w:tcPr>
            <w:tcW w:w="1247"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 xml:space="preserve">Единица измерения (по </w:t>
            </w:r>
            <w:hyperlink r:id="rId32" w:history="1">
              <w:r w:rsidRPr="00061266">
                <w:rPr>
                  <w:rFonts w:ascii="Times New Roman CYR" w:eastAsiaTheme="minorEastAsia" w:hAnsi="Times New Roman CYR" w:cs="Times New Roman CYR"/>
                  <w:color w:val="106BBE"/>
                  <w:sz w:val="24"/>
                  <w:szCs w:val="24"/>
                  <w:lang w:eastAsia="ru-RU"/>
                </w:rPr>
                <w:t>ОКЕИ</w:t>
              </w:r>
            </w:hyperlink>
            <w:r w:rsidRPr="00061266">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Базовое значение</w:t>
            </w:r>
          </w:p>
        </w:tc>
        <w:tc>
          <w:tcPr>
            <w:tcW w:w="4158" w:type="dxa"/>
            <w:gridSpan w:val="5"/>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Значение показателей по годам</w:t>
            </w:r>
          </w:p>
        </w:tc>
        <w:tc>
          <w:tcPr>
            <w:tcW w:w="1663"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061266">
              <w:rPr>
                <w:rFonts w:ascii="Times New Roman CYR" w:eastAsiaTheme="minorEastAsia" w:hAnsi="Times New Roman CYR" w:cs="Times New Roman CYR"/>
                <w:sz w:val="24"/>
                <w:szCs w:val="24"/>
                <w:lang w:eastAsia="ru-RU"/>
              </w:rPr>
              <w:t>Ответственные</w:t>
            </w:r>
            <w:proofErr w:type="gramEnd"/>
            <w:r w:rsidRPr="00061266">
              <w:rPr>
                <w:rFonts w:ascii="Times New Roman CYR" w:eastAsiaTheme="minorEastAsia" w:hAnsi="Times New Roman CYR" w:cs="Times New Roman CYR"/>
                <w:sz w:val="24"/>
                <w:szCs w:val="24"/>
                <w:lang w:eastAsia="ru-RU"/>
              </w:rPr>
              <w:t xml:space="preserve"> за достижение показателя</w:t>
            </w:r>
          </w:p>
        </w:tc>
        <w:tc>
          <w:tcPr>
            <w:tcW w:w="1247" w:type="dxa"/>
            <w:vMerge w:val="restart"/>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Информационная система</w:t>
            </w:r>
          </w:p>
        </w:tc>
      </w:tr>
      <w:tr w:rsidR="00061266" w:rsidRPr="00061266" w:rsidTr="00C23CB9">
        <w:tc>
          <w:tcPr>
            <w:tcW w:w="832" w:type="dxa"/>
            <w:vMerge/>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079"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2035</w:t>
            </w:r>
          </w:p>
        </w:tc>
        <w:tc>
          <w:tcPr>
            <w:tcW w:w="1663"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47" w:type="dxa"/>
            <w:vMerge/>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061266" w:rsidRPr="00061266" w:rsidTr="00C23CB9">
        <w:tc>
          <w:tcPr>
            <w:tcW w:w="832"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1.</w:t>
            </w:r>
          </w:p>
        </w:tc>
        <w:tc>
          <w:tcPr>
            <w:tcW w:w="14414" w:type="dxa"/>
            <w:gridSpan w:val="13"/>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Задача "Снижение уровня рецидивной преступности и количества преступлений, совершенных в состоянии алкогольного опьянения"</w:t>
            </w:r>
          </w:p>
        </w:tc>
      </w:tr>
      <w:tr w:rsidR="00061266" w:rsidRPr="00061266" w:rsidTr="00C23CB9">
        <w:tc>
          <w:tcPr>
            <w:tcW w:w="832"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1.1.</w:t>
            </w:r>
          </w:p>
        </w:tc>
        <w:tc>
          <w:tcPr>
            <w:tcW w:w="2079"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Доля преступлений, совершенных лицами в состоянии алкогольного опьянения, в общем числе раскрытых преступлений</w:t>
            </w:r>
          </w:p>
        </w:tc>
        <w:tc>
          <w:tcPr>
            <w:tcW w:w="1109"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убывание</w:t>
            </w:r>
          </w:p>
        </w:tc>
        <w:tc>
          <w:tcPr>
            <w:tcW w:w="1247"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061266">
              <w:rPr>
                <w:rFonts w:ascii="Times New Roman CYR" w:eastAsiaTheme="minorEastAsia" w:hAnsi="Times New Roman CYR" w:cs="Times New Roman CYR"/>
                <w:sz w:val="24"/>
                <w:szCs w:val="24"/>
                <w:lang w:eastAsia="ru-RU"/>
              </w:rPr>
              <w:t>П</w:t>
            </w:r>
          </w:p>
        </w:tc>
        <w:tc>
          <w:tcPr>
            <w:tcW w:w="1247"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37,2</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37,1</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37,0</w:t>
            </w:r>
          </w:p>
        </w:tc>
        <w:tc>
          <w:tcPr>
            <w:tcW w:w="832" w:type="dxa"/>
            <w:tcBorders>
              <w:top w:val="single" w:sz="4" w:space="0" w:color="auto"/>
              <w:left w:val="single" w:sz="4" w:space="0" w:color="auto"/>
              <w:bottom w:val="single" w:sz="4" w:space="0" w:color="auto"/>
              <w:right w:val="single" w:sz="4" w:space="0" w:color="auto"/>
            </w:tcBorders>
          </w:tcPr>
          <w:p w:rsidR="00061266" w:rsidRPr="00E90BC2" w:rsidRDefault="00E90BC2"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val="en-US" w:eastAsia="ru-RU"/>
              </w:rPr>
              <w:t>36</w:t>
            </w:r>
            <w:r>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val="en-US" w:eastAsia="ru-RU"/>
              </w:rPr>
              <w:t>9</w:t>
            </w:r>
          </w:p>
        </w:tc>
        <w:tc>
          <w:tcPr>
            <w:tcW w:w="832" w:type="dxa"/>
            <w:tcBorders>
              <w:top w:val="single" w:sz="4" w:space="0" w:color="auto"/>
              <w:left w:val="single" w:sz="4" w:space="0" w:color="auto"/>
              <w:bottom w:val="single" w:sz="4" w:space="0" w:color="auto"/>
              <w:right w:val="single" w:sz="4" w:space="0" w:color="auto"/>
            </w:tcBorders>
          </w:tcPr>
          <w:p w:rsidR="00061266" w:rsidRPr="00E90BC2" w:rsidRDefault="00E90BC2"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3</w:t>
            </w:r>
            <w:r>
              <w:rPr>
                <w:rFonts w:ascii="Times New Roman CYR" w:eastAsiaTheme="minorEastAsia" w:hAnsi="Times New Roman CYR" w:cs="Times New Roman CYR"/>
                <w:sz w:val="24"/>
                <w:szCs w:val="24"/>
                <w:lang w:val="en-US" w:eastAsia="ru-RU"/>
              </w:rPr>
              <w:t>6</w:t>
            </w:r>
            <w:r>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val="en-US" w:eastAsia="ru-RU"/>
              </w:rPr>
              <w:t>6</w:t>
            </w:r>
          </w:p>
        </w:tc>
        <w:tc>
          <w:tcPr>
            <w:tcW w:w="832"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36,1</w:t>
            </w:r>
          </w:p>
        </w:tc>
        <w:tc>
          <w:tcPr>
            <w:tcW w:w="1663"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Pr="00061266">
              <w:rPr>
                <w:rFonts w:ascii="Times New Roman CYR" w:eastAsiaTheme="minorEastAsia" w:hAnsi="Times New Roman CYR" w:cs="Times New Roman CYR"/>
                <w:sz w:val="24"/>
                <w:szCs w:val="24"/>
                <w:lang w:eastAsia="ru-RU"/>
              </w:rPr>
              <w:t xml:space="preserve"> </w:t>
            </w:r>
            <w:hyperlink w:anchor="sub_4444" w:history="1">
              <w:r w:rsidRPr="00061266">
                <w:rPr>
                  <w:rFonts w:ascii="Times New Roman CYR" w:eastAsiaTheme="minorEastAsia" w:hAnsi="Times New Roman CYR" w:cs="Times New Roman CYR"/>
                  <w:color w:val="106BBE"/>
                  <w:sz w:val="24"/>
                  <w:szCs w:val="24"/>
                  <w:lang w:eastAsia="ru-RU"/>
                </w:rPr>
                <w:t>*</w:t>
              </w:r>
            </w:hyperlink>
          </w:p>
        </w:tc>
        <w:tc>
          <w:tcPr>
            <w:tcW w:w="1247" w:type="dxa"/>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061266">
              <w:rPr>
                <w:rFonts w:ascii="Times New Roman CYR" w:eastAsiaTheme="minorEastAsia" w:hAnsi="Times New Roman CYR" w:cs="Times New Roman CYR"/>
                <w:sz w:val="24"/>
                <w:szCs w:val="24"/>
                <w:lang w:eastAsia="ru-RU"/>
              </w:rPr>
              <w:t>сведения (б</w:t>
            </w:r>
            <w:r>
              <w:rPr>
                <w:rFonts w:ascii="Times New Roman CYR" w:eastAsiaTheme="minorEastAsia" w:hAnsi="Times New Roman CYR" w:cs="Times New Roman CYR"/>
                <w:sz w:val="24"/>
                <w:szCs w:val="24"/>
                <w:lang w:eastAsia="ru-RU"/>
              </w:rPr>
              <w:t>аза) ОМВД России «Моргаушский»</w:t>
            </w:r>
          </w:p>
        </w:tc>
      </w:tr>
    </w:tbl>
    <w:p w:rsidR="00061266" w:rsidRDefault="00061266" w:rsidP="00B85AD7">
      <w:pPr>
        <w:pStyle w:val="ConsPlusNormal"/>
        <w:widowControl/>
        <w:jc w:val="center"/>
        <w:outlineLvl w:val="1"/>
        <w:rPr>
          <w:rFonts w:ascii="Times New Roman" w:hAnsi="Times New Roman" w:cs="Times New Roman"/>
          <w:color w:val="000000"/>
          <w:sz w:val="24"/>
          <w:szCs w:val="24"/>
        </w:rPr>
      </w:pPr>
    </w:p>
    <w:p w:rsidR="00061266" w:rsidRDefault="00061266" w:rsidP="00B85AD7">
      <w:pPr>
        <w:pStyle w:val="ConsPlusNormal"/>
        <w:widowControl/>
        <w:jc w:val="center"/>
        <w:outlineLvl w:val="1"/>
        <w:rPr>
          <w:rFonts w:ascii="Times New Roman" w:hAnsi="Times New Roman" w:cs="Times New Roman"/>
          <w:color w:val="000000"/>
          <w:sz w:val="24"/>
          <w:szCs w:val="24"/>
        </w:rPr>
      </w:pPr>
    </w:p>
    <w:p w:rsidR="00061266" w:rsidRDefault="00061266" w:rsidP="00B85AD7">
      <w:pPr>
        <w:pStyle w:val="ConsPlusNormal"/>
        <w:widowControl/>
        <w:jc w:val="center"/>
        <w:outlineLvl w:val="1"/>
        <w:rPr>
          <w:rFonts w:ascii="Times New Roman" w:hAnsi="Times New Roman" w:cs="Times New Roman"/>
          <w:color w:val="000000"/>
          <w:sz w:val="24"/>
          <w:szCs w:val="24"/>
        </w:rPr>
      </w:pPr>
    </w:p>
    <w:p w:rsidR="00061266" w:rsidRPr="00061266" w:rsidRDefault="00061266" w:rsidP="0006126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61266">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p w:rsidR="00061266" w:rsidRPr="00061266" w:rsidRDefault="00061266" w:rsidP="0006126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2988"/>
        <w:gridCol w:w="1765"/>
        <w:gridCol w:w="3667"/>
        <w:gridCol w:w="1086"/>
        <w:gridCol w:w="815"/>
        <w:gridCol w:w="815"/>
        <w:gridCol w:w="815"/>
        <w:gridCol w:w="815"/>
        <w:gridCol w:w="815"/>
        <w:gridCol w:w="815"/>
      </w:tblGrid>
      <w:tr w:rsidR="00061266" w:rsidRPr="00061266" w:rsidTr="00E123B5">
        <w:tc>
          <w:tcPr>
            <w:tcW w:w="815" w:type="dxa"/>
            <w:vMerge w:val="restart"/>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N </w:t>
            </w:r>
            <w:proofErr w:type="spellStart"/>
            <w:r w:rsidRPr="00061266">
              <w:rPr>
                <w:rFonts w:ascii="Times New Roman CYR" w:eastAsiaTheme="minorEastAsia" w:hAnsi="Times New Roman CYR" w:cs="Times New Roman CYR"/>
                <w:sz w:val="23"/>
                <w:szCs w:val="23"/>
                <w:lang w:eastAsia="ru-RU"/>
              </w:rPr>
              <w:t>пп</w:t>
            </w:r>
            <w:proofErr w:type="spellEnd"/>
          </w:p>
        </w:tc>
        <w:tc>
          <w:tcPr>
            <w:tcW w:w="2988"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Наименование мероприятия (результата)</w:t>
            </w:r>
          </w:p>
        </w:tc>
        <w:tc>
          <w:tcPr>
            <w:tcW w:w="1765"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Тип мероприятия (результата)</w:t>
            </w:r>
          </w:p>
        </w:tc>
        <w:tc>
          <w:tcPr>
            <w:tcW w:w="3667"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Характеристика</w:t>
            </w:r>
          </w:p>
        </w:tc>
        <w:tc>
          <w:tcPr>
            <w:tcW w:w="1086" w:type="dxa"/>
            <w:vMerge w:val="restart"/>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 xml:space="preserve">Единица измерения (по </w:t>
            </w:r>
            <w:hyperlink r:id="rId33" w:history="1">
              <w:r w:rsidRPr="00061266">
                <w:rPr>
                  <w:rFonts w:ascii="Times New Roman CYR" w:eastAsiaTheme="minorEastAsia" w:hAnsi="Times New Roman CYR" w:cs="Times New Roman CYR"/>
                  <w:color w:val="106BBE"/>
                  <w:sz w:val="23"/>
                  <w:szCs w:val="23"/>
                  <w:lang w:eastAsia="ru-RU"/>
                </w:rPr>
                <w:t>ОКЕИ</w:t>
              </w:r>
            </w:hyperlink>
            <w:r w:rsidRPr="00061266">
              <w:rPr>
                <w:rFonts w:ascii="Times New Roman CYR" w:eastAsiaTheme="minorEastAsia" w:hAnsi="Times New Roman CYR" w:cs="Times New Roman CYR"/>
                <w:sz w:val="23"/>
                <w:szCs w:val="23"/>
                <w:lang w:eastAsia="ru-RU"/>
              </w:rPr>
              <w:t>)</w:t>
            </w:r>
          </w:p>
        </w:tc>
        <w:tc>
          <w:tcPr>
            <w:tcW w:w="1630" w:type="dxa"/>
            <w:gridSpan w:val="2"/>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Базовое значение</w:t>
            </w:r>
          </w:p>
        </w:tc>
        <w:tc>
          <w:tcPr>
            <w:tcW w:w="3260" w:type="dxa"/>
            <w:gridSpan w:val="4"/>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Значение мероприятия (результата) по годам</w:t>
            </w:r>
          </w:p>
        </w:tc>
      </w:tr>
      <w:tr w:rsidR="00061266" w:rsidRPr="00061266" w:rsidTr="00C23CB9">
        <w:tc>
          <w:tcPr>
            <w:tcW w:w="815" w:type="dxa"/>
            <w:vMerge/>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988"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765"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3667"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086" w:type="dxa"/>
            <w:vMerge/>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значение</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год</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2025</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2026</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2027</w:t>
            </w:r>
          </w:p>
        </w:tc>
        <w:tc>
          <w:tcPr>
            <w:tcW w:w="815" w:type="dxa"/>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2028</w:t>
            </w:r>
          </w:p>
        </w:tc>
      </w:tr>
      <w:tr w:rsidR="00061266" w:rsidRPr="00061266" w:rsidTr="00E123B5">
        <w:tc>
          <w:tcPr>
            <w:tcW w:w="815"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14396" w:type="dxa"/>
            <w:gridSpan w:val="10"/>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Задача "Снижение уровня рецидивной преступности и количества преступлений, совершенных в состоянии алкогольного опьянения"</w:t>
            </w:r>
          </w:p>
        </w:tc>
      </w:tr>
      <w:tr w:rsidR="00061266" w:rsidRPr="00061266" w:rsidTr="00C23CB9">
        <w:tc>
          <w:tcPr>
            <w:tcW w:w="815"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1.1.</w:t>
            </w:r>
          </w:p>
        </w:tc>
        <w:tc>
          <w:tcPr>
            <w:tcW w:w="2988"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 xml:space="preserve">Проведен комплекс </w:t>
            </w:r>
            <w:r w:rsidRPr="00061266">
              <w:rPr>
                <w:rFonts w:ascii="Times New Roman CYR" w:eastAsiaTheme="minorEastAsia" w:hAnsi="Times New Roman CYR" w:cs="Times New Roman CYR"/>
                <w:sz w:val="23"/>
                <w:szCs w:val="23"/>
                <w:lang w:eastAsia="ru-RU"/>
              </w:rPr>
              <w:lastRenderedPageBreak/>
              <w:t>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176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lastRenderedPageBreak/>
              <w:t xml:space="preserve">иные </w:t>
            </w:r>
            <w:r w:rsidRPr="00061266">
              <w:rPr>
                <w:rFonts w:ascii="Times New Roman CYR" w:eastAsiaTheme="minorEastAsia" w:hAnsi="Times New Roman CYR" w:cs="Times New Roman CYR"/>
                <w:sz w:val="23"/>
                <w:szCs w:val="23"/>
                <w:lang w:eastAsia="ru-RU"/>
              </w:rPr>
              <w:lastRenderedPageBreak/>
              <w:t>мероприятия (результаты)</w:t>
            </w:r>
          </w:p>
        </w:tc>
        <w:tc>
          <w:tcPr>
            <w:tcW w:w="3667"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lastRenderedPageBreak/>
              <w:t xml:space="preserve">субъектами профилактики </w:t>
            </w:r>
            <w:r w:rsidRPr="00061266">
              <w:rPr>
                <w:rFonts w:ascii="Times New Roman CYR" w:eastAsiaTheme="minorEastAsia" w:hAnsi="Times New Roman CYR" w:cs="Times New Roman CYR"/>
                <w:sz w:val="23"/>
                <w:szCs w:val="23"/>
                <w:lang w:eastAsia="ru-RU"/>
              </w:rPr>
              <w:lastRenderedPageBreak/>
              <w:t>правонарушений проводится комплекс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1086"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lastRenderedPageBreak/>
              <w:t>единиц</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2024</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r>
      <w:tr w:rsidR="00061266" w:rsidRPr="00061266" w:rsidTr="00C23CB9">
        <w:tc>
          <w:tcPr>
            <w:tcW w:w="815" w:type="dxa"/>
            <w:tcBorders>
              <w:top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lastRenderedPageBreak/>
              <w:t>1.2.</w:t>
            </w:r>
          </w:p>
        </w:tc>
        <w:tc>
          <w:tcPr>
            <w:tcW w:w="2988"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Проведены мероприятия по оказанию помощи лицам, находящимся в состоянии алкогольного, наркотического или иного токсического опьянения</w:t>
            </w:r>
          </w:p>
        </w:tc>
        <w:tc>
          <w:tcPr>
            <w:tcW w:w="176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иные мероприятия (результаты)</w:t>
            </w:r>
          </w:p>
        </w:tc>
        <w:tc>
          <w:tcPr>
            <w:tcW w:w="3667"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принято решение о создании специализированной организации для оказания помощи лицам, находящимся в состоянии алкогольного, наркотического или иного токсического опьянения</w:t>
            </w:r>
          </w:p>
        </w:tc>
        <w:tc>
          <w:tcPr>
            <w:tcW w:w="1086"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единиц</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2024</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tcBorders>
          </w:tcPr>
          <w:p w:rsidR="00061266" w:rsidRPr="00061266" w:rsidRDefault="00061266" w:rsidP="00061266">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061266">
              <w:rPr>
                <w:rFonts w:ascii="Times New Roman CYR" w:eastAsiaTheme="minorEastAsia" w:hAnsi="Times New Roman CYR" w:cs="Times New Roman CYR"/>
                <w:sz w:val="23"/>
                <w:szCs w:val="23"/>
                <w:lang w:eastAsia="ru-RU"/>
              </w:rPr>
              <w:t>1</w:t>
            </w:r>
          </w:p>
        </w:tc>
      </w:tr>
    </w:tbl>
    <w:p w:rsidR="00061266" w:rsidRPr="00061266" w:rsidRDefault="00061266" w:rsidP="0006126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266" w:rsidRDefault="00061266" w:rsidP="00B85AD7">
      <w:pPr>
        <w:pStyle w:val="ConsPlusNormal"/>
        <w:widowControl/>
        <w:jc w:val="center"/>
        <w:outlineLvl w:val="1"/>
        <w:rPr>
          <w:rFonts w:ascii="Times New Roman" w:hAnsi="Times New Roman" w:cs="Times New Roman"/>
          <w:color w:val="000000"/>
          <w:sz w:val="24"/>
          <w:szCs w:val="24"/>
        </w:rPr>
      </w:pPr>
    </w:p>
    <w:p w:rsidR="00C23CB9" w:rsidRDefault="00C23CB9" w:rsidP="00B85AD7">
      <w:pPr>
        <w:pStyle w:val="ConsPlusNormal"/>
        <w:widowControl/>
        <w:jc w:val="center"/>
        <w:outlineLvl w:val="1"/>
        <w:rPr>
          <w:rFonts w:ascii="Times New Roman" w:hAnsi="Times New Roman" w:cs="Times New Roman"/>
          <w:color w:val="000000"/>
          <w:sz w:val="24"/>
          <w:szCs w:val="24"/>
        </w:rPr>
      </w:pPr>
    </w:p>
    <w:p w:rsidR="00C23CB9" w:rsidRPr="00B051BA" w:rsidRDefault="00C23CB9" w:rsidP="00C23CB9">
      <w:pPr>
        <w:pStyle w:val="1"/>
        <w:rPr>
          <w:b/>
          <w:sz w:val="24"/>
        </w:rPr>
      </w:pPr>
      <w:r w:rsidRPr="00B051BA">
        <w:rPr>
          <w:b/>
          <w:sz w:val="24"/>
        </w:rPr>
        <w:t>4. Финансовое обеспечение комплекса процессных мероприятий</w:t>
      </w:r>
    </w:p>
    <w:p w:rsidR="00C23CB9" w:rsidRDefault="00C23CB9" w:rsidP="00C23CB9"/>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C23CB9" w:rsidRPr="00AE1D82" w:rsidTr="00C23CB9">
        <w:tc>
          <w:tcPr>
            <w:tcW w:w="4031" w:type="dxa"/>
            <w:vMerge w:val="restart"/>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C23CB9" w:rsidRDefault="00C23CB9" w:rsidP="00C23CB9">
            <w:pPr>
              <w:widowControl w:val="0"/>
              <w:autoSpaceDE w:val="0"/>
              <w:autoSpaceDN w:val="0"/>
              <w:spacing w:after="0" w:line="240" w:lineRule="auto"/>
              <w:jc w:val="center"/>
              <w:rPr>
                <w:rFonts w:ascii="Times New Roman" w:hAnsi="Times New Roman"/>
                <w:sz w:val="24"/>
                <w:szCs w:val="24"/>
              </w:rPr>
            </w:pPr>
          </w:p>
          <w:p w:rsidR="00C23CB9" w:rsidRDefault="00C23CB9" w:rsidP="00C23CB9">
            <w:pPr>
              <w:widowControl w:val="0"/>
              <w:autoSpaceDE w:val="0"/>
              <w:autoSpaceDN w:val="0"/>
              <w:spacing w:after="0" w:line="240" w:lineRule="auto"/>
              <w:jc w:val="center"/>
              <w:rPr>
                <w:rFonts w:ascii="Times New Roman" w:hAnsi="Times New Roman"/>
                <w:sz w:val="24"/>
                <w:szCs w:val="24"/>
              </w:rPr>
            </w:pPr>
          </w:p>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C23CB9" w:rsidRPr="00AE1D82" w:rsidTr="00C23CB9">
        <w:tc>
          <w:tcPr>
            <w:tcW w:w="4031" w:type="dxa"/>
            <w:vMerge/>
          </w:tcPr>
          <w:p w:rsidR="00C23CB9" w:rsidRPr="00AE1D82" w:rsidRDefault="00C23CB9" w:rsidP="00C23CB9">
            <w:pPr>
              <w:widowControl w:val="0"/>
              <w:autoSpaceDE w:val="0"/>
              <w:autoSpaceDN w:val="0"/>
              <w:spacing w:after="0" w:line="240" w:lineRule="auto"/>
              <w:rPr>
                <w:rFonts w:ascii="Times New Roman" w:hAnsi="Times New Roman"/>
                <w:sz w:val="24"/>
                <w:szCs w:val="24"/>
              </w:rPr>
            </w:pPr>
          </w:p>
        </w:tc>
        <w:tc>
          <w:tcPr>
            <w:tcW w:w="2552" w:type="dxa"/>
            <w:vMerge/>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p>
        </w:tc>
        <w:tc>
          <w:tcPr>
            <w:tcW w:w="1417"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C23CB9" w:rsidRPr="00AE1D82" w:rsidTr="00C23CB9">
        <w:trPr>
          <w:trHeight w:val="307"/>
        </w:trPr>
        <w:tc>
          <w:tcPr>
            <w:tcW w:w="4031"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C23CB9"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p>
        </w:tc>
        <w:tc>
          <w:tcPr>
            <w:tcW w:w="1417"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p>
        </w:tc>
        <w:tc>
          <w:tcPr>
            <w:tcW w:w="1418"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C23CB9" w:rsidRPr="00AE1D82" w:rsidRDefault="00C23CB9" w:rsidP="00C23CB9">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7F76F9" w:rsidRPr="00AE1D82" w:rsidTr="00C23CB9">
        <w:tc>
          <w:tcPr>
            <w:tcW w:w="4031" w:type="dxa"/>
          </w:tcPr>
          <w:p w:rsidR="007F76F9" w:rsidRPr="007F76F9" w:rsidRDefault="007F76F9" w:rsidP="00802AE0">
            <w:pPr>
              <w:pStyle w:val="af"/>
              <w:rPr>
                <w:rFonts w:ascii="Times New Roman" w:hAnsi="Times New Roman" w:cs="Times New Roman"/>
              </w:rPr>
            </w:pPr>
            <w:r w:rsidRPr="007F76F9">
              <w:rPr>
                <w:rStyle w:val="aff8"/>
                <w:rFonts w:ascii="Times New Roman" w:hAnsi="Times New Roman" w:cs="Times New Roman"/>
                <w:bCs w:val="0"/>
                <w:color w:val="auto"/>
              </w:rPr>
              <w:t xml:space="preserve">Комплекс процессных мероприятий "Профилактика и предупреждение бытовой </w:t>
            </w:r>
            <w:r w:rsidRPr="007F76F9">
              <w:rPr>
                <w:rStyle w:val="aff8"/>
                <w:rFonts w:ascii="Times New Roman" w:hAnsi="Times New Roman" w:cs="Times New Roman"/>
                <w:bCs w:val="0"/>
                <w:color w:val="auto"/>
              </w:rPr>
              <w:lastRenderedPageBreak/>
              <w:t>преступности, а также преступлений, совершенных в состоянии алкогольного опьянения" (всего), в том числе:</w:t>
            </w:r>
          </w:p>
        </w:tc>
        <w:tc>
          <w:tcPr>
            <w:tcW w:w="2552" w:type="dxa"/>
          </w:tcPr>
          <w:p w:rsidR="007F76F9" w:rsidRPr="002B1B92" w:rsidRDefault="002B1B92" w:rsidP="00C23CB9">
            <w:pPr>
              <w:widowControl w:val="0"/>
              <w:autoSpaceDE w:val="0"/>
              <w:autoSpaceDN w:val="0"/>
              <w:spacing w:after="0" w:line="240" w:lineRule="auto"/>
              <w:jc w:val="center"/>
              <w:rPr>
                <w:rFonts w:ascii="Times New Roman" w:hAnsi="Times New Roman"/>
                <w:b/>
                <w:sz w:val="24"/>
                <w:szCs w:val="24"/>
              </w:rPr>
            </w:pPr>
            <w:r w:rsidRPr="002B1B92">
              <w:rPr>
                <w:rFonts w:ascii="Times New Roman" w:hAnsi="Times New Roman"/>
                <w:b/>
                <w:sz w:val="24"/>
                <w:szCs w:val="24"/>
              </w:rPr>
              <w:lastRenderedPageBreak/>
              <w:t>903 0314 А340300000</w:t>
            </w:r>
          </w:p>
        </w:tc>
        <w:tc>
          <w:tcPr>
            <w:tcW w:w="1417"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30,0</w:t>
            </w:r>
          </w:p>
        </w:tc>
        <w:tc>
          <w:tcPr>
            <w:tcW w:w="1418"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30,0</w:t>
            </w:r>
          </w:p>
        </w:tc>
        <w:tc>
          <w:tcPr>
            <w:tcW w:w="1276"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30,0</w:t>
            </w:r>
          </w:p>
        </w:tc>
        <w:tc>
          <w:tcPr>
            <w:tcW w:w="1701"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90,0</w:t>
            </w:r>
          </w:p>
        </w:tc>
        <w:tc>
          <w:tcPr>
            <w:tcW w:w="1559"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150,0</w:t>
            </w:r>
          </w:p>
        </w:tc>
        <w:tc>
          <w:tcPr>
            <w:tcW w:w="1559" w:type="dxa"/>
          </w:tcPr>
          <w:p w:rsidR="007F76F9" w:rsidRPr="00B060F4" w:rsidRDefault="007F76F9" w:rsidP="00C23CB9">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330,0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F76F9" w:rsidRPr="00AE1D82"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7F76F9" w:rsidRPr="002B1B92" w:rsidRDefault="002B1B92" w:rsidP="00C23CB9">
            <w:pPr>
              <w:widowControl w:val="0"/>
              <w:autoSpaceDE w:val="0"/>
              <w:autoSpaceDN w:val="0"/>
              <w:spacing w:after="0" w:line="240" w:lineRule="auto"/>
              <w:jc w:val="center"/>
              <w:rPr>
                <w:rFonts w:ascii="Times New Roman" w:hAnsi="Times New Roman"/>
                <w:i/>
                <w:sz w:val="24"/>
                <w:szCs w:val="24"/>
              </w:rPr>
            </w:pPr>
            <w:r w:rsidRPr="002B1B92">
              <w:rPr>
                <w:rFonts w:ascii="Times New Roman" w:hAnsi="Times New Roman"/>
                <w:i/>
                <w:sz w:val="24"/>
                <w:szCs w:val="24"/>
              </w:rPr>
              <w:t>903 0314 А340300000</w:t>
            </w:r>
          </w:p>
        </w:tc>
        <w:tc>
          <w:tcPr>
            <w:tcW w:w="1417"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418"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276"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701"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90,0</w:t>
            </w:r>
          </w:p>
        </w:tc>
        <w:tc>
          <w:tcPr>
            <w:tcW w:w="1559"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150,0</w:t>
            </w:r>
          </w:p>
        </w:tc>
        <w:tc>
          <w:tcPr>
            <w:tcW w:w="1559" w:type="dxa"/>
          </w:tcPr>
          <w:p w:rsidR="007F76F9" w:rsidRPr="007F76F9" w:rsidRDefault="007F76F9" w:rsidP="00802AE0">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330,0</w:t>
            </w:r>
          </w:p>
        </w:tc>
      </w:tr>
      <w:tr w:rsidR="007F76F9" w:rsidRPr="00AE1D82" w:rsidTr="00C23CB9">
        <w:tc>
          <w:tcPr>
            <w:tcW w:w="4031" w:type="dxa"/>
          </w:tcPr>
          <w:p w:rsidR="007F76F9" w:rsidRPr="00B82BB1" w:rsidRDefault="007F76F9"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7F76F9" w:rsidRPr="00AE1D82" w:rsidRDefault="007F76F9"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FF6CFB" w:rsidRPr="00AE1D82" w:rsidTr="00C23CB9">
        <w:tc>
          <w:tcPr>
            <w:tcW w:w="4031" w:type="dxa"/>
          </w:tcPr>
          <w:p w:rsidR="00FF6CFB" w:rsidRPr="007F76F9" w:rsidRDefault="00FF6CFB" w:rsidP="00802AE0">
            <w:pPr>
              <w:pStyle w:val="af"/>
              <w:rPr>
                <w:rFonts w:ascii="Times New Roman" w:hAnsi="Times New Roman" w:cs="Times New Roman"/>
              </w:rPr>
            </w:pPr>
            <w:r w:rsidRPr="007F76F9">
              <w:rPr>
                <w:rFonts w:ascii="Times New Roman" w:hAnsi="Times New Roman" w:cs="Times New Roman"/>
              </w:rPr>
              <w:t>Мероприятие (результат) "Проведен комплекс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 всего, в том числе:</w:t>
            </w:r>
          </w:p>
        </w:tc>
        <w:tc>
          <w:tcPr>
            <w:tcW w:w="2552" w:type="dxa"/>
          </w:tcPr>
          <w:p w:rsidR="00FF6CFB" w:rsidRPr="002B1B92" w:rsidRDefault="002B1B92" w:rsidP="00C23CB9">
            <w:pPr>
              <w:pStyle w:val="ae"/>
              <w:jc w:val="center"/>
              <w:rPr>
                <w:rFonts w:ascii="Times New Roman" w:hAnsi="Times New Roman" w:cs="Times New Roman"/>
                <w:i/>
              </w:rPr>
            </w:pPr>
            <w:r w:rsidRPr="002B1B92">
              <w:rPr>
                <w:rFonts w:ascii="Times New Roman" w:hAnsi="Times New Roman" w:cs="Times New Roman"/>
                <w:i/>
              </w:rPr>
              <w:t>903 0314 А340376280 240</w:t>
            </w:r>
          </w:p>
        </w:tc>
        <w:tc>
          <w:tcPr>
            <w:tcW w:w="1417"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418"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276"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701"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90,0</w:t>
            </w:r>
          </w:p>
        </w:tc>
        <w:tc>
          <w:tcPr>
            <w:tcW w:w="1559"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150,0</w:t>
            </w:r>
          </w:p>
        </w:tc>
        <w:tc>
          <w:tcPr>
            <w:tcW w:w="1559" w:type="dxa"/>
          </w:tcPr>
          <w:p w:rsidR="00FF6CFB" w:rsidRPr="007F76F9" w:rsidRDefault="00FF6CFB"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330,0</w:t>
            </w:r>
          </w:p>
        </w:tc>
      </w:tr>
      <w:tr w:rsidR="007F76F9" w:rsidRPr="0002619F"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7F76F9" w:rsidRPr="0002619F" w:rsidTr="00C23CB9">
        <w:tc>
          <w:tcPr>
            <w:tcW w:w="4031" w:type="dxa"/>
          </w:tcPr>
          <w:p w:rsidR="007F76F9" w:rsidRPr="00AE1D82" w:rsidRDefault="007F76F9"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7F76F9" w:rsidRPr="0002619F" w:rsidRDefault="007F76F9"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2B1B92" w:rsidRPr="003E4ABF" w:rsidTr="00C23CB9">
        <w:tc>
          <w:tcPr>
            <w:tcW w:w="4031" w:type="dxa"/>
          </w:tcPr>
          <w:p w:rsidR="002B1B92" w:rsidRPr="00AE1D82" w:rsidRDefault="002B1B92"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w:t>
            </w:r>
            <w:r w:rsidRPr="0002619F">
              <w:rPr>
                <w:rFonts w:ascii="Times New Roman" w:hAnsi="Times New Roman"/>
                <w:i/>
                <w:sz w:val="24"/>
                <w:szCs w:val="24"/>
              </w:rPr>
              <w:lastRenderedPageBreak/>
              <w:t>муниципального округа Чувашской Республики</w:t>
            </w:r>
          </w:p>
        </w:tc>
        <w:tc>
          <w:tcPr>
            <w:tcW w:w="2552" w:type="dxa"/>
          </w:tcPr>
          <w:p w:rsidR="002B1B92" w:rsidRPr="002B1B92" w:rsidRDefault="002B1B92" w:rsidP="00AD367D">
            <w:pPr>
              <w:pStyle w:val="ae"/>
              <w:jc w:val="center"/>
              <w:rPr>
                <w:rFonts w:ascii="Times New Roman" w:hAnsi="Times New Roman" w:cs="Times New Roman"/>
                <w:i/>
              </w:rPr>
            </w:pPr>
            <w:r w:rsidRPr="002B1B92">
              <w:rPr>
                <w:rFonts w:ascii="Times New Roman" w:hAnsi="Times New Roman" w:cs="Times New Roman"/>
                <w:i/>
              </w:rPr>
              <w:lastRenderedPageBreak/>
              <w:t xml:space="preserve">903 0314 А340376280 </w:t>
            </w:r>
            <w:r w:rsidRPr="002B1B92">
              <w:rPr>
                <w:rFonts w:ascii="Times New Roman" w:hAnsi="Times New Roman" w:cs="Times New Roman"/>
                <w:i/>
              </w:rPr>
              <w:lastRenderedPageBreak/>
              <w:t>240</w:t>
            </w:r>
          </w:p>
        </w:tc>
        <w:tc>
          <w:tcPr>
            <w:tcW w:w="1417" w:type="dxa"/>
          </w:tcPr>
          <w:p w:rsidR="002B1B92" w:rsidRPr="007F76F9" w:rsidRDefault="002B1B92"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lastRenderedPageBreak/>
              <w:t>30,0</w:t>
            </w:r>
          </w:p>
        </w:tc>
        <w:tc>
          <w:tcPr>
            <w:tcW w:w="1418" w:type="dxa"/>
          </w:tcPr>
          <w:p w:rsidR="002B1B92" w:rsidRPr="007F76F9" w:rsidRDefault="002B1B92"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276" w:type="dxa"/>
          </w:tcPr>
          <w:p w:rsidR="002B1B92" w:rsidRPr="007F76F9" w:rsidRDefault="002B1B92"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30,0</w:t>
            </w:r>
          </w:p>
        </w:tc>
        <w:tc>
          <w:tcPr>
            <w:tcW w:w="1701" w:type="dxa"/>
          </w:tcPr>
          <w:p w:rsidR="002B1B92" w:rsidRPr="007F76F9" w:rsidRDefault="002B1B92"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90,0</w:t>
            </w:r>
          </w:p>
        </w:tc>
        <w:tc>
          <w:tcPr>
            <w:tcW w:w="1559" w:type="dxa"/>
          </w:tcPr>
          <w:p w:rsidR="002B1B92" w:rsidRPr="007F76F9" w:rsidRDefault="002B1B92"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150,0</w:t>
            </w:r>
          </w:p>
        </w:tc>
        <w:tc>
          <w:tcPr>
            <w:tcW w:w="1559" w:type="dxa"/>
          </w:tcPr>
          <w:p w:rsidR="002B1B92" w:rsidRPr="007F76F9" w:rsidRDefault="002B1B92" w:rsidP="00A242A9">
            <w:pPr>
              <w:widowControl w:val="0"/>
              <w:autoSpaceDE w:val="0"/>
              <w:autoSpaceDN w:val="0"/>
              <w:spacing w:after="0" w:line="240" w:lineRule="auto"/>
              <w:jc w:val="center"/>
              <w:rPr>
                <w:rFonts w:ascii="Times New Roman" w:hAnsi="Times New Roman"/>
                <w:i/>
                <w:sz w:val="24"/>
                <w:szCs w:val="24"/>
              </w:rPr>
            </w:pPr>
            <w:r w:rsidRPr="007F76F9">
              <w:rPr>
                <w:rFonts w:ascii="Times New Roman" w:hAnsi="Times New Roman"/>
                <w:i/>
                <w:sz w:val="24"/>
                <w:szCs w:val="24"/>
              </w:rPr>
              <w:t>330,0</w:t>
            </w:r>
          </w:p>
        </w:tc>
      </w:tr>
      <w:tr w:rsidR="002B1B92" w:rsidRPr="00AE1D82" w:rsidTr="00C23CB9">
        <w:tc>
          <w:tcPr>
            <w:tcW w:w="4031" w:type="dxa"/>
          </w:tcPr>
          <w:p w:rsidR="002B1B92" w:rsidRPr="00B82BB1" w:rsidRDefault="002B1B92"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2B1B92" w:rsidRPr="00AE1D82" w:rsidRDefault="002B1B92"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2B1B92" w:rsidRPr="0002619F" w:rsidRDefault="002B1B92"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2B1B92" w:rsidRPr="0002619F" w:rsidRDefault="002B1B92"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2B1B92" w:rsidRPr="0002619F" w:rsidRDefault="002B1B92"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2B1B92" w:rsidRPr="0002619F" w:rsidRDefault="002B1B92"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B1B92" w:rsidRPr="0002619F" w:rsidRDefault="002B1B92"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2B1B92" w:rsidRPr="0002619F" w:rsidRDefault="002B1B92" w:rsidP="00C23CB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2B1B92" w:rsidRPr="00AE1D82" w:rsidTr="00C23CB9">
        <w:trPr>
          <w:trHeight w:val="1729"/>
        </w:trPr>
        <w:tc>
          <w:tcPr>
            <w:tcW w:w="4031" w:type="dxa"/>
          </w:tcPr>
          <w:p w:rsidR="002B1B92" w:rsidRPr="007F76F9" w:rsidRDefault="002B1B92" w:rsidP="00802AE0">
            <w:pPr>
              <w:pStyle w:val="af"/>
              <w:rPr>
                <w:rFonts w:ascii="Times New Roman" w:hAnsi="Times New Roman" w:cs="Times New Roman"/>
              </w:rPr>
            </w:pPr>
            <w:r w:rsidRPr="007F76F9">
              <w:rPr>
                <w:rFonts w:ascii="Times New Roman" w:hAnsi="Times New Roman" w:cs="Times New Roman"/>
              </w:rPr>
              <w:t>Мероприятие (результат) "Проведены мероприятия по оказанию помощи лицам, находящимся в состоянии алкогольного, наркотического или иного токсического опьянения", всего, в том числе:</w:t>
            </w:r>
          </w:p>
        </w:tc>
        <w:tc>
          <w:tcPr>
            <w:tcW w:w="2552" w:type="dxa"/>
          </w:tcPr>
          <w:p w:rsidR="002B1B92" w:rsidRPr="0075574F" w:rsidRDefault="002B1B92" w:rsidP="00C23CB9">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r>
      <w:tr w:rsidR="002B1B92" w:rsidRPr="00AE1D82" w:rsidTr="00C23CB9">
        <w:tc>
          <w:tcPr>
            <w:tcW w:w="4031" w:type="dxa"/>
          </w:tcPr>
          <w:p w:rsidR="002B1B92" w:rsidRPr="00AE1D82" w:rsidRDefault="002B1B92"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2B1B92" w:rsidRPr="0002619F" w:rsidRDefault="002B1B92"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r>
      <w:tr w:rsidR="002B1B92" w:rsidRPr="00AE1D82" w:rsidTr="00C23CB9">
        <w:tc>
          <w:tcPr>
            <w:tcW w:w="4031" w:type="dxa"/>
          </w:tcPr>
          <w:p w:rsidR="002B1B92" w:rsidRPr="00AE1D82" w:rsidRDefault="002B1B92" w:rsidP="00C23CB9">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2B1B92" w:rsidRPr="0002619F" w:rsidRDefault="002B1B92"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r>
      <w:tr w:rsidR="002B1B92" w:rsidRPr="00AE1D82" w:rsidTr="00C23CB9">
        <w:tc>
          <w:tcPr>
            <w:tcW w:w="4031" w:type="dxa"/>
          </w:tcPr>
          <w:p w:rsidR="002B1B92" w:rsidRPr="00AE1D82" w:rsidRDefault="002B1B92" w:rsidP="00C23CB9">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2B1B92" w:rsidRPr="003E4ABF" w:rsidRDefault="002B1B92" w:rsidP="00C23CB9">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r>
      <w:tr w:rsidR="002B1B92" w:rsidRPr="00AE1D82" w:rsidTr="00C23CB9">
        <w:tc>
          <w:tcPr>
            <w:tcW w:w="4031" w:type="dxa"/>
          </w:tcPr>
          <w:p w:rsidR="002B1B92" w:rsidRPr="00B82BB1" w:rsidRDefault="002B1B92" w:rsidP="00C23CB9">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2B1B92" w:rsidRPr="00AE1D82" w:rsidRDefault="002B1B92" w:rsidP="00C23CB9">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2B1B92" w:rsidRPr="0075574F" w:rsidRDefault="002B1B92" w:rsidP="00C23CB9">
            <w:pPr>
              <w:pStyle w:val="ae"/>
              <w:jc w:val="center"/>
              <w:rPr>
                <w:rFonts w:ascii="Times New Roman" w:hAnsi="Times New Roman" w:cs="Times New Roman"/>
                <w:i/>
              </w:rPr>
            </w:pPr>
            <w:r w:rsidRPr="0075574F">
              <w:rPr>
                <w:rFonts w:ascii="Times New Roman" w:hAnsi="Times New Roman" w:cs="Times New Roman"/>
                <w:i/>
              </w:rPr>
              <w:t>0,0</w:t>
            </w:r>
          </w:p>
        </w:tc>
      </w:tr>
    </w:tbl>
    <w:p w:rsidR="00C23CB9" w:rsidRDefault="00C23CB9" w:rsidP="00B85AD7">
      <w:pPr>
        <w:pStyle w:val="ConsPlusNormal"/>
        <w:widowControl/>
        <w:jc w:val="center"/>
        <w:outlineLvl w:val="1"/>
        <w:rPr>
          <w:rFonts w:ascii="Times New Roman" w:hAnsi="Times New Roman" w:cs="Times New Roman"/>
          <w:color w:val="000000"/>
          <w:sz w:val="24"/>
          <w:szCs w:val="24"/>
        </w:rPr>
      </w:pPr>
    </w:p>
    <w:p w:rsidR="00DC4FAA" w:rsidRDefault="00DC4FAA" w:rsidP="00DC4FAA">
      <w:pPr>
        <w:pStyle w:val="ConsPlusNormal"/>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w:t>
      </w:r>
    </w:p>
    <w:p w:rsidR="00DC4FAA" w:rsidRDefault="00DC4FAA" w:rsidP="00B85AD7">
      <w:pPr>
        <w:pStyle w:val="ConsPlusNormal"/>
        <w:widowControl/>
        <w:jc w:val="center"/>
        <w:outlineLvl w:val="1"/>
        <w:rPr>
          <w:rFonts w:ascii="Times New Roman" w:hAnsi="Times New Roman" w:cs="Times New Roman"/>
          <w:color w:val="000000"/>
          <w:sz w:val="24"/>
          <w:szCs w:val="24"/>
        </w:rPr>
      </w:pPr>
    </w:p>
    <w:p w:rsidR="00DC4FAA" w:rsidRDefault="00DC4FAA" w:rsidP="00B85AD7">
      <w:pPr>
        <w:pStyle w:val="ConsPlusNormal"/>
        <w:widowControl/>
        <w:jc w:val="center"/>
        <w:outlineLvl w:val="1"/>
        <w:rPr>
          <w:rFonts w:ascii="Times New Roman" w:hAnsi="Times New Roman" w:cs="Times New Roman"/>
          <w:color w:val="000000"/>
          <w:sz w:val="24"/>
          <w:szCs w:val="24"/>
        </w:rPr>
      </w:pPr>
    </w:p>
    <w:p w:rsidR="00DC4FAA" w:rsidRDefault="00DC4FAA" w:rsidP="00B85AD7">
      <w:pPr>
        <w:pStyle w:val="ConsPlusNormal"/>
        <w:widowControl/>
        <w:jc w:val="center"/>
        <w:outlineLvl w:val="1"/>
        <w:rPr>
          <w:rFonts w:ascii="Times New Roman" w:hAnsi="Times New Roman" w:cs="Times New Roman"/>
          <w:color w:val="000000"/>
          <w:sz w:val="24"/>
          <w:szCs w:val="24"/>
        </w:rPr>
      </w:pPr>
    </w:p>
    <w:p w:rsidR="00547661" w:rsidRPr="00547661" w:rsidRDefault="00547661" w:rsidP="0054766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4" w:name="sub_7000"/>
      <w:r w:rsidRPr="00547661">
        <w:rPr>
          <w:rFonts w:ascii="Times New Roman CYR" w:eastAsiaTheme="minorEastAsia" w:hAnsi="Times New Roman CYR" w:cs="Times New Roman CYR"/>
          <w:b/>
          <w:bCs/>
          <w:color w:val="26282F"/>
          <w:sz w:val="24"/>
          <w:szCs w:val="24"/>
          <w:lang w:eastAsia="ru-RU"/>
        </w:rPr>
        <w:t>Паспорт</w:t>
      </w:r>
      <w:r w:rsidRPr="00547661">
        <w:rPr>
          <w:rFonts w:ascii="Times New Roman CYR" w:eastAsiaTheme="minorEastAsia" w:hAnsi="Times New Roman CYR" w:cs="Times New Roman CYR"/>
          <w:b/>
          <w:bCs/>
          <w:color w:val="26282F"/>
          <w:sz w:val="24"/>
          <w:szCs w:val="24"/>
          <w:lang w:eastAsia="ru-RU"/>
        </w:rPr>
        <w:br/>
        <w:t>комплекса процессных мероприятий "Информационно-методическое обеспечение профилактики правонарушений и повышение уровня правовой культуры населения"</w:t>
      </w:r>
    </w:p>
    <w:bookmarkEnd w:id="24"/>
    <w:p w:rsidR="00547661" w:rsidRPr="00547661" w:rsidRDefault="00547661" w:rsidP="0054766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47661" w:rsidRPr="00547661" w:rsidRDefault="00547661" w:rsidP="0054766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5" w:name="sub_7001"/>
      <w:r w:rsidRPr="00547661">
        <w:rPr>
          <w:rFonts w:ascii="Times New Roman CYR" w:eastAsiaTheme="minorEastAsia" w:hAnsi="Times New Roman CYR" w:cs="Times New Roman CYR"/>
          <w:b/>
          <w:bCs/>
          <w:color w:val="26282F"/>
          <w:sz w:val="24"/>
          <w:szCs w:val="24"/>
          <w:lang w:eastAsia="ru-RU"/>
        </w:rPr>
        <w:lastRenderedPageBreak/>
        <w:t>1. Общие положения</w:t>
      </w:r>
    </w:p>
    <w:bookmarkEnd w:id="25"/>
    <w:p w:rsidR="00547661" w:rsidRPr="00547661" w:rsidRDefault="00547661" w:rsidP="0054766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7700"/>
      </w:tblGrid>
      <w:tr w:rsidR="005006CC" w:rsidRPr="00547661" w:rsidTr="00802AE0">
        <w:tc>
          <w:tcPr>
            <w:tcW w:w="4620" w:type="dxa"/>
            <w:tcBorders>
              <w:top w:val="single" w:sz="4" w:space="0" w:color="auto"/>
              <w:bottom w:val="single" w:sz="4" w:space="0" w:color="auto"/>
              <w:right w:val="single" w:sz="4" w:space="0" w:color="auto"/>
            </w:tcBorders>
            <w:vAlign w:val="bottom"/>
          </w:tcPr>
          <w:p w:rsidR="005006CC" w:rsidRPr="007472A5" w:rsidRDefault="005006CC" w:rsidP="00802AE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7700" w:type="dxa"/>
            <w:tcBorders>
              <w:top w:val="single" w:sz="4" w:space="0" w:color="auto"/>
              <w:left w:val="single" w:sz="4" w:space="0" w:color="auto"/>
              <w:bottom w:val="single" w:sz="4" w:space="0" w:color="auto"/>
            </w:tcBorders>
            <w:vAlign w:val="bottom"/>
          </w:tcPr>
          <w:p w:rsidR="005006CC" w:rsidRPr="006C37FD" w:rsidRDefault="005006CC" w:rsidP="00802AE0">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sidR="00E123B5">
              <w:rPr>
                <w:rFonts w:ascii="Times New Roman" w:hAnsi="Times New Roman"/>
                <w:color w:val="000000"/>
                <w:sz w:val="24"/>
                <w:szCs w:val="24"/>
              </w:rPr>
              <w:t>, ОМВД России «Моргаушский»*</w:t>
            </w:r>
            <w:r w:rsidRPr="006C37FD">
              <w:rPr>
                <w:rFonts w:ascii="Times New Roman" w:hAnsi="Times New Roman"/>
                <w:color w:val="000000"/>
                <w:sz w:val="24"/>
                <w:szCs w:val="24"/>
              </w:rPr>
              <w:t xml:space="preserve"> </w:t>
            </w:r>
          </w:p>
        </w:tc>
      </w:tr>
      <w:tr w:rsidR="005006CC" w:rsidRPr="00547661" w:rsidTr="00802AE0">
        <w:tc>
          <w:tcPr>
            <w:tcW w:w="4620" w:type="dxa"/>
            <w:tcBorders>
              <w:top w:val="single" w:sz="4" w:space="0" w:color="auto"/>
              <w:bottom w:val="single" w:sz="4" w:space="0" w:color="auto"/>
              <w:right w:val="single" w:sz="4" w:space="0" w:color="auto"/>
            </w:tcBorders>
          </w:tcPr>
          <w:p w:rsidR="005006CC" w:rsidRPr="00E75FF2" w:rsidRDefault="005006CC" w:rsidP="00802AE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700" w:type="dxa"/>
            <w:tcBorders>
              <w:top w:val="single" w:sz="4" w:space="0" w:color="auto"/>
              <w:left w:val="single" w:sz="4" w:space="0" w:color="auto"/>
              <w:bottom w:val="single" w:sz="4" w:space="0" w:color="auto"/>
            </w:tcBorders>
            <w:vAlign w:val="bottom"/>
          </w:tcPr>
          <w:p w:rsidR="005006CC" w:rsidRDefault="005006CC" w:rsidP="00802AE0">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5006CC" w:rsidRPr="00E75FF2" w:rsidRDefault="005006CC" w:rsidP="00802AE0">
            <w:pPr>
              <w:widowControl w:val="0"/>
              <w:autoSpaceDE w:val="0"/>
              <w:autoSpaceDN w:val="0"/>
              <w:spacing w:after="0" w:line="240" w:lineRule="auto"/>
              <w:jc w:val="both"/>
              <w:rPr>
                <w:rFonts w:ascii="Times New Roman" w:hAnsi="Times New Roman"/>
                <w:sz w:val="24"/>
                <w:szCs w:val="24"/>
              </w:rPr>
            </w:pPr>
          </w:p>
        </w:tc>
      </w:tr>
    </w:tbl>
    <w:p w:rsidR="00DC4FAA" w:rsidRDefault="00DC4FAA" w:rsidP="00B85AD7">
      <w:pPr>
        <w:pStyle w:val="ConsPlusNormal"/>
        <w:widowControl/>
        <w:jc w:val="center"/>
        <w:outlineLvl w:val="1"/>
        <w:rPr>
          <w:rFonts w:ascii="Times New Roman" w:hAnsi="Times New Roman" w:cs="Times New Roman"/>
          <w:color w:val="000000"/>
          <w:sz w:val="24"/>
          <w:szCs w:val="24"/>
        </w:rPr>
      </w:pPr>
    </w:p>
    <w:p w:rsidR="00547661" w:rsidRDefault="00547661" w:rsidP="00B85AD7">
      <w:pPr>
        <w:pStyle w:val="ConsPlusNormal"/>
        <w:widowControl/>
        <w:jc w:val="center"/>
        <w:outlineLvl w:val="1"/>
        <w:rPr>
          <w:rFonts w:ascii="Times New Roman" w:hAnsi="Times New Roman" w:cs="Times New Roman"/>
          <w:color w:val="000000"/>
          <w:sz w:val="24"/>
          <w:szCs w:val="24"/>
        </w:rPr>
      </w:pPr>
    </w:p>
    <w:p w:rsidR="00547661" w:rsidRPr="00547661" w:rsidRDefault="00547661" w:rsidP="00547661">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547661">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p w:rsidR="00547661" w:rsidRPr="00547661" w:rsidRDefault="00547661" w:rsidP="00547661">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33"/>
        <w:gridCol w:w="1109"/>
        <w:gridCol w:w="970"/>
        <w:gridCol w:w="970"/>
        <w:gridCol w:w="832"/>
        <w:gridCol w:w="832"/>
        <w:gridCol w:w="832"/>
        <w:gridCol w:w="832"/>
        <w:gridCol w:w="832"/>
        <w:gridCol w:w="832"/>
        <w:gridCol w:w="832"/>
        <w:gridCol w:w="1386"/>
        <w:gridCol w:w="1525"/>
      </w:tblGrid>
      <w:tr w:rsidR="00547661" w:rsidRPr="00547661" w:rsidTr="00802AE0">
        <w:tc>
          <w:tcPr>
            <w:tcW w:w="832" w:type="dxa"/>
            <w:vMerge w:val="restart"/>
            <w:tcBorders>
              <w:top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N </w:t>
            </w:r>
            <w:proofErr w:type="spellStart"/>
            <w:r w:rsidRPr="00547661">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 xml:space="preserve">Единица измерения (по </w:t>
            </w:r>
            <w:hyperlink r:id="rId34" w:history="1">
              <w:r w:rsidRPr="00547661">
                <w:rPr>
                  <w:rFonts w:ascii="Times New Roman CYR" w:eastAsiaTheme="minorEastAsia" w:hAnsi="Times New Roman CYR" w:cs="Times New Roman CYR"/>
                  <w:color w:val="106BBE"/>
                  <w:sz w:val="24"/>
                  <w:szCs w:val="24"/>
                  <w:lang w:eastAsia="ru-RU"/>
                </w:rPr>
                <w:t>ОКЕИ</w:t>
              </w:r>
            </w:hyperlink>
            <w:r w:rsidRPr="00547661">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Базовое значение</w:t>
            </w:r>
          </w:p>
        </w:tc>
        <w:tc>
          <w:tcPr>
            <w:tcW w:w="4158" w:type="dxa"/>
            <w:gridSpan w:val="5"/>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547661">
              <w:rPr>
                <w:rFonts w:ascii="Times New Roman CYR" w:eastAsiaTheme="minorEastAsia" w:hAnsi="Times New Roman CYR" w:cs="Times New Roman CYR"/>
                <w:sz w:val="24"/>
                <w:szCs w:val="24"/>
                <w:lang w:eastAsia="ru-RU"/>
              </w:rPr>
              <w:t>Ответственные</w:t>
            </w:r>
            <w:proofErr w:type="gramEnd"/>
            <w:r w:rsidRPr="00547661">
              <w:rPr>
                <w:rFonts w:ascii="Times New Roman CYR" w:eastAsiaTheme="minorEastAsia" w:hAnsi="Times New Roman CYR" w:cs="Times New Roman CYR"/>
                <w:sz w:val="24"/>
                <w:szCs w:val="24"/>
                <w:lang w:eastAsia="ru-RU"/>
              </w:rPr>
              <w:t xml:space="preserve"> за достижение показателя</w:t>
            </w:r>
          </w:p>
        </w:tc>
        <w:tc>
          <w:tcPr>
            <w:tcW w:w="1525" w:type="dxa"/>
            <w:vMerge w:val="restart"/>
            <w:tcBorders>
              <w:top w:val="single" w:sz="4" w:space="0" w:color="auto"/>
              <w:left w:val="single" w:sz="4" w:space="0" w:color="auto"/>
              <w:bottom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Информационная система</w:t>
            </w:r>
          </w:p>
        </w:tc>
      </w:tr>
      <w:tr w:rsidR="00547661" w:rsidRPr="00547661" w:rsidTr="00802AE0">
        <w:tc>
          <w:tcPr>
            <w:tcW w:w="832" w:type="dxa"/>
            <w:vMerge/>
            <w:tcBorders>
              <w:top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33"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2035</w:t>
            </w:r>
          </w:p>
        </w:tc>
        <w:tc>
          <w:tcPr>
            <w:tcW w:w="1386" w:type="dxa"/>
            <w:vMerge/>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tcBorders>
          </w:tcPr>
          <w:p w:rsidR="00547661" w:rsidRPr="00547661" w:rsidRDefault="00547661" w:rsidP="00547661">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47661" w:rsidRPr="00547661" w:rsidTr="00802AE0">
        <w:tc>
          <w:tcPr>
            <w:tcW w:w="832" w:type="dxa"/>
            <w:tcBorders>
              <w:top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1.</w:t>
            </w:r>
          </w:p>
        </w:tc>
        <w:tc>
          <w:tcPr>
            <w:tcW w:w="14414" w:type="dxa"/>
            <w:gridSpan w:val="13"/>
            <w:tcBorders>
              <w:top w:val="single" w:sz="4" w:space="0" w:color="auto"/>
              <w:left w:val="single" w:sz="4" w:space="0" w:color="auto"/>
              <w:bottom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 xml:space="preserve">Задача "Повышение </w:t>
            </w:r>
            <w:proofErr w:type="gramStart"/>
            <w:r w:rsidRPr="00547661">
              <w:rPr>
                <w:rFonts w:ascii="Times New Roman CYR" w:eastAsiaTheme="minorEastAsia" w:hAnsi="Times New Roman CYR" w:cs="Times New Roman CYR"/>
                <w:sz w:val="24"/>
                <w:szCs w:val="24"/>
                <w:lang w:eastAsia="ru-RU"/>
              </w:rPr>
              <w:t>эффективности взаимодействия субъектов профилактики правонарушений</w:t>
            </w:r>
            <w:proofErr w:type="gramEnd"/>
            <w:r w:rsidRPr="00547661">
              <w:rPr>
                <w:rFonts w:ascii="Times New Roman CYR" w:eastAsiaTheme="minorEastAsia" w:hAnsi="Times New Roman CYR" w:cs="Times New Roman CYR"/>
                <w:sz w:val="24"/>
                <w:szCs w:val="24"/>
                <w:lang w:eastAsia="ru-RU"/>
              </w:rPr>
              <w:t xml:space="preserve"> и лиц, участвующих в профилактике правонарушений"</w:t>
            </w:r>
          </w:p>
        </w:tc>
      </w:tr>
      <w:tr w:rsidR="00547661" w:rsidRPr="00547661" w:rsidTr="00802AE0">
        <w:tc>
          <w:tcPr>
            <w:tcW w:w="832" w:type="dxa"/>
            <w:tcBorders>
              <w:top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Доля расследованных преступлений превентивной направленности в общем массиве расследованных преступлений</w:t>
            </w:r>
          </w:p>
        </w:tc>
        <w:tc>
          <w:tcPr>
            <w:tcW w:w="1109"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возрастание</w:t>
            </w:r>
          </w:p>
        </w:tc>
        <w:tc>
          <w:tcPr>
            <w:tcW w:w="970"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00547661" w:rsidRPr="00547661">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26,3</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26,4</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547661" w:rsidRPr="00A22F51" w:rsidRDefault="00A22F5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26,</w:t>
            </w:r>
            <w:r>
              <w:rPr>
                <w:rFonts w:ascii="Times New Roman CYR" w:eastAsiaTheme="minorEastAsia" w:hAnsi="Times New Roman CYR" w:cs="Times New Roman CYR"/>
                <w:sz w:val="24"/>
                <w:szCs w:val="24"/>
                <w:lang w:val="en-US" w:eastAsia="ru-RU"/>
              </w:rPr>
              <w:t>6</w:t>
            </w:r>
          </w:p>
        </w:tc>
        <w:tc>
          <w:tcPr>
            <w:tcW w:w="832" w:type="dxa"/>
            <w:tcBorders>
              <w:top w:val="single" w:sz="4" w:space="0" w:color="auto"/>
              <w:left w:val="single" w:sz="4" w:space="0" w:color="auto"/>
              <w:bottom w:val="single" w:sz="4" w:space="0" w:color="auto"/>
              <w:right w:val="single" w:sz="4" w:space="0" w:color="auto"/>
            </w:tcBorders>
          </w:tcPr>
          <w:p w:rsidR="00547661" w:rsidRPr="00A22F51" w:rsidRDefault="00A22F5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7</w:t>
            </w:r>
            <w:r>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val="en-US" w:eastAsia="ru-RU"/>
              </w:rPr>
              <w:t>0</w:t>
            </w:r>
          </w:p>
        </w:tc>
        <w:tc>
          <w:tcPr>
            <w:tcW w:w="832" w:type="dxa"/>
            <w:tcBorders>
              <w:top w:val="single" w:sz="4" w:space="0" w:color="auto"/>
              <w:left w:val="single" w:sz="4" w:space="0" w:color="auto"/>
              <w:bottom w:val="single" w:sz="4" w:space="0" w:color="auto"/>
              <w:right w:val="single" w:sz="4" w:space="0" w:color="auto"/>
            </w:tcBorders>
          </w:tcPr>
          <w:p w:rsidR="00547661" w:rsidRPr="00547661" w:rsidRDefault="00547661" w:rsidP="00547661">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27,6</w:t>
            </w:r>
          </w:p>
        </w:tc>
        <w:tc>
          <w:tcPr>
            <w:tcW w:w="1386" w:type="dxa"/>
            <w:tcBorders>
              <w:top w:val="single" w:sz="4" w:space="0" w:color="auto"/>
              <w:left w:val="single" w:sz="4" w:space="0" w:color="auto"/>
              <w:bottom w:val="single" w:sz="4" w:space="0" w:color="auto"/>
              <w:right w:val="single" w:sz="4" w:space="0" w:color="auto"/>
            </w:tcBorders>
          </w:tcPr>
          <w:p w:rsidR="00547661" w:rsidRPr="00547661" w:rsidRDefault="005006CC"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00547661" w:rsidRPr="00547661">
              <w:rPr>
                <w:rFonts w:ascii="Times New Roman CYR" w:eastAsiaTheme="minorEastAsia" w:hAnsi="Times New Roman CYR" w:cs="Times New Roman CYR"/>
                <w:sz w:val="24"/>
                <w:szCs w:val="24"/>
                <w:lang w:eastAsia="ru-RU"/>
              </w:rPr>
              <w:t xml:space="preserve"> </w:t>
            </w:r>
            <w:hyperlink w:anchor="sub_7777" w:history="1">
              <w:r w:rsidR="00547661" w:rsidRPr="00547661">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547661" w:rsidRPr="00547661" w:rsidRDefault="00547661" w:rsidP="0054766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47661">
              <w:rPr>
                <w:rFonts w:ascii="Times New Roman CYR" w:eastAsiaTheme="minorEastAsia" w:hAnsi="Times New Roman CYR" w:cs="Times New Roman CYR"/>
                <w:sz w:val="24"/>
                <w:szCs w:val="24"/>
                <w:lang w:eastAsia="ru-RU"/>
              </w:rPr>
              <w:t>сведения (б</w:t>
            </w:r>
            <w:r w:rsidR="005006CC">
              <w:rPr>
                <w:rFonts w:ascii="Times New Roman CYR" w:eastAsiaTheme="minorEastAsia" w:hAnsi="Times New Roman CYR" w:cs="Times New Roman CYR"/>
                <w:sz w:val="24"/>
                <w:szCs w:val="24"/>
                <w:lang w:eastAsia="ru-RU"/>
              </w:rPr>
              <w:t>аза) ОМВД России «Моргаушский»</w:t>
            </w:r>
          </w:p>
        </w:tc>
      </w:tr>
    </w:tbl>
    <w:p w:rsidR="00547661" w:rsidRDefault="00547661" w:rsidP="00B85AD7">
      <w:pPr>
        <w:pStyle w:val="ConsPlusNormal"/>
        <w:widowControl/>
        <w:jc w:val="center"/>
        <w:outlineLvl w:val="1"/>
        <w:rPr>
          <w:rFonts w:ascii="Times New Roman" w:hAnsi="Times New Roman" w:cs="Times New Roman"/>
          <w:color w:val="000000"/>
          <w:sz w:val="24"/>
          <w:szCs w:val="24"/>
        </w:rPr>
      </w:pPr>
    </w:p>
    <w:p w:rsidR="009155C7" w:rsidRDefault="009155C7" w:rsidP="00B85AD7">
      <w:pPr>
        <w:pStyle w:val="ConsPlusNormal"/>
        <w:widowControl/>
        <w:jc w:val="center"/>
        <w:outlineLvl w:val="1"/>
        <w:rPr>
          <w:rFonts w:ascii="Times New Roman" w:hAnsi="Times New Roman" w:cs="Times New Roman"/>
          <w:color w:val="000000"/>
          <w:sz w:val="24"/>
          <w:szCs w:val="24"/>
        </w:rPr>
      </w:pPr>
    </w:p>
    <w:p w:rsidR="009155C7" w:rsidRDefault="009155C7" w:rsidP="00B85AD7">
      <w:pPr>
        <w:pStyle w:val="ConsPlusNormal"/>
        <w:widowControl/>
        <w:jc w:val="center"/>
        <w:outlineLvl w:val="1"/>
        <w:rPr>
          <w:rFonts w:ascii="Times New Roman" w:hAnsi="Times New Roman" w:cs="Times New Roman"/>
          <w:color w:val="000000"/>
          <w:sz w:val="24"/>
          <w:szCs w:val="24"/>
        </w:rPr>
      </w:pPr>
    </w:p>
    <w:p w:rsidR="009155C7" w:rsidRPr="009155C7" w:rsidRDefault="009155C7" w:rsidP="009155C7">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9155C7">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p w:rsidR="009155C7" w:rsidRPr="009155C7" w:rsidRDefault="009155C7" w:rsidP="009155C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4158"/>
        <w:gridCol w:w="1525"/>
        <w:gridCol w:w="2772"/>
        <w:gridCol w:w="970"/>
        <w:gridCol w:w="832"/>
        <w:gridCol w:w="832"/>
        <w:gridCol w:w="832"/>
        <w:gridCol w:w="832"/>
        <w:gridCol w:w="832"/>
        <w:gridCol w:w="832"/>
      </w:tblGrid>
      <w:tr w:rsidR="009155C7" w:rsidRPr="009155C7" w:rsidTr="00802AE0">
        <w:tc>
          <w:tcPr>
            <w:tcW w:w="832" w:type="dxa"/>
            <w:vMerge w:val="restart"/>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N </w:t>
            </w:r>
            <w:proofErr w:type="spellStart"/>
            <w:r w:rsidRPr="009155C7">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Единица измерения (по </w:t>
            </w:r>
            <w:hyperlink r:id="rId35" w:history="1">
              <w:r w:rsidRPr="009155C7">
                <w:rPr>
                  <w:rFonts w:ascii="Times New Roman CYR" w:eastAsiaTheme="minorEastAsia" w:hAnsi="Times New Roman CYR" w:cs="Times New Roman CYR"/>
                  <w:color w:val="106BBE"/>
                  <w:sz w:val="24"/>
                  <w:szCs w:val="24"/>
                  <w:lang w:eastAsia="ru-RU"/>
                </w:rPr>
                <w:t>ОКЕИ</w:t>
              </w:r>
            </w:hyperlink>
            <w:r w:rsidRPr="009155C7">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Базовое значение</w:t>
            </w:r>
          </w:p>
        </w:tc>
        <w:tc>
          <w:tcPr>
            <w:tcW w:w="3326" w:type="dxa"/>
            <w:gridSpan w:val="4"/>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Значение мероприятия (результата) по годам</w:t>
            </w:r>
          </w:p>
        </w:tc>
      </w:tr>
      <w:tr w:rsidR="009155C7" w:rsidRPr="009155C7" w:rsidTr="00802AE0">
        <w:tc>
          <w:tcPr>
            <w:tcW w:w="832" w:type="dxa"/>
            <w:vMerge/>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58" w:type="dxa"/>
            <w:vMerge/>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11</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w:t>
            </w:r>
          </w:p>
        </w:tc>
        <w:tc>
          <w:tcPr>
            <w:tcW w:w="14414" w:type="dxa"/>
            <w:gridSpan w:val="10"/>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Задача "Повышение </w:t>
            </w:r>
            <w:proofErr w:type="gramStart"/>
            <w:r w:rsidRPr="009155C7">
              <w:rPr>
                <w:rFonts w:ascii="Times New Roman CYR" w:eastAsiaTheme="minorEastAsia" w:hAnsi="Times New Roman CYR" w:cs="Times New Roman CYR"/>
                <w:sz w:val="24"/>
                <w:szCs w:val="24"/>
                <w:lang w:eastAsia="ru-RU"/>
              </w:rPr>
              <w:t>эффективности взаимодействия субъектов профилактики правонарушений</w:t>
            </w:r>
            <w:proofErr w:type="gramEnd"/>
            <w:r w:rsidRPr="009155C7">
              <w:rPr>
                <w:rFonts w:ascii="Times New Roman CYR" w:eastAsiaTheme="minorEastAsia" w:hAnsi="Times New Roman CYR" w:cs="Times New Roman CYR"/>
                <w:sz w:val="24"/>
                <w:szCs w:val="24"/>
                <w:lang w:eastAsia="ru-RU"/>
              </w:rPr>
              <w:t xml:space="preserve"> и лиц, участвующих в профилактике правонарушений"</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1.1.</w:t>
            </w:r>
          </w:p>
        </w:tc>
        <w:tc>
          <w:tcPr>
            <w:tcW w:w="4158"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Созданы и размещены в средствах массовой информации информационные материалы, направленные на предупреждение отдельных видов преступлений</w:t>
            </w:r>
          </w:p>
        </w:tc>
        <w:tc>
          <w:tcPr>
            <w:tcW w:w="1525"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проведена процедура отбора организаций, выпускающих печатные средства массовой информации, предоставлены средства республиканского бюджета Чувашской Республики. Отобранными организациями созданы и размещены в средствах массовой информации информационные материалы, направленные на предупреждение </w:t>
            </w:r>
            <w:r w:rsidRPr="009155C7">
              <w:rPr>
                <w:rFonts w:ascii="Times New Roman CYR" w:eastAsiaTheme="minorEastAsia" w:hAnsi="Times New Roman CYR" w:cs="Times New Roman CYR"/>
                <w:sz w:val="24"/>
                <w:szCs w:val="24"/>
                <w:lang w:eastAsia="ru-RU"/>
              </w:rPr>
              <w:lastRenderedPageBreak/>
              <w:t>отдельных видов преступлений</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квадратных сантиметров</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1500</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1.2.</w:t>
            </w:r>
          </w:p>
        </w:tc>
        <w:tc>
          <w:tcPr>
            <w:tcW w:w="4158"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Создана и размещена в средствах массовой информации социальная реклама, направленная на профилактику правонарушений</w:t>
            </w:r>
          </w:p>
        </w:tc>
        <w:tc>
          <w:tcPr>
            <w:tcW w:w="1525"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проведена процедура отбора организаций, выпускающих электронные средства массовой информации, предоставлены средства республиканского бюджета Чувашской Республики.</w:t>
            </w:r>
          </w:p>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Отобранными организациями создана и размещена в средствах массовой информации социальная реклама, направленная на профилактику правонарушений</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6</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1.3.</w:t>
            </w:r>
          </w:p>
        </w:tc>
        <w:tc>
          <w:tcPr>
            <w:tcW w:w="4158"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Созданы и размещены в средствах массовой информации материалы и социальная реклама, направленные на предупреждение хищений денежных средств, совершаемых бесконтактным способом</w:t>
            </w:r>
          </w:p>
        </w:tc>
        <w:tc>
          <w:tcPr>
            <w:tcW w:w="1525"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проведена процедура отбора организаций, выпускающих электронные средства массовой информации, предоставлены средства республиканского бюджета Чувашской Республики. Отобранными организациями созданы и размещены в </w:t>
            </w:r>
            <w:r w:rsidRPr="009155C7">
              <w:rPr>
                <w:rFonts w:ascii="Times New Roman CYR" w:eastAsiaTheme="minorEastAsia" w:hAnsi="Times New Roman CYR" w:cs="Times New Roman CYR"/>
                <w:sz w:val="24"/>
                <w:szCs w:val="24"/>
                <w:lang w:eastAsia="ru-RU"/>
              </w:rPr>
              <w:lastRenderedPageBreak/>
              <w:t>средствах массовой информации материалы и социальная реклама, направленные на предупреждение хищений денежных средств, совершаемых бесконтактным способом</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r>
      <w:tr w:rsidR="009155C7" w:rsidRPr="009155C7" w:rsidTr="00802AE0">
        <w:tc>
          <w:tcPr>
            <w:tcW w:w="832" w:type="dxa"/>
            <w:tcBorders>
              <w:top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1.4.</w:t>
            </w:r>
          </w:p>
        </w:tc>
        <w:tc>
          <w:tcPr>
            <w:tcW w:w="4158"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Создана и размещена в средствах массовой информации социальная реклама, направленная на профилактику правонарушений, в том числе на противодействие финансовому мошенничеству, с использованием современных информационно-телекоммуникационных технологий</w:t>
            </w:r>
          </w:p>
        </w:tc>
        <w:tc>
          <w:tcPr>
            <w:tcW w:w="1525"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проведена процедура отбора организаций, выпускающих электронные средства массовой информации, предоставлены средства республиканского бюджета Чувашской Республики.</w:t>
            </w:r>
          </w:p>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 xml:space="preserve">Отобранными организациями создана и размещена в средствах массовой информации социальная реклама, направленная на профилактику правонарушений, в том числе на противодействие финансовому мошенничеству, с использованием </w:t>
            </w:r>
            <w:r w:rsidRPr="009155C7">
              <w:rPr>
                <w:rFonts w:ascii="Times New Roman CYR" w:eastAsiaTheme="minorEastAsia" w:hAnsi="Times New Roman CYR" w:cs="Times New Roman CYR"/>
                <w:sz w:val="24"/>
                <w:szCs w:val="24"/>
                <w:lang w:eastAsia="ru-RU"/>
              </w:rPr>
              <w:lastRenderedPageBreak/>
              <w:t>современных информационно-телекоммуникационных технологий</w:t>
            </w:r>
          </w:p>
        </w:tc>
        <w:tc>
          <w:tcPr>
            <w:tcW w:w="970"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tcBorders>
          </w:tcPr>
          <w:p w:rsidR="009155C7" w:rsidRPr="009155C7" w:rsidRDefault="009155C7" w:rsidP="009155C7">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9155C7">
              <w:rPr>
                <w:rFonts w:ascii="Times New Roman CYR" w:eastAsiaTheme="minorEastAsia" w:hAnsi="Times New Roman CYR" w:cs="Times New Roman CYR"/>
                <w:sz w:val="24"/>
                <w:szCs w:val="24"/>
                <w:lang w:eastAsia="ru-RU"/>
              </w:rPr>
              <w:t>3</w:t>
            </w:r>
          </w:p>
        </w:tc>
      </w:tr>
    </w:tbl>
    <w:p w:rsidR="009155C7" w:rsidRDefault="009155C7" w:rsidP="00B85AD7">
      <w:pPr>
        <w:pStyle w:val="ConsPlusNormal"/>
        <w:widowControl/>
        <w:jc w:val="center"/>
        <w:outlineLvl w:val="1"/>
        <w:rPr>
          <w:rFonts w:ascii="Times New Roman" w:hAnsi="Times New Roman" w:cs="Times New Roman"/>
          <w:color w:val="000000"/>
          <w:sz w:val="24"/>
          <w:szCs w:val="24"/>
        </w:rPr>
      </w:pPr>
    </w:p>
    <w:p w:rsidR="0047337D" w:rsidRDefault="0047337D" w:rsidP="00B85AD7">
      <w:pPr>
        <w:pStyle w:val="ConsPlusNormal"/>
        <w:widowControl/>
        <w:jc w:val="center"/>
        <w:outlineLvl w:val="1"/>
        <w:rPr>
          <w:rFonts w:ascii="Times New Roman" w:hAnsi="Times New Roman" w:cs="Times New Roman"/>
          <w:color w:val="000000"/>
          <w:sz w:val="24"/>
          <w:szCs w:val="24"/>
        </w:rPr>
      </w:pPr>
    </w:p>
    <w:p w:rsidR="0047337D" w:rsidRDefault="0047337D" w:rsidP="00B85AD7">
      <w:pPr>
        <w:pStyle w:val="ConsPlusNormal"/>
        <w:widowControl/>
        <w:jc w:val="center"/>
        <w:outlineLvl w:val="1"/>
        <w:rPr>
          <w:rFonts w:ascii="Times New Roman" w:hAnsi="Times New Roman" w:cs="Times New Roman"/>
          <w:color w:val="000000"/>
          <w:sz w:val="24"/>
          <w:szCs w:val="24"/>
        </w:rPr>
      </w:pPr>
    </w:p>
    <w:p w:rsidR="0047337D" w:rsidRPr="00B051BA" w:rsidRDefault="0047337D" w:rsidP="0047337D">
      <w:pPr>
        <w:pStyle w:val="1"/>
        <w:rPr>
          <w:b/>
          <w:sz w:val="24"/>
        </w:rPr>
      </w:pPr>
      <w:r w:rsidRPr="00B051BA">
        <w:rPr>
          <w:b/>
          <w:sz w:val="24"/>
        </w:rPr>
        <w:t>4. Финансовое обеспечение комплекса процессных мероприятий</w:t>
      </w:r>
    </w:p>
    <w:p w:rsidR="0047337D" w:rsidRDefault="0047337D" w:rsidP="0047337D"/>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47337D" w:rsidRPr="00AE1D82" w:rsidTr="00802AE0">
        <w:tc>
          <w:tcPr>
            <w:tcW w:w="4031" w:type="dxa"/>
            <w:vMerge w:val="restart"/>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47337D" w:rsidRDefault="0047337D" w:rsidP="00802AE0">
            <w:pPr>
              <w:widowControl w:val="0"/>
              <w:autoSpaceDE w:val="0"/>
              <w:autoSpaceDN w:val="0"/>
              <w:spacing w:after="0" w:line="240" w:lineRule="auto"/>
              <w:jc w:val="center"/>
              <w:rPr>
                <w:rFonts w:ascii="Times New Roman" w:hAnsi="Times New Roman"/>
                <w:sz w:val="24"/>
                <w:szCs w:val="24"/>
              </w:rPr>
            </w:pPr>
          </w:p>
          <w:p w:rsidR="0047337D" w:rsidRDefault="0047337D" w:rsidP="00802AE0">
            <w:pPr>
              <w:widowControl w:val="0"/>
              <w:autoSpaceDE w:val="0"/>
              <w:autoSpaceDN w:val="0"/>
              <w:spacing w:after="0" w:line="240" w:lineRule="auto"/>
              <w:jc w:val="center"/>
              <w:rPr>
                <w:rFonts w:ascii="Times New Roman" w:hAnsi="Times New Roman"/>
                <w:sz w:val="24"/>
                <w:szCs w:val="24"/>
              </w:rPr>
            </w:pPr>
          </w:p>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47337D" w:rsidRPr="00AE1D82" w:rsidTr="00802AE0">
        <w:tc>
          <w:tcPr>
            <w:tcW w:w="4031" w:type="dxa"/>
            <w:vMerge/>
          </w:tcPr>
          <w:p w:rsidR="0047337D" w:rsidRPr="00AE1D82" w:rsidRDefault="0047337D" w:rsidP="00802AE0">
            <w:pPr>
              <w:widowControl w:val="0"/>
              <w:autoSpaceDE w:val="0"/>
              <w:autoSpaceDN w:val="0"/>
              <w:spacing w:after="0" w:line="240" w:lineRule="auto"/>
              <w:rPr>
                <w:rFonts w:ascii="Times New Roman" w:hAnsi="Times New Roman"/>
                <w:sz w:val="24"/>
                <w:szCs w:val="24"/>
              </w:rPr>
            </w:pPr>
          </w:p>
        </w:tc>
        <w:tc>
          <w:tcPr>
            <w:tcW w:w="2552" w:type="dxa"/>
            <w:vMerge/>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p>
        </w:tc>
        <w:tc>
          <w:tcPr>
            <w:tcW w:w="1417"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47337D" w:rsidRPr="00AE1D82" w:rsidTr="00802AE0">
        <w:trPr>
          <w:trHeight w:val="307"/>
        </w:trPr>
        <w:tc>
          <w:tcPr>
            <w:tcW w:w="4031"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47337D"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p>
        </w:tc>
        <w:tc>
          <w:tcPr>
            <w:tcW w:w="1417"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p>
        </w:tc>
        <w:tc>
          <w:tcPr>
            <w:tcW w:w="1418"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47337D" w:rsidRPr="00AE1D82" w:rsidRDefault="0047337D" w:rsidP="00802AE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47337D" w:rsidRPr="00AE1D82" w:rsidTr="00802AE0">
        <w:tc>
          <w:tcPr>
            <w:tcW w:w="4031" w:type="dxa"/>
          </w:tcPr>
          <w:p w:rsidR="0047337D" w:rsidRPr="0047337D" w:rsidRDefault="0047337D" w:rsidP="00802AE0">
            <w:pPr>
              <w:pStyle w:val="af"/>
              <w:rPr>
                <w:rFonts w:ascii="Times New Roman" w:hAnsi="Times New Roman" w:cs="Times New Roman"/>
              </w:rPr>
            </w:pPr>
            <w:r w:rsidRPr="0047337D">
              <w:rPr>
                <w:rStyle w:val="aff8"/>
                <w:rFonts w:ascii="Times New Roman" w:hAnsi="Times New Roman" w:cs="Times New Roman"/>
                <w:bCs w:val="0"/>
                <w:color w:val="auto"/>
              </w:rPr>
              <w:t>Комплекс процессных мероприятий "Информационно-методическое обеспечение профилактики правонарушений и повышение уровня правовой культуры населения" (всего)</w:t>
            </w:r>
            <w:r w:rsidRPr="0047337D">
              <w:rPr>
                <w:rFonts w:ascii="Times New Roman" w:hAnsi="Times New Roman" w:cs="Times New Roman"/>
              </w:rPr>
              <w:t>, в том числе:</w:t>
            </w:r>
          </w:p>
        </w:tc>
        <w:tc>
          <w:tcPr>
            <w:tcW w:w="2552" w:type="dxa"/>
          </w:tcPr>
          <w:p w:rsidR="0047337D" w:rsidRPr="00330F67" w:rsidRDefault="00330F67" w:rsidP="00802AE0">
            <w:pPr>
              <w:widowControl w:val="0"/>
              <w:autoSpaceDE w:val="0"/>
              <w:autoSpaceDN w:val="0"/>
              <w:spacing w:after="0" w:line="240" w:lineRule="auto"/>
              <w:jc w:val="center"/>
              <w:rPr>
                <w:rFonts w:ascii="Times New Roman" w:hAnsi="Times New Roman"/>
                <w:b/>
                <w:sz w:val="24"/>
                <w:szCs w:val="24"/>
              </w:rPr>
            </w:pPr>
            <w:r w:rsidRPr="00330F67">
              <w:rPr>
                <w:rFonts w:ascii="Times New Roman" w:hAnsi="Times New Roman"/>
                <w:b/>
                <w:sz w:val="24"/>
                <w:szCs w:val="24"/>
              </w:rPr>
              <w:t>903 0314 А340400000</w:t>
            </w:r>
          </w:p>
        </w:tc>
        <w:tc>
          <w:tcPr>
            <w:tcW w:w="1417"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35,0</w:t>
            </w:r>
          </w:p>
        </w:tc>
        <w:tc>
          <w:tcPr>
            <w:tcW w:w="1418"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35,0</w:t>
            </w:r>
          </w:p>
        </w:tc>
        <w:tc>
          <w:tcPr>
            <w:tcW w:w="1276"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35,0</w:t>
            </w:r>
          </w:p>
        </w:tc>
        <w:tc>
          <w:tcPr>
            <w:tcW w:w="1701"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105,0</w:t>
            </w:r>
          </w:p>
        </w:tc>
        <w:tc>
          <w:tcPr>
            <w:tcW w:w="1559"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175,0</w:t>
            </w:r>
          </w:p>
        </w:tc>
        <w:tc>
          <w:tcPr>
            <w:tcW w:w="1559" w:type="dxa"/>
          </w:tcPr>
          <w:p w:rsidR="0047337D" w:rsidRPr="00B060F4" w:rsidRDefault="0047337D" w:rsidP="00802AE0">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385,0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47337D" w:rsidRPr="00AE1D82" w:rsidTr="00802AE0">
        <w:tc>
          <w:tcPr>
            <w:tcW w:w="4031" w:type="dxa"/>
          </w:tcPr>
          <w:p w:rsidR="0047337D" w:rsidRPr="00AE1D82" w:rsidRDefault="0047337D"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47337D" w:rsidRPr="0002619F" w:rsidRDefault="0047337D"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30F67" w:rsidRPr="00AE1D82" w:rsidTr="00802AE0">
        <w:tc>
          <w:tcPr>
            <w:tcW w:w="4031" w:type="dxa"/>
          </w:tcPr>
          <w:p w:rsidR="00330F67" w:rsidRPr="00AE1D82" w:rsidRDefault="00330F67"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w:t>
            </w:r>
            <w:r w:rsidRPr="0002619F">
              <w:rPr>
                <w:rFonts w:ascii="Times New Roman" w:hAnsi="Times New Roman"/>
                <w:i/>
                <w:sz w:val="24"/>
                <w:szCs w:val="24"/>
              </w:rPr>
              <w:lastRenderedPageBreak/>
              <w:t>муниципального округа Чувашской Республики</w:t>
            </w:r>
          </w:p>
        </w:tc>
        <w:tc>
          <w:tcPr>
            <w:tcW w:w="2552" w:type="dxa"/>
          </w:tcPr>
          <w:p w:rsidR="00330F67" w:rsidRPr="00330F67" w:rsidRDefault="00330F67" w:rsidP="00AD367D">
            <w:pPr>
              <w:widowControl w:val="0"/>
              <w:autoSpaceDE w:val="0"/>
              <w:autoSpaceDN w:val="0"/>
              <w:spacing w:after="0" w:line="240" w:lineRule="auto"/>
              <w:jc w:val="center"/>
              <w:rPr>
                <w:rFonts w:ascii="Times New Roman" w:hAnsi="Times New Roman"/>
                <w:i/>
                <w:sz w:val="24"/>
                <w:szCs w:val="24"/>
              </w:rPr>
            </w:pPr>
            <w:r w:rsidRPr="00330F67">
              <w:rPr>
                <w:rFonts w:ascii="Times New Roman" w:hAnsi="Times New Roman"/>
                <w:i/>
                <w:sz w:val="24"/>
                <w:szCs w:val="24"/>
              </w:rPr>
              <w:lastRenderedPageBreak/>
              <w:t>903 0314 А340400000</w:t>
            </w:r>
          </w:p>
        </w:tc>
        <w:tc>
          <w:tcPr>
            <w:tcW w:w="1417" w:type="dxa"/>
          </w:tcPr>
          <w:p w:rsidR="00330F67" w:rsidRPr="0047337D" w:rsidRDefault="00330F67"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35,0</w:t>
            </w:r>
          </w:p>
        </w:tc>
        <w:tc>
          <w:tcPr>
            <w:tcW w:w="1418" w:type="dxa"/>
          </w:tcPr>
          <w:p w:rsidR="00330F67" w:rsidRPr="0047337D" w:rsidRDefault="00330F67"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35,0</w:t>
            </w:r>
          </w:p>
        </w:tc>
        <w:tc>
          <w:tcPr>
            <w:tcW w:w="1276" w:type="dxa"/>
          </w:tcPr>
          <w:p w:rsidR="00330F67" w:rsidRPr="0047337D" w:rsidRDefault="00330F67"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35,0</w:t>
            </w:r>
          </w:p>
        </w:tc>
        <w:tc>
          <w:tcPr>
            <w:tcW w:w="1701" w:type="dxa"/>
          </w:tcPr>
          <w:p w:rsidR="00330F67" w:rsidRPr="0047337D" w:rsidRDefault="00330F67"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105,0</w:t>
            </w:r>
          </w:p>
        </w:tc>
        <w:tc>
          <w:tcPr>
            <w:tcW w:w="1559" w:type="dxa"/>
          </w:tcPr>
          <w:p w:rsidR="00330F67" w:rsidRPr="0047337D" w:rsidRDefault="00330F67"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175,0</w:t>
            </w:r>
          </w:p>
        </w:tc>
        <w:tc>
          <w:tcPr>
            <w:tcW w:w="1559" w:type="dxa"/>
          </w:tcPr>
          <w:p w:rsidR="00330F67" w:rsidRPr="0047337D" w:rsidRDefault="00330F67" w:rsidP="00802AE0">
            <w:pPr>
              <w:widowControl w:val="0"/>
              <w:autoSpaceDE w:val="0"/>
              <w:autoSpaceDN w:val="0"/>
              <w:spacing w:after="0" w:line="240" w:lineRule="auto"/>
              <w:jc w:val="center"/>
              <w:rPr>
                <w:rFonts w:ascii="Times New Roman" w:hAnsi="Times New Roman"/>
                <w:i/>
                <w:sz w:val="24"/>
                <w:szCs w:val="24"/>
              </w:rPr>
            </w:pPr>
            <w:r w:rsidRPr="0047337D">
              <w:rPr>
                <w:rFonts w:ascii="Times New Roman" w:hAnsi="Times New Roman"/>
                <w:i/>
                <w:sz w:val="24"/>
                <w:szCs w:val="24"/>
              </w:rPr>
              <w:t>385,0</w:t>
            </w:r>
          </w:p>
        </w:tc>
      </w:tr>
      <w:tr w:rsidR="00330F67" w:rsidRPr="00AE1D82" w:rsidTr="00802AE0">
        <w:tc>
          <w:tcPr>
            <w:tcW w:w="4031" w:type="dxa"/>
          </w:tcPr>
          <w:p w:rsidR="00330F67" w:rsidRPr="00B82BB1" w:rsidRDefault="00330F67"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330F67" w:rsidRPr="00AE1D82" w:rsidRDefault="00330F67"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30F67" w:rsidRPr="00AE1D82" w:rsidTr="00802AE0">
        <w:tc>
          <w:tcPr>
            <w:tcW w:w="4031" w:type="dxa"/>
          </w:tcPr>
          <w:p w:rsidR="00330F67" w:rsidRPr="0047337D" w:rsidRDefault="00330F67" w:rsidP="00802AE0">
            <w:pPr>
              <w:pStyle w:val="af"/>
              <w:rPr>
                <w:rFonts w:ascii="Times New Roman" w:hAnsi="Times New Roman" w:cs="Times New Roman"/>
              </w:rPr>
            </w:pPr>
            <w:r w:rsidRPr="0047337D">
              <w:rPr>
                <w:rFonts w:ascii="Times New Roman" w:hAnsi="Times New Roman" w:cs="Times New Roman"/>
              </w:rPr>
              <w:t>Мероприятие (результат) "Созданы и размещены в средствах массовой информации информационные материалы, направленные на предупреждение отдельных видов преступлений", всего, в том числе:</w:t>
            </w:r>
          </w:p>
        </w:tc>
        <w:tc>
          <w:tcPr>
            <w:tcW w:w="2552" w:type="dxa"/>
          </w:tcPr>
          <w:p w:rsidR="00330F67" w:rsidRPr="00330F67" w:rsidRDefault="00330F67" w:rsidP="00802AE0">
            <w:pPr>
              <w:pStyle w:val="ae"/>
              <w:jc w:val="center"/>
              <w:rPr>
                <w:rFonts w:ascii="Times New Roman" w:hAnsi="Times New Roman" w:cs="Times New Roman"/>
              </w:rPr>
            </w:pPr>
            <w:r w:rsidRPr="00330F67">
              <w:rPr>
                <w:rFonts w:ascii="Times New Roman" w:hAnsi="Times New Roman" w:cs="Times New Roman"/>
              </w:rPr>
              <w:t>903 0314 А340472560 240</w:t>
            </w:r>
          </w:p>
        </w:tc>
        <w:tc>
          <w:tcPr>
            <w:tcW w:w="1417" w:type="dxa"/>
          </w:tcPr>
          <w:p w:rsidR="00330F67" w:rsidRPr="00330F67" w:rsidRDefault="00330F67" w:rsidP="00802AE0">
            <w:pPr>
              <w:widowControl w:val="0"/>
              <w:autoSpaceDE w:val="0"/>
              <w:autoSpaceDN w:val="0"/>
              <w:spacing w:after="0" w:line="240" w:lineRule="auto"/>
              <w:jc w:val="center"/>
              <w:rPr>
                <w:rFonts w:ascii="Times New Roman" w:hAnsi="Times New Roman"/>
                <w:sz w:val="24"/>
                <w:szCs w:val="24"/>
              </w:rPr>
            </w:pPr>
            <w:r w:rsidRPr="00330F67">
              <w:rPr>
                <w:rFonts w:ascii="Times New Roman" w:hAnsi="Times New Roman"/>
                <w:sz w:val="24"/>
                <w:szCs w:val="24"/>
              </w:rPr>
              <w:t>10,0</w:t>
            </w:r>
          </w:p>
        </w:tc>
        <w:tc>
          <w:tcPr>
            <w:tcW w:w="1418" w:type="dxa"/>
          </w:tcPr>
          <w:p w:rsidR="00330F67" w:rsidRPr="00330F67" w:rsidRDefault="00330F67" w:rsidP="00802AE0">
            <w:pPr>
              <w:widowControl w:val="0"/>
              <w:autoSpaceDE w:val="0"/>
              <w:autoSpaceDN w:val="0"/>
              <w:spacing w:after="0" w:line="240" w:lineRule="auto"/>
              <w:jc w:val="center"/>
              <w:rPr>
                <w:rFonts w:ascii="Times New Roman" w:hAnsi="Times New Roman"/>
                <w:sz w:val="24"/>
                <w:szCs w:val="24"/>
              </w:rPr>
            </w:pPr>
            <w:r w:rsidRPr="00330F67">
              <w:rPr>
                <w:rFonts w:ascii="Times New Roman" w:hAnsi="Times New Roman"/>
                <w:sz w:val="24"/>
                <w:szCs w:val="24"/>
              </w:rPr>
              <w:t>10,0</w:t>
            </w:r>
          </w:p>
        </w:tc>
        <w:tc>
          <w:tcPr>
            <w:tcW w:w="1276" w:type="dxa"/>
          </w:tcPr>
          <w:p w:rsidR="00330F67" w:rsidRPr="00330F67" w:rsidRDefault="00330F67" w:rsidP="00802AE0">
            <w:pPr>
              <w:widowControl w:val="0"/>
              <w:autoSpaceDE w:val="0"/>
              <w:autoSpaceDN w:val="0"/>
              <w:spacing w:after="0" w:line="240" w:lineRule="auto"/>
              <w:jc w:val="center"/>
              <w:rPr>
                <w:rFonts w:ascii="Times New Roman" w:hAnsi="Times New Roman"/>
                <w:sz w:val="24"/>
                <w:szCs w:val="24"/>
              </w:rPr>
            </w:pPr>
            <w:r w:rsidRPr="00330F67">
              <w:rPr>
                <w:rFonts w:ascii="Times New Roman" w:hAnsi="Times New Roman"/>
                <w:sz w:val="24"/>
                <w:szCs w:val="24"/>
              </w:rPr>
              <w:t>10,0</w:t>
            </w:r>
          </w:p>
        </w:tc>
        <w:tc>
          <w:tcPr>
            <w:tcW w:w="1701" w:type="dxa"/>
          </w:tcPr>
          <w:p w:rsidR="00330F67" w:rsidRPr="00330F67" w:rsidRDefault="00330F67" w:rsidP="00802AE0">
            <w:pPr>
              <w:widowControl w:val="0"/>
              <w:autoSpaceDE w:val="0"/>
              <w:autoSpaceDN w:val="0"/>
              <w:spacing w:after="0" w:line="240" w:lineRule="auto"/>
              <w:jc w:val="center"/>
              <w:rPr>
                <w:rFonts w:ascii="Times New Roman" w:hAnsi="Times New Roman"/>
                <w:sz w:val="24"/>
                <w:szCs w:val="24"/>
              </w:rPr>
            </w:pPr>
            <w:r w:rsidRPr="00330F67">
              <w:rPr>
                <w:rFonts w:ascii="Times New Roman" w:hAnsi="Times New Roman"/>
                <w:sz w:val="24"/>
                <w:szCs w:val="24"/>
              </w:rPr>
              <w:t>30,0</w:t>
            </w:r>
          </w:p>
        </w:tc>
        <w:tc>
          <w:tcPr>
            <w:tcW w:w="1559" w:type="dxa"/>
          </w:tcPr>
          <w:p w:rsidR="00330F67" w:rsidRPr="00330F67" w:rsidRDefault="00330F67" w:rsidP="00802AE0">
            <w:pPr>
              <w:widowControl w:val="0"/>
              <w:autoSpaceDE w:val="0"/>
              <w:autoSpaceDN w:val="0"/>
              <w:spacing w:after="0" w:line="240" w:lineRule="auto"/>
              <w:jc w:val="center"/>
              <w:rPr>
                <w:rFonts w:ascii="Times New Roman" w:hAnsi="Times New Roman"/>
                <w:sz w:val="24"/>
                <w:szCs w:val="24"/>
              </w:rPr>
            </w:pPr>
            <w:r w:rsidRPr="00330F67">
              <w:rPr>
                <w:rFonts w:ascii="Times New Roman" w:hAnsi="Times New Roman"/>
                <w:sz w:val="24"/>
                <w:szCs w:val="24"/>
              </w:rPr>
              <w:t>50,0</w:t>
            </w:r>
          </w:p>
        </w:tc>
        <w:tc>
          <w:tcPr>
            <w:tcW w:w="1559" w:type="dxa"/>
          </w:tcPr>
          <w:p w:rsidR="00330F67" w:rsidRPr="00330F67" w:rsidRDefault="00330F67" w:rsidP="00802AE0">
            <w:pPr>
              <w:widowControl w:val="0"/>
              <w:autoSpaceDE w:val="0"/>
              <w:autoSpaceDN w:val="0"/>
              <w:spacing w:after="0" w:line="240" w:lineRule="auto"/>
              <w:jc w:val="center"/>
              <w:rPr>
                <w:rFonts w:ascii="Times New Roman" w:hAnsi="Times New Roman"/>
                <w:sz w:val="24"/>
                <w:szCs w:val="24"/>
              </w:rPr>
            </w:pPr>
            <w:r w:rsidRPr="00330F67">
              <w:rPr>
                <w:rFonts w:ascii="Times New Roman" w:hAnsi="Times New Roman"/>
                <w:sz w:val="24"/>
                <w:szCs w:val="24"/>
              </w:rPr>
              <w:t>110,0</w:t>
            </w:r>
          </w:p>
        </w:tc>
      </w:tr>
      <w:tr w:rsidR="00330F67" w:rsidRPr="0002619F" w:rsidTr="00802AE0">
        <w:tc>
          <w:tcPr>
            <w:tcW w:w="4031" w:type="dxa"/>
          </w:tcPr>
          <w:p w:rsidR="00330F67" w:rsidRPr="00AE1D82" w:rsidRDefault="00330F67"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30F67" w:rsidRPr="0002619F" w:rsidTr="00802AE0">
        <w:tc>
          <w:tcPr>
            <w:tcW w:w="4031" w:type="dxa"/>
          </w:tcPr>
          <w:p w:rsidR="00330F67" w:rsidRPr="00AE1D82" w:rsidRDefault="00330F67"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30F67" w:rsidRPr="003E4ABF" w:rsidTr="00802AE0">
        <w:tc>
          <w:tcPr>
            <w:tcW w:w="4031" w:type="dxa"/>
          </w:tcPr>
          <w:p w:rsidR="00330F67" w:rsidRPr="00AE1D82" w:rsidRDefault="00330F67"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330F67" w:rsidRPr="00330F67" w:rsidRDefault="00330F67" w:rsidP="00AD367D">
            <w:pPr>
              <w:pStyle w:val="ae"/>
              <w:jc w:val="center"/>
              <w:rPr>
                <w:rFonts w:ascii="Times New Roman" w:hAnsi="Times New Roman" w:cs="Times New Roman"/>
                <w:i/>
              </w:rPr>
            </w:pPr>
            <w:r w:rsidRPr="00330F67">
              <w:rPr>
                <w:rFonts w:ascii="Times New Roman" w:hAnsi="Times New Roman" w:cs="Times New Roman"/>
                <w:i/>
              </w:rPr>
              <w:t>903 0314 А340472560 240</w:t>
            </w:r>
          </w:p>
        </w:tc>
        <w:tc>
          <w:tcPr>
            <w:tcW w:w="1417" w:type="dxa"/>
          </w:tcPr>
          <w:p w:rsidR="00330F67" w:rsidRPr="0002619F" w:rsidRDefault="00330F67"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418" w:type="dxa"/>
          </w:tcPr>
          <w:p w:rsidR="00330F67" w:rsidRPr="0002619F" w:rsidRDefault="00330F67"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276" w:type="dxa"/>
          </w:tcPr>
          <w:p w:rsidR="00330F67" w:rsidRPr="0002619F" w:rsidRDefault="00330F67"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701" w:type="dxa"/>
          </w:tcPr>
          <w:p w:rsidR="00330F67" w:rsidRPr="0002619F" w:rsidRDefault="00330F67"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559" w:type="dxa"/>
          </w:tcPr>
          <w:p w:rsidR="00330F67" w:rsidRPr="0002619F" w:rsidRDefault="00330F67"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50,0</w:t>
            </w:r>
          </w:p>
        </w:tc>
        <w:tc>
          <w:tcPr>
            <w:tcW w:w="1559" w:type="dxa"/>
          </w:tcPr>
          <w:p w:rsidR="00330F67" w:rsidRPr="0002619F" w:rsidRDefault="00330F67"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110,0</w:t>
            </w:r>
          </w:p>
        </w:tc>
      </w:tr>
      <w:tr w:rsidR="00330F67" w:rsidRPr="00AE1D82" w:rsidTr="00802AE0">
        <w:tc>
          <w:tcPr>
            <w:tcW w:w="4031" w:type="dxa"/>
          </w:tcPr>
          <w:p w:rsidR="00330F67" w:rsidRPr="00B82BB1" w:rsidRDefault="00330F67"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330F67" w:rsidRPr="00AE1D82" w:rsidRDefault="00330F67"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330F67" w:rsidRPr="00AE1D82" w:rsidTr="00802AE0">
        <w:trPr>
          <w:trHeight w:val="1729"/>
        </w:trPr>
        <w:tc>
          <w:tcPr>
            <w:tcW w:w="4031" w:type="dxa"/>
          </w:tcPr>
          <w:p w:rsidR="00330F67" w:rsidRPr="0047337D" w:rsidRDefault="00330F67" w:rsidP="00802AE0">
            <w:pPr>
              <w:pStyle w:val="af"/>
              <w:rPr>
                <w:rFonts w:ascii="Times New Roman" w:hAnsi="Times New Roman" w:cs="Times New Roman"/>
              </w:rPr>
            </w:pPr>
            <w:r w:rsidRPr="0047337D">
              <w:rPr>
                <w:rFonts w:ascii="Times New Roman" w:hAnsi="Times New Roman" w:cs="Times New Roman"/>
              </w:rPr>
              <w:t>Мероприятие (результат) "Создана и размещена в средствах массовой информации социальная реклама, направленная на профилактику правонарушений", всего, в том числе:</w:t>
            </w:r>
          </w:p>
        </w:tc>
        <w:tc>
          <w:tcPr>
            <w:tcW w:w="2552" w:type="dxa"/>
          </w:tcPr>
          <w:p w:rsidR="00330F67" w:rsidRPr="00330F67" w:rsidRDefault="00330F67" w:rsidP="00AD367D">
            <w:pPr>
              <w:pStyle w:val="ae"/>
              <w:jc w:val="center"/>
              <w:rPr>
                <w:rFonts w:ascii="Times New Roman" w:hAnsi="Times New Roman" w:cs="Times New Roman"/>
              </w:rPr>
            </w:pPr>
            <w:r w:rsidRPr="00330F67">
              <w:rPr>
                <w:rFonts w:ascii="Times New Roman" w:hAnsi="Times New Roman" w:cs="Times New Roman"/>
              </w:rPr>
              <w:t>903 0314 А340472560 240</w:t>
            </w:r>
          </w:p>
        </w:tc>
        <w:tc>
          <w:tcPr>
            <w:tcW w:w="1417" w:type="dxa"/>
          </w:tcPr>
          <w:p w:rsidR="00330F67" w:rsidRPr="00330F67" w:rsidRDefault="00330F67" w:rsidP="00802AE0">
            <w:pPr>
              <w:pStyle w:val="ae"/>
              <w:jc w:val="center"/>
              <w:rPr>
                <w:rFonts w:ascii="Times New Roman" w:hAnsi="Times New Roman" w:cs="Times New Roman"/>
              </w:rPr>
            </w:pPr>
            <w:r w:rsidRPr="00330F67">
              <w:rPr>
                <w:rFonts w:ascii="Times New Roman" w:hAnsi="Times New Roman" w:cs="Times New Roman"/>
              </w:rPr>
              <w:t>5,0</w:t>
            </w:r>
          </w:p>
        </w:tc>
        <w:tc>
          <w:tcPr>
            <w:tcW w:w="1418" w:type="dxa"/>
          </w:tcPr>
          <w:p w:rsidR="00330F67" w:rsidRPr="00330F67" w:rsidRDefault="00330F67" w:rsidP="00802AE0">
            <w:pPr>
              <w:pStyle w:val="ae"/>
              <w:jc w:val="center"/>
              <w:rPr>
                <w:rFonts w:ascii="Times New Roman" w:hAnsi="Times New Roman" w:cs="Times New Roman"/>
              </w:rPr>
            </w:pPr>
            <w:r w:rsidRPr="00330F67">
              <w:rPr>
                <w:rFonts w:ascii="Times New Roman" w:hAnsi="Times New Roman" w:cs="Times New Roman"/>
              </w:rPr>
              <w:t>5,0</w:t>
            </w:r>
          </w:p>
        </w:tc>
        <w:tc>
          <w:tcPr>
            <w:tcW w:w="1276" w:type="dxa"/>
          </w:tcPr>
          <w:p w:rsidR="00330F67" w:rsidRPr="00330F67" w:rsidRDefault="00330F67" w:rsidP="00802AE0">
            <w:pPr>
              <w:pStyle w:val="ae"/>
              <w:jc w:val="center"/>
              <w:rPr>
                <w:rFonts w:ascii="Times New Roman" w:hAnsi="Times New Roman" w:cs="Times New Roman"/>
              </w:rPr>
            </w:pPr>
            <w:r w:rsidRPr="00330F67">
              <w:rPr>
                <w:rFonts w:ascii="Times New Roman" w:hAnsi="Times New Roman" w:cs="Times New Roman"/>
              </w:rPr>
              <w:t>5,0</w:t>
            </w:r>
          </w:p>
        </w:tc>
        <w:tc>
          <w:tcPr>
            <w:tcW w:w="1701" w:type="dxa"/>
          </w:tcPr>
          <w:p w:rsidR="00330F67" w:rsidRPr="00330F67" w:rsidRDefault="00330F67" w:rsidP="00802AE0">
            <w:pPr>
              <w:pStyle w:val="ae"/>
              <w:jc w:val="center"/>
              <w:rPr>
                <w:rFonts w:ascii="Times New Roman" w:hAnsi="Times New Roman" w:cs="Times New Roman"/>
              </w:rPr>
            </w:pPr>
            <w:r w:rsidRPr="00330F67">
              <w:rPr>
                <w:rFonts w:ascii="Times New Roman" w:hAnsi="Times New Roman" w:cs="Times New Roman"/>
              </w:rPr>
              <w:t>15,0</w:t>
            </w:r>
          </w:p>
        </w:tc>
        <w:tc>
          <w:tcPr>
            <w:tcW w:w="1559" w:type="dxa"/>
          </w:tcPr>
          <w:p w:rsidR="00330F67" w:rsidRPr="00330F67" w:rsidRDefault="00330F67" w:rsidP="00802AE0">
            <w:pPr>
              <w:pStyle w:val="ae"/>
              <w:jc w:val="center"/>
              <w:rPr>
                <w:rFonts w:ascii="Times New Roman" w:hAnsi="Times New Roman" w:cs="Times New Roman"/>
              </w:rPr>
            </w:pPr>
            <w:r w:rsidRPr="00330F67">
              <w:rPr>
                <w:rFonts w:ascii="Times New Roman" w:hAnsi="Times New Roman" w:cs="Times New Roman"/>
              </w:rPr>
              <w:t>25,0</w:t>
            </w:r>
          </w:p>
        </w:tc>
        <w:tc>
          <w:tcPr>
            <w:tcW w:w="1559" w:type="dxa"/>
          </w:tcPr>
          <w:p w:rsidR="00330F67" w:rsidRPr="00330F67" w:rsidRDefault="00330F67" w:rsidP="00802AE0">
            <w:pPr>
              <w:pStyle w:val="ae"/>
              <w:jc w:val="center"/>
              <w:rPr>
                <w:rFonts w:ascii="Times New Roman" w:hAnsi="Times New Roman" w:cs="Times New Roman"/>
              </w:rPr>
            </w:pPr>
            <w:r w:rsidRPr="00330F67">
              <w:rPr>
                <w:rFonts w:ascii="Times New Roman" w:hAnsi="Times New Roman" w:cs="Times New Roman"/>
              </w:rPr>
              <w:t>55,0</w:t>
            </w:r>
          </w:p>
        </w:tc>
      </w:tr>
      <w:tr w:rsidR="00330F67" w:rsidRPr="00AE1D82" w:rsidTr="00802AE0">
        <w:tc>
          <w:tcPr>
            <w:tcW w:w="4031" w:type="dxa"/>
          </w:tcPr>
          <w:p w:rsidR="00330F67" w:rsidRPr="00AE1D82" w:rsidRDefault="00330F67"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r>
      <w:tr w:rsidR="00330F67" w:rsidRPr="00AE1D82" w:rsidTr="00802AE0">
        <w:tc>
          <w:tcPr>
            <w:tcW w:w="4031" w:type="dxa"/>
          </w:tcPr>
          <w:p w:rsidR="00330F67" w:rsidRPr="00AE1D82" w:rsidRDefault="00330F67"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Республиканский бюджет Чувашской Республики</w:t>
            </w:r>
          </w:p>
        </w:tc>
        <w:tc>
          <w:tcPr>
            <w:tcW w:w="2552"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r>
      <w:tr w:rsidR="00330F67" w:rsidRPr="00AE1D82" w:rsidTr="00802AE0">
        <w:tc>
          <w:tcPr>
            <w:tcW w:w="4031" w:type="dxa"/>
          </w:tcPr>
          <w:p w:rsidR="00330F67" w:rsidRPr="00AE1D82" w:rsidRDefault="00330F67"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330F67" w:rsidRPr="00330F67" w:rsidRDefault="00330F67" w:rsidP="00AD367D">
            <w:pPr>
              <w:pStyle w:val="ae"/>
              <w:jc w:val="center"/>
              <w:rPr>
                <w:rFonts w:ascii="Times New Roman" w:hAnsi="Times New Roman" w:cs="Times New Roman"/>
                <w:i/>
              </w:rPr>
            </w:pPr>
            <w:r w:rsidRPr="00330F67">
              <w:rPr>
                <w:rFonts w:ascii="Times New Roman" w:hAnsi="Times New Roman" w:cs="Times New Roman"/>
                <w:i/>
              </w:rPr>
              <w:t>903 0314 А340472560 240</w:t>
            </w:r>
          </w:p>
        </w:tc>
        <w:tc>
          <w:tcPr>
            <w:tcW w:w="1417" w:type="dxa"/>
          </w:tcPr>
          <w:p w:rsidR="00330F67" w:rsidRPr="0075574F" w:rsidRDefault="00330F67" w:rsidP="00A242A9">
            <w:pPr>
              <w:pStyle w:val="ae"/>
              <w:jc w:val="center"/>
              <w:rPr>
                <w:rFonts w:ascii="Times New Roman" w:hAnsi="Times New Roman" w:cs="Times New Roman"/>
                <w:i/>
              </w:rPr>
            </w:pPr>
            <w:r>
              <w:rPr>
                <w:rFonts w:ascii="Times New Roman" w:hAnsi="Times New Roman" w:cs="Times New Roman"/>
                <w:i/>
              </w:rPr>
              <w:t>5</w:t>
            </w:r>
            <w:r w:rsidRPr="0075574F">
              <w:rPr>
                <w:rFonts w:ascii="Times New Roman" w:hAnsi="Times New Roman" w:cs="Times New Roman"/>
                <w:i/>
              </w:rPr>
              <w:t>,0</w:t>
            </w:r>
          </w:p>
        </w:tc>
        <w:tc>
          <w:tcPr>
            <w:tcW w:w="1418" w:type="dxa"/>
          </w:tcPr>
          <w:p w:rsidR="00330F67" w:rsidRPr="0075574F" w:rsidRDefault="00330F67" w:rsidP="00A242A9">
            <w:pPr>
              <w:pStyle w:val="ae"/>
              <w:jc w:val="center"/>
              <w:rPr>
                <w:rFonts w:ascii="Times New Roman" w:hAnsi="Times New Roman" w:cs="Times New Roman"/>
                <w:i/>
              </w:rPr>
            </w:pPr>
            <w:r>
              <w:rPr>
                <w:rFonts w:ascii="Times New Roman" w:hAnsi="Times New Roman" w:cs="Times New Roman"/>
                <w:i/>
              </w:rPr>
              <w:t>5</w:t>
            </w:r>
            <w:r w:rsidRPr="0075574F">
              <w:rPr>
                <w:rFonts w:ascii="Times New Roman" w:hAnsi="Times New Roman" w:cs="Times New Roman"/>
                <w:i/>
              </w:rPr>
              <w:t>,0</w:t>
            </w:r>
          </w:p>
        </w:tc>
        <w:tc>
          <w:tcPr>
            <w:tcW w:w="1276" w:type="dxa"/>
          </w:tcPr>
          <w:p w:rsidR="00330F67" w:rsidRPr="0075574F" w:rsidRDefault="00330F67" w:rsidP="00A242A9">
            <w:pPr>
              <w:pStyle w:val="ae"/>
              <w:jc w:val="center"/>
              <w:rPr>
                <w:rFonts w:ascii="Times New Roman" w:hAnsi="Times New Roman" w:cs="Times New Roman"/>
                <w:i/>
              </w:rPr>
            </w:pPr>
            <w:r>
              <w:rPr>
                <w:rFonts w:ascii="Times New Roman" w:hAnsi="Times New Roman" w:cs="Times New Roman"/>
                <w:i/>
              </w:rPr>
              <w:t>5</w:t>
            </w:r>
            <w:r w:rsidRPr="0075574F">
              <w:rPr>
                <w:rFonts w:ascii="Times New Roman" w:hAnsi="Times New Roman" w:cs="Times New Roman"/>
                <w:i/>
              </w:rPr>
              <w:t>,0</w:t>
            </w:r>
          </w:p>
        </w:tc>
        <w:tc>
          <w:tcPr>
            <w:tcW w:w="1701" w:type="dxa"/>
          </w:tcPr>
          <w:p w:rsidR="00330F67" w:rsidRPr="0075574F" w:rsidRDefault="00330F67" w:rsidP="00A242A9">
            <w:pPr>
              <w:pStyle w:val="ae"/>
              <w:jc w:val="center"/>
              <w:rPr>
                <w:rFonts w:ascii="Times New Roman" w:hAnsi="Times New Roman" w:cs="Times New Roman"/>
                <w:i/>
              </w:rPr>
            </w:pPr>
            <w:r>
              <w:rPr>
                <w:rFonts w:ascii="Times New Roman" w:hAnsi="Times New Roman" w:cs="Times New Roman"/>
                <w:i/>
              </w:rPr>
              <w:t>15</w:t>
            </w:r>
            <w:r w:rsidRPr="0075574F">
              <w:rPr>
                <w:rFonts w:ascii="Times New Roman" w:hAnsi="Times New Roman" w:cs="Times New Roman"/>
                <w:i/>
              </w:rPr>
              <w:t>,0</w:t>
            </w:r>
          </w:p>
        </w:tc>
        <w:tc>
          <w:tcPr>
            <w:tcW w:w="1559" w:type="dxa"/>
          </w:tcPr>
          <w:p w:rsidR="00330F67" w:rsidRPr="0075574F" w:rsidRDefault="00330F67" w:rsidP="00A242A9">
            <w:pPr>
              <w:pStyle w:val="ae"/>
              <w:jc w:val="center"/>
              <w:rPr>
                <w:rFonts w:ascii="Times New Roman" w:hAnsi="Times New Roman" w:cs="Times New Roman"/>
                <w:i/>
              </w:rPr>
            </w:pPr>
            <w:r>
              <w:rPr>
                <w:rFonts w:ascii="Times New Roman" w:hAnsi="Times New Roman" w:cs="Times New Roman"/>
                <w:i/>
              </w:rPr>
              <w:t>25</w:t>
            </w:r>
            <w:r w:rsidRPr="0075574F">
              <w:rPr>
                <w:rFonts w:ascii="Times New Roman" w:hAnsi="Times New Roman" w:cs="Times New Roman"/>
                <w:i/>
              </w:rPr>
              <w:t>,0</w:t>
            </w:r>
          </w:p>
        </w:tc>
        <w:tc>
          <w:tcPr>
            <w:tcW w:w="1559" w:type="dxa"/>
          </w:tcPr>
          <w:p w:rsidR="00330F67" w:rsidRPr="0075574F" w:rsidRDefault="00330F67" w:rsidP="00A242A9">
            <w:pPr>
              <w:pStyle w:val="ae"/>
              <w:jc w:val="center"/>
              <w:rPr>
                <w:rFonts w:ascii="Times New Roman" w:hAnsi="Times New Roman" w:cs="Times New Roman"/>
                <w:i/>
              </w:rPr>
            </w:pPr>
            <w:r>
              <w:rPr>
                <w:rFonts w:ascii="Times New Roman" w:hAnsi="Times New Roman" w:cs="Times New Roman"/>
                <w:i/>
              </w:rPr>
              <w:t>55</w:t>
            </w:r>
            <w:r w:rsidRPr="0075574F">
              <w:rPr>
                <w:rFonts w:ascii="Times New Roman" w:hAnsi="Times New Roman" w:cs="Times New Roman"/>
                <w:i/>
              </w:rPr>
              <w:t>,0</w:t>
            </w:r>
          </w:p>
        </w:tc>
      </w:tr>
      <w:tr w:rsidR="00330F67" w:rsidRPr="00AE1D82" w:rsidTr="00802AE0">
        <w:tc>
          <w:tcPr>
            <w:tcW w:w="4031" w:type="dxa"/>
          </w:tcPr>
          <w:p w:rsidR="00330F67" w:rsidRPr="00B82BB1" w:rsidRDefault="00330F67"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330F67" w:rsidRPr="00AE1D82" w:rsidRDefault="00330F67"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r>
      <w:tr w:rsidR="00330F67" w:rsidRPr="00AE1D82" w:rsidTr="00802AE0">
        <w:trPr>
          <w:trHeight w:val="1729"/>
        </w:trPr>
        <w:tc>
          <w:tcPr>
            <w:tcW w:w="4031" w:type="dxa"/>
          </w:tcPr>
          <w:p w:rsidR="00330F67" w:rsidRPr="0047337D" w:rsidRDefault="00330F67" w:rsidP="00802AE0">
            <w:pPr>
              <w:pStyle w:val="af"/>
              <w:rPr>
                <w:rFonts w:ascii="Times New Roman" w:hAnsi="Times New Roman" w:cs="Times New Roman"/>
              </w:rPr>
            </w:pPr>
            <w:r w:rsidRPr="0047337D">
              <w:rPr>
                <w:rFonts w:ascii="Times New Roman" w:hAnsi="Times New Roman" w:cs="Times New Roman"/>
              </w:rPr>
              <w:t>Мероприятие (результат) "Созданы и размещены в средствах массовой информации материалы и социальная реклама, направленные на предупреждение хищений денежных средств, совершаемых бесконтактным способом", всего, в том числе:</w:t>
            </w:r>
          </w:p>
        </w:tc>
        <w:tc>
          <w:tcPr>
            <w:tcW w:w="2552" w:type="dxa"/>
          </w:tcPr>
          <w:p w:rsidR="00330F67" w:rsidRPr="00330F67" w:rsidRDefault="00330F67" w:rsidP="00AD367D">
            <w:pPr>
              <w:pStyle w:val="ae"/>
              <w:jc w:val="center"/>
              <w:rPr>
                <w:rFonts w:ascii="Times New Roman" w:hAnsi="Times New Roman" w:cs="Times New Roman"/>
              </w:rPr>
            </w:pPr>
            <w:r w:rsidRPr="00330F67">
              <w:rPr>
                <w:rFonts w:ascii="Times New Roman" w:hAnsi="Times New Roman" w:cs="Times New Roman"/>
              </w:rPr>
              <w:t>903 0314 А340472560 240</w:t>
            </w:r>
          </w:p>
        </w:tc>
        <w:tc>
          <w:tcPr>
            <w:tcW w:w="1417" w:type="dxa"/>
          </w:tcPr>
          <w:p w:rsidR="00330F67" w:rsidRPr="00330F67" w:rsidRDefault="00330F67" w:rsidP="00A242A9">
            <w:pPr>
              <w:widowControl w:val="0"/>
              <w:autoSpaceDE w:val="0"/>
              <w:autoSpaceDN w:val="0"/>
              <w:spacing w:after="0" w:line="240" w:lineRule="auto"/>
              <w:jc w:val="center"/>
              <w:rPr>
                <w:rFonts w:ascii="Times New Roman" w:hAnsi="Times New Roman"/>
                <w:sz w:val="24"/>
                <w:szCs w:val="24"/>
              </w:rPr>
            </w:pPr>
            <w:r w:rsidRPr="00330F67">
              <w:rPr>
                <w:rFonts w:ascii="Times New Roman" w:hAnsi="Times New Roman"/>
                <w:sz w:val="24"/>
                <w:szCs w:val="24"/>
              </w:rPr>
              <w:t>10,0</w:t>
            </w:r>
          </w:p>
        </w:tc>
        <w:tc>
          <w:tcPr>
            <w:tcW w:w="1418" w:type="dxa"/>
          </w:tcPr>
          <w:p w:rsidR="00330F67" w:rsidRPr="00330F67" w:rsidRDefault="00330F67" w:rsidP="00A242A9">
            <w:pPr>
              <w:widowControl w:val="0"/>
              <w:autoSpaceDE w:val="0"/>
              <w:autoSpaceDN w:val="0"/>
              <w:spacing w:after="0" w:line="240" w:lineRule="auto"/>
              <w:jc w:val="center"/>
              <w:rPr>
                <w:rFonts w:ascii="Times New Roman" w:hAnsi="Times New Roman"/>
                <w:sz w:val="24"/>
                <w:szCs w:val="24"/>
              </w:rPr>
            </w:pPr>
            <w:r w:rsidRPr="00330F67">
              <w:rPr>
                <w:rFonts w:ascii="Times New Roman" w:hAnsi="Times New Roman"/>
                <w:sz w:val="24"/>
                <w:szCs w:val="24"/>
              </w:rPr>
              <w:t>10,0</w:t>
            </w:r>
          </w:p>
        </w:tc>
        <w:tc>
          <w:tcPr>
            <w:tcW w:w="1276" w:type="dxa"/>
          </w:tcPr>
          <w:p w:rsidR="00330F67" w:rsidRPr="00330F67" w:rsidRDefault="00330F67" w:rsidP="00A242A9">
            <w:pPr>
              <w:widowControl w:val="0"/>
              <w:autoSpaceDE w:val="0"/>
              <w:autoSpaceDN w:val="0"/>
              <w:spacing w:after="0" w:line="240" w:lineRule="auto"/>
              <w:jc w:val="center"/>
              <w:rPr>
                <w:rFonts w:ascii="Times New Roman" w:hAnsi="Times New Roman"/>
                <w:sz w:val="24"/>
                <w:szCs w:val="24"/>
              </w:rPr>
            </w:pPr>
            <w:r w:rsidRPr="00330F67">
              <w:rPr>
                <w:rFonts w:ascii="Times New Roman" w:hAnsi="Times New Roman"/>
                <w:sz w:val="24"/>
                <w:szCs w:val="24"/>
              </w:rPr>
              <w:t>10,0</w:t>
            </w:r>
          </w:p>
        </w:tc>
        <w:tc>
          <w:tcPr>
            <w:tcW w:w="1701" w:type="dxa"/>
          </w:tcPr>
          <w:p w:rsidR="00330F67" w:rsidRPr="00330F67" w:rsidRDefault="00330F67" w:rsidP="00A242A9">
            <w:pPr>
              <w:widowControl w:val="0"/>
              <w:autoSpaceDE w:val="0"/>
              <w:autoSpaceDN w:val="0"/>
              <w:spacing w:after="0" w:line="240" w:lineRule="auto"/>
              <w:jc w:val="center"/>
              <w:rPr>
                <w:rFonts w:ascii="Times New Roman" w:hAnsi="Times New Roman"/>
                <w:sz w:val="24"/>
                <w:szCs w:val="24"/>
              </w:rPr>
            </w:pPr>
            <w:r w:rsidRPr="00330F67">
              <w:rPr>
                <w:rFonts w:ascii="Times New Roman" w:hAnsi="Times New Roman"/>
                <w:sz w:val="24"/>
                <w:szCs w:val="24"/>
              </w:rPr>
              <w:t>30,0</w:t>
            </w:r>
          </w:p>
        </w:tc>
        <w:tc>
          <w:tcPr>
            <w:tcW w:w="1559" w:type="dxa"/>
          </w:tcPr>
          <w:p w:rsidR="00330F67" w:rsidRPr="00330F67" w:rsidRDefault="00330F67" w:rsidP="00A242A9">
            <w:pPr>
              <w:widowControl w:val="0"/>
              <w:autoSpaceDE w:val="0"/>
              <w:autoSpaceDN w:val="0"/>
              <w:spacing w:after="0" w:line="240" w:lineRule="auto"/>
              <w:jc w:val="center"/>
              <w:rPr>
                <w:rFonts w:ascii="Times New Roman" w:hAnsi="Times New Roman"/>
                <w:sz w:val="24"/>
                <w:szCs w:val="24"/>
              </w:rPr>
            </w:pPr>
            <w:r w:rsidRPr="00330F67">
              <w:rPr>
                <w:rFonts w:ascii="Times New Roman" w:hAnsi="Times New Roman"/>
                <w:sz w:val="24"/>
                <w:szCs w:val="24"/>
              </w:rPr>
              <w:t>50,0</w:t>
            </w:r>
          </w:p>
        </w:tc>
        <w:tc>
          <w:tcPr>
            <w:tcW w:w="1559" w:type="dxa"/>
          </w:tcPr>
          <w:p w:rsidR="00330F67" w:rsidRPr="00330F67" w:rsidRDefault="00330F67" w:rsidP="00A242A9">
            <w:pPr>
              <w:widowControl w:val="0"/>
              <w:autoSpaceDE w:val="0"/>
              <w:autoSpaceDN w:val="0"/>
              <w:spacing w:after="0" w:line="240" w:lineRule="auto"/>
              <w:jc w:val="center"/>
              <w:rPr>
                <w:rFonts w:ascii="Times New Roman" w:hAnsi="Times New Roman"/>
                <w:sz w:val="24"/>
                <w:szCs w:val="24"/>
              </w:rPr>
            </w:pPr>
            <w:r w:rsidRPr="00330F67">
              <w:rPr>
                <w:rFonts w:ascii="Times New Roman" w:hAnsi="Times New Roman"/>
                <w:sz w:val="24"/>
                <w:szCs w:val="24"/>
              </w:rPr>
              <w:t>110,0</w:t>
            </w:r>
          </w:p>
        </w:tc>
      </w:tr>
      <w:tr w:rsidR="00330F67" w:rsidRPr="00AE1D82" w:rsidTr="00802AE0">
        <w:tc>
          <w:tcPr>
            <w:tcW w:w="4031" w:type="dxa"/>
          </w:tcPr>
          <w:p w:rsidR="00330F67" w:rsidRPr="00AE1D82" w:rsidRDefault="00330F67"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r>
      <w:tr w:rsidR="00330F67" w:rsidRPr="00AE1D82" w:rsidTr="00802AE0">
        <w:tc>
          <w:tcPr>
            <w:tcW w:w="4031" w:type="dxa"/>
          </w:tcPr>
          <w:p w:rsidR="00330F67" w:rsidRPr="00AE1D82" w:rsidRDefault="00330F67"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330F67" w:rsidRPr="0002619F" w:rsidRDefault="00330F67"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r>
      <w:tr w:rsidR="00330F67" w:rsidRPr="00AE1D82" w:rsidTr="00802AE0">
        <w:tc>
          <w:tcPr>
            <w:tcW w:w="4031" w:type="dxa"/>
          </w:tcPr>
          <w:p w:rsidR="00330F67" w:rsidRPr="00AE1D82" w:rsidRDefault="00330F67"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330F67" w:rsidRPr="00330F67" w:rsidRDefault="00330F67" w:rsidP="00AD367D">
            <w:pPr>
              <w:pStyle w:val="ae"/>
              <w:jc w:val="center"/>
              <w:rPr>
                <w:rFonts w:ascii="Times New Roman" w:hAnsi="Times New Roman" w:cs="Times New Roman"/>
                <w:i/>
              </w:rPr>
            </w:pPr>
            <w:r w:rsidRPr="00330F67">
              <w:rPr>
                <w:rFonts w:ascii="Times New Roman" w:hAnsi="Times New Roman" w:cs="Times New Roman"/>
                <w:i/>
              </w:rPr>
              <w:t>903 0314 А340472560 240</w:t>
            </w:r>
          </w:p>
        </w:tc>
        <w:tc>
          <w:tcPr>
            <w:tcW w:w="1417" w:type="dxa"/>
          </w:tcPr>
          <w:p w:rsidR="00330F67" w:rsidRPr="0002619F" w:rsidRDefault="00330F67"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418" w:type="dxa"/>
          </w:tcPr>
          <w:p w:rsidR="00330F67" w:rsidRPr="0002619F" w:rsidRDefault="00330F67"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276" w:type="dxa"/>
          </w:tcPr>
          <w:p w:rsidR="00330F67" w:rsidRPr="0002619F" w:rsidRDefault="00330F67"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701" w:type="dxa"/>
          </w:tcPr>
          <w:p w:rsidR="00330F67" w:rsidRPr="0002619F" w:rsidRDefault="00330F67"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559" w:type="dxa"/>
          </w:tcPr>
          <w:p w:rsidR="00330F67" w:rsidRPr="0002619F" w:rsidRDefault="00330F67"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50,0</w:t>
            </w:r>
          </w:p>
        </w:tc>
        <w:tc>
          <w:tcPr>
            <w:tcW w:w="1559" w:type="dxa"/>
          </w:tcPr>
          <w:p w:rsidR="00330F67" w:rsidRPr="0002619F" w:rsidRDefault="00330F67"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110,0</w:t>
            </w:r>
          </w:p>
        </w:tc>
      </w:tr>
      <w:tr w:rsidR="00330F67" w:rsidRPr="00AE1D82" w:rsidTr="00802AE0">
        <w:tc>
          <w:tcPr>
            <w:tcW w:w="4031" w:type="dxa"/>
          </w:tcPr>
          <w:p w:rsidR="00330F67" w:rsidRPr="00B82BB1" w:rsidRDefault="00330F67"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330F67" w:rsidRPr="00AE1D82" w:rsidRDefault="00330F67"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330F67" w:rsidRPr="0075574F" w:rsidRDefault="00330F67" w:rsidP="00802AE0">
            <w:pPr>
              <w:pStyle w:val="ae"/>
              <w:jc w:val="center"/>
              <w:rPr>
                <w:rFonts w:ascii="Times New Roman" w:hAnsi="Times New Roman" w:cs="Times New Roman"/>
                <w:i/>
              </w:rPr>
            </w:pPr>
            <w:r w:rsidRPr="0075574F">
              <w:rPr>
                <w:rFonts w:ascii="Times New Roman" w:hAnsi="Times New Roman" w:cs="Times New Roman"/>
                <w:i/>
              </w:rPr>
              <w:t>0,0</w:t>
            </w:r>
          </w:p>
        </w:tc>
      </w:tr>
      <w:tr w:rsidR="00270F58" w:rsidRPr="00AE1D82" w:rsidTr="00802AE0">
        <w:trPr>
          <w:trHeight w:val="1729"/>
        </w:trPr>
        <w:tc>
          <w:tcPr>
            <w:tcW w:w="4031" w:type="dxa"/>
          </w:tcPr>
          <w:p w:rsidR="00270F58" w:rsidRPr="0047337D" w:rsidRDefault="00270F58" w:rsidP="00802AE0">
            <w:pPr>
              <w:pStyle w:val="af"/>
              <w:rPr>
                <w:rFonts w:ascii="Times New Roman" w:hAnsi="Times New Roman" w:cs="Times New Roman"/>
              </w:rPr>
            </w:pPr>
            <w:r w:rsidRPr="0047337D">
              <w:rPr>
                <w:rFonts w:ascii="Times New Roman" w:hAnsi="Times New Roman" w:cs="Times New Roman"/>
              </w:rPr>
              <w:lastRenderedPageBreak/>
              <w:t>Мероприятие (результат) "Создана и размещена в средствах массовой информации социальная реклама, направленная на профилактику правонарушений, в том числе на противодействие финансовому мошенничеству, с использованием современных информационно-телекоммуникационных технологий", всего, в том числе:</w:t>
            </w:r>
          </w:p>
        </w:tc>
        <w:tc>
          <w:tcPr>
            <w:tcW w:w="2552" w:type="dxa"/>
          </w:tcPr>
          <w:p w:rsidR="00270F58" w:rsidRPr="00270F58" w:rsidRDefault="00270F58" w:rsidP="00AD367D">
            <w:pPr>
              <w:pStyle w:val="ae"/>
              <w:jc w:val="center"/>
              <w:rPr>
                <w:rFonts w:ascii="Times New Roman" w:hAnsi="Times New Roman" w:cs="Times New Roman"/>
              </w:rPr>
            </w:pPr>
            <w:r w:rsidRPr="00270F58">
              <w:rPr>
                <w:rFonts w:ascii="Times New Roman" w:hAnsi="Times New Roman" w:cs="Times New Roman"/>
              </w:rPr>
              <w:t>903 0314 А340472560 240</w:t>
            </w:r>
          </w:p>
        </w:tc>
        <w:tc>
          <w:tcPr>
            <w:tcW w:w="1417" w:type="dxa"/>
          </w:tcPr>
          <w:p w:rsidR="00270F58" w:rsidRPr="00270F58" w:rsidRDefault="00270F58" w:rsidP="00A242A9">
            <w:pPr>
              <w:widowControl w:val="0"/>
              <w:autoSpaceDE w:val="0"/>
              <w:autoSpaceDN w:val="0"/>
              <w:spacing w:after="0" w:line="240" w:lineRule="auto"/>
              <w:jc w:val="center"/>
              <w:rPr>
                <w:rFonts w:ascii="Times New Roman" w:hAnsi="Times New Roman"/>
                <w:sz w:val="24"/>
                <w:szCs w:val="24"/>
              </w:rPr>
            </w:pPr>
            <w:r w:rsidRPr="00270F58">
              <w:rPr>
                <w:rFonts w:ascii="Times New Roman" w:hAnsi="Times New Roman"/>
                <w:sz w:val="24"/>
                <w:szCs w:val="24"/>
              </w:rPr>
              <w:t>10,0</w:t>
            </w:r>
          </w:p>
        </w:tc>
        <w:tc>
          <w:tcPr>
            <w:tcW w:w="1418" w:type="dxa"/>
          </w:tcPr>
          <w:p w:rsidR="00270F58" w:rsidRPr="00270F58" w:rsidRDefault="00270F58" w:rsidP="00A242A9">
            <w:pPr>
              <w:widowControl w:val="0"/>
              <w:autoSpaceDE w:val="0"/>
              <w:autoSpaceDN w:val="0"/>
              <w:spacing w:after="0" w:line="240" w:lineRule="auto"/>
              <w:jc w:val="center"/>
              <w:rPr>
                <w:rFonts w:ascii="Times New Roman" w:hAnsi="Times New Roman"/>
                <w:sz w:val="24"/>
                <w:szCs w:val="24"/>
              </w:rPr>
            </w:pPr>
            <w:r w:rsidRPr="00270F58">
              <w:rPr>
                <w:rFonts w:ascii="Times New Roman" w:hAnsi="Times New Roman"/>
                <w:sz w:val="24"/>
                <w:szCs w:val="24"/>
              </w:rPr>
              <w:t>10,0</w:t>
            </w:r>
          </w:p>
        </w:tc>
        <w:tc>
          <w:tcPr>
            <w:tcW w:w="1276" w:type="dxa"/>
          </w:tcPr>
          <w:p w:rsidR="00270F58" w:rsidRPr="00270F58" w:rsidRDefault="00270F58" w:rsidP="00A242A9">
            <w:pPr>
              <w:widowControl w:val="0"/>
              <w:autoSpaceDE w:val="0"/>
              <w:autoSpaceDN w:val="0"/>
              <w:spacing w:after="0" w:line="240" w:lineRule="auto"/>
              <w:jc w:val="center"/>
              <w:rPr>
                <w:rFonts w:ascii="Times New Roman" w:hAnsi="Times New Roman"/>
                <w:sz w:val="24"/>
                <w:szCs w:val="24"/>
              </w:rPr>
            </w:pPr>
            <w:r w:rsidRPr="00270F58">
              <w:rPr>
                <w:rFonts w:ascii="Times New Roman" w:hAnsi="Times New Roman"/>
                <w:sz w:val="24"/>
                <w:szCs w:val="24"/>
              </w:rPr>
              <w:t>10,0</w:t>
            </w:r>
          </w:p>
        </w:tc>
        <w:tc>
          <w:tcPr>
            <w:tcW w:w="1701" w:type="dxa"/>
          </w:tcPr>
          <w:p w:rsidR="00270F58" w:rsidRPr="00270F58" w:rsidRDefault="00270F58" w:rsidP="00A242A9">
            <w:pPr>
              <w:widowControl w:val="0"/>
              <w:autoSpaceDE w:val="0"/>
              <w:autoSpaceDN w:val="0"/>
              <w:spacing w:after="0" w:line="240" w:lineRule="auto"/>
              <w:jc w:val="center"/>
              <w:rPr>
                <w:rFonts w:ascii="Times New Roman" w:hAnsi="Times New Roman"/>
                <w:sz w:val="24"/>
                <w:szCs w:val="24"/>
              </w:rPr>
            </w:pPr>
            <w:r w:rsidRPr="00270F58">
              <w:rPr>
                <w:rFonts w:ascii="Times New Roman" w:hAnsi="Times New Roman"/>
                <w:sz w:val="24"/>
                <w:szCs w:val="24"/>
              </w:rPr>
              <w:t>30,0</w:t>
            </w:r>
          </w:p>
        </w:tc>
        <w:tc>
          <w:tcPr>
            <w:tcW w:w="1559" w:type="dxa"/>
          </w:tcPr>
          <w:p w:rsidR="00270F58" w:rsidRPr="00270F58" w:rsidRDefault="00270F58" w:rsidP="00A242A9">
            <w:pPr>
              <w:widowControl w:val="0"/>
              <w:autoSpaceDE w:val="0"/>
              <w:autoSpaceDN w:val="0"/>
              <w:spacing w:after="0" w:line="240" w:lineRule="auto"/>
              <w:jc w:val="center"/>
              <w:rPr>
                <w:rFonts w:ascii="Times New Roman" w:hAnsi="Times New Roman"/>
                <w:sz w:val="24"/>
                <w:szCs w:val="24"/>
              </w:rPr>
            </w:pPr>
            <w:r w:rsidRPr="00270F58">
              <w:rPr>
                <w:rFonts w:ascii="Times New Roman" w:hAnsi="Times New Roman"/>
                <w:sz w:val="24"/>
                <w:szCs w:val="24"/>
              </w:rPr>
              <w:t>50,0</w:t>
            </w:r>
          </w:p>
        </w:tc>
        <w:tc>
          <w:tcPr>
            <w:tcW w:w="1559" w:type="dxa"/>
          </w:tcPr>
          <w:p w:rsidR="00270F58" w:rsidRPr="00270F58" w:rsidRDefault="00270F58" w:rsidP="00A242A9">
            <w:pPr>
              <w:widowControl w:val="0"/>
              <w:autoSpaceDE w:val="0"/>
              <w:autoSpaceDN w:val="0"/>
              <w:spacing w:after="0" w:line="240" w:lineRule="auto"/>
              <w:jc w:val="center"/>
              <w:rPr>
                <w:rFonts w:ascii="Times New Roman" w:hAnsi="Times New Roman"/>
                <w:sz w:val="24"/>
                <w:szCs w:val="24"/>
              </w:rPr>
            </w:pPr>
            <w:r w:rsidRPr="00270F58">
              <w:rPr>
                <w:rFonts w:ascii="Times New Roman" w:hAnsi="Times New Roman"/>
                <w:sz w:val="24"/>
                <w:szCs w:val="24"/>
              </w:rPr>
              <w:t>110,0</w:t>
            </w:r>
          </w:p>
        </w:tc>
      </w:tr>
      <w:tr w:rsidR="00270F58" w:rsidRPr="00AE1D82" w:rsidTr="00802AE0">
        <w:tc>
          <w:tcPr>
            <w:tcW w:w="4031" w:type="dxa"/>
          </w:tcPr>
          <w:p w:rsidR="00270F58" w:rsidRPr="00AE1D82" w:rsidRDefault="00270F58"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270F58" w:rsidRPr="0002619F" w:rsidRDefault="00270F58"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r>
      <w:tr w:rsidR="00270F58" w:rsidRPr="00AE1D82" w:rsidTr="00802AE0">
        <w:tc>
          <w:tcPr>
            <w:tcW w:w="4031" w:type="dxa"/>
          </w:tcPr>
          <w:p w:rsidR="00270F58" w:rsidRPr="00AE1D82" w:rsidRDefault="00270F58" w:rsidP="00802AE0">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270F58" w:rsidRPr="0002619F" w:rsidRDefault="00270F58" w:rsidP="00802AE0">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r>
      <w:tr w:rsidR="00270F58" w:rsidRPr="00AE1D82" w:rsidTr="00802AE0">
        <w:tc>
          <w:tcPr>
            <w:tcW w:w="4031" w:type="dxa"/>
          </w:tcPr>
          <w:p w:rsidR="00270F58" w:rsidRPr="00AE1D82" w:rsidRDefault="00270F58" w:rsidP="00802AE0">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270F58" w:rsidRPr="00330F67" w:rsidRDefault="00270F58" w:rsidP="00AD367D">
            <w:pPr>
              <w:pStyle w:val="ae"/>
              <w:jc w:val="center"/>
              <w:rPr>
                <w:rFonts w:ascii="Times New Roman" w:hAnsi="Times New Roman" w:cs="Times New Roman"/>
                <w:i/>
              </w:rPr>
            </w:pPr>
            <w:r w:rsidRPr="00330F67">
              <w:rPr>
                <w:rFonts w:ascii="Times New Roman" w:hAnsi="Times New Roman" w:cs="Times New Roman"/>
                <w:i/>
              </w:rPr>
              <w:t>903 0314 А340472560 240</w:t>
            </w:r>
          </w:p>
        </w:tc>
        <w:tc>
          <w:tcPr>
            <w:tcW w:w="1417" w:type="dxa"/>
          </w:tcPr>
          <w:p w:rsidR="00270F58" w:rsidRPr="0002619F" w:rsidRDefault="00270F58"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418" w:type="dxa"/>
          </w:tcPr>
          <w:p w:rsidR="00270F58" w:rsidRPr="0002619F" w:rsidRDefault="00270F58"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276" w:type="dxa"/>
          </w:tcPr>
          <w:p w:rsidR="00270F58" w:rsidRPr="0002619F" w:rsidRDefault="00270F58"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10,0</w:t>
            </w:r>
          </w:p>
        </w:tc>
        <w:tc>
          <w:tcPr>
            <w:tcW w:w="1701" w:type="dxa"/>
          </w:tcPr>
          <w:p w:rsidR="00270F58" w:rsidRPr="0002619F" w:rsidRDefault="00270F58"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30,0</w:t>
            </w:r>
          </w:p>
        </w:tc>
        <w:tc>
          <w:tcPr>
            <w:tcW w:w="1559" w:type="dxa"/>
          </w:tcPr>
          <w:p w:rsidR="00270F58" w:rsidRPr="0002619F" w:rsidRDefault="00270F58"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50,0</w:t>
            </w:r>
          </w:p>
        </w:tc>
        <w:tc>
          <w:tcPr>
            <w:tcW w:w="1559" w:type="dxa"/>
          </w:tcPr>
          <w:p w:rsidR="00270F58" w:rsidRPr="0002619F" w:rsidRDefault="00270F58"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110,0</w:t>
            </w:r>
          </w:p>
        </w:tc>
      </w:tr>
      <w:tr w:rsidR="00270F58" w:rsidRPr="00AE1D82" w:rsidTr="00802AE0">
        <w:tc>
          <w:tcPr>
            <w:tcW w:w="4031" w:type="dxa"/>
          </w:tcPr>
          <w:p w:rsidR="00270F58" w:rsidRPr="00B82BB1" w:rsidRDefault="00270F58" w:rsidP="00802AE0">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270F58" w:rsidRPr="00AE1D82" w:rsidRDefault="00270F58" w:rsidP="00802AE0">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c>
          <w:tcPr>
            <w:tcW w:w="1418"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c>
          <w:tcPr>
            <w:tcW w:w="1276"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c>
          <w:tcPr>
            <w:tcW w:w="1701"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c>
          <w:tcPr>
            <w:tcW w:w="1559" w:type="dxa"/>
          </w:tcPr>
          <w:p w:rsidR="00270F58" w:rsidRPr="0075574F" w:rsidRDefault="00270F58" w:rsidP="00802AE0">
            <w:pPr>
              <w:pStyle w:val="ae"/>
              <w:jc w:val="center"/>
              <w:rPr>
                <w:rFonts w:ascii="Times New Roman" w:hAnsi="Times New Roman" w:cs="Times New Roman"/>
                <w:i/>
              </w:rPr>
            </w:pPr>
            <w:r w:rsidRPr="0075574F">
              <w:rPr>
                <w:rFonts w:ascii="Times New Roman" w:hAnsi="Times New Roman" w:cs="Times New Roman"/>
                <w:i/>
              </w:rPr>
              <w:t>0,0</w:t>
            </w:r>
          </w:p>
        </w:tc>
      </w:tr>
    </w:tbl>
    <w:p w:rsidR="0047337D" w:rsidRDefault="0047337D" w:rsidP="0047337D">
      <w:pPr>
        <w:pStyle w:val="ConsPlusNormal"/>
        <w:widowControl/>
        <w:jc w:val="center"/>
        <w:outlineLvl w:val="1"/>
        <w:rPr>
          <w:rFonts w:ascii="Times New Roman" w:hAnsi="Times New Roman" w:cs="Times New Roman"/>
          <w:color w:val="000000"/>
          <w:sz w:val="24"/>
          <w:szCs w:val="24"/>
        </w:rPr>
      </w:pPr>
    </w:p>
    <w:p w:rsidR="0047337D" w:rsidRDefault="0047337D" w:rsidP="0047337D">
      <w:pPr>
        <w:pStyle w:val="ConsPlusNormal"/>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w:t>
      </w:r>
    </w:p>
    <w:p w:rsidR="0047337D" w:rsidRDefault="0047337D" w:rsidP="00B85AD7">
      <w:pPr>
        <w:pStyle w:val="ConsPlusNormal"/>
        <w:widowControl/>
        <w:jc w:val="center"/>
        <w:outlineLvl w:val="1"/>
        <w:rPr>
          <w:rFonts w:ascii="Times New Roman" w:hAnsi="Times New Roman" w:cs="Times New Roman"/>
          <w:color w:val="000000"/>
          <w:sz w:val="24"/>
          <w:szCs w:val="24"/>
        </w:rPr>
      </w:pPr>
    </w:p>
    <w:p w:rsidR="003A155D" w:rsidRDefault="003A155D" w:rsidP="00B85AD7">
      <w:pPr>
        <w:pStyle w:val="ConsPlusNormal"/>
        <w:widowControl/>
        <w:jc w:val="center"/>
        <w:outlineLvl w:val="1"/>
        <w:rPr>
          <w:rFonts w:ascii="Times New Roman" w:hAnsi="Times New Roman" w:cs="Times New Roman"/>
          <w:color w:val="000000"/>
          <w:sz w:val="24"/>
          <w:szCs w:val="24"/>
        </w:rPr>
      </w:pPr>
    </w:p>
    <w:p w:rsidR="003A155D" w:rsidRPr="003A155D" w:rsidRDefault="003A155D"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6" w:name="sub_8000"/>
      <w:r w:rsidRPr="003A155D">
        <w:rPr>
          <w:rFonts w:ascii="Times New Roman CYR" w:eastAsiaTheme="minorEastAsia" w:hAnsi="Times New Roman CYR" w:cs="Times New Roman CYR"/>
          <w:b/>
          <w:bCs/>
          <w:color w:val="26282F"/>
          <w:sz w:val="24"/>
          <w:szCs w:val="24"/>
          <w:lang w:eastAsia="ru-RU"/>
        </w:rPr>
        <w:t>Паспорт</w:t>
      </w:r>
      <w:r w:rsidRPr="003A155D">
        <w:rPr>
          <w:rFonts w:ascii="Times New Roman CYR" w:eastAsiaTheme="minorEastAsia" w:hAnsi="Times New Roman CYR" w:cs="Times New Roman CYR"/>
          <w:b/>
          <w:bCs/>
          <w:color w:val="26282F"/>
          <w:sz w:val="24"/>
          <w:szCs w:val="24"/>
          <w:lang w:eastAsia="ru-RU"/>
        </w:rPr>
        <w:br/>
        <w:t>комплекса процессных мероприятий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bookmarkEnd w:id="26"/>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A155D" w:rsidRPr="003A155D" w:rsidRDefault="003A155D"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7" w:name="sub_8001"/>
      <w:r w:rsidRPr="003A155D">
        <w:rPr>
          <w:rFonts w:ascii="Times New Roman CYR" w:eastAsiaTheme="minorEastAsia" w:hAnsi="Times New Roman CYR" w:cs="Times New Roman CYR"/>
          <w:b/>
          <w:bCs/>
          <w:color w:val="26282F"/>
          <w:sz w:val="24"/>
          <w:szCs w:val="24"/>
          <w:lang w:eastAsia="ru-RU"/>
        </w:rPr>
        <w:t>1. Общие положения</w:t>
      </w:r>
    </w:p>
    <w:bookmarkEnd w:id="27"/>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60"/>
        <w:gridCol w:w="7700"/>
      </w:tblGrid>
      <w:tr w:rsidR="00C57F75" w:rsidRPr="003A155D" w:rsidTr="00802AE0">
        <w:tc>
          <w:tcPr>
            <w:tcW w:w="4760" w:type="dxa"/>
            <w:tcBorders>
              <w:top w:val="single" w:sz="4" w:space="0" w:color="auto"/>
              <w:bottom w:val="single" w:sz="4" w:space="0" w:color="auto"/>
              <w:right w:val="single" w:sz="4" w:space="0" w:color="auto"/>
            </w:tcBorders>
            <w:vAlign w:val="bottom"/>
          </w:tcPr>
          <w:p w:rsidR="00C57F75" w:rsidRPr="007472A5" w:rsidRDefault="00C57F75" w:rsidP="00802AE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7700" w:type="dxa"/>
            <w:tcBorders>
              <w:top w:val="single" w:sz="4" w:space="0" w:color="auto"/>
              <w:left w:val="single" w:sz="4" w:space="0" w:color="auto"/>
              <w:bottom w:val="single" w:sz="4" w:space="0" w:color="auto"/>
            </w:tcBorders>
            <w:vAlign w:val="bottom"/>
          </w:tcPr>
          <w:p w:rsidR="00C57F75" w:rsidRPr="006C37FD" w:rsidRDefault="00C57F75" w:rsidP="00802AE0">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sidR="00A242A9">
              <w:rPr>
                <w:rFonts w:ascii="Times New Roman" w:hAnsi="Times New Roman"/>
                <w:color w:val="000000"/>
                <w:sz w:val="24"/>
                <w:szCs w:val="24"/>
              </w:rPr>
              <w:t>, ОМВД России «Моргаушский»*</w:t>
            </w:r>
            <w:r w:rsidRPr="006C37FD">
              <w:rPr>
                <w:rFonts w:ascii="Times New Roman" w:hAnsi="Times New Roman"/>
                <w:color w:val="000000"/>
                <w:sz w:val="24"/>
                <w:szCs w:val="24"/>
              </w:rPr>
              <w:t xml:space="preserve"> </w:t>
            </w:r>
          </w:p>
        </w:tc>
      </w:tr>
      <w:tr w:rsidR="00C57F75" w:rsidRPr="003A155D" w:rsidTr="00802AE0">
        <w:tc>
          <w:tcPr>
            <w:tcW w:w="4760" w:type="dxa"/>
            <w:tcBorders>
              <w:top w:val="single" w:sz="4" w:space="0" w:color="auto"/>
              <w:bottom w:val="single" w:sz="4" w:space="0" w:color="auto"/>
              <w:right w:val="single" w:sz="4" w:space="0" w:color="auto"/>
            </w:tcBorders>
          </w:tcPr>
          <w:p w:rsidR="00C57F75" w:rsidRPr="00E75FF2" w:rsidRDefault="00C57F75" w:rsidP="00802AE0">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700" w:type="dxa"/>
            <w:tcBorders>
              <w:top w:val="single" w:sz="4" w:space="0" w:color="auto"/>
              <w:left w:val="single" w:sz="4" w:space="0" w:color="auto"/>
              <w:bottom w:val="single" w:sz="4" w:space="0" w:color="auto"/>
            </w:tcBorders>
            <w:vAlign w:val="bottom"/>
          </w:tcPr>
          <w:p w:rsidR="00C57F75" w:rsidRDefault="00C57F75" w:rsidP="00802AE0">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C57F75" w:rsidRPr="00E75FF2" w:rsidRDefault="00C57F75" w:rsidP="00802AE0">
            <w:pPr>
              <w:widowControl w:val="0"/>
              <w:autoSpaceDE w:val="0"/>
              <w:autoSpaceDN w:val="0"/>
              <w:spacing w:after="0" w:line="240" w:lineRule="auto"/>
              <w:jc w:val="both"/>
              <w:rPr>
                <w:rFonts w:ascii="Times New Roman" w:hAnsi="Times New Roman"/>
                <w:sz w:val="24"/>
                <w:szCs w:val="24"/>
              </w:rPr>
            </w:pPr>
          </w:p>
        </w:tc>
      </w:tr>
    </w:tbl>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A155D" w:rsidRPr="003A155D" w:rsidRDefault="003A155D"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A155D">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33"/>
        <w:gridCol w:w="1109"/>
        <w:gridCol w:w="970"/>
        <w:gridCol w:w="970"/>
        <w:gridCol w:w="832"/>
        <w:gridCol w:w="832"/>
        <w:gridCol w:w="832"/>
        <w:gridCol w:w="832"/>
        <w:gridCol w:w="832"/>
        <w:gridCol w:w="832"/>
        <w:gridCol w:w="832"/>
        <w:gridCol w:w="1386"/>
        <w:gridCol w:w="1525"/>
      </w:tblGrid>
      <w:tr w:rsidR="003A155D" w:rsidRPr="003A155D" w:rsidTr="00802AE0">
        <w:tc>
          <w:tcPr>
            <w:tcW w:w="832" w:type="dxa"/>
            <w:vMerge w:val="restart"/>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N </w:t>
            </w:r>
            <w:proofErr w:type="spellStart"/>
            <w:r w:rsidRPr="003A155D">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 xml:space="preserve">Единица измерения (по </w:t>
            </w:r>
            <w:hyperlink r:id="rId36" w:history="1">
              <w:r w:rsidRPr="003A155D">
                <w:rPr>
                  <w:rFonts w:ascii="Times New Roman CYR" w:eastAsiaTheme="minorEastAsia" w:hAnsi="Times New Roman CYR" w:cs="Times New Roman CYR"/>
                  <w:color w:val="106BBE"/>
                  <w:sz w:val="24"/>
                  <w:szCs w:val="24"/>
                  <w:lang w:eastAsia="ru-RU"/>
                </w:rPr>
                <w:t>ОКЕИ</w:t>
              </w:r>
            </w:hyperlink>
            <w:r w:rsidRPr="003A155D">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Базовое значение</w:t>
            </w:r>
          </w:p>
        </w:tc>
        <w:tc>
          <w:tcPr>
            <w:tcW w:w="4158" w:type="dxa"/>
            <w:gridSpan w:val="5"/>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3A155D">
              <w:rPr>
                <w:rFonts w:ascii="Times New Roman CYR" w:eastAsiaTheme="minorEastAsia" w:hAnsi="Times New Roman CYR" w:cs="Times New Roman CYR"/>
                <w:sz w:val="24"/>
                <w:szCs w:val="24"/>
                <w:lang w:eastAsia="ru-RU"/>
              </w:rPr>
              <w:t>Ответственные</w:t>
            </w:r>
            <w:proofErr w:type="gramEnd"/>
            <w:r w:rsidRPr="003A155D">
              <w:rPr>
                <w:rFonts w:ascii="Times New Roman CYR" w:eastAsiaTheme="minorEastAsia" w:hAnsi="Times New Roman CYR" w:cs="Times New Roman CYR"/>
                <w:sz w:val="24"/>
                <w:szCs w:val="24"/>
                <w:lang w:eastAsia="ru-RU"/>
              </w:rPr>
              <w:t xml:space="preserve"> за достижение показателя</w:t>
            </w:r>
          </w:p>
        </w:tc>
        <w:tc>
          <w:tcPr>
            <w:tcW w:w="1525" w:type="dxa"/>
            <w:vMerge w:val="restart"/>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Информационная система</w:t>
            </w:r>
          </w:p>
        </w:tc>
      </w:tr>
      <w:tr w:rsidR="003A155D" w:rsidRPr="003A155D" w:rsidTr="00802AE0">
        <w:tc>
          <w:tcPr>
            <w:tcW w:w="832" w:type="dxa"/>
            <w:vMerge/>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33"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2035</w:t>
            </w:r>
          </w:p>
        </w:tc>
        <w:tc>
          <w:tcPr>
            <w:tcW w:w="1386"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3A155D" w:rsidRPr="003A155D" w:rsidTr="00802AE0">
        <w:tc>
          <w:tcPr>
            <w:tcW w:w="832" w:type="dxa"/>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w:t>
            </w:r>
          </w:p>
        </w:tc>
        <w:tc>
          <w:tcPr>
            <w:tcW w:w="14414" w:type="dxa"/>
            <w:gridSpan w:val="13"/>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Задача "Снижение общественной опасности преступных деяний путем предупреждения совершения тяжких и особо тяжких преступлений"</w:t>
            </w:r>
          </w:p>
        </w:tc>
      </w:tr>
      <w:tr w:rsidR="003A155D" w:rsidRPr="003A155D" w:rsidTr="00802AE0">
        <w:tc>
          <w:tcPr>
            <w:tcW w:w="832" w:type="dxa"/>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Доля расследованных преступлений превентивной направленности в общем массиве расследованных преступлений</w:t>
            </w:r>
          </w:p>
        </w:tc>
        <w:tc>
          <w:tcPr>
            <w:tcW w:w="1109"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возрастание</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003A155D" w:rsidRPr="003A155D">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26,3</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26,4</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tcPr>
          <w:p w:rsidR="003A155D" w:rsidRPr="005546D4" w:rsidRDefault="005546D4"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26,</w:t>
            </w:r>
            <w:r>
              <w:rPr>
                <w:rFonts w:ascii="Times New Roman CYR" w:eastAsiaTheme="minorEastAsia" w:hAnsi="Times New Roman CYR" w:cs="Times New Roman CYR"/>
                <w:sz w:val="24"/>
                <w:szCs w:val="24"/>
                <w:lang w:val="en-US" w:eastAsia="ru-RU"/>
              </w:rPr>
              <w:t>6</w:t>
            </w:r>
          </w:p>
        </w:tc>
        <w:tc>
          <w:tcPr>
            <w:tcW w:w="832" w:type="dxa"/>
            <w:tcBorders>
              <w:top w:val="single" w:sz="4" w:space="0" w:color="auto"/>
              <w:left w:val="single" w:sz="4" w:space="0" w:color="auto"/>
              <w:bottom w:val="single" w:sz="4" w:space="0" w:color="auto"/>
              <w:right w:val="single" w:sz="4" w:space="0" w:color="auto"/>
            </w:tcBorders>
          </w:tcPr>
          <w:p w:rsidR="003A155D" w:rsidRPr="005546D4" w:rsidRDefault="005546D4"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7</w:t>
            </w:r>
            <w:r>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val="en-US" w:eastAsia="ru-RU"/>
              </w:rPr>
              <w:t>0</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27,6</w:t>
            </w:r>
          </w:p>
        </w:tc>
        <w:tc>
          <w:tcPr>
            <w:tcW w:w="1386" w:type="dxa"/>
            <w:tcBorders>
              <w:top w:val="single" w:sz="4" w:space="0" w:color="auto"/>
              <w:left w:val="single" w:sz="4" w:space="0" w:color="auto"/>
              <w:bottom w:val="single" w:sz="4" w:space="0" w:color="auto"/>
              <w:right w:val="single" w:sz="4" w:space="0" w:color="auto"/>
            </w:tcBorders>
          </w:tcPr>
          <w:p w:rsidR="003A155D" w:rsidRPr="003A155D" w:rsidRDefault="00802AE0"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003A155D" w:rsidRPr="003A155D">
              <w:rPr>
                <w:rFonts w:ascii="Times New Roman CYR" w:eastAsiaTheme="minorEastAsia" w:hAnsi="Times New Roman CYR" w:cs="Times New Roman CYR"/>
                <w:sz w:val="24"/>
                <w:szCs w:val="24"/>
                <w:lang w:eastAsia="ru-RU"/>
              </w:rPr>
              <w:t xml:space="preserve"> </w:t>
            </w:r>
            <w:hyperlink w:anchor="sub_8888" w:history="1">
              <w:r w:rsidR="003A155D" w:rsidRPr="003A155D">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сведения (б</w:t>
            </w:r>
            <w:r w:rsidR="00802AE0">
              <w:rPr>
                <w:rFonts w:ascii="Times New Roman CYR" w:eastAsiaTheme="minorEastAsia" w:hAnsi="Times New Roman CYR" w:cs="Times New Roman CYR"/>
                <w:sz w:val="24"/>
                <w:szCs w:val="24"/>
                <w:lang w:eastAsia="ru-RU"/>
              </w:rPr>
              <w:t>аза) ОМВД России «Моргаушский»</w:t>
            </w:r>
          </w:p>
        </w:tc>
      </w:tr>
      <w:tr w:rsidR="003A155D" w:rsidRPr="003A155D" w:rsidTr="00802AE0">
        <w:tc>
          <w:tcPr>
            <w:tcW w:w="832" w:type="dxa"/>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1.2.</w:t>
            </w:r>
          </w:p>
        </w:tc>
        <w:tc>
          <w:tcPr>
            <w:tcW w:w="2633"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 xml:space="preserve">Доля преступлений, совершенных на улицах, в общем числе зарегистрированных </w:t>
            </w:r>
            <w:r w:rsidRPr="003A155D">
              <w:rPr>
                <w:rFonts w:ascii="Times New Roman CYR" w:eastAsiaTheme="minorEastAsia" w:hAnsi="Times New Roman CYR" w:cs="Times New Roman CYR"/>
                <w:sz w:val="24"/>
                <w:szCs w:val="24"/>
                <w:lang w:eastAsia="ru-RU"/>
              </w:rPr>
              <w:lastRenderedPageBreak/>
              <w:t>преступлений</w:t>
            </w:r>
          </w:p>
        </w:tc>
        <w:tc>
          <w:tcPr>
            <w:tcW w:w="1109"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lastRenderedPageBreak/>
              <w:t>убывание</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003A155D" w:rsidRPr="003A155D">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20,1</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B614B6"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20,0</w:t>
            </w:r>
          </w:p>
        </w:tc>
        <w:tc>
          <w:tcPr>
            <w:tcW w:w="832" w:type="dxa"/>
            <w:tcBorders>
              <w:top w:val="single" w:sz="4" w:space="0" w:color="auto"/>
              <w:left w:val="single" w:sz="4" w:space="0" w:color="auto"/>
              <w:bottom w:val="single" w:sz="4" w:space="0" w:color="auto"/>
              <w:right w:val="single" w:sz="4" w:space="0" w:color="auto"/>
            </w:tcBorders>
          </w:tcPr>
          <w:p w:rsidR="003A155D" w:rsidRPr="00375665" w:rsidRDefault="00375665"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val="en-US" w:eastAsia="ru-RU"/>
              </w:rPr>
              <w:t>19</w:t>
            </w:r>
            <w:r>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val="en-US" w:eastAsia="ru-RU"/>
              </w:rPr>
              <w:t>9</w:t>
            </w:r>
          </w:p>
        </w:tc>
        <w:tc>
          <w:tcPr>
            <w:tcW w:w="832" w:type="dxa"/>
            <w:tcBorders>
              <w:top w:val="single" w:sz="4" w:space="0" w:color="auto"/>
              <w:left w:val="single" w:sz="4" w:space="0" w:color="auto"/>
              <w:bottom w:val="single" w:sz="4" w:space="0" w:color="auto"/>
              <w:right w:val="single" w:sz="4" w:space="0" w:color="auto"/>
            </w:tcBorders>
          </w:tcPr>
          <w:p w:rsidR="003A155D" w:rsidRPr="00375665" w:rsidRDefault="00375665"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val="en-US" w:eastAsia="ru-RU"/>
              </w:rPr>
              <w:t>19</w:t>
            </w:r>
            <w:r>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val="en-US" w:eastAsia="ru-RU"/>
              </w:rPr>
              <w:t>6</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19,1</w:t>
            </w:r>
          </w:p>
        </w:tc>
        <w:tc>
          <w:tcPr>
            <w:tcW w:w="1386" w:type="dxa"/>
            <w:tcBorders>
              <w:top w:val="single" w:sz="4" w:space="0" w:color="auto"/>
              <w:left w:val="single" w:sz="4" w:space="0" w:color="auto"/>
              <w:bottom w:val="single" w:sz="4" w:space="0" w:color="auto"/>
              <w:right w:val="single" w:sz="4" w:space="0" w:color="auto"/>
            </w:tcBorders>
          </w:tcPr>
          <w:p w:rsidR="003A155D" w:rsidRPr="003A155D" w:rsidRDefault="00802AE0"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003A155D" w:rsidRPr="003A155D">
              <w:rPr>
                <w:rFonts w:ascii="Times New Roman CYR" w:eastAsiaTheme="minorEastAsia" w:hAnsi="Times New Roman CYR" w:cs="Times New Roman CYR"/>
                <w:sz w:val="24"/>
                <w:szCs w:val="24"/>
                <w:lang w:eastAsia="ru-RU"/>
              </w:rPr>
              <w:t xml:space="preserve"> </w:t>
            </w:r>
            <w:hyperlink w:anchor="sub_8888" w:history="1">
              <w:r w:rsidR="003A155D" w:rsidRPr="003A155D">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сведения (б</w:t>
            </w:r>
            <w:r w:rsidR="00802AE0">
              <w:rPr>
                <w:rFonts w:ascii="Times New Roman CYR" w:eastAsiaTheme="minorEastAsia" w:hAnsi="Times New Roman CYR" w:cs="Times New Roman CYR"/>
                <w:sz w:val="24"/>
                <w:szCs w:val="24"/>
                <w:lang w:eastAsia="ru-RU"/>
              </w:rPr>
              <w:t xml:space="preserve">аза) ОМВД России </w:t>
            </w:r>
            <w:r w:rsidR="00802AE0">
              <w:rPr>
                <w:rFonts w:ascii="Times New Roman CYR" w:eastAsiaTheme="minorEastAsia" w:hAnsi="Times New Roman CYR" w:cs="Times New Roman CYR"/>
                <w:sz w:val="24"/>
                <w:szCs w:val="24"/>
                <w:lang w:eastAsia="ru-RU"/>
              </w:rPr>
              <w:lastRenderedPageBreak/>
              <w:t>«Моргаушский»</w:t>
            </w:r>
          </w:p>
        </w:tc>
      </w:tr>
    </w:tbl>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3A155D" w:rsidRDefault="003A155D" w:rsidP="00B85AD7">
      <w:pPr>
        <w:pStyle w:val="ConsPlusNormal"/>
        <w:widowControl/>
        <w:jc w:val="center"/>
        <w:outlineLvl w:val="1"/>
        <w:rPr>
          <w:rFonts w:ascii="Times New Roman" w:hAnsi="Times New Roman" w:cs="Times New Roman"/>
          <w:color w:val="000000"/>
          <w:sz w:val="24"/>
          <w:szCs w:val="24"/>
        </w:rPr>
      </w:pPr>
    </w:p>
    <w:p w:rsidR="003A155D" w:rsidRDefault="003A155D" w:rsidP="00B85AD7">
      <w:pPr>
        <w:pStyle w:val="ConsPlusNormal"/>
        <w:widowControl/>
        <w:jc w:val="center"/>
        <w:outlineLvl w:val="1"/>
        <w:rPr>
          <w:rFonts w:ascii="Times New Roman" w:hAnsi="Times New Roman" w:cs="Times New Roman"/>
          <w:color w:val="000000"/>
          <w:sz w:val="24"/>
          <w:szCs w:val="24"/>
        </w:rPr>
      </w:pPr>
    </w:p>
    <w:p w:rsidR="003A155D" w:rsidRPr="003A155D" w:rsidRDefault="003A155D" w:rsidP="003A155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3A155D">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p w:rsidR="003A155D" w:rsidRPr="003A155D" w:rsidRDefault="003A155D" w:rsidP="003A155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4158"/>
        <w:gridCol w:w="1525"/>
        <w:gridCol w:w="2772"/>
        <w:gridCol w:w="970"/>
        <w:gridCol w:w="832"/>
        <w:gridCol w:w="832"/>
        <w:gridCol w:w="832"/>
        <w:gridCol w:w="832"/>
        <w:gridCol w:w="832"/>
        <w:gridCol w:w="832"/>
      </w:tblGrid>
      <w:tr w:rsidR="003A155D" w:rsidRPr="003A155D" w:rsidTr="00802AE0">
        <w:tc>
          <w:tcPr>
            <w:tcW w:w="832" w:type="dxa"/>
            <w:vMerge w:val="restart"/>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N </w:t>
            </w:r>
            <w:proofErr w:type="spellStart"/>
            <w:r w:rsidRPr="003A155D">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 xml:space="preserve">Единица измерения (по </w:t>
            </w:r>
            <w:hyperlink r:id="rId37" w:history="1">
              <w:r w:rsidRPr="003A155D">
                <w:rPr>
                  <w:rFonts w:ascii="Times New Roman CYR" w:eastAsiaTheme="minorEastAsia" w:hAnsi="Times New Roman CYR" w:cs="Times New Roman CYR"/>
                  <w:color w:val="106BBE"/>
                  <w:sz w:val="24"/>
                  <w:szCs w:val="24"/>
                  <w:lang w:eastAsia="ru-RU"/>
                </w:rPr>
                <w:t>ОКЕИ</w:t>
              </w:r>
            </w:hyperlink>
            <w:r w:rsidRPr="003A155D">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Базовое значение</w:t>
            </w:r>
          </w:p>
        </w:tc>
        <w:tc>
          <w:tcPr>
            <w:tcW w:w="3328" w:type="dxa"/>
            <w:gridSpan w:val="4"/>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Значение мероприятия (результата) по годам</w:t>
            </w:r>
          </w:p>
        </w:tc>
      </w:tr>
      <w:tr w:rsidR="003A155D" w:rsidRPr="003A155D" w:rsidTr="00802AE0">
        <w:tc>
          <w:tcPr>
            <w:tcW w:w="832" w:type="dxa"/>
            <w:vMerge/>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58"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tcBorders>
          </w:tcPr>
          <w:p w:rsidR="003A155D"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3A155D" w:rsidRPr="003A155D" w:rsidTr="00802AE0">
        <w:tc>
          <w:tcPr>
            <w:tcW w:w="832" w:type="dxa"/>
            <w:tcBorders>
              <w:top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tcBorders>
          </w:tcPr>
          <w:p w:rsidR="003A155D" w:rsidRPr="003A155D" w:rsidRDefault="003A155D"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11</w:t>
            </w:r>
          </w:p>
        </w:tc>
      </w:tr>
      <w:tr w:rsidR="00802AE0" w:rsidRPr="003A155D" w:rsidTr="00802AE0">
        <w:tc>
          <w:tcPr>
            <w:tcW w:w="832" w:type="dxa"/>
            <w:tcBorders>
              <w:top w:val="single" w:sz="4" w:space="0" w:color="auto"/>
              <w:bottom w:val="single" w:sz="4" w:space="0" w:color="auto"/>
              <w:right w:val="single" w:sz="4" w:space="0" w:color="auto"/>
            </w:tcBorders>
          </w:tcPr>
          <w:p w:rsidR="00802AE0" w:rsidRPr="003A155D" w:rsidRDefault="00802AE0"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w:t>
            </w:r>
          </w:p>
        </w:tc>
        <w:tc>
          <w:tcPr>
            <w:tcW w:w="14417" w:type="dxa"/>
            <w:gridSpan w:val="10"/>
            <w:tcBorders>
              <w:top w:val="single" w:sz="4" w:space="0" w:color="auto"/>
              <w:left w:val="single" w:sz="4" w:space="0" w:color="auto"/>
              <w:bottom w:val="single" w:sz="4" w:space="0" w:color="auto"/>
            </w:tcBorders>
          </w:tcPr>
          <w:p w:rsidR="00802AE0" w:rsidRPr="00802AE0" w:rsidRDefault="00802AE0" w:rsidP="00802AE0">
            <w:pPr>
              <w:pStyle w:val="af"/>
              <w:rPr>
                <w:rFonts w:ascii="Times New Roman" w:hAnsi="Times New Roman" w:cs="Times New Roman"/>
              </w:rPr>
            </w:pPr>
            <w:r w:rsidRPr="00802AE0">
              <w:rPr>
                <w:rFonts w:ascii="Times New Roman" w:hAnsi="Times New Roman" w:cs="Times New Roman"/>
              </w:rPr>
              <w:t>Задача "Укрепление законности и правопорядка на территории Чувашской Республики"</w:t>
            </w:r>
          </w:p>
        </w:tc>
      </w:tr>
      <w:tr w:rsidR="00566EEF" w:rsidRPr="003A155D" w:rsidTr="00802AE0">
        <w:tc>
          <w:tcPr>
            <w:tcW w:w="832" w:type="dxa"/>
            <w:tcBorders>
              <w:top w:val="single" w:sz="4" w:space="0" w:color="auto"/>
              <w:bottom w:val="single" w:sz="4" w:space="0" w:color="auto"/>
              <w:right w:val="single" w:sz="4" w:space="0" w:color="auto"/>
            </w:tcBorders>
          </w:tcPr>
          <w:p w:rsidR="00566EEF" w:rsidRPr="003A155D" w:rsidRDefault="00566EEF" w:rsidP="003A155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t>1.1.</w:t>
            </w:r>
          </w:p>
        </w:tc>
        <w:tc>
          <w:tcPr>
            <w:tcW w:w="4158" w:type="dxa"/>
            <w:tcBorders>
              <w:top w:val="single" w:sz="4" w:space="0" w:color="auto"/>
              <w:left w:val="single" w:sz="4" w:space="0" w:color="auto"/>
              <w:bottom w:val="single" w:sz="4" w:space="0" w:color="auto"/>
              <w:right w:val="single" w:sz="4" w:space="0" w:color="auto"/>
            </w:tcBorders>
          </w:tcPr>
          <w:p w:rsidR="00566EEF" w:rsidRPr="00802AE0" w:rsidRDefault="00566EEF" w:rsidP="00802AE0">
            <w:pPr>
              <w:pStyle w:val="af"/>
              <w:rPr>
                <w:rFonts w:ascii="Times New Roman" w:hAnsi="Times New Roman" w:cs="Times New Roman"/>
              </w:rPr>
            </w:pPr>
            <w:r w:rsidRPr="00802AE0">
              <w:rPr>
                <w:rFonts w:ascii="Times New Roman" w:hAnsi="Times New Roman" w:cs="Times New Roman"/>
              </w:rPr>
              <w:t>Предоставлена субвенция бюджетам муниципальных округов и бюджетам городских округов из республиканского бюджета Чувашской Республики на осуществление органами местного самоуправления муниципальных округов и городских округов делегированных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w:t>
            </w:r>
          </w:p>
        </w:tc>
        <w:tc>
          <w:tcPr>
            <w:tcW w:w="1525" w:type="dxa"/>
            <w:tcBorders>
              <w:top w:val="single" w:sz="4" w:space="0" w:color="auto"/>
              <w:left w:val="single" w:sz="4" w:space="0" w:color="auto"/>
              <w:bottom w:val="single" w:sz="4" w:space="0" w:color="auto"/>
              <w:right w:val="single" w:sz="4" w:space="0" w:color="auto"/>
            </w:tcBorders>
          </w:tcPr>
          <w:p w:rsidR="00566EEF" w:rsidRPr="00802AE0" w:rsidRDefault="00566EEF" w:rsidP="00802AE0">
            <w:pPr>
              <w:pStyle w:val="af"/>
              <w:rPr>
                <w:rFonts w:ascii="Times New Roman" w:hAnsi="Times New Roman" w:cs="Times New Roman"/>
              </w:rPr>
            </w:pPr>
            <w:r w:rsidRPr="00802AE0">
              <w:rPr>
                <w:rFonts w:ascii="Times New Roman" w:hAnsi="Times New Roman" w:cs="Times New Roman"/>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66EEF" w:rsidRPr="00802AE0" w:rsidRDefault="00566EEF" w:rsidP="00802AE0">
            <w:pPr>
              <w:pStyle w:val="af"/>
              <w:rPr>
                <w:rFonts w:ascii="Times New Roman" w:hAnsi="Times New Roman" w:cs="Times New Roman"/>
              </w:rPr>
            </w:pPr>
            <w:r w:rsidRPr="00802AE0">
              <w:rPr>
                <w:rFonts w:ascii="Times New Roman" w:hAnsi="Times New Roman" w:cs="Times New Roman"/>
              </w:rPr>
              <w:t xml:space="preserve">органы местного самоуправления муниципальных округов и городских округов наделяются на неограниченный срок государственными полномочиями Чувашской Республики по созданию и организации деятельности административных комиссий для рассмотрения дел об </w:t>
            </w:r>
            <w:r w:rsidRPr="00802AE0">
              <w:rPr>
                <w:rFonts w:ascii="Times New Roman" w:hAnsi="Times New Roman" w:cs="Times New Roman"/>
              </w:rPr>
              <w:lastRenderedPageBreak/>
              <w:t>административных правонарушениях</w:t>
            </w:r>
          </w:p>
        </w:tc>
        <w:tc>
          <w:tcPr>
            <w:tcW w:w="970" w:type="dxa"/>
            <w:tcBorders>
              <w:top w:val="single" w:sz="4" w:space="0" w:color="auto"/>
              <w:left w:val="single" w:sz="4" w:space="0" w:color="auto"/>
              <w:bottom w:val="single" w:sz="4" w:space="0" w:color="auto"/>
              <w:right w:val="single" w:sz="4" w:space="0" w:color="auto"/>
            </w:tcBorders>
          </w:tcPr>
          <w:p w:rsidR="00566EEF" w:rsidRPr="003A155D" w:rsidRDefault="00566EEF" w:rsidP="003A155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3A155D">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Pr>
                <w:rFonts w:ascii="Times New Roman" w:hAnsi="Times New Roman" w:cs="Times New Roman"/>
              </w:rPr>
              <w:t>2024</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c>
          <w:tcPr>
            <w:tcW w:w="832" w:type="dxa"/>
            <w:tcBorders>
              <w:top w:val="single" w:sz="4" w:space="0" w:color="auto"/>
              <w:left w:val="single" w:sz="4" w:space="0" w:color="auto"/>
              <w:bottom w:val="single" w:sz="4" w:space="0" w:color="auto"/>
            </w:tcBorders>
          </w:tcPr>
          <w:p w:rsidR="00566EEF" w:rsidRPr="00566EEF" w:rsidRDefault="00566EEF" w:rsidP="00645DCD">
            <w:pPr>
              <w:pStyle w:val="ae"/>
              <w:jc w:val="center"/>
              <w:rPr>
                <w:rFonts w:ascii="Times New Roman" w:hAnsi="Times New Roman" w:cs="Times New Roman"/>
              </w:rPr>
            </w:pPr>
            <w:r w:rsidRPr="00566EEF">
              <w:rPr>
                <w:rFonts w:ascii="Times New Roman" w:hAnsi="Times New Roman" w:cs="Times New Roman"/>
              </w:rPr>
              <w:t>26</w:t>
            </w:r>
          </w:p>
        </w:tc>
      </w:tr>
    </w:tbl>
    <w:p w:rsidR="003A155D" w:rsidRDefault="003A155D" w:rsidP="00B85AD7">
      <w:pPr>
        <w:pStyle w:val="ConsPlusNormal"/>
        <w:widowControl/>
        <w:jc w:val="center"/>
        <w:outlineLvl w:val="1"/>
        <w:rPr>
          <w:rFonts w:ascii="Times New Roman" w:hAnsi="Times New Roman" w:cs="Times New Roman"/>
          <w:color w:val="000000"/>
          <w:sz w:val="24"/>
          <w:szCs w:val="24"/>
        </w:rPr>
      </w:pPr>
    </w:p>
    <w:p w:rsidR="00021C16" w:rsidRDefault="00021C16" w:rsidP="00B85AD7">
      <w:pPr>
        <w:pStyle w:val="ConsPlusNormal"/>
        <w:widowControl/>
        <w:jc w:val="center"/>
        <w:outlineLvl w:val="1"/>
        <w:rPr>
          <w:rFonts w:ascii="Times New Roman" w:hAnsi="Times New Roman" w:cs="Times New Roman"/>
          <w:color w:val="000000"/>
          <w:sz w:val="24"/>
          <w:szCs w:val="24"/>
        </w:rPr>
      </w:pPr>
    </w:p>
    <w:p w:rsidR="00021C16" w:rsidRPr="00B051BA" w:rsidRDefault="00021C16" w:rsidP="00021C16">
      <w:pPr>
        <w:pStyle w:val="1"/>
        <w:rPr>
          <w:b/>
          <w:sz w:val="24"/>
        </w:rPr>
      </w:pPr>
      <w:r w:rsidRPr="00B051BA">
        <w:rPr>
          <w:b/>
          <w:sz w:val="24"/>
        </w:rPr>
        <w:t>4. Финансовое обеспечение комплекса процессных мероприятий</w:t>
      </w:r>
    </w:p>
    <w:p w:rsidR="00021C16" w:rsidRDefault="00021C16" w:rsidP="00021C16"/>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021C16" w:rsidRPr="00AE1D82" w:rsidTr="00645DCD">
        <w:tc>
          <w:tcPr>
            <w:tcW w:w="4031" w:type="dxa"/>
            <w:vMerge w:val="restart"/>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021C16" w:rsidRDefault="00021C16" w:rsidP="00645DCD">
            <w:pPr>
              <w:widowControl w:val="0"/>
              <w:autoSpaceDE w:val="0"/>
              <w:autoSpaceDN w:val="0"/>
              <w:spacing w:after="0" w:line="240" w:lineRule="auto"/>
              <w:jc w:val="center"/>
              <w:rPr>
                <w:rFonts w:ascii="Times New Roman" w:hAnsi="Times New Roman"/>
                <w:sz w:val="24"/>
                <w:szCs w:val="24"/>
              </w:rPr>
            </w:pPr>
          </w:p>
          <w:p w:rsidR="00021C16" w:rsidRDefault="00021C16" w:rsidP="00645DCD">
            <w:pPr>
              <w:widowControl w:val="0"/>
              <w:autoSpaceDE w:val="0"/>
              <w:autoSpaceDN w:val="0"/>
              <w:spacing w:after="0" w:line="240" w:lineRule="auto"/>
              <w:jc w:val="center"/>
              <w:rPr>
                <w:rFonts w:ascii="Times New Roman" w:hAnsi="Times New Roman"/>
                <w:sz w:val="24"/>
                <w:szCs w:val="24"/>
              </w:rPr>
            </w:pPr>
          </w:p>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021C16" w:rsidRPr="00AE1D82" w:rsidTr="00645DCD">
        <w:tc>
          <w:tcPr>
            <w:tcW w:w="4031" w:type="dxa"/>
            <w:vMerge/>
          </w:tcPr>
          <w:p w:rsidR="00021C16" w:rsidRPr="00AE1D82" w:rsidRDefault="00021C16" w:rsidP="00645DCD">
            <w:pPr>
              <w:widowControl w:val="0"/>
              <w:autoSpaceDE w:val="0"/>
              <w:autoSpaceDN w:val="0"/>
              <w:spacing w:after="0" w:line="240" w:lineRule="auto"/>
              <w:rPr>
                <w:rFonts w:ascii="Times New Roman" w:hAnsi="Times New Roman"/>
                <w:sz w:val="24"/>
                <w:szCs w:val="24"/>
              </w:rPr>
            </w:pPr>
          </w:p>
        </w:tc>
        <w:tc>
          <w:tcPr>
            <w:tcW w:w="2552" w:type="dxa"/>
            <w:vMerge/>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p>
        </w:tc>
        <w:tc>
          <w:tcPr>
            <w:tcW w:w="1417"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021C16" w:rsidRPr="00AE1D82" w:rsidTr="00645DCD">
        <w:trPr>
          <w:trHeight w:val="307"/>
        </w:trPr>
        <w:tc>
          <w:tcPr>
            <w:tcW w:w="4031"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021C16"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p>
        </w:tc>
        <w:tc>
          <w:tcPr>
            <w:tcW w:w="1417"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p>
        </w:tc>
        <w:tc>
          <w:tcPr>
            <w:tcW w:w="1418"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021C16" w:rsidRPr="00AE1D82" w:rsidRDefault="00021C16"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021C16" w:rsidRPr="00AE1D82" w:rsidTr="00645DCD">
        <w:tc>
          <w:tcPr>
            <w:tcW w:w="4031" w:type="dxa"/>
          </w:tcPr>
          <w:p w:rsidR="00021C16" w:rsidRPr="00021C16" w:rsidRDefault="00021C16" w:rsidP="00645DCD">
            <w:pPr>
              <w:pStyle w:val="af"/>
              <w:rPr>
                <w:rFonts w:ascii="Times New Roman" w:hAnsi="Times New Roman" w:cs="Times New Roman"/>
              </w:rPr>
            </w:pPr>
            <w:r w:rsidRPr="00021C16">
              <w:rPr>
                <w:rStyle w:val="aff8"/>
                <w:rFonts w:ascii="Times New Roman" w:hAnsi="Times New Roman" w:cs="Times New Roman"/>
                <w:bCs w:val="0"/>
                <w:color w:val="auto"/>
              </w:rPr>
              <w:t>Комплекс процессных мероприятий "Обеспечение деятельности административных комиссий для рассмотрения дел об административных правонарушениях" (всего)</w:t>
            </w:r>
            <w:r w:rsidRPr="00021C16">
              <w:rPr>
                <w:rFonts w:ascii="Times New Roman" w:hAnsi="Times New Roman" w:cs="Times New Roman"/>
              </w:rPr>
              <w:t>, в том числе:</w:t>
            </w:r>
          </w:p>
        </w:tc>
        <w:tc>
          <w:tcPr>
            <w:tcW w:w="2552" w:type="dxa"/>
          </w:tcPr>
          <w:p w:rsidR="00021C16" w:rsidRPr="0082776A" w:rsidRDefault="0082776A" w:rsidP="00645DCD">
            <w:pPr>
              <w:widowControl w:val="0"/>
              <w:autoSpaceDE w:val="0"/>
              <w:autoSpaceDN w:val="0"/>
              <w:spacing w:after="0" w:line="240" w:lineRule="auto"/>
              <w:jc w:val="center"/>
              <w:rPr>
                <w:rFonts w:ascii="Times New Roman" w:hAnsi="Times New Roman"/>
                <w:b/>
                <w:sz w:val="24"/>
                <w:szCs w:val="24"/>
              </w:rPr>
            </w:pPr>
            <w:r w:rsidRPr="0082776A">
              <w:rPr>
                <w:rFonts w:ascii="Times New Roman" w:hAnsi="Times New Roman"/>
                <w:b/>
                <w:sz w:val="24"/>
                <w:szCs w:val="24"/>
              </w:rPr>
              <w:t>903 0104 А340500000</w:t>
            </w:r>
          </w:p>
        </w:tc>
        <w:tc>
          <w:tcPr>
            <w:tcW w:w="1417"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0,7</w:t>
            </w:r>
          </w:p>
        </w:tc>
        <w:tc>
          <w:tcPr>
            <w:tcW w:w="1418"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0,7</w:t>
            </w:r>
          </w:p>
        </w:tc>
        <w:tc>
          <w:tcPr>
            <w:tcW w:w="1276"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0,7</w:t>
            </w:r>
          </w:p>
        </w:tc>
        <w:tc>
          <w:tcPr>
            <w:tcW w:w="1701"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2,1</w:t>
            </w:r>
          </w:p>
        </w:tc>
        <w:tc>
          <w:tcPr>
            <w:tcW w:w="1559"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3,5</w:t>
            </w:r>
          </w:p>
        </w:tc>
        <w:tc>
          <w:tcPr>
            <w:tcW w:w="1559" w:type="dxa"/>
          </w:tcPr>
          <w:p w:rsidR="00021C16" w:rsidRPr="00B060F4" w:rsidRDefault="00021C16"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7,7</w:t>
            </w:r>
          </w:p>
        </w:tc>
      </w:tr>
      <w:tr w:rsidR="00021C16" w:rsidRPr="00AE1D82" w:rsidTr="00645DCD">
        <w:tc>
          <w:tcPr>
            <w:tcW w:w="4031" w:type="dxa"/>
          </w:tcPr>
          <w:p w:rsidR="00021C16" w:rsidRPr="00AE1D82" w:rsidRDefault="00021C16"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21C16" w:rsidRPr="0002619F" w:rsidRDefault="00021C16"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82776A" w:rsidRPr="00AE1D82" w:rsidTr="00645DCD">
        <w:tc>
          <w:tcPr>
            <w:tcW w:w="4031" w:type="dxa"/>
          </w:tcPr>
          <w:p w:rsidR="0082776A" w:rsidRPr="00AE1D82" w:rsidRDefault="0082776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82776A" w:rsidRPr="0082776A" w:rsidRDefault="0082776A" w:rsidP="00AD367D">
            <w:pPr>
              <w:widowControl w:val="0"/>
              <w:autoSpaceDE w:val="0"/>
              <w:autoSpaceDN w:val="0"/>
              <w:spacing w:after="0" w:line="240" w:lineRule="auto"/>
              <w:jc w:val="center"/>
              <w:rPr>
                <w:rFonts w:ascii="Times New Roman" w:hAnsi="Times New Roman"/>
                <w:i/>
                <w:sz w:val="24"/>
                <w:szCs w:val="24"/>
              </w:rPr>
            </w:pPr>
            <w:r w:rsidRPr="0082776A">
              <w:rPr>
                <w:rFonts w:ascii="Times New Roman" w:hAnsi="Times New Roman"/>
                <w:i/>
                <w:sz w:val="24"/>
                <w:szCs w:val="24"/>
              </w:rPr>
              <w:t>903 0104 А340500000</w:t>
            </w:r>
          </w:p>
        </w:tc>
        <w:tc>
          <w:tcPr>
            <w:tcW w:w="1417"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418"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276"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701"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2,1</w:t>
            </w:r>
          </w:p>
        </w:tc>
        <w:tc>
          <w:tcPr>
            <w:tcW w:w="1559"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3,5</w:t>
            </w:r>
          </w:p>
        </w:tc>
        <w:tc>
          <w:tcPr>
            <w:tcW w:w="1559"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7,7</w:t>
            </w:r>
          </w:p>
        </w:tc>
      </w:tr>
      <w:tr w:rsidR="0082776A" w:rsidRPr="00AE1D82" w:rsidTr="00645DCD">
        <w:tc>
          <w:tcPr>
            <w:tcW w:w="4031" w:type="dxa"/>
          </w:tcPr>
          <w:p w:rsidR="0082776A" w:rsidRPr="00AE1D82" w:rsidRDefault="0082776A"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82776A" w:rsidRPr="003E4ABF" w:rsidRDefault="0082776A"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82776A" w:rsidRPr="00AE1D82" w:rsidTr="00645DCD">
        <w:tc>
          <w:tcPr>
            <w:tcW w:w="4031" w:type="dxa"/>
          </w:tcPr>
          <w:p w:rsidR="0082776A" w:rsidRPr="00B82BB1" w:rsidRDefault="0082776A"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82776A" w:rsidRPr="00AE1D82" w:rsidRDefault="0082776A"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82776A" w:rsidRPr="00AE1D82" w:rsidTr="00645DCD">
        <w:tc>
          <w:tcPr>
            <w:tcW w:w="4031" w:type="dxa"/>
          </w:tcPr>
          <w:p w:rsidR="0082776A" w:rsidRPr="00AC697A" w:rsidRDefault="0082776A" w:rsidP="00645DCD">
            <w:pPr>
              <w:pStyle w:val="af"/>
              <w:rPr>
                <w:rFonts w:ascii="Times New Roman" w:hAnsi="Times New Roman" w:cs="Times New Roman"/>
              </w:rPr>
            </w:pPr>
            <w:r w:rsidRPr="00AC697A">
              <w:rPr>
                <w:rFonts w:ascii="Times New Roman" w:hAnsi="Times New Roman" w:cs="Times New Roman"/>
              </w:rPr>
              <w:t>Мероприятие (результат) "Предоставлена субвенция бюджетам муниципальных округов и бюджетам городских округов из республиканского бюджета Чувашской Республики на осуществление органами местного самоуправления муниципальных округов и городских округов делегированных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 всего, в том числе:</w:t>
            </w:r>
          </w:p>
        </w:tc>
        <w:tc>
          <w:tcPr>
            <w:tcW w:w="2552" w:type="dxa"/>
          </w:tcPr>
          <w:p w:rsidR="0082776A" w:rsidRPr="0082776A" w:rsidRDefault="0082776A" w:rsidP="00AD367D">
            <w:pPr>
              <w:widowControl w:val="0"/>
              <w:autoSpaceDE w:val="0"/>
              <w:autoSpaceDN w:val="0"/>
              <w:spacing w:after="0" w:line="240" w:lineRule="auto"/>
              <w:jc w:val="center"/>
              <w:rPr>
                <w:rFonts w:ascii="Times New Roman" w:hAnsi="Times New Roman"/>
                <w:i/>
                <w:sz w:val="24"/>
                <w:szCs w:val="24"/>
              </w:rPr>
            </w:pPr>
            <w:r w:rsidRPr="0082776A">
              <w:rPr>
                <w:rFonts w:ascii="Times New Roman" w:hAnsi="Times New Roman"/>
                <w:i/>
                <w:sz w:val="24"/>
                <w:szCs w:val="24"/>
              </w:rPr>
              <w:t>903 0104 А340513800 240</w:t>
            </w:r>
          </w:p>
        </w:tc>
        <w:tc>
          <w:tcPr>
            <w:tcW w:w="1417"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418"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276"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701"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2,1</w:t>
            </w:r>
          </w:p>
        </w:tc>
        <w:tc>
          <w:tcPr>
            <w:tcW w:w="1559"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3,5</w:t>
            </w:r>
          </w:p>
        </w:tc>
        <w:tc>
          <w:tcPr>
            <w:tcW w:w="1559"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7,7</w:t>
            </w:r>
          </w:p>
        </w:tc>
      </w:tr>
      <w:tr w:rsidR="0082776A" w:rsidRPr="0002619F" w:rsidTr="00645DCD">
        <w:tc>
          <w:tcPr>
            <w:tcW w:w="4031" w:type="dxa"/>
          </w:tcPr>
          <w:p w:rsidR="0082776A" w:rsidRPr="00AE1D82" w:rsidRDefault="0082776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82776A" w:rsidRPr="0002619F" w:rsidTr="00645DCD">
        <w:tc>
          <w:tcPr>
            <w:tcW w:w="4031" w:type="dxa"/>
          </w:tcPr>
          <w:p w:rsidR="0082776A" w:rsidRPr="00AE1D82" w:rsidRDefault="0082776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82776A" w:rsidRPr="0082776A" w:rsidRDefault="0082776A" w:rsidP="00AD367D">
            <w:pPr>
              <w:widowControl w:val="0"/>
              <w:autoSpaceDE w:val="0"/>
              <w:autoSpaceDN w:val="0"/>
              <w:spacing w:after="0" w:line="240" w:lineRule="auto"/>
              <w:jc w:val="center"/>
              <w:rPr>
                <w:rFonts w:ascii="Times New Roman" w:hAnsi="Times New Roman"/>
                <w:i/>
                <w:sz w:val="24"/>
                <w:szCs w:val="24"/>
              </w:rPr>
            </w:pPr>
            <w:r w:rsidRPr="0082776A">
              <w:rPr>
                <w:rFonts w:ascii="Times New Roman" w:hAnsi="Times New Roman"/>
                <w:i/>
                <w:sz w:val="24"/>
                <w:szCs w:val="24"/>
              </w:rPr>
              <w:t>903 0104 А340513800 240</w:t>
            </w:r>
          </w:p>
        </w:tc>
        <w:tc>
          <w:tcPr>
            <w:tcW w:w="1417"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418"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276"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0,7</w:t>
            </w:r>
          </w:p>
        </w:tc>
        <w:tc>
          <w:tcPr>
            <w:tcW w:w="1701"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2,1</w:t>
            </w:r>
          </w:p>
        </w:tc>
        <w:tc>
          <w:tcPr>
            <w:tcW w:w="1559"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3,5</w:t>
            </w:r>
          </w:p>
        </w:tc>
        <w:tc>
          <w:tcPr>
            <w:tcW w:w="1559" w:type="dxa"/>
          </w:tcPr>
          <w:p w:rsidR="0082776A" w:rsidRPr="00AC697A" w:rsidRDefault="0082776A" w:rsidP="00645DCD">
            <w:pPr>
              <w:widowControl w:val="0"/>
              <w:autoSpaceDE w:val="0"/>
              <w:autoSpaceDN w:val="0"/>
              <w:spacing w:after="0" w:line="240" w:lineRule="auto"/>
              <w:jc w:val="center"/>
              <w:rPr>
                <w:rFonts w:ascii="Times New Roman" w:hAnsi="Times New Roman"/>
                <w:i/>
                <w:sz w:val="24"/>
                <w:szCs w:val="24"/>
              </w:rPr>
            </w:pPr>
            <w:r w:rsidRPr="00AC697A">
              <w:rPr>
                <w:rFonts w:ascii="Times New Roman" w:hAnsi="Times New Roman"/>
                <w:i/>
                <w:sz w:val="24"/>
                <w:szCs w:val="24"/>
              </w:rPr>
              <w:t>7,7</w:t>
            </w:r>
          </w:p>
        </w:tc>
      </w:tr>
      <w:tr w:rsidR="0082776A" w:rsidRPr="003E4ABF" w:rsidTr="00645DCD">
        <w:tc>
          <w:tcPr>
            <w:tcW w:w="4031" w:type="dxa"/>
          </w:tcPr>
          <w:p w:rsidR="0082776A" w:rsidRPr="00AE1D82" w:rsidRDefault="0082776A"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82776A" w:rsidRPr="0075574F" w:rsidRDefault="0082776A"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82776A" w:rsidRPr="00AE1D82" w:rsidTr="00645DCD">
        <w:tc>
          <w:tcPr>
            <w:tcW w:w="4031" w:type="dxa"/>
          </w:tcPr>
          <w:p w:rsidR="0082776A" w:rsidRPr="00B82BB1" w:rsidRDefault="0082776A"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82776A" w:rsidRPr="00AE1D82" w:rsidRDefault="0082776A"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82776A" w:rsidRPr="0002619F" w:rsidRDefault="0082776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bl>
    <w:p w:rsidR="00021C16" w:rsidRDefault="00021C16" w:rsidP="00B85AD7">
      <w:pPr>
        <w:pStyle w:val="ConsPlusNormal"/>
        <w:widowControl/>
        <w:jc w:val="center"/>
        <w:outlineLvl w:val="1"/>
        <w:rPr>
          <w:rFonts w:ascii="Times New Roman" w:hAnsi="Times New Roman" w:cs="Times New Roman"/>
          <w:color w:val="000000"/>
          <w:sz w:val="24"/>
          <w:szCs w:val="24"/>
        </w:rPr>
      </w:pPr>
    </w:p>
    <w:p w:rsidR="00CB4E04" w:rsidRPr="00681891" w:rsidRDefault="00CB4E04" w:rsidP="00CB4E04">
      <w:pPr>
        <w:widowControl w:val="0"/>
        <w:autoSpaceDE w:val="0"/>
        <w:autoSpaceDN w:val="0"/>
        <w:jc w:val="both"/>
        <w:rPr>
          <w:rFonts w:ascii="Times New Roman" w:hAnsi="Times New Roman"/>
          <w:sz w:val="24"/>
          <w:szCs w:val="24"/>
        </w:rPr>
      </w:pPr>
      <w:r w:rsidRPr="00681891">
        <w:rPr>
          <w:rFonts w:ascii="Times New Roman" w:hAnsi="Times New Roman"/>
          <w:sz w:val="24"/>
          <w:szCs w:val="24"/>
        </w:rPr>
        <w:t>*</w:t>
      </w:r>
      <w:r>
        <w:rPr>
          <w:rFonts w:ascii="Times New Roman" w:hAnsi="Times New Roman"/>
          <w:sz w:val="24"/>
          <w:szCs w:val="24"/>
        </w:rPr>
        <w:t xml:space="preserve"> </w:t>
      </w:r>
      <w:r w:rsidRPr="00681891">
        <w:rPr>
          <w:rFonts w:ascii="Times New Roman" w:hAnsi="Times New Roman"/>
          <w:sz w:val="24"/>
          <w:szCs w:val="24"/>
        </w:rPr>
        <w:t>По согласованию.</w:t>
      </w:r>
    </w:p>
    <w:p w:rsidR="002C7D00" w:rsidRDefault="002C7D00" w:rsidP="00B85AD7">
      <w:pPr>
        <w:pStyle w:val="ConsPlusNormal"/>
        <w:widowControl/>
        <w:jc w:val="center"/>
        <w:outlineLvl w:val="1"/>
        <w:rPr>
          <w:rFonts w:ascii="Times New Roman" w:hAnsi="Times New Roman" w:cs="Times New Roman"/>
          <w:color w:val="000000"/>
          <w:sz w:val="24"/>
          <w:szCs w:val="24"/>
        </w:rPr>
      </w:pPr>
    </w:p>
    <w:p w:rsidR="002C7D00" w:rsidRPr="002C7D00" w:rsidRDefault="002C7D00" w:rsidP="002C7D0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2C7D00">
        <w:rPr>
          <w:rFonts w:ascii="Times New Roman CYR" w:eastAsiaTheme="minorEastAsia" w:hAnsi="Times New Roman CYR" w:cs="Times New Roman CYR"/>
          <w:b/>
          <w:bCs/>
          <w:color w:val="26282F"/>
          <w:sz w:val="24"/>
          <w:szCs w:val="24"/>
          <w:lang w:eastAsia="ru-RU"/>
        </w:rPr>
        <w:t>Паспорт</w:t>
      </w:r>
      <w:r w:rsidRPr="002C7D00">
        <w:rPr>
          <w:rFonts w:ascii="Times New Roman CYR" w:eastAsiaTheme="minorEastAsia" w:hAnsi="Times New Roman CYR" w:cs="Times New Roman CYR"/>
          <w:b/>
          <w:bCs/>
          <w:color w:val="26282F"/>
          <w:sz w:val="24"/>
          <w:szCs w:val="24"/>
          <w:lang w:eastAsia="ru-RU"/>
        </w:rPr>
        <w:br/>
        <w:t>комплекса процессных мероприятий "Совершенствование системы мер по сокращению спроса на наркотики"</w:t>
      </w:r>
    </w:p>
    <w:p w:rsidR="002C7D00" w:rsidRPr="002C7D00" w:rsidRDefault="002C7D00" w:rsidP="002C7D0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2C7D00" w:rsidRPr="002C7D00" w:rsidRDefault="002C7D00" w:rsidP="002C7D0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8" w:name="sub_100001"/>
      <w:r w:rsidRPr="002C7D00">
        <w:rPr>
          <w:rFonts w:ascii="Times New Roman CYR" w:eastAsiaTheme="minorEastAsia" w:hAnsi="Times New Roman CYR" w:cs="Times New Roman CYR"/>
          <w:b/>
          <w:bCs/>
          <w:color w:val="26282F"/>
          <w:sz w:val="24"/>
          <w:szCs w:val="24"/>
          <w:lang w:eastAsia="ru-RU"/>
        </w:rPr>
        <w:t>1. Общие положения</w:t>
      </w:r>
    </w:p>
    <w:bookmarkEnd w:id="28"/>
    <w:p w:rsidR="002C7D00" w:rsidRPr="002C7D00" w:rsidRDefault="002C7D00" w:rsidP="002C7D0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7840"/>
      </w:tblGrid>
      <w:tr w:rsidR="002C7D00" w:rsidRPr="002C7D00" w:rsidTr="00645DCD">
        <w:tc>
          <w:tcPr>
            <w:tcW w:w="4900" w:type="dxa"/>
            <w:tcBorders>
              <w:top w:val="single" w:sz="4" w:space="0" w:color="auto"/>
              <w:bottom w:val="single" w:sz="4" w:space="0" w:color="auto"/>
              <w:right w:val="single" w:sz="4" w:space="0" w:color="auto"/>
            </w:tcBorders>
            <w:vAlign w:val="bottom"/>
          </w:tcPr>
          <w:p w:rsidR="002C7D00" w:rsidRPr="007472A5" w:rsidRDefault="002C7D00" w:rsidP="00645DC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7840" w:type="dxa"/>
            <w:tcBorders>
              <w:top w:val="single" w:sz="4" w:space="0" w:color="auto"/>
              <w:left w:val="single" w:sz="4" w:space="0" w:color="auto"/>
              <w:bottom w:val="single" w:sz="4" w:space="0" w:color="auto"/>
            </w:tcBorders>
            <w:vAlign w:val="bottom"/>
          </w:tcPr>
          <w:p w:rsidR="002C7D00" w:rsidRPr="006C37FD" w:rsidRDefault="002C7D00" w:rsidP="00645DC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sidR="00935ABA">
              <w:rPr>
                <w:rFonts w:ascii="Times New Roman" w:hAnsi="Times New Roman"/>
                <w:color w:val="000000"/>
                <w:sz w:val="24"/>
                <w:szCs w:val="24"/>
              </w:rPr>
              <w:t xml:space="preserve">, отдел образования, молодежной политики, физической культуры и спорта администрации </w:t>
            </w:r>
            <w:proofErr w:type="spellStart"/>
            <w:r w:rsidR="00935ABA">
              <w:rPr>
                <w:rFonts w:ascii="Times New Roman" w:hAnsi="Times New Roman"/>
                <w:color w:val="000000"/>
                <w:sz w:val="24"/>
                <w:szCs w:val="24"/>
              </w:rPr>
              <w:t>Моргаушского</w:t>
            </w:r>
            <w:proofErr w:type="spellEnd"/>
            <w:r w:rsidR="00935ABA">
              <w:rPr>
                <w:rFonts w:ascii="Times New Roman" w:hAnsi="Times New Roman"/>
                <w:color w:val="000000"/>
                <w:sz w:val="24"/>
                <w:szCs w:val="24"/>
              </w:rPr>
              <w:t xml:space="preserve"> муниципального округа Чувашской Республики, ОМВД России «Моргаушский»*, БУ «</w:t>
            </w:r>
            <w:proofErr w:type="spellStart"/>
            <w:r w:rsidR="00935ABA">
              <w:rPr>
                <w:rFonts w:ascii="Times New Roman" w:hAnsi="Times New Roman"/>
                <w:color w:val="000000"/>
                <w:sz w:val="24"/>
                <w:szCs w:val="24"/>
              </w:rPr>
              <w:t>Мор</w:t>
            </w:r>
            <w:r w:rsidR="008044AB">
              <w:rPr>
                <w:rFonts w:ascii="Times New Roman" w:hAnsi="Times New Roman"/>
                <w:color w:val="000000"/>
                <w:sz w:val="24"/>
                <w:szCs w:val="24"/>
              </w:rPr>
              <w:t>гаушская</w:t>
            </w:r>
            <w:proofErr w:type="spellEnd"/>
            <w:r w:rsidR="008044AB">
              <w:rPr>
                <w:rFonts w:ascii="Times New Roman" w:hAnsi="Times New Roman"/>
                <w:color w:val="000000"/>
                <w:sz w:val="24"/>
                <w:szCs w:val="24"/>
              </w:rPr>
              <w:t xml:space="preserve"> ЦРБ» Минздрава Чувашии</w:t>
            </w:r>
            <w:r w:rsidR="00935ABA">
              <w:rPr>
                <w:rFonts w:ascii="Times New Roman" w:hAnsi="Times New Roman"/>
                <w:color w:val="000000"/>
                <w:sz w:val="24"/>
                <w:szCs w:val="24"/>
              </w:rPr>
              <w:t>*</w:t>
            </w:r>
            <w:r w:rsidR="00A91212">
              <w:rPr>
                <w:rFonts w:ascii="Times New Roman" w:hAnsi="Times New Roman"/>
                <w:color w:val="000000"/>
                <w:sz w:val="24"/>
                <w:szCs w:val="24"/>
              </w:rPr>
              <w:t>,</w:t>
            </w:r>
            <w:r w:rsidR="008044AB">
              <w:rPr>
                <w:rFonts w:ascii="Times New Roman" w:hAnsi="Times New Roman"/>
                <w:color w:val="000000"/>
                <w:sz w:val="24"/>
                <w:szCs w:val="24"/>
              </w:rPr>
              <w:t xml:space="preserve"> </w:t>
            </w:r>
            <w:r w:rsidR="00A91212">
              <w:rPr>
                <w:rFonts w:ascii="Times New Roman" w:hAnsi="Times New Roman"/>
                <w:color w:val="000000"/>
                <w:sz w:val="24"/>
                <w:szCs w:val="24"/>
              </w:rPr>
              <w:t xml:space="preserve">УБРТ администрации </w:t>
            </w:r>
            <w:proofErr w:type="spellStart"/>
            <w:r w:rsidR="00A91212">
              <w:rPr>
                <w:rFonts w:ascii="Times New Roman" w:hAnsi="Times New Roman"/>
                <w:color w:val="000000"/>
                <w:sz w:val="24"/>
                <w:szCs w:val="24"/>
              </w:rPr>
              <w:t>Моргаушского</w:t>
            </w:r>
            <w:proofErr w:type="spellEnd"/>
            <w:r w:rsidR="00A91212">
              <w:rPr>
                <w:rFonts w:ascii="Times New Roman" w:hAnsi="Times New Roman"/>
                <w:color w:val="000000"/>
                <w:sz w:val="24"/>
                <w:szCs w:val="24"/>
              </w:rPr>
              <w:t xml:space="preserve"> муниципального округа</w:t>
            </w:r>
            <w:r w:rsidRPr="006C37FD">
              <w:rPr>
                <w:rFonts w:ascii="Times New Roman" w:hAnsi="Times New Roman"/>
                <w:color w:val="000000"/>
                <w:sz w:val="24"/>
                <w:szCs w:val="24"/>
              </w:rPr>
              <w:t xml:space="preserve"> </w:t>
            </w:r>
          </w:p>
        </w:tc>
      </w:tr>
      <w:tr w:rsidR="002C7D00" w:rsidRPr="002C7D00" w:rsidTr="00645DCD">
        <w:tc>
          <w:tcPr>
            <w:tcW w:w="4900" w:type="dxa"/>
            <w:tcBorders>
              <w:top w:val="single" w:sz="4" w:space="0" w:color="auto"/>
              <w:bottom w:val="single" w:sz="4" w:space="0" w:color="auto"/>
              <w:right w:val="single" w:sz="4" w:space="0" w:color="auto"/>
            </w:tcBorders>
          </w:tcPr>
          <w:p w:rsidR="002C7D00" w:rsidRPr="00E75FF2" w:rsidRDefault="002C7D00" w:rsidP="00645DC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840" w:type="dxa"/>
            <w:tcBorders>
              <w:top w:val="single" w:sz="4" w:space="0" w:color="auto"/>
              <w:left w:val="single" w:sz="4" w:space="0" w:color="auto"/>
              <w:bottom w:val="single" w:sz="4" w:space="0" w:color="auto"/>
            </w:tcBorders>
            <w:vAlign w:val="bottom"/>
          </w:tcPr>
          <w:p w:rsidR="002C7D00" w:rsidRDefault="002C7D00" w:rsidP="00645DC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2C7D00" w:rsidRPr="00E75FF2" w:rsidRDefault="002C7D00" w:rsidP="00645DCD">
            <w:pPr>
              <w:widowControl w:val="0"/>
              <w:autoSpaceDE w:val="0"/>
              <w:autoSpaceDN w:val="0"/>
              <w:spacing w:after="0" w:line="240" w:lineRule="auto"/>
              <w:jc w:val="both"/>
              <w:rPr>
                <w:rFonts w:ascii="Times New Roman" w:hAnsi="Times New Roman"/>
                <w:sz w:val="24"/>
                <w:szCs w:val="24"/>
              </w:rPr>
            </w:pPr>
          </w:p>
        </w:tc>
      </w:tr>
    </w:tbl>
    <w:p w:rsidR="002C7D00" w:rsidRDefault="002C7D00" w:rsidP="00B85AD7">
      <w:pPr>
        <w:pStyle w:val="ConsPlusNormal"/>
        <w:widowControl/>
        <w:jc w:val="center"/>
        <w:outlineLvl w:val="1"/>
        <w:rPr>
          <w:rFonts w:ascii="Times New Roman" w:hAnsi="Times New Roman" w:cs="Times New Roman"/>
          <w:color w:val="000000"/>
          <w:sz w:val="24"/>
          <w:szCs w:val="24"/>
        </w:rPr>
      </w:pPr>
    </w:p>
    <w:p w:rsidR="00ED54E0" w:rsidRDefault="00ED54E0" w:rsidP="00B85AD7">
      <w:pPr>
        <w:pStyle w:val="ConsPlusNormal"/>
        <w:widowControl/>
        <w:jc w:val="center"/>
        <w:outlineLvl w:val="1"/>
        <w:rPr>
          <w:rFonts w:ascii="Times New Roman" w:hAnsi="Times New Roman" w:cs="Times New Roman"/>
          <w:color w:val="000000"/>
          <w:sz w:val="24"/>
          <w:szCs w:val="24"/>
        </w:rPr>
      </w:pPr>
    </w:p>
    <w:p w:rsidR="00ED54E0" w:rsidRPr="00ED54E0" w:rsidRDefault="00ED54E0" w:rsidP="00ED54E0">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ED54E0">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p w:rsidR="00ED54E0" w:rsidRPr="00ED54E0" w:rsidRDefault="00ED54E0" w:rsidP="00ED54E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33"/>
        <w:gridCol w:w="1109"/>
        <w:gridCol w:w="970"/>
        <w:gridCol w:w="970"/>
        <w:gridCol w:w="832"/>
        <w:gridCol w:w="832"/>
        <w:gridCol w:w="832"/>
        <w:gridCol w:w="832"/>
        <w:gridCol w:w="832"/>
        <w:gridCol w:w="832"/>
        <w:gridCol w:w="832"/>
        <w:gridCol w:w="1386"/>
        <w:gridCol w:w="1525"/>
      </w:tblGrid>
      <w:tr w:rsidR="00ED54E0" w:rsidRPr="00ED54E0" w:rsidTr="00645DCD">
        <w:tc>
          <w:tcPr>
            <w:tcW w:w="832" w:type="dxa"/>
            <w:vMerge w:val="restart"/>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N </w:t>
            </w:r>
            <w:proofErr w:type="spellStart"/>
            <w:r w:rsidRPr="00ED54E0">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Единица измерения</w:t>
            </w:r>
          </w:p>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 xml:space="preserve">(по </w:t>
            </w:r>
            <w:hyperlink r:id="rId38" w:history="1">
              <w:r w:rsidRPr="00ED54E0">
                <w:rPr>
                  <w:rFonts w:ascii="Times New Roman CYR" w:eastAsiaTheme="minorEastAsia" w:hAnsi="Times New Roman CYR" w:cs="Times New Roman CYR"/>
                  <w:color w:val="106BBE"/>
                  <w:sz w:val="24"/>
                  <w:szCs w:val="24"/>
                  <w:lang w:eastAsia="ru-RU"/>
                </w:rPr>
                <w:t>ОКЕИ</w:t>
              </w:r>
            </w:hyperlink>
            <w:r w:rsidRPr="00ED54E0">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Базовое значение</w:t>
            </w:r>
          </w:p>
        </w:tc>
        <w:tc>
          <w:tcPr>
            <w:tcW w:w="4158" w:type="dxa"/>
            <w:gridSpan w:val="5"/>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ED54E0">
              <w:rPr>
                <w:rFonts w:ascii="Times New Roman CYR" w:eastAsiaTheme="minorEastAsia" w:hAnsi="Times New Roman CYR" w:cs="Times New Roman CYR"/>
                <w:sz w:val="24"/>
                <w:szCs w:val="24"/>
                <w:lang w:eastAsia="ru-RU"/>
              </w:rPr>
              <w:t>Ответственные</w:t>
            </w:r>
            <w:proofErr w:type="gramEnd"/>
            <w:r w:rsidRPr="00ED54E0">
              <w:rPr>
                <w:rFonts w:ascii="Times New Roman CYR" w:eastAsiaTheme="minorEastAsia" w:hAnsi="Times New Roman CYR" w:cs="Times New Roman CYR"/>
                <w:sz w:val="24"/>
                <w:szCs w:val="24"/>
                <w:lang w:eastAsia="ru-RU"/>
              </w:rPr>
              <w:t xml:space="preserve"> за достижение показателя</w:t>
            </w:r>
          </w:p>
        </w:tc>
        <w:tc>
          <w:tcPr>
            <w:tcW w:w="1525" w:type="dxa"/>
            <w:vMerge w:val="restart"/>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Информационная система</w:t>
            </w:r>
          </w:p>
        </w:tc>
      </w:tr>
      <w:tr w:rsidR="00ED54E0" w:rsidRPr="00ED54E0" w:rsidTr="00645DCD">
        <w:tc>
          <w:tcPr>
            <w:tcW w:w="832" w:type="dxa"/>
            <w:vMerge/>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33"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2035</w:t>
            </w:r>
          </w:p>
        </w:tc>
        <w:tc>
          <w:tcPr>
            <w:tcW w:w="1386" w:type="dxa"/>
            <w:vMerge/>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ED54E0" w:rsidRPr="00ED54E0" w:rsidTr="00645DCD">
        <w:tc>
          <w:tcPr>
            <w:tcW w:w="832" w:type="dxa"/>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1.</w:t>
            </w:r>
          </w:p>
        </w:tc>
        <w:tc>
          <w:tcPr>
            <w:tcW w:w="14414" w:type="dxa"/>
            <w:gridSpan w:val="13"/>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 xml:space="preserve">Задача 1 "Стабилизация </w:t>
            </w:r>
            <w:proofErr w:type="gramStart"/>
            <w:r w:rsidRPr="00ED54E0">
              <w:rPr>
                <w:rFonts w:ascii="Times New Roman CYR" w:eastAsiaTheme="minorEastAsia" w:hAnsi="Times New Roman CYR" w:cs="Times New Roman CYR"/>
                <w:sz w:val="24"/>
                <w:szCs w:val="24"/>
                <w:lang w:eastAsia="ru-RU"/>
              </w:rPr>
              <w:t>криминогенной ситуации</w:t>
            </w:r>
            <w:proofErr w:type="gramEnd"/>
            <w:r w:rsidRPr="00ED54E0">
              <w:rPr>
                <w:rFonts w:ascii="Times New Roman CYR" w:eastAsiaTheme="minorEastAsia" w:hAnsi="Times New Roman CYR" w:cs="Times New Roman CYR"/>
                <w:sz w:val="24"/>
                <w:szCs w:val="24"/>
                <w:lang w:eastAsia="ru-RU"/>
              </w:rPr>
              <w:t xml:space="preserve"> в сфере незаконного оборота наркотических средств и психотропных веществ"</w:t>
            </w:r>
          </w:p>
        </w:tc>
      </w:tr>
      <w:tr w:rsidR="00ED54E0" w:rsidRPr="00ED54E0" w:rsidTr="00645DCD">
        <w:tc>
          <w:tcPr>
            <w:tcW w:w="832" w:type="dxa"/>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 xml:space="preserve">Удельный вес </w:t>
            </w:r>
            <w:proofErr w:type="spellStart"/>
            <w:r w:rsidRPr="00ED54E0">
              <w:rPr>
                <w:rFonts w:ascii="Times New Roman CYR" w:eastAsiaTheme="minorEastAsia" w:hAnsi="Times New Roman CYR" w:cs="Times New Roman CYR"/>
                <w:sz w:val="24"/>
                <w:szCs w:val="24"/>
                <w:lang w:eastAsia="ru-RU"/>
              </w:rPr>
              <w:lastRenderedPageBreak/>
              <w:t>наркопреступлений</w:t>
            </w:r>
            <w:proofErr w:type="spellEnd"/>
            <w:r w:rsidRPr="00ED54E0">
              <w:rPr>
                <w:rFonts w:ascii="Times New Roman CYR" w:eastAsiaTheme="minorEastAsia" w:hAnsi="Times New Roman CYR" w:cs="Times New Roman CYR"/>
                <w:sz w:val="24"/>
                <w:szCs w:val="24"/>
                <w:lang w:eastAsia="ru-RU"/>
              </w:rPr>
              <w:t xml:space="preserve"> в общем количестве зарегистрированных преступных деяний</w:t>
            </w:r>
          </w:p>
        </w:tc>
        <w:tc>
          <w:tcPr>
            <w:tcW w:w="1109"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lastRenderedPageBreak/>
              <w:t>убывани</w:t>
            </w:r>
            <w:r w:rsidRPr="00ED54E0">
              <w:rPr>
                <w:rFonts w:ascii="Times New Roman CYR" w:eastAsiaTheme="minorEastAsia" w:hAnsi="Times New Roman CYR" w:cs="Times New Roman CYR"/>
                <w:sz w:val="24"/>
                <w:szCs w:val="24"/>
                <w:lang w:eastAsia="ru-RU"/>
              </w:rPr>
              <w:lastRenderedPageBreak/>
              <w:t>е</w:t>
            </w:r>
          </w:p>
        </w:tc>
        <w:tc>
          <w:tcPr>
            <w:tcW w:w="970"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М</w:t>
            </w:r>
            <w:r w:rsidRPr="00ED54E0">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процен</w:t>
            </w:r>
            <w:r w:rsidRPr="00ED54E0">
              <w:rPr>
                <w:rFonts w:ascii="Times New Roman CYR" w:eastAsiaTheme="minorEastAsia" w:hAnsi="Times New Roman CYR" w:cs="Times New Roman CYR"/>
                <w:sz w:val="24"/>
                <w:szCs w:val="24"/>
                <w:lang w:eastAsia="ru-RU"/>
              </w:rPr>
              <w:lastRenderedPageBreak/>
              <w:t>тов</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7,9</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7,8</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7,7</w:t>
            </w:r>
          </w:p>
        </w:tc>
        <w:tc>
          <w:tcPr>
            <w:tcW w:w="832" w:type="dxa"/>
            <w:tcBorders>
              <w:top w:val="single" w:sz="4" w:space="0" w:color="auto"/>
              <w:left w:val="single" w:sz="4" w:space="0" w:color="auto"/>
              <w:bottom w:val="single" w:sz="4" w:space="0" w:color="auto"/>
              <w:right w:val="single" w:sz="4" w:space="0" w:color="auto"/>
            </w:tcBorders>
          </w:tcPr>
          <w:p w:rsidR="00ED54E0" w:rsidRPr="003E1718" w:rsidRDefault="003E1718"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7,</w:t>
            </w:r>
            <w:r>
              <w:rPr>
                <w:rFonts w:ascii="Times New Roman CYR" w:eastAsiaTheme="minorEastAsia" w:hAnsi="Times New Roman CYR" w:cs="Times New Roman CYR"/>
                <w:sz w:val="24"/>
                <w:szCs w:val="24"/>
                <w:lang w:val="en-US" w:eastAsia="ru-RU"/>
              </w:rPr>
              <w:t>6</w:t>
            </w:r>
          </w:p>
        </w:tc>
        <w:tc>
          <w:tcPr>
            <w:tcW w:w="832" w:type="dxa"/>
            <w:tcBorders>
              <w:top w:val="single" w:sz="4" w:space="0" w:color="auto"/>
              <w:left w:val="single" w:sz="4" w:space="0" w:color="auto"/>
              <w:bottom w:val="single" w:sz="4" w:space="0" w:color="auto"/>
              <w:right w:val="single" w:sz="4" w:space="0" w:color="auto"/>
            </w:tcBorders>
          </w:tcPr>
          <w:p w:rsidR="00ED54E0" w:rsidRPr="003E1718" w:rsidRDefault="003E1718"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val="en-US" w:eastAsia="ru-RU"/>
              </w:rPr>
              <w:t>6</w:t>
            </w:r>
            <w:r>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val="en-US" w:eastAsia="ru-RU"/>
              </w:rPr>
              <w:t>8</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6,0</w:t>
            </w:r>
          </w:p>
        </w:tc>
        <w:tc>
          <w:tcPr>
            <w:tcW w:w="1386"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ОМВД </w:t>
            </w:r>
            <w:r>
              <w:rPr>
                <w:rFonts w:ascii="Times New Roman CYR" w:eastAsiaTheme="minorEastAsia" w:hAnsi="Times New Roman CYR" w:cs="Times New Roman CYR"/>
                <w:sz w:val="24"/>
                <w:szCs w:val="24"/>
                <w:lang w:eastAsia="ru-RU"/>
              </w:rPr>
              <w:lastRenderedPageBreak/>
              <w:t>России «Моргаушский»</w:t>
            </w:r>
            <w:r w:rsidRPr="00ED54E0">
              <w:rPr>
                <w:rFonts w:ascii="Times New Roman CYR" w:eastAsiaTheme="minorEastAsia" w:hAnsi="Times New Roman CYR" w:cs="Times New Roman CYR"/>
                <w:sz w:val="24"/>
                <w:szCs w:val="24"/>
                <w:lang w:eastAsia="ru-RU"/>
              </w:rPr>
              <w:t xml:space="preserve"> </w:t>
            </w:r>
            <w:hyperlink w:anchor="sub_101111" w:history="1">
              <w:r w:rsidRPr="00ED54E0">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lastRenderedPageBreak/>
              <w:t xml:space="preserve">сведения </w:t>
            </w:r>
            <w:r w:rsidRPr="00ED54E0">
              <w:rPr>
                <w:rFonts w:ascii="Times New Roman CYR" w:eastAsiaTheme="minorEastAsia" w:hAnsi="Times New Roman CYR" w:cs="Times New Roman CYR"/>
                <w:sz w:val="24"/>
                <w:szCs w:val="24"/>
                <w:lang w:eastAsia="ru-RU"/>
              </w:rPr>
              <w:lastRenderedPageBreak/>
              <w:t>(б</w:t>
            </w:r>
            <w:r>
              <w:rPr>
                <w:rFonts w:ascii="Times New Roman CYR" w:eastAsiaTheme="minorEastAsia" w:hAnsi="Times New Roman CYR" w:cs="Times New Roman CYR"/>
                <w:sz w:val="24"/>
                <w:szCs w:val="24"/>
                <w:lang w:eastAsia="ru-RU"/>
              </w:rPr>
              <w:t>аза) ОМВД России «Моргаушский»</w:t>
            </w:r>
          </w:p>
        </w:tc>
      </w:tr>
      <w:tr w:rsidR="00ED54E0" w:rsidRPr="00ED54E0" w:rsidTr="00645DCD">
        <w:tc>
          <w:tcPr>
            <w:tcW w:w="832" w:type="dxa"/>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lastRenderedPageBreak/>
              <w:t>2.</w:t>
            </w:r>
          </w:p>
        </w:tc>
        <w:tc>
          <w:tcPr>
            <w:tcW w:w="14414" w:type="dxa"/>
            <w:gridSpan w:val="13"/>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Задача 2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r>
      <w:tr w:rsidR="00ED54E0" w:rsidRPr="00ED54E0" w:rsidTr="00645DCD">
        <w:tc>
          <w:tcPr>
            <w:tcW w:w="832" w:type="dxa"/>
            <w:tcBorders>
              <w:top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2.1.</w:t>
            </w:r>
          </w:p>
        </w:tc>
        <w:tc>
          <w:tcPr>
            <w:tcW w:w="2633"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 xml:space="preserve">Удельный вес лиц, привлеченных к уголовной ответственности за совершение </w:t>
            </w:r>
            <w:proofErr w:type="spellStart"/>
            <w:r w:rsidRPr="00ED54E0">
              <w:rPr>
                <w:rFonts w:ascii="Times New Roman CYR" w:eastAsiaTheme="minorEastAsia" w:hAnsi="Times New Roman CYR" w:cs="Times New Roman CYR"/>
                <w:sz w:val="24"/>
                <w:szCs w:val="24"/>
                <w:lang w:eastAsia="ru-RU"/>
              </w:rPr>
              <w:t>наркопреступлений</w:t>
            </w:r>
            <w:proofErr w:type="spellEnd"/>
            <w:r w:rsidRPr="00ED54E0">
              <w:rPr>
                <w:rFonts w:ascii="Times New Roman CYR" w:eastAsiaTheme="minorEastAsia" w:hAnsi="Times New Roman CYR" w:cs="Times New Roman CYR"/>
                <w:sz w:val="24"/>
                <w:szCs w:val="24"/>
                <w:lang w:eastAsia="ru-RU"/>
              </w:rPr>
              <w:t>, в общем числе лиц, совершивших преступления</w:t>
            </w:r>
          </w:p>
        </w:tc>
        <w:tc>
          <w:tcPr>
            <w:tcW w:w="1109"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ED54E0">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6,9</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6,7</w:t>
            </w:r>
          </w:p>
        </w:tc>
        <w:tc>
          <w:tcPr>
            <w:tcW w:w="832" w:type="dxa"/>
            <w:tcBorders>
              <w:top w:val="single" w:sz="4" w:space="0" w:color="auto"/>
              <w:left w:val="single" w:sz="4" w:space="0" w:color="auto"/>
              <w:bottom w:val="single" w:sz="4" w:space="0" w:color="auto"/>
              <w:right w:val="single" w:sz="4" w:space="0" w:color="auto"/>
            </w:tcBorders>
          </w:tcPr>
          <w:p w:rsidR="00ED54E0" w:rsidRPr="00522F83" w:rsidRDefault="00522F83"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6,</w:t>
            </w:r>
            <w:r>
              <w:rPr>
                <w:rFonts w:ascii="Times New Roman CYR" w:eastAsiaTheme="minorEastAsia" w:hAnsi="Times New Roman CYR" w:cs="Times New Roman CYR"/>
                <w:sz w:val="24"/>
                <w:szCs w:val="24"/>
                <w:lang w:val="en-US" w:eastAsia="ru-RU"/>
              </w:rPr>
              <w:t>6</w:t>
            </w:r>
          </w:p>
        </w:tc>
        <w:tc>
          <w:tcPr>
            <w:tcW w:w="832" w:type="dxa"/>
            <w:tcBorders>
              <w:top w:val="single" w:sz="4" w:space="0" w:color="auto"/>
              <w:left w:val="single" w:sz="4" w:space="0" w:color="auto"/>
              <w:bottom w:val="single" w:sz="4" w:space="0" w:color="auto"/>
              <w:right w:val="single" w:sz="4" w:space="0" w:color="auto"/>
            </w:tcBorders>
          </w:tcPr>
          <w:p w:rsidR="00ED54E0" w:rsidRPr="00522F83" w:rsidRDefault="00522F83"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6,</w:t>
            </w:r>
            <w:r>
              <w:rPr>
                <w:rFonts w:ascii="Times New Roman CYR" w:eastAsiaTheme="minorEastAsia" w:hAnsi="Times New Roman CYR" w:cs="Times New Roman CYR"/>
                <w:sz w:val="24"/>
                <w:szCs w:val="24"/>
                <w:lang w:val="en-US" w:eastAsia="ru-RU"/>
              </w:rPr>
              <w:t>5</w:t>
            </w:r>
          </w:p>
        </w:tc>
        <w:tc>
          <w:tcPr>
            <w:tcW w:w="832" w:type="dxa"/>
            <w:tcBorders>
              <w:top w:val="single" w:sz="4" w:space="0" w:color="auto"/>
              <w:left w:val="single" w:sz="4" w:space="0" w:color="auto"/>
              <w:bottom w:val="single" w:sz="4" w:space="0" w:color="auto"/>
              <w:right w:val="single" w:sz="4" w:space="0" w:color="auto"/>
            </w:tcBorders>
          </w:tcPr>
          <w:p w:rsidR="00ED54E0" w:rsidRPr="00ED54E0" w:rsidRDefault="00ED54E0" w:rsidP="00ED54E0">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6,0</w:t>
            </w:r>
          </w:p>
        </w:tc>
        <w:tc>
          <w:tcPr>
            <w:tcW w:w="1386" w:type="dxa"/>
            <w:tcBorders>
              <w:top w:val="single" w:sz="4" w:space="0" w:color="auto"/>
              <w:left w:val="single" w:sz="4" w:space="0" w:color="auto"/>
              <w:bottom w:val="single" w:sz="4" w:space="0" w:color="auto"/>
              <w:right w:val="single" w:sz="4" w:space="0" w:color="auto"/>
            </w:tcBorders>
          </w:tcPr>
          <w:p w:rsidR="00ED54E0" w:rsidRPr="00ED54E0" w:rsidRDefault="00357D4A"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00ED54E0" w:rsidRPr="00ED54E0">
              <w:rPr>
                <w:rFonts w:ascii="Times New Roman CYR" w:eastAsiaTheme="minorEastAsia" w:hAnsi="Times New Roman CYR" w:cs="Times New Roman CYR"/>
                <w:sz w:val="24"/>
                <w:szCs w:val="24"/>
                <w:lang w:eastAsia="ru-RU"/>
              </w:rPr>
              <w:t xml:space="preserve"> </w:t>
            </w:r>
            <w:hyperlink w:anchor="sub_101111" w:history="1">
              <w:r w:rsidR="00ED54E0" w:rsidRPr="00ED54E0">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ED54E0" w:rsidRPr="00ED54E0" w:rsidRDefault="00ED54E0" w:rsidP="00ED54E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ED54E0">
              <w:rPr>
                <w:rFonts w:ascii="Times New Roman CYR" w:eastAsiaTheme="minorEastAsia" w:hAnsi="Times New Roman CYR" w:cs="Times New Roman CYR"/>
                <w:sz w:val="24"/>
                <w:szCs w:val="24"/>
                <w:lang w:eastAsia="ru-RU"/>
              </w:rPr>
              <w:t>сведения (б</w:t>
            </w:r>
            <w:r w:rsidR="00357D4A">
              <w:rPr>
                <w:rFonts w:ascii="Times New Roman CYR" w:eastAsiaTheme="minorEastAsia" w:hAnsi="Times New Roman CYR" w:cs="Times New Roman CYR"/>
                <w:sz w:val="24"/>
                <w:szCs w:val="24"/>
                <w:lang w:eastAsia="ru-RU"/>
              </w:rPr>
              <w:t>аза) ОМВД России «Моргаушский»</w:t>
            </w:r>
          </w:p>
        </w:tc>
      </w:tr>
    </w:tbl>
    <w:p w:rsidR="00ED54E0" w:rsidRPr="00ED54E0" w:rsidRDefault="00ED54E0" w:rsidP="00ED54E0">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ED54E0" w:rsidRDefault="00ED54E0" w:rsidP="00B85AD7">
      <w:pPr>
        <w:pStyle w:val="ConsPlusNormal"/>
        <w:widowControl/>
        <w:jc w:val="center"/>
        <w:outlineLvl w:val="1"/>
        <w:rPr>
          <w:rFonts w:ascii="Times New Roman" w:hAnsi="Times New Roman" w:cs="Times New Roman"/>
          <w:color w:val="000000"/>
          <w:sz w:val="24"/>
          <w:szCs w:val="24"/>
        </w:rPr>
      </w:pPr>
    </w:p>
    <w:p w:rsidR="005145F9" w:rsidRDefault="005145F9" w:rsidP="00B85AD7">
      <w:pPr>
        <w:pStyle w:val="ConsPlusNormal"/>
        <w:widowControl/>
        <w:jc w:val="center"/>
        <w:outlineLvl w:val="1"/>
        <w:rPr>
          <w:rFonts w:ascii="Times New Roman" w:hAnsi="Times New Roman" w:cs="Times New Roman"/>
          <w:color w:val="000000"/>
          <w:sz w:val="24"/>
          <w:szCs w:val="24"/>
        </w:rPr>
      </w:pPr>
    </w:p>
    <w:p w:rsidR="005145F9" w:rsidRDefault="005145F9" w:rsidP="00B85AD7">
      <w:pPr>
        <w:pStyle w:val="ConsPlusNormal"/>
        <w:widowControl/>
        <w:jc w:val="center"/>
        <w:outlineLvl w:val="1"/>
        <w:rPr>
          <w:rFonts w:ascii="Times New Roman" w:hAnsi="Times New Roman" w:cs="Times New Roman"/>
          <w:color w:val="000000"/>
          <w:sz w:val="24"/>
          <w:szCs w:val="24"/>
        </w:rPr>
      </w:pPr>
    </w:p>
    <w:p w:rsidR="005145F9" w:rsidRPr="005145F9" w:rsidRDefault="005145F9" w:rsidP="005145F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5145F9">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p w:rsidR="005145F9" w:rsidRPr="005145F9" w:rsidRDefault="005145F9" w:rsidP="005145F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4158"/>
        <w:gridCol w:w="1525"/>
        <w:gridCol w:w="2772"/>
        <w:gridCol w:w="970"/>
        <w:gridCol w:w="832"/>
        <w:gridCol w:w="832"/>
        <w:gridCol w:w="832"/>
        <w:gridCol w:w="832"/>
        <w:gridCol w:w="832"/>
        <w:gridCol w:w="832"/>
      </w:tblGrid>
      <w:tr w:rsidR="005145F9" w:rsidRPr="005145F9" w:rsidTr="00645DCD">
        <w:tc>
          <w:tcPr>
            <w:tcW w:w="832" w:type="dxa"/>
            <w:vMerge w:val="restart"/>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N </w:t>
            </w:r>
            <w:proofErr w:type="spellStart"/>
            <w:r w:rsidRPr="005145F9">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 xml:space="preserve">Единица измерения (по </w:t>
            </w:r>
            <w:hyperlink r:id="rId39" w:history="1">
              <w:r w:rsidRPr="005145F9">
                <w:rPr>
                  <w:rFonts w:ascii="Times New Roman CYR" w:eastAsiaTheme="minorEastAsia" w:hAnsi="Times New Roman CYR" w:cs="Times New Roman CYR"/>
                  <w:color w:val="106BBE"/>
                  <w:sz w:val="24"/>
                  <w:szCs w:val="24"/>
                  <w:lang w:eastAsia="ru-RU"/>
                </w:rPr>
                <w:t>ОКЕИ</w:t>
              </w:r>
            </w:hyperlink>
            <w:r w:rsidRPr="005145F9">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Базовое значение</w:t>
            </w:r>
          </w:p>
        </w:tc>
        <w:tc>
          <w:tcPr>
            <w:tcW w:w="3326" w:type="dxa"/>
            <w:gridSpan w:val="4"/>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Значение мероприятия (результата) по годам</w:t>
            </w:r>
          </w:p>
        </w:tc>
      </w:tr>
      <w:tr w:rsidR="005145F9" w:rsidRPr="005145F9" w:rsidTr="00645DCD">
        <w:tc>
          <w:tcPr>
            <w:tcW w:w="832" w:type="dxa"/>
            <w:vMerge/>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58" w:type="dxa"/>
            <w:vMerge/>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5</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6</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7</w:t>
            </w:r>
          </w:p>
        </w:tc>
        <w:tc>
          <w:tcPr>
            <w:tcW w:w="832" w:type="dxa"/>
            <w:tcBorders>
              <w:top w:val="single" w:sz="4" w:space="0" w:color="auto"/>
              <w:left w:val="single" w:sz="4" w:space="0" w:color="auto"/>
              <w:bottom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8</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11</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w:t>
            </w:r>
          </w:p>
        </w:tc>
        <w:tc>
          <w:tcPr>
            <w:tcW w:w="13583" w:type="dxa"/>
            <w:gridSpan w:val="9"/>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 xml:space="preserve">Задача 1 "Стабилизация </w:t>
            </w:r>
            <w:proofErr w:type="gramStart"/>
            <w:r w:rsidRPr="005145F9">
              <w:rPr>
                <w:rFonts w:ascii="Times New Roman CYR" w:eastAsiaTheme="minorEastAsia" w:hAnsi="Times New Roman CYR" w:cs="Times New Roman CYR"/>
                <w:sz w:val="24"/>
                <w:szCs w:val="24"/>
                <w:lang w:eastAsia="ru-RU"/>
              </w:rPr>
              <w:t>криминогенной ситуации</w:t>
            </w:r>
            <w:proofErr w:type="gramEnd"/>
            <w:r w:rsidRPr="005145F9">
              <w:rPr>
                <w:rFonts w:ascii="Times New Roman CYR" w:eastAsiaTheme="minorEastAsia" w:hAnsi="Times New Roman CYR" w:cs="Times New Roman CYR"/>
                <w:sz w:val="24"/>
                <w:szCs w:val="24"/>
                <w:lang w:eastAsia="ru-RU"/>
              </w:rPr>
              <w:t xml:space="preserve"> в сфере незаконного оборота наркотических средств и психотропных веществ"</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lastRenderedPageBreak/>
              <w:t>1.1.</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Проведены мероприятия по выявлению и пресечению преступлений в сфере незаконного оборота наркотиков</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осуществлены выезды с целью задержания лиц, обследования объектов, изъятия наркотических средств и психотропных веществ из незаконного оборота</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92</w:t>
            </w:r>
            <w:r>
              <w:rPr>
                <w:rFonts w:ascii="Times New Roman CYR" w:eastAsiaTheme="minorEastAsia" w:hAnsi="Times New Roman CYR" w:cs="Times New Roman CYR"/>
                <w:sz w:val="24"/>
                <w:szCs w:val="24"/>
                <w:lang w:val="en-US" w:eastAsia="ru-RU"/>
              </w:rPr>
              <w:t>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w:t>
            </w:r>
            <w:r>
              <w:rPr>
                <w:rFonts w:ascii="Times New Roman CYR" w:eastAsiaTheme="minorEastAsia" w:hAnsi="Times New Roman CYR" w:cs="Times New Roman CYR"/>
                <w:sz w:val="24"/>
                <w:szCs w:val="24"/>
                <w:lang w:val="en-US" w:eastAsia="ru-RU"/>
              </w:rPr>
              <w:t>15</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91</w:t>
            </w:r>
            <w:r>
              <w:rPr>
                <w:rFonts w:ascii="Times New Roman CYR" w:eastAsiaTheme="minorEastAsia" w:hAnsi="Times New Roman CYR" w:cs="Times New Roman CYR"/>
                <w:sz w:val="24"/>
                <w:szCs w:val="24"/>
                <w:lang w:val="en-US" w:eastAsia="ru-RU"/>
              </w:rPr>
              <w:t>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910</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910</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1.2.</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Осуществлены меры, направленные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уничтожены объекты инфраструктуры незаконного производства, транспортировки и распространения наркотиков растительного происхождения</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1</w:t>
            </w:r>
            <w:r>
              <w:rPr>
                <w:rFonts w:ascii="Times New Roman CYR" w:eastAsiaTheme="minorEastAsia" w:hAnsi="Times New Roman CYR" w:cs="Times New Roman CYR"/>
                <w:sz w:val="24"/>
                <w:szCs w:val="24"/>
                <w:lang w:val="en-US" w:eastAsia="ru-RU"/>
              </w:rPr>
              <w:t>2</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1</w:t>
            </w:r>
            <w:r>
              <w:rPr>
                <w:rFonts w:ascii="Times New Roman CYR" w:eastAsiaTheme="minorEastAsia" w:hAnsi="Times New Roman CYR" w:cs="Times New Roman CYR"/>
                <w:sz w:val="24"/>
                <w:szCs w:val="24"/>
                <w:lang w:val="en-US" w:eastAsia="ru-RU"/>
              </w:rPr>
              <w:t>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10</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1.3.</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Проведены мероприятия, направленные на противодействие легализации доходов, полученных в результате оборота наркотиков</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проведены мероприятия по исключению доходов, полученных в результате незаконного оборота наркотических средств и психотропных веществ, из экономической деятельности</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val="en-US" w:eastAsia="ru-RU"/>
              </w:rPr>
              <w:t>3</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3</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w:t>
            </w:r>
          </w:p>
        </w:tc>
        <w:tc>
          <w:tcPr>
            <w:tcW w:w="13583" w:type="dxa"/>
            <w:gridSpan w:val="9"/>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Задача 2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2.1.</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Проведен декадник, посвященный Международному дню борьбы с наркоманией</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оказание услуг</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 xml:space="preserve">организованы мероприятия по совершенствованию профилактики </w:t>
            </w:r>
            <w:r w:rsidRPr="005145F9">
              <w:rPr>
                <w:rFonts w:ascii="Times New Roman CYR" w:eastAsiaTheme="minorEastAsia" w:hAnsi="Times New Roman CYR" w:cs="Times New Roman CYR"/>
                <w:sz w:val="24"/>
                <w:szCs w:val="24"/>
                <w:lang w:eastAsia="ru-RU"/>
              </w:rPr>
              <w:lastRenderedPageBreak/>
              <w:t>незаконного потребления наркотических средств и психотропных веществ</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lastRenderedPageBreak/>
              <w:t>человек</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2</w:t>
            </w:r>
            <w:r w:rsidR="005145F9" w:rsidRPr="005145F9">
              <w:rPr>
                <w:rFonts w:ascii="Times New Roman CYR" w:eastAsiaTheme="minorEastAsia" w:hAnsi="Times New Roman CYR" w:cs="Times New Roman CYR"/>
                <w:sz w:val="24"/>
                <w:szCs w:val="24"/>
                <w:lang w:eastAsia="ru-RU"/>
              </w:rPr>
              <w:t>00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3</w:t>
            </w:r>
            <w:r w:rsidR="005145F9" w:rsidRPr="005145F9">
              <w:rPr>
                <w:rFonts w:ascii="Times New Roman CYR" w:eastAsiaTheme="minorEastAsia" w:hAnsi="Times New Roman CYR" w:cs="Times New Roman CYR"/>
                <w:sz w:val="24"/>
                <w:szCs w:val="24"/>
                <w:lang w:eastAsia="ru-RU"/>
              </w:rPr>
              <w:t>00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23</w:t>
            </w:r>
            <w:r>
              <w:rPr>
                <w:rFonts w:ascii="Times New Roman CYR" w:eastAsiaTheme="minorEastAsia" w:hAnsi="Times New Roman CYR" w:cs="Times New Roman CYR"/>
                <w:sz w:val="24"/>
                <w:szCs w:val="24"/>
                <w:lang w:val="en-US" w:eastAsia="ru-RU"/>
              </w:rPr>
              <w:t>5</w:t>
            </w:r>
            <w:r w:rsidR="005145F9" w:rsidRPr="005145F9">
              <w:rPr>
                <w:rFonts w:ascii="Times New Roman CYR" w:eastAsiaTheme="minorEastAsia" w:hAnsi="Times New Roman CYR" w:cs="Times New Roman CYR"/>
                <w:sz w:val="24"/>
                <w:szCs w:val="24"/>
                <w:lang w:eastAsia="ru-RU"/>
              </w:rPr>
              <w:t>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2350</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2350</w:t>
            </w:r>
          </w:p>
        </w:tc>
      </w:tr>
      <w:tr w:rsidR="005145F9" w:rsidRPr="005145F9" w:rsidTr="00645DCD">
        <w:tc>
          <w:tcPr>
            <w:tcW w:w="832" w:type="dxa"/>
            <w:tcBorders>
              <w:top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lastRenderedPageBreak/>
              <w:t>2.2.</w:t>
            </w:r>
          </w:p>
        </w:tc>
        <w:tc>
          <w:tcPr>
            <w:tcW w:w="4158"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Организованы и проведены мероприятия по правовому просвещению и правовому информированию среди различных категорий населения в целях повышения уровня правовой грамотности и развития правосознания</w:t>
            </w:r>
          </w:p>
        </w:tc>
        <w:tc>
          <w:tcPr>
            <w:tcW w:w="1525"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организованы и проведены мотивационные профилактические беседы, правовые лектории о вреде потребления наркотических средств и психотропных веществ без назначения врача, об уголовной и административной ответственности за их незаконный оборот среди несовершеннолетних, молодежи, лиц группы риска немедицинского потребления наркотических средств и психотропных веществ</w:t>
            </w:r>
          </w:p>
        </w:tc>
        <w:tc>
          <w:tcPr>
            <w:tcW w:w="970"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человек</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7</w:t>
            </w:r>
            <w:r w:rsidR="005145F9" w:rsidRPr="005145F9">
              <w:rPr>
                <w:rFonts w:ascii="Times New Roman CYR" w:eastAsiaTheme="minorEastAsia" w:hAnsi="Times New Roman CYR" w:cs="Times New Roman CYR"/>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8</w:t>
            </w:r>
            <w:r w:rsidR="005145F9" w:rsidRPr="005145F9">
              <w:rPr>
                <w:rFonts w:ascii="Times New Roman CYR" w:eastAsiaTheme="minorEastAsia" w:hAnsi="Times New Roman CYR" w:cs="Times New Roman CYR"/>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0F0ED7"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9</w:t>
            </w:r>
            <w:r w:rsidR="005145F9" w:rsidRPr="005145F9">
              <w:rPr>
                <w:rFonts w:ascii="Times New Roman CYR" w:eastAsiaTheme="minorEastAsia" w:hAnsi="Times New Roman CYR" w:cs="Times New Roman CYR"/>
                <w:sz w:val="24"/>
                <w:szCs w:val="24"/>
                <w:lang w:eastAsia="ru-RU"/>
              </w:rPr>
              <w:t>000</w:t>
            </w:r>
          </w:p>
        </w:tc>
        <w:tc>
          <w:tcPr>
            <w:tcW w:w="832" w:type="dxa"/>
            <w:tcBorders>
              <w:top w:val="single" w:sz="4" w:space="0" w:color="auto"/>
              <w:left w:val="single" w:sz="4" w:space="0" w:color="auto"/>
              <w:bottom w:val="single" w:sz="4" w:space="0" w:color="auto"/>
              <w:right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29000</w:t>
            </w:r>
          </w:p>
        </w:tc>
        <w:tc>
          <w:tcPr>
            <w:tcW w:w="832" w:type="dxa"/>
            <w:tcBorders>
              <w:top w:val="single" w:sz="4" w:space="0" w:color="auto"/>
              <w:left w:val="single" w:sz="4" w:space="0" w:color="auto"/>
              <w:bottom w:val="single" w:sz="4" w:space="0" w:color="auto"/>
            </w:tcBorders>
          </w:tcPr>
          <w:p w:rsidR="005145F9" w:rsidRPr="005145F9" w:rsidRDefault="005145F9" w:rsidP="005145F9">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5145F9">
              <w:rPr>
                <w:rFonts w:ascii="Times New Roman CYR" w:eastAsiaTheme="minorEastAsia" w:hAnsi="Times New Roman CYR" w:cs="Times New Roman CYR"/>
                <w:sz w:val="24"/>
                <w:szCs w:val="24"/>
                <w:lang w:eastAsia="ru-RU"/>
              </w:rPr>
              <w:t>29000</w:t>
            </w:r>
          </w:p>
        </w:tc>
      </w:tr>
    </w:tbl>
    <w:p w:rsidR="005145F9" w:rsidRPr="005145F9" w:rsidRDefault="005145F9" w:rsidP="005145F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145F9" w:rsidRDefault="005145F9" w:rsidP="00B85AD7">
      <w:pPr>
        <w:pStyle w:val="ConsPlusNormal"/>
        <w:widowControl/>
        <w:jc w:val="center"/>
        <w:outlineLvl w:val="1"/>
        <w:rPr>
          <w:rFonts w:ascii="Times New Roman" w:hAnsi="Times New Roman" w:cs="Times New Roman"/>
          <w:color w:val="000000"/>
          <w:sz w:val="24"/>
          <w:szCs w:val="24"/>
          <w:lang w:val="en-US"/>
        </w:rPr>
      </w:pPr>
    </w:p>
    <w:p w:rsidR="009131D4" w:rsidRDefault="009131D4" w:rsidP="00B85AD7">
      <w:pPr>
        <w:pStyle w:val="ConsPlusNormal"/>
        <w:widowControl/>
        <w:jc w:val="center"/>
        <w:outlineLvl w:val="1"/>
        <w:rPr>
          <w:rFonts w:ascii="Times New Roman" w:hAnsi="Times New Roman" w:cs="Times New Roman"/>
          <w:color w:val="000000"/>
          <w:sz w:val="24"/>
          <w:szCs w:val="24"/>
          <w:lang w:val="en-US"/>
        </w:rPr>
      </w:pPr>
    </w:p>
    <w:p w:rsidR="009131D4" w:rsidRDefault="009131D4" w:rsidP="00B85AD7">
      <w:pPr>
        <w:pStyle w:val="ConsPlusNormal"/>
        <w:widowControl/>
        <w:jc w:val="center"/>
        <w:outlineLvl w:val="1"/>
        <w:rPr>
          <w:rFonts w:ascii="Times New Roman" w:hAnsi="Times New Roman" w:cs="Times New Roman"/>
          <w:color w:val="000000"/>
          <w:sz w:val="24"/>
          <w:szCs w:val="24"/>
          <w:lang w:val="en-US"/>
        </w:rPr>
      </w:pPr>
    </w:p>
    <w:p w:rsidR="009131D4" w:rsidRPr="00B051BA" w:rsidRDefault="009131D4" w:rsidP="009131D4">
      <w:pPr>
        <w:pStyle w:val="1"/>
        <w:rPr>
          <w:b/>
          <w:sz w:val="24"/>
        </w:rPr>
      </w:pPr>
      <w:r w:rsidRPr="00B051BA">
        <w:rPr>
          <w:b/>
          <w:sz w:val="24"/>
        </w:rPr>
        <w:t>4. Финансовое обеспечение комплекса процессных мероприятий</w:t>
      </w:r>
    </w:p>
    <w:p w:rsidR="009131D4" w:rsidRDefault="009131D4" w:rsidP="009131D4"/>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9131D4" w:rsidRPr="00AE1D82" w:rsidTr="00645DCD">
        <w:tc>
          <w:tcPr>
            <w:tcW w:w="4031" w:type="dxa"/>
            <w:vMerge w:val="restart"/>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lastRenderedPageBreak/>
              <w:t xml:space="preserve">Наименование муниципальной программы, структурного элемента/источник финансового обеспечения </w:t>
            </w:r>
          </w:p>
        </w:tc>
        <w:tc>
          <w:tcPr>
            <w:tcW w:w="2552" w:type="dxa"/>
            <w:vMerge w:val="restart"/>
          </w:tcPr>
          <w:p w:rsidR="009131D4" w:rsidRDefault="009131D4" w:rsidP="00645DCD">
            <w:pPr>
              <w:widowControl w:val="0"/>
              <w:autoSpaceDE w:val="0"/>
              <w:autoSpaceDN w:val="0"/>
              <w:spacing w:after="0" w:line="240" w:lineRule="auto"/>
              <w:jc w:val="center"/>
              <w:rPr>
                <w:rFonts w:ascii="Times New Roman" w:hAnsi="Times New Roman"/>
                <w:sz w:val="24"/>
                <w:szCs w:val="24"/>
              </w:rPr>
            </w:pPr>
          </w:p>
          <w:p w:rsidR="009131D4" w:rsidRDefault="009131D4" w:rsidP="00645DCD">
            <w:pPr>
              <w:widowControl w:val="0"/>
              <w:autoSpaceDE w:val="0"/>
              <w:autoSpaceDN w:val="0"/>
              <w:spacing w:after="0" w:line="240" w:lineRule="auto"/>
              <w:jc w:val="center"/>
              <w:rPr>
                <w:rFonts w:ascii="Times New Roman" w:hAnsi="Times New Roman"/>
                <w:sz w:val="24"/>
                <w:szCs w:val="24"/>
              </w:rPr>
            </w:pPr>
          </w:p>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9131D4" w:rsidRPr="00AE1D82" w:rsidTr="00645DCD">
        <w:tc>
          <w:tcPr>
            <w:tcW w:w="4031" w:type="dxa"/>
            <w:vMerge/>
          </w:tcPr>
          <w:p w:rsidR="009131D4" w:rsidRPr="00AE1D82" w:rsidRDefault="009131D4" w:rsidP="00645DCD">
            <w:pPr>
              <w:widowControl w:val="0"/>
              <w:autoSpaceDE w:val="0"/>
              <w:autoSpaceDN w:val="0"/>
              <w:spacing w:after="0" w:line="240" w:lineRule="auto"/>
              <w:rPr>
                <w:rFonts w:ascii="Times New Roman" w:hAnsi="Times New Roman"/>
                <w:sz w:val="24"/>
                <w:szCs w:val="24"/>
              </w:rPr>
            </w:pPr>
          </w:p>
        </w:tc>
        <w:tc>
          <w:tcPr>
            <w:tcW w:w="2552" w:type="dxa"/>
            <w:vMerge/>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p>
        </w:tc>
        <w:tc>
          <w:tcPr>
            <w:tcW w:w="1417"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9131D4" w:rsidRPr="00AE1D82" w:rsidTr="00645DCD">
        <w:trPr>
          <w:trHeight w:val="307"/>
        </w:trPr>
        <w:tc>
          <w:tcPr>
            <w:tcW w:w="4031"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9131D4"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p>
        </w:tc>
        <w:tc>
          <w:tcPr>
            <w:tcW w:w="1417"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p>
        </w:tc>
        <w:tc>
          <w:tcPr>
            <w:tcW w:w="1418"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9131D4" w:rsidRPr="00AE1D82" w:rsidRDefault="009131D4" w:rsidP="00645DC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9131D4" w:rsidRPr="00AE1D82" w:rsidTr="00645DCD">
        <w:tc>
          <w:tcPr>
            <w:tcW w:w="4031" w:type="dxa"/>
          </w:tcPr>
          <w:p w:rsidR="009131D4" w:rsidRPr="009131D4" w:rsidRDefault="009131D4" w:rsidP="00645DCD">
            <w:pPr>
              <w:pStyle w:val="af"/>
              <w:rPr>
                <w:rFonts w:ascii="Times New Roman" w:hAnsi="Times New Roman" w:cs="Times New Roman"/>
              </w:rPr>
            </w:pPr>
            <w:r w:rsidRPr="009131D4">
              <w:rPr>
                <w:rStyle w:val="aff8"/>
                <w:rFonts w:ascii="Times New Roman" w:hAnsi="Times New Roman" w:cs="Times New Roman"/>
                <w:bCs w:val="0"/>
                <w:color w:val="auto"/>
              </w:rPr>
              <w:t>Комплекс процессных мероприятий "Совершенствование системы мер по сокращению спроса на наркотики" (всего)</w:t>
            </w:r>
            <w:r w:rsidRPr="009131D4">
              <w:rPr>
                <w:rFonts w:ascii="Times New Roman" w:hAnsi="Times New Roman" w:cs="Times New Roman"/>
              </w:rPr>
              <w:t>, в том числе:</w:t>
            </w:r>
          </w:p>
        </w:tc>
        <w:tc>
          <w:tcPr>
            <w:tcW w:w="2552" w:type="dxa"/>
          </w:tcPr>
          <w:p w:rsidR="009131D4" w:rsidRPr="00C8292A" w:rsidRDefault="00C8292A" w:rsidP="00645DCD">
            <w:pPr>
              <w:widowControl w:val="0"/>
              <w:autoSpaceDE w:val="0"/>
              <w:autoSpaceDN w:val="0"/>
              <w:spacing w:after="0" w:line="240" w:lineRule="auto"/>
              <w:jc w:val="center"/>
              <w:rPr>
                <w:rFonts w:ascii="Times New Roman" w:hAnsi="Times New Roman"/>
                <w:b/>
                <w:sz w:val="24"/>
                <w:szCs w:val="24"/>
              </w:rPr>
            </w:pPr>
            <w:r w:rsidRPr="00C8292A">
              <w:rPr>
                <w:rFonts w:ascii="Times New Roman" w:hAnsi="Times New Roman"/>
                <w:b/>
                <w:sz w:val="24"/>
                <w:szCs w:val="24"/>
              </w:rPr>
              <w:t>903 0314 А340600000</w:t>
            </w:r>
          </w:p>
        </w:tc>
        <w:tc>
          <w:tcPr>
            <w:tcW w:w="1417" w:type="dxa"/>
          </w:tcPr>
          <w:p w:rsidR="009131D4" w:rsidRPr="009131D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lang w:val="en-US"/>
              </w:rPr>
              <w:t>40</w:t>
            </w:r>
            <w:r>
              <w:rPr>
                <w:rFonts w:ascii="Times New Roman" w:hAnsi="Times New Roman"/>
                <w:b/>
                <w:sz w:val="24"/>
                <w:szCs w:val="24"/>
              </w:rPr>
              <w:t>,0</w:t>
            </w:r>
          </w:p>
        </w:tc>
        <w:tc>
          <w:tcPr>
            <w:tcW w:w="1418"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40,0</w:t>
            </w:r>
          </w:p>
        </w:tc>
        <w:tc>
          <w:tcPr>
            <w:tcW w:w="1276"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40,0</w:t>
            </w:r>
          </w:p>
        </w:tc>
        <w:tc>
          <w:tcPr>
            <w:tcW w:w="1701"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120,0</w:t>
            </w:r>
          </w:p>
        </w:tc>
        <w:tc>
          <w:tcPr>
            <w:tcW w:w="1559"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200,0</w:t>
            </w:r>
          </w:p>
        </w:tc>
        <w:tc>
          <w:tcPr>
            <w:tcW w:w="1559" w:type="dxa"/>
          </w:tcPr>
          <w:p w:rsidR="009131D4" w:rsidRPr="00B060F4" w:rsidRDefault="009131D4" w:rsidP="00645DC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440,0</w:t>
            </w:r>
          </w:p>
        </w:tc>
      </w:tr>
      <w:tr w:rsidR="009131D4" w:rsidRPr="00AE1D82"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131D4" w:rsidRPr="00AE1D82" w:rsidTr="00645DCD">
        <w:tc>
          <w:tcPr>
            <w:tcW w:w="4031" w:type="dxa"/>
          </w:tcPr>
          <w:p w:rsidR="009131D4" w:rsidRPr="00AE1D82" w:rsidRDefault="009131D4"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131D4" w:rsidRPr="0002619F" w:rsidRDefault="009131D4"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AE1D82" w:rsidTr="00645DCD">
        <w:tc>
          <w:tcPr>
            <w:tcW w:w="4031" w:type="dxa"/>
          </w:tcPr>
          <w:p w:rsidR="00C8292A" w:rsidRPr="00AE1D82" w:rsidRDefault="00C8292A"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C8292A" w:rsidRPr="00C8292A" w:rsidRDefault="00C8292A" w:rsidP="00AD367D">
            <w:pPr>
              <w:widowControl w:val="0"/>
              <w:autoSpaceDE w:val="0"/>
              <w:autoSpaceDN w:val="0"/>
              <w:spacing w:after="0" w:line="240" w:lineRule="auto"/>
              <w:jc w:val="center"/>
              <w:rPr>
                <w:rFonts w:ascii="Times New Roman" w:hAnsi="Times New Roman"/>
                <w:i/>
                <w:sz w:val="24"/>
                <w:szCs w:val="24"/>
              </w:rPr>
            </w:pPr>
            <w:r w:rsidRPr="00C8292A">
              <w:rPr>
                <w:rFonts w:ascii="Times New Roman" w:hAnsi="Times New Roman"/>
                <w:i/>
                <w:sz w:val="24"/>
                <w:szCs w:val="24"/>
              </w:rPr>
              <w:t>903 0314 А340600000</w:t>
            </w:r>
          </w:p>
        </w:tc>
        <w:tc>
          <w:tcPr>
            <w:tcW w:w="1417" w:type="dxa"/>
          </w:tcPr>
          <w:p w:rsidR="00C8292A" w:rsidRPr="009131D4" w:rsidRDefault="00C8292A"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lang w:val="en-US"/>
              </w:rPr>
              <w:t>40</w:t>
            </w:r>
            <w:r w:rsidRPr="009131D4">
              <w:rPr>
                <w:rFonts w:ascii="Times New Roman" w:hAnsi="Times New Roman"/>
                <w:i/>
                <w:sz w:val="24"/>
                <w:szCs w:val="24"/>
              </w:rPr>
              <w:t>,0</w:t>
            </w:r>
          </w:p>
        </w:tc>
        <w:tc>
          <w:tcPr>
            <w:tcW w:w="1418" w:type="dxa"/>
          </w:tcPr>
          <w:p w:rsidR="00C8292A" w:rsidRPr="009131D4" w:rsidRDefault="00C8292A"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rPr>
              <w:t>40,0</w:t>
            </w:r>
          </w:p>
        </w:tc>
        <w:tc>
          <w:tcPr>
            <w:tcW w:w="1276" w:type="dxa"/>
          </w:tcPr>
          <w:p w:rsidR="00C8292A" w:rsidRPr="009131D4" w:rsidRDefault="00C8292A"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rPr>
              <w:t>40,0</w:t>
            </w:r>
          </w:p>
        </w:tc>
        <w:tc>
          <w:tcPr>
            <w:tcW w:w="1701" w:type="dxa"/>
          </w:tcPr>
          <w:p w:rsidR="00C8292A" w:rsidRPr="009131D4" w:rsidRDefault="00C8292A"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rPr>
              <w:t>120,0</w:t>
            </w:r>
          </w:p>
        </w:tc>
        <w:tc>
          <w:tcPr>
            <w:tcW w:w="1559" w:type="dxa"/>
          </w:tcPr>
          <w:p w:rsidR="00C8292A" w:rsidRPr="009131D4" w:rsidRDefault="00C8292A"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rPr>
              <w:t>200,0</w:t>
            </w:r>
          </w:p>
        </w:tc>
        <w:tc>
          <w:tcPr>
            <w:tcW w:w="1559" w:type="dxa"/>
          </w:tcPr>
          <w:p w:rsidR="00C8292A" w:rsidRPr="009131D4" w:rsidRDefault="00C8292A" w:rsidP="00645DCD">
            <w:pPr>
              <w:widowControl w:val="0"/>
              <w:autoSpaceDE w:val="0"/>
              <w:autoSpaceDN w:val="0"/>
              <w:spacing w:after="0" w:line="240" w:lineRule="auto"/>
              <w:jc w:val="center"/>
              <w:rPr>
                <w:rFonts w:ascii="Times New Roman" w:hAnsi="Times New Roman"/>
                <w:i/>
                <w:sz w:val="24"/>
                <w:szCs w:val="24"/>
              </w:rPr>
            </w:pPr>
            <w:r w:rsidRPr="009131D4">
              <w:rPr>
                <w:rFonts w:ascii="Times New Roman" w:hAnsi="Times New Roman"/>
                <w:i/>
                <w:sz w:val="24"/>
                <w:szCs w:val="24"/>
              </w:rPr>
              <w:t>440,0</w:t>
            </w:r>
          </w:p>
        </w:tc>
      </w:tr>
      <w:tr w:rsidR="00C8292A" w:rsidRPr="00AE1D82" w:rsidTr="00645DCD">
        <w:tc>
          <w:tcPr>
            <w:tcW w:w="4031" w:type="dxa"/>
          </w:tcPr>
          <w:p w:rsidR="00C8292A" w:rsidRPr="00B82BB1" w:rsidRDefault="00C8292A"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C8292A" w:rsidRPr="00AE1D82" w:rsidRDefault="00C8292A"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AE1D82" w:rsidTr="00645DCD">
        <w:tc>
          <w:tcPr>
            <w:tcW w:w="4031" w:type="dxa"/>
          </w:tcPr>
          <w:p w:rsidR="00C8292A" w:rsidRPr="009131D4" w:rsidRDefault="00C8292A" w:rsidP="00645DCD">
            <w:pPr>
              <w:pStyle w:val="af"/>
              <w:rPr>
                <w:rFonts w:ascii="Times New Roman" w:hAnsi="Times New Roman" w:cs="Times New Roman"/>
              </w:rPr>
            </w:pPr>
            <w:r w:rsidRPr="009131D4">
              <w:rPr>
                <w:rFonts w:ascii="Times New Roman" w:hAnsi="Times New Roman" w:cs="Times New Roman"/>
              </w:rPr>
              <w:t>Мероприятие (результат) "Проведены мероприятия по выявлению и пресечению преступлений в сфере незаконного оборота наркотиков", всего, в том числе:</w:t>
            </w:r>
          </w:p>
        </w:tc>
        <w:tc>
          <w:tcPr>
            <w:tcW w:w="2552" w:type="dxa"/>
          </w:tcPr>
          <w:p w:rsidR="00C8292A" w:rsidRPr="0075574F" w:rsidRDefault="00C8292A"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02619F" w:rsidTr="00645DCD">
        <w:tc>
          <w:tcPr>
            <w:tcW w:w="4031" w:type="dxa"/>
          </w:tcPr>
          <w:p w:rsidR="00C8292A" w:rsidRPr="00AE1D82" w:rsidRDefault="00C8292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02619F" w:rsidTr="00645DCD">
        <w:tc>
          <w:tcPr>
            <w:tcW w:w="4031" w:type="dxa"/>
          </w:tcPr>
          <w:p w:rsidR="00C8292A" w:rsidRPr="00AE1D82" w:rsidRDefault="00C8292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Республиканский бюджет Чувашской Республики</w:t>
            </w:r>
          </w:p>
        </w:tc>
        <w:tc>
          <w:tcPr>
            <w:tcW w:w="2552" w:type="dxa"/>
          </w:tcPr>
          <w:p w:rsidR="00C8292A" w:rsidRPr="0075574F" w:rsidRDefault="00C8292A"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3E4ABF" w:rsidTr="00645DCD">
        <w:tc>
          <w:tcPr>
            <w:tcW w:w="4031" w:type="dxa"/>
          </w:tcPr>
          <w:p w:rsidR="00C8292A" w:rsidRPr="00AE1D82" w:rsidRDefault="00C8292A"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C8292A" w:rsidRPr="0075574F" w:rsidRDefault="00C8292A"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AE1D82" w:rsidTr="00645DCD">
        <w:tc>
          <w:tcPr>
            <w:tcW w:w="4031" w:type="dxa"/>
          </w:tcPr>
          <w:p w:rsidR="00C8292A" w:rsidRPr="00B82BB1" w:rsidRDefault="00C8292A"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C8292A" w:rsidRPr="00AE1D82" w:rsidRDefault="00C8292A"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AE1D82" w:rsidTr="00645DCD">
        <w:tc>
          <w:tcPr>
            <w:tcW w:w="4031" w:type="dxa"/>
          </w:tcPr>
          <w:p w:rsidR="00C8292A" w:rsidRPr="009131D4" w:rsidRDefault="00C8292A" w:rsidP="00645DCD">
            <w:pPr>
              <w:pStyle w:val="af"/>
              <w:rPr>
                <w:rFonts w:ascii="Times New Roman" w:hAnsi="Times New Roman" w:cs="Times New Roman"/>
              </w:rPr>
            </w:pPr>
            <w:r w:rsidRPr="009131D4">
              <w:rPr>
                <w:rFonts w:ascii="Times New Roman" w:hAnsi="Times New Roman" w:cs="Times New Roman"/>
              </w:rPr>
              <w:t>Мероприятие (результат) "Осуществлены меры, направленные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 всего, в том числе:</w:t>
            </w:r>
          </w:p>
        </w:tc>
        <w:tc>
          <w:tcPr>
            <w:tcW w:w="2552" w:type="dxa"/>
          </w:tcPr>
          <w:p w:rsidR="00C8292A" w:rsidRPr="0075574F" w:rsidRDefault="00C8292A"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02619F" w:rsidTr="00645DCD">
        <w:tc>
          <w:tcPr>
            <w:tcW w:w="4031" w:type="dxa"/>
          </w:tcPr>
          <w:p w:rsidR="00C8292A" w:rsidRPr="00AE1D82" w:rsidRDefault="00C8292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02619F" w:rsidTr="00645DCD">
        <w:tc>
          <w:tcPr>
            <w:tcW w:w="4031" w:type="dxa"/>
          </w:tcPr>
          <w:p w:rsidR="00C8292A" w:rsidRPr="00AE1D82" w:rsidRDefault="00C8292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C8292A" w:rsidRPr="0075574F" w:rsidRDefault="00C8292A"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3E4ABF" w:rsidTr="00645DCD">
        <w:tc>
          <w:tcPr>
            <w:tcW w:w="4031" w:type="dxa"/>
          </w:tcPr>
          <w:p w:rsidR="00C8292A" w:rsidRPr="00AE1D82" w:rsidRDefault="00C8292A"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C8292A" w:rsidRPr="0075574F" w:rsidRDefault="00C8292A"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AE1D82" w:rsidTr="00645DCD">
        <w:tc>
          <w:tcPr>
            <w:tcW w:w="4031" w:type="dxa"/>
          </w:tcPr>
          <w:p w:rsidR="00C8292A" w:rsidRPr="00B82BB1" w:rsidRDefault="00C8292A"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C8292A" w:rsidRPr="00AE1D82" w:rsidRDefault="00C8292A"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AE1D82" w:rsidTr="00645DCD">
        <w:tc>
          <w:tcPr>
            <w:tcW w:w="4031" w:type="dxa"/>
          </w:tcPr>
          <w:p w:rsidR="00C8292A" w:rsidRPr="009131D4" w:rsidRDefault="00C8292A" w:rsidP="00645DCD">
            <w:pPr>
              <w:pStyle w:val="af"/>
              <w:rPr>
                <w:rFonts w:ascii="Times New Roman" w:hAnsi="Times New Roman" w:cs="Times New Roman"/>
              </w:rPr>
            </w:pPr>
            <w:r w:rsidRPr="009131D4">
              <w:rPr>
                <w:rFonts w:ascii="Times New Roman" w:hAnsi="Times New Roman" w:cs="Times New Roman"/>
              </w:rPr>
              <w:t xml:space="preserve">Мероприятие (результат) "Проведены мероприятия, направленные на </w:t>
            </w:r>
            <w:r w:rsidRPr="009131D4">
              <w:rPr>
                <w:rFonts w:ascii="Times New Roman" w:hAnsi="Times New Roman" w:cs="Times New Roman"/>
              </w:rPr>
              <w:lastRenderedPageBreak/>
              <w:t>противодействие легализации доходов, полученных в результате оборота наркотиков", всего, в том числе:</w:t>
            </w:r>
          </w:p>
        </w:tc>
        <w:tc>
          <w:tcPr>
            <w:tcW w:w="2552" w:type="dxa"/>
          </w:tcPr>
          <w:p w:rsidR="00C8292A" w:rsidRPr="0075574F" w:rsidRDefault="00C8292A" w:rsidP="00645DCD">
            <w:pPr>
              <w:pStyle w:val="ae"/>
              <w:jc w:val="center"/>
              <w:rPr>
                <w:rFonts w:ascii="Times New Roman" w:hAnsi="Times New Roman" w:cs="Times New Roman"/>
              </w:rPr>
            </w:pPr>
            <w:r w:rsidRPr="0075574F">
              <w:rPr>
                <w:rFonts w:ascii="Times New Roman" w:hAnsi="Times New Roman" w:cs="Times New Roman"/>
              </w:rPr>
              <w:lastRenderedPageBreak/>
              <w:t>x</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02619F" w:rsidTr="00645DCD">
        <w:tc>
          <w:tcPr>
            <w:tcW w:w="4031" w:type="dxa"/>
          </w:tcPr>
          <w:p w:rsidR="00C8292A" w:rsidRPr="00AE1D82" w:rsidRDefault="00C8292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02619F" w:rsidTr="00645DCD">
        <w:tc>
          <w:tcPr>
            <w:tcW w:w="4031" w:type="dxa"/>
          </w:tcPr>
          <w:p w:rsidR="00C8292A" w:rsidRPr="00AE1D82" w:rsidRDefault="00C8292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C8292A" w:rsidRPr="0075574F" w:rsidRDefault="00C8292A"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3E4ABF" w:rsidTr="00645DCD">
        <w:tc>
          <w:tcPr>
            <w:tcW w:w="4031" w:type="dxa"/>
          </w:tcPr>
          <w:p w:rsidR="00C8292A" w:rsidRPr="00AE1D82" w:rsidRDefault="00C8292A"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C8292A" w:rsidRPr="0075574F" w:rsidRDefault="00C8292A" w:rsidP="00645DCD">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AE1D82" w:rsidTr="00645DCD">
        <w:tc>
          <w:tcPr>
            <w:tcW w:w="4031" w:type="dxa"/>
          </w:tcPr>
          <w:p w:rsidR="00C8292A" w:rsidRPr="00B82BB1" w:rsidRDefault="00C8292A"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C8292A" w:rsidRPr="00AE1D82" w:rsidRDefault="00C8292A"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AE1D82" w:rsidTr="00645DCD">
        <w:tc>
          <w:tcPr>
            <w:tcW w:w="4031" w:type="dxa"/>
          </w:tcPr>
          <w:p w:rsidR="00C8292A" w:rsidRPr="002F4531" w:rsidRDefault="00C8292A" w:rsidP="00645DCD">
            <w:pPr>
              <w:pStyle w:val="af"/>
              <w:rPr>
                <w:rFonts w:ascii="Times New Roman" w:hAnsi="Times New Roman" w:cs="Times New Roman"/>
              </w:rPr>
            </w:pPr>
            <w:r w:rsidRPr="002F4531">
              <w:rPr>
                <w:rFonts w:ascii="Times New Roman" w:hAnsi="Times New Roman" w:cs="Times New Roman"/>
              </w:rPr>
              <w:t>Мероприятие (результат) "Проведен декадник, посвященный Международному дню борьбы с наркоманией", всего, в том числе:</w:t>
            </w:r>
          </w:p>
        </w:tc>
        <w:tc>
          <w:tcPr>
            <w:tcW w:w="2552" w:type="dxa"/>
          </w:tcPr>
          <w:p w:rsidR="00C8292A" w:rsidRPr="00C8292A" w:rsidRDefault="00C8292A" w:rsidP="00645DCD">
            <w:pPr>
              <w:pStyle w:val="ae"/>
              <w:jc w:val="center"/>
              <w:rPr>
                <w:rFonts w:ascii="Times New Roman" w:hAnsi="Times New Roman" w:cs="Times New Roman"/>
              </w:rPr>
            </w:pPr>
            <w:r w:rsidRPr="00C8292A">
              <w:rPr>
                <w:rFonts w:ascii="Times New Roman" w:hAnsi="Times New Roman" w:cs="Times New Roman"/>
              </w:rPr>
              <w:t>903 0314 А340672630 240</w:t>
            </w:r>
          </w:p>
        </w:tc>
        <w:tc>
          <w:tcPr>
            <w:tcW w:w="1417" w:type="dxa"/>
          </w:tcPr>
          <w:p w:rsidR="00C8292A" w:rsidRPr="00C8292A" w:rsidRDefault="00C8292A" w:rsidP="00645DCD">
            <w:pPr>
              <w:widowControl w:val="0"/>
              <w:autoSpaceDE w:val="0"/>
              <w:autoSpaceDN w:val="0"/>
              <w:spacing w:after="0" w:line="240" w:lineRule="auto"/>
              <w:jc w:val="center"/>
              <w:rPr>
                <w:rFonts w:ascii="Times New Roman" w:hAnsi="Times New Roman"/>
                <w:sz w:val="24"/>
                <w:szCs w:val="24"/>
              </w:rPr>
            </w:pPr>
            <w:r w:rsidRPr="00C8292A">
              <w:rPr>
                <w:rFonts w:ascii="Times New Roman" w:hAnsi="Times New Roman"/>
                <w:sz w:val="24"/>
                <w:szCs w:val="24"/>
              </w:rPr>
              <w:t>5,0</w:t>
            </w:r>
          </w:p>
        </w:tc>
        <w:tc>
          <w:tcPr>
            <w:tcW w:w="1418" w:type="dxa"/>
          </w:tcPr>
          <w:p w:rsidR="00C8292A" w:rsidRPr="00C8292A" w:rsidRDefault="00C8292A" w:rsidP="00645DCD">
            <w:pPr>
              <w:widowControl w:val="0"/>
              <w:autoSpaceDE w:val="0"/>
              <w:autoSpaceDN w:val="0"/>
              <w:spacing w:after="0" w:line="240" w:lineRule="auto"/>
              <w:jc w:val="center"/>
              <w:rPr>
                <w:rFonts w:ascii="Times New Roman" w:hAnsi="Times New Roman"/>
                <w:sz w:val="24"/>
                <w:szCs w:val="24"/>
              </w:rPr>
            </w:pPr>
            <w:r w:rsidRPr="00C8292A">
              <w:rPr>
                <w:rFonts w:ascii="Times New Roman" w:hAnsi="Times New Roman"/>
                <w:sz w:val="24"/>
                <w:szCs w:val="24"/>
              </w:rPr>
              <w:t>5,0</w:t>
            </w:r>
          </w:p>
        </w:tc>
        <w:tc>
          <w:tcPr>
            <w:tcW w:w="1276" w:type="dxa"/>
          </w:tcPr>
          <w:p w:rsidR="00C8292A" w:rsidRPr="00C8292A" w:rsidRDefault="00C8292A" w:rsidP="00645DCD">
            <w:pPr>
              <w:widowControl w:val="0"/>
              <w:autoSpaceDE w:val="0"/>
              <w:autoSpaceDN w:val="0"/>
              <w:spacing w:after="0" w:line="240" w:lineRule="auto"/>
              <w:jc w:val="center"/>
              <w:rPr>
                <w:rFonts w:ascii="Times New Roman" w:hAnsi="Times New Roman"/>
                <w:sz w:val="24"/>
                <w:szCs w:val="24"/>
              </w:rPr>
            </w:pPr>
            <w:r w:rsidRPr="00C8292A">
              <w:rPr>
                <w:rFonts w:ascii="Times New Roman" w:hAnsi="Times New Roman"/>
                <w:sz w:val="24"/>
                <w:szCs w:val="24"/>
              </w:rPr>
              <w:t>5,0</w:t>
            </w:r>
          </w:p>
        </w:tc>
        <w:tc>
          <w:tcPr>
            <w:tcW w:w="1701" w:type="dxa"/>
          </w:tcPr>
          <w:p w:rsidR="00C8292A" w:rsidRPr="00C8292A" w:rsidRDefault="00C8292A" w:rsidP="00645DCD">
            <w:pPr>
              <w:widowControl w:val="0"/>
              <w:autoSpaceDE w:val="0"/>
              <w:autoSpaceDN w:val="0"/>
              <w:spacing w:after="0" w:line="240" w:lineRule="auto"/>
              <w:jc w:val="center"/>
              <w:rPr>
                <w:rFonts w:ascii="Times New Roman" w:hAnsi="Times New Roman"/>
                <w:sz w:val="24"/>
                <w:szCs w:val="24"/>
              </w:rPr>
            </w:pPr>
            <w:r w:rsidRPr="00C8292A">
              <w:rPr>
                <w:rFonts w:ascii="Times New Roman" w:hAnsi="Times New Roman"/>
                <w:sz w:val="24"/>
                <w:szCs w:val="24"/>
              </w:rPr>
              <w:t>15,0</w:t>
            </w:r>
          </w:p>
        </w:tc>
        <w:tc>
          <w:tcPr>
            <w:tcW w:w="1559" w:type="dxa"/>
          </w:tcPr>
          <w:p w:rsidR="00C8292A" w:rsidRPr="00C8292A" w:rsidRDefault="00C8292A" w:rsidP="00645DCD">
            <w:pPr>
              <w:widowControl w:val="0"/>
              <w:autoSpaceDE w:val="0"/>
              <w:autoSpaceDN w:val="0"/>
              <w:spacing w:after="0" w:line="240" w:lineRule="auto"/>
              <w:jc w:val="center"/>
              <w:rPr>
                <w:rFonts w:ascii="Times New Roman" w:hAnsi="Times New Roman"/>
                <w:sz w:val="24"/>
                <w:szCs w:val="24"/>
              </w:rPr>
            </w:pPr>
            <w:r w:rsidRPr="00C8292A">
              <w:rPr>
                <w:rFonts w:ascii="Times New Roman" w:hAnsi="Times New Roman"/>
                <w:sz w:val="24"/>
                <w:szCs w:val="24"/>
              </w:rPr>
              <w:t>25,0</w:t>
            </w:r>
          </w:p>
        </w:tc>
        <w:tc>
          <w:tcPr>
            <w:tcW w:w="1559" w:type="dxa"/>
          </w:tcPr>
          <w:p w:rsidR="00C8292A" w:rsidRPr="00C8292A" w:rsidRDefault="00C8292A" w:rsidP="00645DCD">
            <w:pPr>
              <w:widowControl w:val="0"/>
              <w:autoSpaceDE w:val="0"/>
              <w:autoSpaceDN w:val="0"/>
              <w:spacing w:after="0" w:line="240" w:lineRule="auto"/>
              <w:jc w:val="center"/>
              <w:rPr>
                <w:rFonts w:ascii="Times New Roman" w:hAnsi="Times New Roman"/>
                <w:sz w:val="24"/>
                <w:szCs w:val="24"/>
              </w:rPr>
            </w:pPr>
            <w:r w:rsidRPr="00C8292A">
              <w:rPr>
                <w:rFonts w:ascii="Times New Roman" w:hAnsi="Times New Roman"/>
                <w:sz w:val="24"/>
                <w:szCs w:val="24"/>
              </w:rPr>
              <w:t>55,0</w:t>
            </w:r>
          </w:p>
        </w:tc>
      </w:tr>
      <w:tr w:rsidR="00C8292A" w:rsidRPr="0002619F" w:rsidTr="00645DCD">
        <w:tc>
          <w:tcPr>
            <w:tcW w:w="4031" w:type="dxa"/>
          </w:tcPr>
          <w:p w:rsidR="00C8292A" w:rsidRPr="00AE1D82" w:rsidRDefault="00C8292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02619F" w:rsidTr="00645DCD">
        <w:tc>
          <w:tcPr>
            <w:tcW w:w="4031" w:type="dxa"/>
          </w:tcPr>
          <w:p w:rsidR="00C8292A" w:rsidRPr="00AE1D82" w:rsidRDefault="00C8292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C8292A" w:rsidRPr="0075574F" w:rsidRDefault="00C8292A"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3E4ABF" w:rsidTr="00645DCD">
        <w:tc>
          <w:tcPr>
            <w:tcW w:w="4031" w:type="dxa"/>
          </w:tcPr>
          <w:p w:rsidR="00C8292A" w:rsidRPr="00AE1D82" w:rsidRDefault="00C8292A"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C8292A" w:rsidRPr="00C8292A" w:rsidRDefault="00C8292A" w:rsidP="00AD367D">
            <w:pPr>
              <w:pStyle w:val="ae"/>
              <w:jc w:val="center"/>
              <w:rPr>
                <w:rFonts w:ascii="Times New Roman" w:hAnsi="Times New Roman" w:cs="Times New Roman"/>
                <w:i/>
              </w:rPr>
            </w:pPr>
            <w:r w:rsidRPr="00C8292A">
              <w:rPr>
                <w:rFonts w:ascii="Times New Roman" w:hAnsi="Times New Roman" w:cs="Times New Roman"/>
                <w:i/>
              </w:rPr>
              <w:t>903 0314 А340672630 240</w:t>
            </w:r>
          </w:p>
        </w:tc>
        <w:tc>
          <w:tcPr>
            <w:tcW w:w="1417" w:type="dxa"/>
          </w:tcPr>
          <w:p w:rsidR="00C8292A" w:rsidRPr="0002619F" w:rsidRDefault="00C8292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w:t>
            </w:r>
          </w:p>
        </w:tc>
        <w:tc>
          <w:tcPr>
            <w:tcW w:w="1418" w:type="dxa"/>
          </w:tcPr>
          <w:p w:rsidR="00C8292A" w:rsidRPr="0002619F" w:rsidRDefault="00C8292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w:t>
            </w:r>
          </w:p>
        </w:tc>
        <w:tc>
          <w:tcPr>
            <w:tcW w:w="1276" w:type="dxa"/>
          </w:tcPr>
          <w:p w:rsidR="00C8292A" w:rsidRPr="0002619F" w:rsidRDefault="00C8292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5,0</w:t>
            </w:r>
          </w:p>
        </w:tc>
        <w:tc>
          <w:tcPr>
            <w:tcW w:w="1701" w:type="dxa"/>
          </w:tcPr>
          <w:p w:rsidR="00C8292A" w:rsidRPr="0002619F" w:rsidRDefault="00C8292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15,0</w:t>
            </w:r>
          </w:p>
        </w:tc>
        <w:tc>
          <w:tcPr>
            <w:tcW w:w="1559" w:type="dxa"/>
          </w:tcPr>
          <w:p w:rsidR="00C8292A" w:rsidRPr="0002619F" w:rsidRDefault="00C8292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25,0</w:t>
            </w:r>
          </w:p>
        </w:tc>
        <w:tc>
          <w:tcPr>
            <w:tcW w:w="1559" w:type="dxa"/>
          </w:tcPr>
          <w:p w:rsidR="00C8292A" w:rsidRPr="0002619F" w:rsidRDefault="00C8292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55,0</w:t>
            </w:r>
          </w:p>
        </w:tc>
      </w:tr>
      <w:tr w:rsidR="00C8292A" w:rsidRPr="00AE1D82" w:rsidTr="00645DCD">
        <w:tc>
          <w:tcPr>
            <w:tcW w:w="4031" w:type="dxa"/>
          </w:tcPr>
          <w:p w:rsidR="00C8292A" w:rsidRPr="00B82BB1" w:rsidRDefault="00C8292A"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C8292A" w:rsidRPr="00AE1D82" w:rsidRDefault="00C8292A"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AE1D82" w:rsidTr="00645DCD">
        <w:tc>
          <w:tcPr>
            <w:tcW w:w="4031" w:type="dxa"/>
          </w:tcPr>
          <w:p w:rsidR="00C8292A" w:rsidRPr="002F4531" w:rsidRDefault="00C8292A" w:rsidP="00645DCD">
            <w:pPr>
              <w:pStyle w:val="af"/>
              <w:rPr>
                <w:rFonts w:ascii="Times New Roman" w:hAnsi="Times New Roman" w:cs="Times New Roman"/>
              </w:rPr>
            </w:pPr>
            <w:r w:rsidRPr="002F4531">
              <w:rPr>
                <w:rFonts w:ascii="Times New Roman" w:hAnsi="Times New Roman" w:cs="Times New Roman"/>
              </w:rPr>
              <w:t xml:space="preserve">Мероприятие (результат) </w:t>
            </w:r>
            <w:r w:rsidRPr="002F4531">
              <w:rPr>
                <w:rFonts w:ascii="Times New Roman" w:hAnsi="Times New Roman" w:cs="Times New Roman"/>
              </w:rPr>
              <w:lastRenderedPageBreak/>
              <w:t>"Организованы и проведены мероприятия по правовому просвещению и правовому информированию среди различных категорий населения в целях повышения уровня правовой грамотности и развития правосознания", всего, в том числе:</w:t>
            </w:r>
          </w:p>
        </w:tc>
        <w:tc>
          <w:tcPr>
            <w:tcW w:w="2552" w:type="dxa"/>
          </w:tcPr>
          <w:p w:rsidR="00C8292A" w:rsidRPr="00C8292A" w:rsidRDefault="00C8292A" w:rsidP="00AD367D">
            <w:pPr>
              <w:pStyle w:val="ae"/>
              <w:jc w:val="center"/>
              <w:rPr>
                <w:rFonts w:ascii="Times New Roman" w:hAnsi="Times New Roman" w:cs="Times New Roman"/>
              </w:rPr>
            </w:pPr>
            <w:r w:rsidRPr="00C8292A">
              <w:rPr>
                <w:rFonts w:ascii="Times New Roman" w:hAnsi="Times New Roman" w:cs="Times New Roman"/>
              </w:rPr>
              <w:lastRenderedPageBreak/>
              <w:t xml:space="preserve">903 0314 А340672630 </w:t>
            </w:r>
            <w:r w:rsidRPr="00C8292A">
              <w:rPr>
                <w:rFonts w:ascii="Times New Roman" w:hAnsi="Times New Roman" w:cs="Times New Roman"/>
              </w:rPr>
              <w:lastRenderedPageBreak/>
              <w:t>240</w:t>
            </w:r>
          </w:p>
        </w:tc>
        <w:tc>
          <w:tcPr>
            <w:tcW w:w="1417" w:type="dxa"/>
          </w:tcPr>
          <w:p w:rsidR="00C8292A" w:rsidRPr="00C8292A" w:rsidRDefault="00C8292A" w:rsidP="00645DCD">
            <w:pPr>
              <w:widowControl w:val="0"/>
              <w:autoSpaceDE w:val="0"/>
              <w:autoSpaceDN w:val="0"/>
              <w:spacing w:after="0" w:line="240" w:lineRule="auto"/>
              <w:jc w:val="center"/>
              <w:rPr>
                <w:rFonts w:ascii="Times New Roman" w:hAnsi="Times New Roman"/>
                <w:sz w:val="24"/>
                <w:szCs w:val="24"/>
              </w:rPr>
            </w:pPr>
            <w:r w:rsidRPr="00C8292A">
              <w:rPr>
                <w:rFonts w:ascii="Times New Roman" w:hAnsi="Times New Roman"/>
                <w:sz w:val="24"/>
                <w:szCs w:val="24"/>
              </w:rPr>
              <w:lastRenderedPageBreak/>
              <w:t>35,0</w:t>
            </w:r>
          </w:p>
        </w:tc>
        <w:tc>
          <w:tcPr>
            <w:tcW w:w="1418" w:type="dxa"/>
          </w:tcPr>
          <w:p w:rsidR="00C8292A" w:rsidRPr="00C8292A" w:rsidRDefault="00C8292A" w:rsidP="00645DCD">
            <w:pPr>
              <w:widowControl w:val="0"/>
              <w:autoSpaceDE w:val="0"/>
              <w:autoSpaceDN w:val="0"/>
              <w:spacing w:after="0" w:line="240" w:lineRule="auto"/>
              <w:jc w:val="center"/>
              <w:rPr>
                <w:rFonts w:ascii="Times New Roman" w:hAnsi="Times New Roman"/>
                <w:sz w:val="24"/>
                <w:szCs w:val="24"/>
              </w:rPr>
            </w:pPr>
            <w:r w:rsidRPr="00C8292A">
              <w:rPr>
                <w:rFonts w:ascii="Times New Roman" w:hAnsi="Times New Roman"/>
                <w:sz w:val="24"/>
                <w:szCs w:val="24"/>
              </w:rPr>
              <w:t>35,0</w:t>
            </w:r>
          </w:p>
        </w:tc>
        <w:tc>
          <w:tcPr>
            <w:tcW w:w="1276" w:type="dxa"/>
          </w:tcPr>
          <w:p w:rsidR="00C8292A" w:rsidRPr="00C8292A" w:rsidRDefault="00C8292A" w:rsidP="00645DCD">
            <w:pPr>
              <w:widowControl w:val="0"/>
              <w:autoSpaceDE w:val="0"/>
              <w:autoSpaceDN w:val="0"/>
              <w:spacing w:after="0" w:line="240" w:lineRule="auto"/>
              <w:jc w:val="center"/>
              <w:rPr>
                <w:rFonts w:ascii="Times New Roman" w:hAnsi="Times New Roman"/>
                <w:sz w:val="24"/>
                <w:szCs w:val="24"/>
              </w:rPr>
            </w:pPr>
            <w:r w:rsidRPr="00C8292A">
              <w:rPr>
                <w:rFonts w:ascii="Times New Roman" w:hAnsi="Times New Roman"/>
                <w:sz w:val="24"/>
                <w:szCs w:val="24"/>
              </w:rPr>
              <w:t>35,0</w:t>
            </w:r>
          </w:p>
        </w:tc>
        <w:tc>
          <w:tcPr>
            <w:tcW w:w="1701" w:type="dxa"/>
          </w:tcPr>
          <w:p w:rsidR="00C8292A" w:rsidRPr="00C8292A" w:rsidRDefault="00C8292A" w:rsidP="00645DCD">
            <w:pPr>
              <w:widowControl w:val="0"/>
              <w:autoSpaceDE w:val="0"/>
              <w:autoSpaceDN w:val="0"/>
              <w:spacing w:after="0" w:line="240" w:lineRule="auto"/>
              <w:jc w:val="center"/>
              <w:rPr>
                <w:rFonts w:ascii="Times New Roman" w:hAnsi="Times New Roman"/>
                <w:sz w:val="24"/>
                <w:szCs w:val="24"/>
              </w:rPr>
            </w:pPr>
            <w:r w:rsidRPr="00C8292A">
              <w:rPr>
                <w:rFonts w:ascii="Times New Roman" w:hAnsi="Times New Roman"/>
                <w:sz w:val="24"/>
                <w:szCs w:val="24"/>
              </w:rPr>
              <w:t>105,0</w:t>
            </w:r>
          </w:p>
        </w:tc>
        <w:tc>
          <w:tcPr>
            <w:tcW w:w="1559" w:type="dxa"/>
          </w:tcPr>
          <w:p w:rsidR="00C8292A" w:rsidRPr="00C8292A" w:rsidRDefault="00C8292A" w:rsidP="00645DCD">
            <w:pPr>
              <w:widowControl w:val="0"/>
              <w:autoSpaceDE w:val="0"/>
              <w:autoSpaceDN w:val="0"/>
              <w:spacing w:after="0" w:line="240" w:lineRule="auto"/>
              <w:jc w:val="center"/>
              <w:rPr>
                <w:rFonts w:ascii="Times New Roman" w:hAnsi="Times New Roman"/>
                <w:sz w:val="24"/>
                <w:szCs w:val="24"/>
              </w:rPr>
            </w:pPr>
            <w:r w:rsidRPr="00C8292A">
              <w:rPr>
                <w:rFonts w:ascii="Times New Roman" w:hAnsi="Times New Roman"/>
                <w:sz w:val="24"/>
                <w:szCs w:val="24"/>
              </w:rPr>
              <w:t>175,0</w:t>
            </w:r>
          </w:p>
        </w:tc>
        <w:tc>
          <w:tcPr>
            <w:tcW w:w="1559" w:type="dxa"/>
          </w:tcPr>
          <w:p w:rsidR="00C8292A" w:rsidRPr="00C8292A" w:rsidRDefault="00C8292A" w:rsidP="00645DCD">
            <w:pPr>
              <w:widowControl w:val="0"/>
              <w:autoSpaceDE w:val="0"/>
              <w:autoSpaceDN w:val="0"/>
              <w:spacing w:after="0" w:line="240" w:lineRule="auto"/>
              <w:jc w:val="center"/>
              <w:rPr>
                <w:rFonts w:ascii="Times New Roman" w:hAnsi="Times New Roman"/>
                <w:sz w:val="24"/>
                <w:szCs w:val="24"/>
              </w:rPr>
            </w:pPr>
            <w:r w:rsidRPr="00C8292A">
              <w:rPr>
                <w:rFonts w:ascii="Times New Roman" w:hAnsi="Times New Roman"/>
                <w:sz w:val="24"/>
                <w:szCs w:val="24"/>
              </w:rPr>
              <w:t>385,0</w:t>
            </w:r>
          </w:p>
        </w:tc>
      </w:tr>
      <w:tr w:rsidR="00C8292A" w:rsidRPr="0002619F" w:rsidTr="00645DCD">
        <w:tc>
          <w:tcPr>
            <w:tcW w:w="4031" w:type="dxa"/>
          </w:tcPr>
          <w:p w:rsidR="00C8292A" w:rsidRPr="00AE1D82" w:rsidRDefault="00C8292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2552"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C8292A" w:rsidRPr="0002619F" w:rsidTr="00645DCD">
        <w:tc>
          <w:tcPr>
            <w:tcW w:w="4031" w:type="dxa"/>
          </w:tcPr>
          <w:p w:rsidR="00C8292A" w:rsidRPr="00AE1D82" w:rsidRDefault="00C8292A" w:rsidP="00645DCD">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C8292A" w:rsidRPr="0075574F" w:rsidRDefault="00C8292A" w:rsidP="00645DCD">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C8292A" w:rsidRPr="0002619F" w:rsidRDefault="00C8292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9B728A" w:rsidRPr="003E4ABF" w:rsidTr="00645DCD">
        <w:tc>
          <w:tcPr>
            <w:tcW w:w="4031" w:type="dxa"/>
          </w:tcPr>
          <w:p w:rsidR="009B728A" w:rsidRPr="00AE1D82" w:rsidRDefault="009B728A" w:rsidP="00645DCD">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9B728A" w:rsidRPr="00C8292A" w:rsidRDefault="009B728A" w:rsidP="00AD367D">
            <w:pPr>
              <w:pStyle w:val="ae"/>
              <w:jc w:val="center"/>
              <w:rPr>
                <w:rFonts w:ascii="Times New Roman" w:hAnsi="Times New Roman" w:cs="Times New Roman"/>
                <w:i/>
              </w:rPr>
            </w:pPr>
            <w:r w:rsidRPr="00C8292A">
              <w:rPr>
                <w:rFonts w:ascii="Times New Roman" w:hAnsi="Times New Roman" w:cs="Times New Roman"/>
                <w:i/>
              </w:rPr>
              <w:t>903 0314 А340672630 240</w:t>
            </w:r>
          </w:p>
        </w:tc>
        <w:tc>
          <w:tcPr>
            <w:tcW w:w="1417" w:type="dxa"/>
          </w:tcPr>
          <w:p w:rsidR="009B728A" w:rsidRPr="0002619F" w:rsidRDefault="009B728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418" w:type="dxa"/>
          </w:tcPr>
          <w:p w:rsidR="009B728A" w:rsidRPr="0002619F" w:rsidRDefault="009B728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276" w:type="dxa"/>
          </w:tcPr>
          <w:p w:rsidR="009B728A" w:rsidRPr="0002619F" w:rsidRDefault="009B728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701" w:type="dxa"/>
          </w:tcPr>
          <w:p w:rsidR="009B728A" w:rsidRPr="0002619F" w:rsidRDefault="009B728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105,0</w:t>
            </w:r>
          </w:p>
        </w:tc>
        <w:tc>
          <w:tcPr>
            <w:tcW w:w="1559" w:type="dxa"/>
          </w:tcPr>
          <w:p w:rsidR="009B728A" w:rsidRPr="0002619F" w:rsidRDefault="009B728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175,0</w:t>
            </w:r>
          </w:p>
        </w:tc>
        <w:tc>
          <w:tcPr>
            <w:tcW w:w="1559" w:type="dxa"/>
          </w:tcPr>
          <w:p w:rsidR="009B728A" w:rsidRPr="0002619F" w:rsidRDefault="009B728A"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385,0</w:t>
            </w:r>
          </w:p>
        </w:tc>
      </w:tr>
      <w:tr w:rsidR="009B728A" w:rsidRPr="00AE1D82" w:rsidTr="00645DCD">
        <w:tc>
          <w:tcPr>
            <w:tcW w:w="4031" w:type="dxa"/>
          </w:tcPr>
          <w:p w:rsidR="009B728A" w:rsidRPr="00B82BB1" w:rsidRDefault="009B728A" w:rsidP="00645DCD">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9B728A" w:rsidRPr="00AE1D82" w:rsidRDefault="009B728A" w:rsidP="00645DCD">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9B728A" w:rsidRPr="0002619F" w:rsidRDefault="009B728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9B728A" w:rsidRPr="0002619F" w:rsidRDefault="009B728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9B728A" w:rsidRPr="0002619F" w:rsidRDefault="009B728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9B728A" w:rsidRPr="0002619F" w:rsidRDefault="009B728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B728A" w:rsidRPr="0002619F" w:rsidRDefault="009B728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9B728A" w:rsidRPr="0002619F" w:rsidRDefault="009B728A" w:rsidP="00645DCD">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bl>
    <w:p w:rsidR="009131D4" w:rsidRDefault="009131D4" w:rsidP="00B85AD7">
      <w:pPr>
        <w:pStyle w:val="ConsPlusNormal"/>
        <w:widowControl/>
        <w:jc w:val="center"/>
        <w:outlineLvl w:val="1"/>
        <w:rPr>
          <w:rFonts w:ascii="Times New Roman" w:hAnsi="Times New Roman" w:cs="Times New Roman"/>
          <w:color w:val="000000"/>
          <w:sz w:val="24"/>
          <w:szCs w:val="24"/>
        </w:rPr>
      </w:pPr>
    </w:p>
    <w:p w:rsidR="006C593C" w:rsidRDefault="006C593C" w:rsidP="006C593C">
      <w:pPr>
        <w:pStyle w:val="ConsPlusNormal"/>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w:t>
      </w:r>
    </w:p>
    <w:p w:rsidR="006C593C" w:rsidRDefault="006C593C" w:rsidP="00B85AD7">
      <w:pPr>
        <w:pStyle w:val="ConsPlusNormal"/>
        <w:widowControl/>
        <w:jc w:val="center"/>
        <w:outlineLvl w:val="1"/>
        <w:rPr>
          <w:rFonts w:ascii="Times New Roman" w:hAnsi="Times New Roman" w:cs="Times New Roman"/>
          <w:color w:val="000000"/>
          <w:sz w:val="24"/>
          <w:szCs w:val="24"/>
        </w:rPr>
      </w:pPr>
    </w:p>
    <w:p w:rsidR="009C5CD9" w:rsidRPr="009C5CD9" w:rsidRDefault="009C5CD9" w:rsidP="009C5CD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9" w:name="sub_13000"/>
      <w:r w:rsidRPr="009C5CD9">
        <w:rPr>
          <w:rFonts w:ascii="Times New Roman CYR" w:eastAsiaTheme="minorEastAsia" w:hAnsi="Times New Roman CYR" w:cs="Times New Roman CYR"/>
          <w:b/>
          <w:bCs/>
          <w:color w:val="26282F"/>
          <w:sz w:val="24"/>
          <w:szCs w:val="24"/>
          <w:lang w:eastAsia="ru-RU"/>
        </w:rPr>
        <w:t>Паспорт</w:t>
      </w:r>
      <w:r w:rsidRPr="009C5CD9">
        <w:rPr>
          <w:rFonts w:ascii="Times New Roman CYR" w:eastAsiaTheme="minorEastAsia" w:hAnsi="Times New Roman CYR" w:cs="Times New Roman CYR"/>
          <w:b/>
          <w:bCs/>
          <w:color w:val="26282F"/>
          <w:sz w:val="24"/>
          <w:szCs w:val="24"/>
          <w:lang w:eastAsia="ru-RU"/>
        </w:rPr>
        <w:br/>
        <w:t>комплекса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bookmarkEnd w:id="29"/>
    <w:p w:rsidR="009C5CD9" w:rsidRPr="009C5CD9" w:rsidRDefault="009C5CD9" w:rsidP="009C5CD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9C5CD9" w:rsidRPr="009C5CD9" w:rsidRDefault="009C5CD9" w:rsidP="009C5CD9">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30" w:name="sub_13001"/>
      <w:r w:rsidRPr="009C5CD9">
        <w:rPr>
          <w:rFonts w:ascii="Times New Roman CYR" w:eastAsiaTheme="minorEastAsia" w:hAnsi="Times New Roman CYR" w:cs="Times New Roman CYR"/>
          <w:b/>
          <w:bCs/>
          <w:color w:val="26282F"/>
          <w:sz w:val="24"/>
          <w:szCs w:val="24"/>
          <w:lang w:eastAsia="ru-RU"/>
        </w:rPr>
        <w:t>1. Общие положения</w:t>
      </w:r>
    </w:p>
    <w:bookmarkEnd w:id="30"/>
    <w:p w:rsidR="009C5CD9" w:rsidRPr="009C5CD9" w:rsidRDefault="009C5CD9" w:rsidP="009C5CD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3"/>
        <w:gridCol w:w="7733"/>
      </w:tblGrid>
      <w:tr w:rsidR="001C6880" w:rsidRPr="009C5CD9" w:rsidTr="00645DCD">
        <w:tc>
          <w:tcPr>
            <w:tcW w:w="4813" w:type="dxa"/>
            <w:tcBorders>
              <w:top w:val="single" w:sz="4" w:space="0" w:color="auto"/>
              <w:bottom w:val="single" w:sz="4" w:space="0" w:color="auto"/>
              <w:right w:val="single" w:sz="4" w:space="0" w:color="auto"/>
            </w:tcBorders>
            <w:vAlign w:val="bottom"/>
          </w:tcPr>
          <w:p w:rsidR="001C6880" w:rsidRPr="007472A5" w:rsidRDefault="001C6880" w:rsidP="00645DC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w:t>
            </w:r>
            <w:r w:rsidRPr="00FF1CE0">
              <w:rPr>
                <w:rFonts w:ascii="Times New Roman" w:hAnsi="Times New Roman"/>
                <w:sz w:val="24"/>
                <w:szCs w:val="24"/>
              </w:rPr>
              <w:t xml:space="preserve"> </w:t>
            </w:r>
            <w:r>
              <w:rPr>
                <w:rFonts w:ascii="Times New Roman" w:hAnsi="Times New Roman"/>
                <w:sz w:val="24"/>
                <w:szCs w:val="24"/>
              </w:rPr>
              <w:t>орган</w:t>
            </w:r>
            <w:r w:rsidRPr="007472A5">
              <w:rPr>
                <w:rFonts w:ascii="Times New Roman" w:hAnsi="Times New Roman"/>
                <w:sz w:val="24"/>
                <w:szCs w:val="24"/>
              </w:rPr>
              <w:t xml:space="preserve"> (</w:t>
            </w:r>
            <w:r>
              <w:rPr>
                <w:rFonts w:ascii="Times New Roman" w:hAnsi="Times New Roman"/>
                <w:sz w:val="24"/>
                <w:szCs w:val="24"/>
              </w:rPr>
              <w:t>иной орган, организация)</w:t>
            </w:r>
          </w:p>
        </w:tc>
        <w:tc>
          <w:tcPr>
            <w:tcW w:w="7733" w:type="dxa"/>
            <w:tcBorders>
              <w:top w:val="single" w:sz="4" w:space="0" w:color="auto"/>
              <w:left w:val="single" w:sz="4" w:space="0" w:color="auto"/>
              <w:bottom w:val="single" w:sz="4" w:space="0" w:color="auto"/>
            </w:tcBorders>
            <w:vAlign w:val="bottom"/>
          </w:tcPr>
          <w:p w:rsidR="001C6880" w:rsidRPr="001C6880" w:rsidRDefault="001C6880" w:rsidP="00A242A9">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Сектор по обеспечению деятельности КДН </w:t>
            </w:r>
            <w:r w:rsidRPr="006C37FD">
              <w:rPr>
                <w:rFonts w:ascii="Times New Roman" w:hAnsi="Times New Roman"/>
                <w:color w:val="000000"/>
                <w:sz w:val="24"/>
                <w:szCs w:val="24"/>
              </w:rPr>
              <w:t xml:space="preserve">администрации </w:t>
            </w:r>
            <w:proofErr w:type="spellStart"/>
            <w:r w:rsidRPr="006C37FD">
              <w:rPr>
                <w:rFonts w:ascii="Times New Roman" w:hAnsi="Times New Roman"/>
                <w:color w:val="000000"/>
                <w:sz w:val="24"/>
                <w:szCs w:val="24"/>
              </w:rPr>
              <w:t>Моргаушского</w:t>
            </w:r>
            <w:proofErr w:type="spellEnd"/>
            <w:r w:rsidRPr="006C37FD">
              <w:rPr>
                <w:rFonts w:ascii="Times New Roman" w:hAnsi="Times New Roman"/>
                <w:color w:val="000000"/>
                <w:sz w:val="24"/>
                <w:szCs w:val="24"/>
              </w:rPr>
              <w:t xml:space="preserve"> муниципального округа Чувашской Республики</w:t>
            </w:r>
            <w:r>
              <w:rPr>
                <w:rFonts w:ascii="Times New Roman" w:hAnsi="Times New Roman"/>
                <w:color w:val="000000"/>
                <w:sz w:val="24"/>
                <w:szCs w:val="24"/>
              </w:rPr>
              <w:t xml:space="preserve">, отдел </w:t>
            </w:r>
            <w:r>
              <w:rPr>
                <w:rFonts w:ascii="Times New Roman" w:hAnsi="Times New Roman"/>
                <w:color w:val="000000"/>
                <w:sz w:val="24"/>
                <w:szCs w:val="24"/>
              </w:rPr>
              <w:lastRenderedPageBreak/>
              <w:t xml:space="preserve">образования, молодежной политики, физической культуры и спорта администрации </w:t>
            </w:r>
            <w:proofErr w:type="spellStart"/>
            <w:r>
              <w:rPr>
                <w:rFonts w:ascii="Times New Roman" w:hAnsi="Times New Roman"/>
                <w:color w:val="000000"/>
                <w:sz w:val="24"/>
                <w:szCs w:val="24"/>
              </w:rPr>
              <w:t>Моргаушского</w:t>
            </w:r>
            <w:proofErr w:type="spellEnd"/>
            <w:r>
              <w:rPr>
                <w:rFonts w:ascii="Times New Roman" w:hAnsi="Times New Roman"/>
                <w:color w:val="000000"/>
                <w:sz w:val="24"/>
                <w:szCs w:val="24"/>
              </w:rPr>
              <w:t xml:space="preserve"> муниципального округа Чувашской Республики, ОМВД России «Моргаушский»*, БУ «</w:t>
            </w:r>
            <w:proofErr w:type="spellStart"/>
            <w:r>
              <w:rPr>
                <w:rFonts w:ascii="Times New Roman" w:hAnsi="Times New Roman"/>
                <w:color w:val="000000"/>
                <w:sz w:val="24"/>
                <w:szCs w:val="24"/>
              </w:rPr>
              <w:t>Моргаушская</w:t>
            </w:r>
            <w:proofErr w:type="spellEnd"/>
            <w:r>
              <w:rPr>
                <w:rFonts w:ascii="Times New Roman" w:hAnsi="Times New Roman"/>
                <w:color w:val="000000"/>
                <w:sz w:val="24"/>
                <w:szCs w:val="24"/>
              </w:rPr>
              <w:t xml:space="preserve"> ЦРБ» Минздрава Чувашии *,</w:t>
            </w:r>
            <w:r w:rsidRPr="006C37FD">
              <w:rPr>
                <w:rFonts w:ascii="Times New Roman" w:hAnsi="Times New Roman"/>
                <w:color w:val="000000"/>
                <w:sz w:val="24"/>
                <w:szCs w:val="24"/>
              </w:rPr>
              <w:t xml:space="preserve"> </w:t>
            </w:r>
            <w:r>
              <w:rPr>
                <w:rFonts w:ascii="Times New Roman" w:hAnsi="Times New Roman"/>
                <w:sz w:val="24"/>
                <w:szCs w:val="24"/>
              </w:rPr>
              <w:t>Отдел КУ ЦЗН Чувашской Республики «Моргаушский»</w:t>
            </w:r>
            <w:r>
              <w:rPr>
                <w:color w:val="000000" w:themeColor="text1"/>
              </w:rPr>
              <w:t xml:space="preserve"> *, </w:t>
            </w:r>
            <w:r>
              <w:rPr>
                <w:rFonts w:ascii="Times New Roman" w:hAnsi="Times New Roman"/>
                <w:color w:val="000000" w:themeColor="text1"/>
                <w:sz w:val="24"/>
                <w:szCs w:val="24"/>
              </w:rPr>
              <w:t>БУ «Моргаушский ЦСОН» Минтруда Чувашии</w:t>
            </w:r>
          </w:p>
        </w:tc>
      </w:tr>
      <w:tr w:rsidR="001C6880" w:rsidRPr="009C5CD9" w:rsidTr="00645DCD">
        <w:tc>
          <w:tcPr>
            <w:tcW w:w="4813" w:type="dxa"/>
            <w:tcBorders>
              <w:top w:val="single" w:sz="4" w:space="0" w:color="auto"/>
              <w:bottom w:val="single" w:sz="4" w:space="0" w:color="auto"/>
              <w:right w:val="single" w:sz="4" w:space="0" w:color="auto"/>
            </w:tcBorders>
          </w:tcPr>
          <w:p w:rsidR="001C6880" w:rsidRPr="00E75FF2" w:rsidRDefault="001C6880" w:rsidP="00645DC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Муниципальная программа</w:t>
            </w:r>
          </w:p>
        </w:tc>
        <w:tc>
          <w:tcPr>
            <w:tcW w:w="7733" w:type="dxa"/>
            <w:tcBorders>
              <w:top w:val="single" w:sz="4" w:space="0" w:color="auto"/>
              <w:left w:val="single" w:sz="4" w:space="0" w:color="auto"/>
              <w:bottom w:val="single" w:sz="4" w:space="0" w:color="auto"/>
            </w:tcBorders>
            <w:vAlign w:val="bottom"/>
          </w:tcPr>
          <w:p w:rsidR="001C6880" w:rsidRDefault="001C6880" w:rsidP="00645DC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Муниципальная программа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Чувашской Республики «Обеспечение общественного порядка и противодействие преступности»</w:t>
            </w:r>
          </w:p>
          <w:p w:rsidR="001C6880" w:rsidRPr="00E75FF2" w:rsidRDefault="001C6880" w:rsidP="00645DCD">
            <w:pPr>
              <w:widowControl w:val="0"/>
              <w:autoSpaceDE w:val="0"/>
              <w:autoSpaceDN w:val="0"/>
              <w:spacing w:after="0" w:line="240" w:lineRule="auto"/>
              <w:jc w:val="both"/>
              <w:rPr>
                <w:rFonts w:ascii="Times New Roman" w:hAnsi="Times New Roman"/>
                <w:sz w:val="24"/>
                <w:szCs w:val="24"/>
              </w:rPr>
            </w:pPr>
          </w:p>
        </w:tc>
      </w:tr>
    </w:tbl>
    <w:p w:rsidR="00B0319D" w:rsidRPr="00B0319D" w:rsidRDefault="00B0319D" w:rsidP="00B0319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B0319D">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p w:rsidR="00B0319D" w:rsidRPr="00B0319D" w:rsidRDefault="00B0319D" w:rsidP="00B0319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2633"/>
        <w:gridCol w:w="1109"/>
        <w:gridCol w:w="970"/>
        <w:gridCol w:w="970"/>
        <w:gridCol w:w="832"/>
        <w:gridCol w:w="832"/>
        <w:gridCol w:w="832"/>
        <w:gridCol w:w="832"/>
        <w:gridCol w:w="832"/>
        <w:gridCol w:w="832"/>
        <w:gridCol w:w="832"/>
        <w:gridCol w:w="1386"/>
        <w:gridCol w:w="1525"/>
      </w:tblGrid>
      <w:tr w:rsidR="00B0319D" w:rsidRPr="00B0319D" w:rsidTr="00645DCD">
        <w:tc>
          <w:tcPr>
            <w:tcW w:w="832" w:type="dxa"/>
            <w:vMerge w:val="restart"/>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N </w:t>
            </w:r>
            <w:proofErr w:type="spellStart"/>
            <w:r w:rsidRPr="00B0319D">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 xml:space="preserve">Единица измерения (по </w:t>
            </w:r>
            <w:hyperlink r:id="rId40" w:history="1">
              <w:r w:rsidRPr="00B0319D">
                <w:rPr>
                  <w:rFonts w:ascii="Times New Roman CYR" w:eastAsiaTheme="minorEastAsia" w:hAnsi="Times New Roman CYR" w:cs="Times New Roman CYR"/>
                  <w:color w:val="106BBE"/>
                  <w:sz w:val="24"/>
                  <w:szCs w:val="24"/>
                  <w:lang w:eastAsia="ru-RU"/>
                </w:rPr>
                <w:t>ОКЕИ</w:t>
              </w:r>
            </w:hyperlink>
            <w:r w:rsidRPr="00B0319D">
              <w:rPr>
                <w:rFonts w:ascii="Times New Roman CYR" w:eastAsiaTheme="minorEastAsia" w:hAnsi="Times New Roman CYR" w:cs="Times New Roman CYR"/>
                <w:sz w:val="24"/>
                <w:szCs w:val="24"/>
                <w:lang w:eastAsia="ru-RU"/>
              </w:rPr>
              <w:t>)</w:t>
            </w:r>
          </w:p>
        </w:tc>
        <w:tc>
          <w:tcPr>
            <w:tcW w:w="1663" w:type="dxa"/>
            <w:gridSpan w:val="2"/>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Базовое значение</w:t>
            </w:r>
          </w:p>
        </w:tc>
        <w:tc>
          <w:tcPr>
            <w:tcW w:w="4158" w:type="dxa"/>
            <w:gridSpan w:val="5"/>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roofErr w:type="gramStart"/>
            <w:r w:rsidRPr="00B0319D">
              <w:rPr>
                <w:rFonts w:ascii="Times New Roman CYR" w:eastAsiaTheme="minorEastAsia" w:hAnsi="Times New Roman CYR" w:cs="Times New Roman CYR"/>
                <w:sz w:val="24"/>
                <w:szCs w:val="24"/>
                <w:lang w:eastAsia="ru-RU"/>
              </w:rPr>
              <w:t>Ответственные</w:t>
            </w:r>
            <w:proofErr w:type="gramEnd"/>
            <w:r w:rsidRPr="00B0319D">
              <w:rPr>
                <w:rFonts w:ascii="Times New Roman CYR" w:eastAsiaTheme="minorEastAsia" w:hAnsi="Times New Roman CYR" w:cs="Times New Roman CYR"/>
                <w:sz w:val="24"/>
                <w:szCs w:val="24"/>
                <w:lang w:eastAsia="ru-RU"/>
              </w:rPr>
              <w:t xml:space="preserve"> за достижение показателя</w:t>
            </w:r>
          </w:p>
        </w:tc>
        <w:tc>
          <w:tcPr>
            <w:tcW w:w="1525" w:type="dxa"/>
            <w:vMerge w:val="restart"/>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Информационная система</w:t>
            </w:r>
          </w:p>
        </w:tc>
      </w:tr>
      <w:tr w:rsidR="00B0319D" w:rsidRPr="00B0319D" w:rsidTr="00645DCD">
        <w:tc>
          <w:tcPr>
            <w:tcW w:w="832" w:type="dxa"/>
            <w:vMerge/>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33"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109"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2035</w:t>
            </w:r>
          </w:p>
        </w:tc>
        <w:tc>
          <w:tcPr>
            <w:tcW w:w="1386" w:type="dxa"/>
            <w:vMerge/>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319D" w:rsidRPr="00B0319D" w:rsidTr="00645DCD">
        <w:tc>
          <w:tcPr>
            <w:tcW w:w="832" w:type="dxa"/>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w:t>
            </w:r>
          </w:p>
        </w:tc>
        <w:tc>
          <w:tcPr>
            <w:tcW w:w="2633"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2</w:t>
            </w:r>
          </w:p>
        </w:tc>
        <w:tc>
          <w:tcPr>
            <w:tcW w:w="1109"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3</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11</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12</w:t>
            </w:r>
          </w:p>
        </w:tc>
        <w:tc>
          <w:tcPr>
            <w:tcW w:w="1386"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13</w:t>
            </w:r>
          </w:p>
        </w:tc>
        <w:tc>
          <w:tcPr>
            <w:tcW w:w="1525" w:type="dxa"/>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14</w:t>
            </w:r>
          </w:p>
        </w:tc>
      </w:tr>
      <w:tr w:rsidR="00B0319D" w:rsidRPr="00B0319D" w:rsidTr="00645DCD">
        <w:tc>
          <w:tcPr>
            <w:tcW w:w="832" w:type="dxa"/>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w:t>
            </w:r>
          </w:p>
        </w:tc>
        <w:tc>
          <w:tcPr>
            <w:tcW w:w="14414" w:type="dxa"/>
            <w:gridSpan w:val="13"/>
            <w:tcBorders>
              <w:top w:val="single" w:sz="4" w:space="0" w:color="auto"/>
              <w:left w:val="single" w:sz="4" w:space="0" w:color="auto"/>
              <w:bottom w:val="single" w:sz="4" w:space="0" w:color="auto"/>
            </w:tcBorders>
          </w:tcPr>
          <w:p w:rsidR="00B0319D" w:rsidRPr="00B0319D" w:rsidRDefault="00B0319D" w:rsidP="001C6880">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Задача "Совершенствование взаим</w:t>
            </w:r>
            <w:r w:rsidR="001C6880">
              <w:rPr>
                <w:rFonts w:ascii="Times New Roman CYR" w:eastAsiaTheme="minorEastAsia" w:hAnsi="Times New Roman CYR" w:cs="Times New Roman CYR"/>
                <w:sz w:val="24"/>
                <w:szCs w:val="24"/>
                <w:lang w:eastAsia="ru-RU"/>
              </w:rPr>
              <w:t xml:space="preserve">одействия субъектов профилактики </w:t>
            </w:r>
            <w:proofErr w:type="spellStart"/>
            <w:r w:rsidR="001C6880">
              <w:rPr>
                <w:rFonts w:ascii="Times New Roman CYR" w:eastAsiaTheme="minorEastAsia" w:hAnsi="Times New Roman CYR" w:cs="Times New Roman CYR"/>
                <w:sz w:val="24"/>
                <w:szCs w:val="24"/>
                <w:lang w:eastAsia="ru-RU"/>
              </w:rPr>
              <w:t>Моргаушского</w:t>
            </w:r>
            <w:proofErr w:type="spellEnd"/>
            <w:r w:rsidR="001C6880">
              <w:rPr>
                <w:rFonts w:ascii="Times New Roman CYR" w:eastAsiaTheme="minorEastAsia" w:hAnsi="Times New Roman CYR" w:cs="Times New Roman CYR"/>
                <w:sz w:val="24"/>
                <w:szCs w:val="24"/>
                <w:lang w:eastAsia="ru-RU"/>
              </w:rPr>
              <w:t xml:space="preserve"> муниципального округа</w:t>
            </w:r>
            <w:r w:rsidRPr="00B0319D">
              <w:rPr>
                <w:rFonts w:ascii="Times New Roman CYR" w:eastAsiaTheme="minorEastAsia" w:hAnsi="Times New Roman CYR" w:cs="Times New Roman CYR"/>
                <w:sz w:val="24"/>
                <w:szCs w:val="24"/>
                <w:lang w:eastAsia="ru-RU"/>
              </w:rPr>
              <w:t xml:space="preserve">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B0319D">
              <w:rPr>
                <w:rFonts w:ascii="Times New Roman CYR" w:eastAsiaTheme="minorEastAsia" w:hAnsi="Times New Roman CYR" w:cs="Times New Roman CYR"/>
                <w:sz w:val="24"/>
                <w:szCs w:val="24"/>
                <w:lang w:eastAsia="ru-RU"/>
              </w:rPr>
              <w:t>контроль за</w:t>
            </w:r>
            <w:proofErr w:type="gramEnd"/>
            <w:r w:rsidRPr="00B0319D">
              <w:rPr>
                <w:rFonts w:ascii="Times New Roman CYR" w:eastAsiaTheme="minorEastAsia" w:hAnsi="Times New Roman CYR" w:cs="Times New Roman CYR"/>
                <w:sz w:val="24"/>
                <w:szCs w:val="24"/>
                <w:lang w:eastAsia="ru-RU"/>
              </w:rPr>
              <w:t xml:space="preserve"> процессами, происходящими в подростковой среде, снижение уровня преступности, в том числе в отношении несовершеннолетних"</w:t>
            </w:r>
          </w:p>
        </w:tc>
      </w:tr>
      <w:tr w:rsidR="00B0319D" w:rsidRPr="00B0319D" w:rsidTr="00645DCD">
        <w:tc>
          <w:tcPr>
            <w:tcW w:w="832" w:type="dxa"/>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Доля преступлений, совершенных несовершеннолетними, в общем числе преступлений</w:t>
            </w:r>
          </w:p>
        </w:tc>
        <w:tc>
          <w:tcPr>
            <w:tcW w:w="1109"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w:t>
            </w:r>
            <w:r w:rsidRPr="00B0319D">
              <w:rPr>
                <w:rFonts w:ascii="Times New Roman CYR" w:eastAsiaTheme="minorEastAsia" w:hAnsi="Times New Roman CYR" w:cs="Times New Roman CYR"/>
                <w:sz w:val="24"/>
                <w:szCs w:val="24"/>
                <w:lang w:eastAsia="ru-RU"/>
              </w:rPr>
              <w:t>П</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7,1</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tcPr>
          <w:p w:rsidR="00B0319D" w:rsidRPr="00476CB5" w:rsidRDefault="00476CB5"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6,</w:t>
            </w:r>
            <w:r>
              <w:rPr>
                <w:rFonts w:ascii="Times New Roman CYR" w:eastAsiaTheme="minorEastAsia" w:hAnsi="Times New Roman CYR" w:cs="Times New Roman CYR"/>
                <w:sz w:val="24"/>
                <w:szCs w:val="24"/>
                <w:lang w:val="en-US" w:eastAsia="ru-RU"/>
              </w:rPr>
              <w:t>8</w:t>
            </w:r>
          </w:p>
        </w:tc>
        <w:tc>
          <w:tcPr>
            <w:tcW w:w="832" w:type="dxa"/>
            <w:tcBorders>
              <w:top w:val="single" w:sz="4" w:space="0" w:color="auto"/>
              <w:left w:val="single" w:sz="4" w:space="0" w:color="auto"/>
              <w:bottom w:val="single" w:sz="4" w:space="0" w:color="auto"/>
              <w:right w:val="single" w:sz="4" w:space="0" w:color="auto"/>
            </w:tcBorders>
          </w:tcPr>
          <w:p w:rsidR="00B0319D" w:rsidRPr="00476CB5" w:rsidRDefault="00476CB5"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6,</w:t>
            </w:r>
            <w:r>
              <w:rPr>
                <w:rFonts w:ascii="Times New Roman CYR" w:eastAsiaTheme="minorEastAsia" w:hAnsi="Times New Roman CYR" w:cs="Times New Roman CYR"/>
                <w:sz w:val="24"/>
                <w:szCs w:val="24"/>
                <w:lang w:val="en-US" w:eastAsia="ru-RU"/>
              </w:rPr>
              <w:t>5</w:t>
            </w:r>
          </w:p>
        </w:tc>
        <w:tc>
          <w:tcPr>
            <w:tcW w:w="832" w:type="dxa"/>
            <w:tcBorders>
              <w:top w:val="single" w:sz="4" w:space="0" w:color="auto"/>
              <w:left w:val="single" w:sz="4" w:space="0" w:color="auto"/>
              <w:bottom w:val="single" w:sz="4" w:space="0" w:color="auto"/>
              <w:right w:val="single" w:sz="4" w:space="0" w:color="auto"/>
            </w:tcBorders>
          </w:tcPr>
          <w:p w:rsidR="00B0319D" w:rsidRPr="00476CB5" w:rsidRDefault="00476CB5"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6,</w:t>
            </w:r>
            <w:r>
              <w:rPr>
                <w:rFonts w:ascii="Times New Roman CYR" w:eastAsiaTheme="minorEastAsia" w:hAnsi="Times New Roman CYR" w:cs="Times New Roman CYR"/>
                <w:sz w:val="24"/>
                <w:szCs w:val="24"/>
                <w:lang w:val="en-US" w:eastAsia="ru-RU"/>
              </w:rPr>
              <w:t>2</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5,2</w:t>
            </w:r>
          </w:p>
        </w:tc>
        <w:tc>
          <w:tcPr>
            <w:tcW w:w="1386"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ОМВД России «Моргаушский»</w:t>
            </w:r>
            <w:r w:rsidRPr="00B0319D">
              <w:rPr>
                <w:rFonts w:ascii="Times New Roman CYR" w:eastAsiaTheme="minorEastAsia" w:hAnsi="Times New Roman CYR" w:cs="Times New Roman CYR"/>
                <w:sz w:val="24"/>
                <w:szCs w:val="24"/>
                <w:lang w:eastAsia="ru-RU"/>
              </w:rPr>
              <w:t xml:space="preserve"> </w:t>
            </w:r>
            <w:hyperlink w:anchor="sub_13111" w:history="1">
              <w:r w:rsidRPr="00B0319D">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сведени</w:t>
            </w:r>
            <w:r>
              <w:rPr>
                <w:rFonts w:ascii="Times New Roman CYR" w:eastAsiaTheme="minorEastAsia" w:hAnsi="Times New Roman CYR" w:cs="Times New Roman CYR"/>
                <w:sz w:val="24"/>
                <w:szCs w:val="24"/>
                <w:lang w:eastAsia="ru-RU"/>
              </w:rPr>
              <w:t>я (база) ОМВД России «Моргаушский»</w:t>
            </w:r>
          </w:p>
        </w:tc>
      </w:tr>
      <w:tr w:rsidR="00B0319D" w:rsidRPr="00B0319D" w:rsidTr="00645DCD">
        <w:tc>
          <w:tcPr>
            <w:tcW w:w="832" w:type="dxa"/>
            <w:tcBorders>
              <w:top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1.2.</w:t>
            </w:r>
          </w:p>
        </w:tc>
        <w:tc>
          <w:tcPr>
            <w:tcW w:w="2633"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 xml:space="preserve">Число несовершеннолетних, </w:t>
            </w:r>
            <w:r w:rsidRPr="00B0319D">
              <w:rPr>
                <w:rFonts w:ascii="Times New Roman CYR" w:eastAsiaTheme="minorEastAsia" w:hAnsi="Times New Roman CYR" w:cs="Times New Roman CYR"/>
                <w:sz w:val="24"/>
                <w:szCs w:val="24"/>
                <w:lang w:eastAsia="ru-RU"/>
              </w:rPr>
              <w:lastRenderedPageBreak/>
              <w:t>совершивших преступления, в расчете на 1 тыс. несовершеннолетних в возрасте от 14 до 18 лет</w:t>
            </w:r>
          </w:p>
        </w:tc>
        <w:tc>
          <w:tcPr>
            <w:tcW w:w="1109"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lastRenderedPageBreak/>
              <w:t>убывание</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ГП</w:t>
            </w:r>
          </w:p>
        </w:tc>
        <w:tc>
          <w:tcPr>
            <w:tcW w:w="970"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человек</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8,4</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w:t>
            </w:r>
            <w:r w:rsidRPr="00B0319D">
              <w:rPr>
                <w:rFonts w:ascii="Times New Roman CYR" w:eastAsiaTheme="minorEastAsia" w:hAnsi="Times New Roman CYR" w:cs="Times New Roman CYR"/>
                <w:sz w:val="24"/>
                <w:szCs w:val="24"/>
                <w:lang w:eastAsia="ru-RU"/>
              </w:rPr>
              <w:t>,0</w:t>
            </w:r>
          </w:p>
        </w:tc>
        <w:tc>
          <w:tcPr>
            <w:tcW w:w="832" w:type="dxa"/>
            <w:tcBorders>
              <w:top w:val="single" w:sz="4" w:space="0" w:color="auto"/>
              <w:left w:val="single" w:sz="4" w:space="0" w:color="auto"/>
              <w:bottom w:val="single" w:sz="4" w:space="0" w:color="auto"/>
              <w:right w:val="single" w:sz="4" w:space="0" w:color="auto"/>
            </w:tcBorders>
          </w:tcPr>
          <w:p w:rsidR="00B0319D" w:rsidRPr="001E049F" w:rsidRDefault="001E049F"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val="en-US" w:eastAsia="ru-RU"/>
              </w:rPr>
              <w:t>6</w:t>
            </w:r>
            <w:r>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val="en-US" w:eastAsia="ru-RU"/>
              </w:rPr>
              <w:t>8</w:t>
            </w:r>
          </w:p>
        </w:tc>
        <w:tc>
          <w:tcPr>
            <w:tcW w:w="832" w:type="dxa"/>
            <w:tcBorders>
              <w:top w:val="single" w:sz="4" w:space="0" w:color="auto"/>
              <w:left w:val="single" w:sz="4" w:space="0" w:color="auto"/>
              <w:bottom w:val="single" w:sz="4" w:space="0" w:color="auto"/>
              <w:right w:val="single" w:sz="4" w:space="0" w:color="auto"/>
            </w:tcBorders>
          </w:tcPr>
          <w:p w:rsidR="00B0319D" w:rsidRPr="001E049F" w:rsidRDefault="001E049F"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val="en-US" w:eastAsia="ru-RU"/>
              </w:rPr>
              <w:t>6</w:t>
            </w:r>
            <w:r>
              <w:rPr>
                <w:rFonts w:ascii="Times New Roman CYR" w:eastAsiaTheme="minorEastAsia" w:hAnsi="Times New Roman CYR" w:cs="Times New Roman CYR"/>
                <w:sz w:val="24"/>
                <w:szCs w:val="24"/>
                <w:lang w:eastAsia="ru-RU"/>
              </w:rPr>
              <w:t>,</w:t>
            </w:r>
            <w:r>
              <w:rPr>
                <w:rFonts w:ascii="Times New Roman CYR" w:eastAsiaTheme="minorEastAsia" w:hAnsi="Times New Roman CYR" w:cs="Times New Roman CYR"/>
                <w:sz w:val="24"/>
                <w:szCs w:val="24"/>
                <w:lang w:val="en-US" w:eastAsia="ru-RU"/>
              </w:rPr>
              <w:t>4</w:t>
            </w:r>
          </w:p>
        </w:tc>
        <w:tc>
          <w:tcPr>
            <w:tcW w:w="832"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t>4,2</w:t>
            </w:r>
          </w:p>
        </w:tc>
        <w:tc>
          <w:tcPr>
            <w:tcW w:w="1386" w:type="dxa"/>
            <w:tcBorders>
              <w:top w:val="single" w:sz="4" w:space="0" w:color="auto"/>
              <w:left w:val="single" w:sz="4" w:space="0" w:color="auto"/>
              <w:bottom w:val="single" w:sz="4" w:space="0" w:color="auto"/>
              <w:right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ОМВД России </w:t>
            </w:r>
            <w:r>
              <w:rPr>
                <w:rFonts w:ascii="Times New Roman CYR" w:eastAsiaTheme="minorEastAsia" w:hAnsi="Times New Roman CYR" w:cs="Times New Roman CYR"/>
                <w:sz w:val="24"/>
                <w:szCs w:val="24"/>
                <w:lang w:eastAsia="ru-RU"/>
              </w:rPr>
              <w:lastRenderedPageBreak/>
              <w:t>«Моргаушский»</w:t>
            </w:r>
            <w:r w:rsidRPr="00B0319D">
              <w:rPr>
                <w:rFonts w:ascii="Times New Roman CYR" w:eastAsiaTheme="minorEastAsia" w:hAnsi="Times New Roman CYR" w:cs="Times New Roman CYR"/>
                <w:sz w:val="24"/>
                <w:szCs w:val="24"/>
                <w:lang w:eastAsia="ru-RU"/>
              </w:rPr>
              <w:t xml:space="preserve"> </w:t>
            </w:r>
            <w:hyperlink w:anchor="sub_13111" w:history="1">
              <w:r w:rsidRPr="00B0319D">
                <w:rPr>
                  <w:rFonts w:ascii="Times New Roman CYR" w:eastAsiaTheme="minorEastAsia" w:hAnsi="Times New Roman CYR" w:cs="Times New Roman CYR"/>
                  <w:color w:val="106BBE"/>
                  <w:sz w:val="24"/>
                  <w:szCs w:val="24"/>
                  <w:lang w:eastAsia="ru-RU"/>
                </w:rPr>
                <w:t>*</w:t>
              </w:r>
            </w:hyperlink>
          </w:p>
        </w:tc>
        <w:tc>
          <w:tcPr>
            <w:tcW w:w="1525" w:type="dxa"/>
            <w:tcBorders>
              <w:top w:val="single" w:sz="4" w:space="0" w:color="auto"/>
              <w:left w:val="single" w:sz="4" w:space="0" w:color="auto"/>
              <w:bottom w:val="single" w:sz="4" w:space="0" w:color="auto"/>
            </w:tcBorders>
          </w:tcPr>
          <w:p w:rsidR="00B0319D" w:rsidRPr="00B0319D" w:rsidRDefault="00B0319D" w:rsidP="00B0319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319D">
              <w:rPr>
                <w:rFonts w:ascii="Times New Roman CYR" w:eastAsiaTheme="minorEastAsia" w:hAnsi="Times New Roman CYR" w:cs="Times New Roman CYR"/>
                <w:sz w:val="24"/>
                <w:szCs w:val="24"/>
                <w:lang w:eastAsia="ru-RU"/>
              </w:rPr>
              <w:lastRenderedPageBreak/>
              <w:t>сведения (б</w:t>
            </w:r>
            <w:r>
              <w:rPr>
                <w:rFonts w:ascii="Times New Roman CYR" w:eastAsiaTheme="minorEastAsia" w:hAnsi="Times New Roman CYR" w:cs="Times New Roman CYR"/>
                <w:sz w:val="24"/>
                <w:szCs w:val="24"/>
                <w:lang w:eastAsia="ru-RU"/>
              </w:rPr>
              <w:t xml:space="preserve">аза) </w:t>
            </w:r>
            <w:r>
              <w:rPr>
                <w:rFonts w:ascii="Times New Roman CYR" w:eastAsiaTheme="minorEastAsia" w:hAnsi="Times New Roman CYR" w:cs="Times New Roman CYR"/>
                <w:sz w:val="24"/>
                <w:szCs w:val="24"/>
                <w:lang w:eastAsia="ru-RU"/>
              </w:rPr>
              <w:lastRenderedPageBreak/>
              <w:t>ОМВД России «Моргаушский»</w:t>
            </w:r>
          </w:p>
        </w:tc>
      </w:tr>
    </w:tbl>
    <w:p w:rsidR="006C593C" w:rsidRDefault="006C593C" w:rsidP="00B85AD7">
      <w:pPr>
        <w:pStyle w:val="ConsPlusNormal"/>
        <w:widowControl/>
        <w:jc w:val="center"/>
        <w:outlineLvl w:val="1"/>
        <w:rPr>
          <w:rFonts w:ascii="Times New Roman" w:hAnsi="Times New Roman" w:cs="Times New Roman"/>
          <w:color w:val="000000"/>
          <w:sz w:val="24"/>
          <w:szCs w:val="24"/>
        </w:rPr>
      </w:pPr>
    </w:p>
    <w:p w:rsidR="00645DCD" w:rsidRDefault="00645DCD" w:rsidP="00B85AD7">
      <w:pPr>
        <w:pStyle w:val="ConsPlusNormal"/>
        <w:widowControl/>
        <w:jc w:val="center"/>
        <w:outlineLvl w:val="1"/>
        <w:rPr>
          <w:rFonts w:ascii="Times New Roman" w:hAnsi="Times New Roman" w:cs="Times New Roman"/>
          <w:color w:val="000000"/>
          <w:sz w:val="24"/>
          <w:szCs w:val="24"/>
        </w:rPr>
      </w:pPr>
    </w:p>
    <w:p w:rsidR="00645DCD" w:rsidRDefault="00645DCD" w:rsidP="00B85AD7">
      <w:pPr>
        <w:pStyle w:val="ConsPlusNormal"/>
        <w:widowControl/>
        <w:jc w:val="center"/>
        <w:outlineLvl w:val="1"/>
        <w:rPr>
          <w:rFonts w:ascii="Times New Roman" w:hAnsi="Times New Roman" w:cs="Times New Roman"/>
          <w:color w:val="000000"/>
          <w:sz w:val="24"/>
          <w:szCs w:val="24"/>
        </w:rPr>
      </w:pPr>
    </w:p>
    <w:p w:rsidR="00645DCD" w:rsidRDefault="00645DCD" w:rsidP="00B85AD7">
      <w:pPr>
        <w:pStyle w:val="ConsPlusNormal"/>
        <w:widowControl/>
        <w:jc w:val="center"/>
        <w:outlineLvl w:val="1"/>
        <w:rPr>
          <w:rFonts w:ascii="Times New Roman" w:hAnsi="Times New Roman" w:cs="Times New Roman"/>
          <w:color w:val="000000"/>
          <w:sz w:val="24"/>
          <w:szCs w:val="24"/>
        </w:rPr>
      </w:pPr>
    </w:p>
    <w:p w:rsidR="00645DCD" w:rsidRPr="00645DCD" w:rsidRDefault="00645DCD" w:rsidP="00645DC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645DCD">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p w:rsidR="00645DCD" w:rsidRPr="00645DCD" w:rsidRDefault="00645DCD" w:rsidP="00645DC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2"/>
        <w:gridCol w:w="4158"/>
        <w:gridCol w:w="1525"/>
        <w:gridCol w:w="2772"/>
        <w:gridCol w:w="970"/>
        <w:gridCol w:w="832"/>
        <w:gridCol w:w="832"/>
        <w:gridCol w:w="832"/>
        <w:gridCol w:w="832"/>
        <w:gridCol w:w="832"/>
        <w:gridCol w:w="832"/>
      </w:tblGrid>
      <w:tr w:rsidR="00645DCD" w:rsidRPr="00645DCD" w:rsidTr="007723D7">
        <w:tc>
          <w:tcPr>
            <w:tcW w:w="832" w:type="dxa"/>
            <w:vMerge w:val="restart"/>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N </w:t>
            </w:r>
            <w:proofErr w:type="spellStart"/>
            <w:r w:rsidRPr="00645DCD">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 xml:space="preserve">Единица измерения (по </w:t>
            </w:r>
            <w:hyperlink r:id="rId41" w:history="1">
              <w:r w:rsidRPr="00645DCD">
                <w:rPr>
                  <w:rFonts w:ascii="Times New Roman CYR" w:eastAsiaTheme="minorEastAsia" w:hAnsi="Times New Roman CYR" w:cs="Times New Roman CYR"/>
                  <w:color w:val="106BBE"/>
                  <w:sz w:val="24"/>
                  <w:szCs w:val="24"/>
                  <w:lang w:eastAsia="ru-RU"/>
                </w:rPr>
                <w:t>ОКЕИ</w:t>
              </w:r>
            </w:hyperlink>
            <w:r w:rsidRPr="00645DCD">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Базовое значение</w:t>
            </w:r>
          </w:p>
        </w:tc>
        <w:tc>
          <w:tcPr>
            <w:tcW w:w="3328" w:type="dxa"/>
            <w:gridSpan w:val="4"/>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Значение мероприятия (результата) по годам</w:t>
            </w:r>
          </w:p>
        </w:tc>
      </w:tr>
      <w:tr w:rsidR="00645DCD" w:rsidRPr="00645DCD" w:rsidTr="00645DCD">
        <w:tc>
          <w:tcPr>
            <w:tcW w:w="832" w:type="dxa"/>
            <w:vMerge/>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58" w:type="dxa"/>
            <w:vMerge/>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645DCD" w:rsidRPr="00645DCD" w:rsidTr="00645DCD">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11</w:t>
            </w:r>
          </w:p>
        </w:tc>
      </w:tr>
      <w:tr w:rsidR="00645DCD" w:rsidRPr="00645DCD" w:rsidTr="007723D7">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1" w:name="sub_1331"/>
            <w:r w:rsidRPr="00645DCD">
              <w:rPr>
                <w:rFonts w:ascii="Times New Roman CYR" w:eastAsiaTheme="minorEastAsia" w:hAnsi="Times New Roman CYR" w:cs="Times New Roman CYR"/>
                <w:sz w:val="24"/>
                <w:szCs w:val="24"/>
                <w:lang w:eastAsia="ru-RU"/>
              </w:rPr>
              <w:t>1.</w:t>
            </w:r>
            <w:bookmarkEnd w:id="31"/>
          </w:p>
        </w:tc>
        <w:tc>
          <w:tcPr>
            <w:tcW w:w="14417" w:type="dxa"/>
            <w:gridSpan w:val="10"/>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Задача "Совершенствование взаим</w:t>
            </w:r>
            <w:r>
              <w:rPr>
                <w:rFonts w:ascii="Times New Roman CYR" w:eastAsiaTheme="minorEastAsia" w:hAnsi="Times New Roman CYR" w:cs="Times New Roman CYR"/>
                <w:sz w:val="24"/>
                <w:szCs w:val="24"/>
                <w:lang w:eastAsia="ru-RU"/>
              </w:rPr>
              <w:t xml:space="preserve">одействия субъектов профилактики </w:t>
            </w:r>
            <w:proofErr w:type="spellStart"/>
            <w:r>
              <w:rPr>
                <w:rFonts w:ascii="Times New Roman CYR" w:eastAsiaTheme="minorEastAsia" w:hAnsi="Times New Roman CYR" w:cs="Times New Roman CYR"/>
                <w:sz w:val="24"/>
                <w:szCs w:val="24"/>
                <w:lang w:eastAsia="ru-RU"/>
              </w:rPr>
              <w:t>Моргаушского</w:t>
            </w:r>
            <w:proofErr w:type="spellEnd"/>
            <w:r>
              <w:rPr>
                <w:rFonts w:ascii="Times New Roman CYR" w:eastAsiaTheme="minorEastAsia" w:hAnsi="Times New Roman CYR" w:cs="Times New Roman CYR"/>
                <w:sz w:val="24"/>
                <w:szCs w:val="24"/>
                <w:lang w:eastAsia="ru-RU"/>
              </w:rPr>
              <w:t xml:space="preserve"> муниципального округа</w:t>
            </w:r>
            <w:r w:rsidRPr="00645DCD">
              <w:rPr>
                <w:rFonts w:ascii="Times New Roman CYR" w:eastAsiaTheme="minorEastAsia" w:hAnsi="Times New Roman CYR" w:cs="Times New Roman CYR"/>
                <w:sz w:val="24"/>
                <w:szCs w:val="24"/>
                <w:lang w:eastAsia="ru-RU"/>
              </w:rPr>
              <w:t xml:space="preserve">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w:t>
            </w:r>
            <w:proofErr w:type="gramStart"/>
            <w:r w:rsidRPr="00645DCD">
              <w:rPr>
                <w:rFonts w:ascii="Times New Roman CYR" w:eastAsiaTheme="minorEastAsia" w:hAnsi="Times New Roman CYR" w:cs="Times New Roman CYR"/>
                <w:sz w:val="24"/>
                <w:szCs w:val="24"/>
                <w:lang w:eastAsia="ru-RU"/>
              </w:rPr>
              <w:t>контроль за</w:t>
            </w:r>
            <w:proofErr w:type="gramEnd"/>
            <w:r w:rsidRPr="00645DCD">
              <w:rPr>
                <w:rFonts w:ascii="Times New Roman CYR" w:eastAsiaTheme="minorEastAsia" w:hAnsi="Times New Roman CYR" w:cs="Times New Roman CYR"/>
                <w:sz w:val="24"/>
                <w:szCs w:val="24"/>
                <w:lang w:eastAsia="ru-RU"/>
              </w:rPr>
              <w:t xml:space="preserve"> процессами, происходящими в подростковой среде, снижение уровня преступности, в том числе в отношении несовершеннолетних"</w:t>
            </w:r>
          </w:p>
        </w:tc>
      </w:tr>
      <w:tr w:rsidR="00645DCD" w:rsidRPr="00645DCD" w:rsidTr="00645DCD">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1.1.</w:t>
            </w:r>
          </w:p>
        </w:tc>
        <w:tc>
          <w:tcPr>
            <w:tcW w:w="4158"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Организована работа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w:t>
            </w:r>
          </w:p>
        </w:tc>
        <w:tc>
          <w:tcPr>
            <w:tcW w:w="1525"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 xml:space="preserve">проведены процедура выявления интересов и способностей несовершеннолетних, состоящих на профилактическом учете, и зачисление их в </w:t>
            </w:r>
            <w:r w:rsidRPr="00645DCD">
              <w:rPr>
                <w:rFonts w:ascii="Times New Roman CYR" w:eastAsiaTheme="minorEastAsia" w:hAnsi="Times New Roman CYR" w:cs="Times New Roman CYR"/>
                <w:sz w:val="24"/>
                <w:szCs w:val="24"/>
                <w:lang w:eastAsia="ru-RU"/>
              </w:rPr>
              <w:lastRenderedPageBreak/>
              <w:t>кружки и секции организаций дополнительного образования, общеобразовательных организаций с учетом интересов</w:t>
            </w:r>
          </w:p>
        </w:tc>
        <w:tc>
          <w:tcPr>
            <w:tcW w:w="970"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lastRenderedPageBreak/>
              <w:t>процентов</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75</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80</w:t>
            </w:r>
          </w:p>
        </w:tc>
        <w:tc>
          <w:tcPr>
            <w:tcW w:w="832"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80</w:t>
            </w:r>
          </w:p>
        </w:tc>
      </w:tr>
      <w:tr w:rsidR="00645DCD" w:rsidRPr="00645DCD" w:rsidTr="00645DCD">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lastRenderedPageBreak/>
              <w:t>1.2.</w:t>
            </w:r>
          </w:p>
        </w:tc>
        <w:tc>
          <w:tcPr>
            <w:tcW w:w="4158"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Развит институт общественных воспитателей несовершеннолетних</w:t>
            </w:r>
          </w:p>
        </w:tc>
        <w:tc>
          <w:tcPr>
            <w:tcW w:w="1525"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за каждым несовершеннолетним, состоящим на профилактическом учете, закреплен общественный воспитатель</w:t>
            </w:r>
          </w:p>
        </w:tc>
        <w:tc>
          <w:tcPr>
            <w:tcW w:w="970"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D52E60"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r>
      <w:tr w:rsidR="00645DCD" w:rsidRPr="00645DCD" w:rsidTr="00645DCD">
        <w:tc>
          <w:tcPr>
            <w:tcW w:w="832" w:type="dxa"/>
            <w:tcBorders>
              <w:top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1.3.</w:t>
            </w:r>
          </w:p>
        </w:tc>
        <w:tc>
          <w:tcPr>
            <w:tcW w:w="4158"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Организована работа комиссий по делам несовершеннолетних и защите их прав</w:t>
            </w:r>
          </w:p>
        </w:tc>
        <w:tc>
          <w:tcPr>
            <w:tcW w:w="1525"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проведена процедура отбора специалистов комиссий по делам несовершеннолетних и защите их прав, организована система работы таких комиссий</w:t>
            </w:r>
          </w:p>
        </w:tc>
        <w:tc>
          <w:tcPr>
            <w:tcW w:w="970"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tcBorders>
          </w:tcPr>
          <w:p w:rsidR="00645DCD" w:rsidRPr="00645DCD" w:rsidRDefault="00645DCD"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r>
      <w:tr w:rsidR="00117C86" w:rsidRPr="00645DCD" w:rsidTr="00645DCD">
        <w:tc>
          <w:tcPr>
            <w:tcW w:w="832" w:type="dxa"/>
            <w:tcBorders>
              <w:top w:val="single" w:sz="4" w:space="0" w:color="auto"/>
              <w:bottom w:val="single" w:sz="4" w:space="0" w:color="auto"/>
              <w:right w:val="single" w:sz="4" w:space="0" w:color="auto"/>
            </w:tcBorders>
          </w:tcPr>
          <w:p w:rsidR="00117C86" w:rsidRPr="00645DCD" w:rsidRDefault="000106AC"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1.4</w:t>
            </w:r>
            <w:r w:rsidR="00117C86" w:rsidRPr="00645DCD">
              <w:rPr>
                <w:rFonts w:ascii="Times New Roman CYR" w:eastAsiaTheme="minorEastAsia" w:hAnsi="Times New Roman CYR" w:cs="Times New Roman CYR"/>
                <w:sz w:val="24"/>
                <w:szCs w:val="24"/>
                <w:lang w:eastAsia="ru-RU"/>
              </w:rPr>
              <w:t>.</w:t>
            </w:r>
          </w:p>
        </w:tc>
        <w:tc>
          <w:tcPr>
            <w:tcW w:w="4158"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Организованы работа с семьями, находящимися в социально опасном положении, и оказание им помощи в обучении и воспитании детей</w:t>
            </w:r>
          </w:p>
        </w:tc>
        <w:tc>
          <w:tcPr>
            <w:tcW w:w="1525"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t xml:space="preserve">организованы межведомственное взаимодействие субъектов профилактики правонарушений по работе с семьями, находящимися в социально опасном положении, и оказание </w:t>
            </w:r>
            <w:r w:rsidRPr="00645DCD">
              <w:rPr>
                <w:rFonts w:ascii="Times New Roman CYR" w:eastAsiaTheme="minorEastAsia" w:hAnsi="Times New Roman CYR" w:cs="Times New Roman CYR"/>
                <w:sz w:val="24"/>
                <w:szCs w:val="24"/>
                <w:lang w:eastAsia="ru-RU"/>
              </w:rPr>
              <w:lastRenderedPageBreak/>
              <w:t>им помощи в обучении и воспитании детей</w:t>
            </w:r>
          </w:p>
        </w:tc>
        <w:tc>
          <w:tcPr>
            <w:tcW w:w="970"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45DCD">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35</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34</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33</w:t>
            </w:r>
          </w:p>
        </w:tc>
        <w:tc>
          <w:tcPr>
            <w:tcW w:w="832" w:type="dxa"/>
            <w:tcBorders>
              <w:top w:val="single" w:sz="4" w:space="0" w:color="auto"/>
              <w:left w:val="single" w:sz="4" w:space="0" w:color="auto"/>
              <w:bottom w:val="single" w:sz="4" w:space="0" w:color="auto"/>
              <w:right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32</w:t>
            </w:r>
          </w:p>
        </w:tc>
        <w:tc>
          <w:tcPr>
            <w:tcW w:w="832" w:type="dxa"/>
            <w:tcBorders>
              <w:top w:val="single" w:sz="4" w:space="0" w:color="auto"/>
              <w:left w:val="single" w:sz="4" w:space="0" w:color="auto"/>
              <w:bottom w:val="single" w:sz="4" w:space="0" w:color="auto"/>
            </w:tcBorders>
          </w:tcPr>
          <w:p w:rsidR="00117C86" w:rsidRPr="00645DCD" w:rsidRDefault="00117C86" w:rsidP="00645DC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32</w:t>
            </w:r>
          </w:p>
        </w:tc>
      </w:tr>
    </w:tbl>
    <w:p w:rsidR="00645DCD" w:rsidRPr="00645DCD" w:rsidRDefault="00645DCD" w:rsidP="00645DC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645DCD" w:rsidRDefault="00645DCD" w:rsidP="00B85AD7">
      <w:pPr>
        <w:pStyle w:val="ConsPlusNormal"/>
        <w:widowControl/>
        <w:jc w:val="center"/>
        <w:outlineLvl w:val="1"/>
        <w:rPr>
          <w:rFonts w:ascii="Times New Roman" w:hAnsi="Times New Roman" w:cs="Times New Roman"/>
          <w:color w:val="000000"/>
          <w:sz w:val="24"/>
          <w:szCs w:val="24"/>
        </w:rPr>
      </w:pPr>
    </w:p>
    <w:p w:rsidR="000E155A" w:rsidRPr="00B051BA" w:rsidRDefault="000E155A" w:rsidP="000E155A">
      <w:pPr>
        <w:pStyle w:val="1"/>
        <w:rPr>
          <w:b/>
          <w:sz w:val="24"/>
        </w:rPr>
      </w:pPr>
      <w:r w:rsidRPr="00B051BA">
        <w:rPr>
          <w:b/>
          <w:sz w:val="24"/>
        </w:rPr>
        <w:t>4. Финансовое обеспечение комплекса процессных мероприятий</w:t>
      </w:r>
    </w:p>
    <w:p w:rsidR="000E155A" w:rsidRDefault="000E155A" w:rsidP="000E155A"/>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2552"/>
        <w:gridCol w:w="1417"/>
        <w:gridCol w:w="1418"/>
        <w:gridCol w:w="1276"/>
        <w:gridCol w:w="1701"/>
        <w:gridCol w:w="1559"/>
        <w:gridCol w:w="1559"/>
      </w:tblGrid>
      <w:tr w:rsidR="000E155A" w:rsidRPr="00AE1D82" w:rsidTr="00D93528">
        <w:tc>
          <w:tcPr>
            <w:tcW w:w="4031" w:type="dxa"/>
            <w:vMerge w:val="restart"/>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Pr>
          <w:p w:rsidR="000E155A" w:rsidRDefault="000E155A" w:rsidP="00D93528">
            <w:pPr>
              <w:widowControl w:val="0"/>
              <w:autoSpaceDE w:val="0"/>
              <w:autoSpaceDN w:val="0"/>
              <w:spacing w:after="0" w:line="240" w:lineRule="auto"/>
              <w:jc w:val="center"/>
              <w:rPr>
                <w:rFonts w:ascii="Times New Roman" w:hAnsi="Times New Roman"/>
                <w:sz w:val="24"/>
                <w:szCs w:val="24"/>
              </w:rPr>
            </w:pPr>
          </w:p>
          <w:p w:rsidR="000E155A" w:rsidRDefault="000E155A" w:rsidP="00D93528">
            <w:pPr>
              <w:widowControl w:val="0"/>
              <w:autoSpaceDE w:val="0"/>
              <w:autoSpaceDN w:val="0"/>
              <w:spacing w:after="0" w:line="240" w:lineRule="auto"/>
              <w:jc w:val="center"/>
              <w:rPr>
                <w:rFonts w:ascii="Times New Roman" w:hAnsi="Times New Roman"/>
                <w:sz w:val="24"/>
                <w:szCs w:val="24"/>
              </w:rPr>
            </w:pPr>
          </w:p>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0E155A" w:rsidRPr="00AE1D82" w:rsidTr="00D93528">
        <w:tc>
          <w:tcPr>
            <w:tcW w:w="4031" w:type="dxa"/>
            <w:vMerge/>
          </w:tcPr>
          <w:p w:rsidR="000E155A" w:rsidRPr="00AE1D82" w:rsidRDefault="000E155A" w:rsidP="00D93528">
            <w:pPr>
              <w:widowControl w:val="0"/>
              <w:autoSpaceDE w:val="0"/>
              <w:autoSpaceDN w:val="0"/>
              <w:spacing w:after="0" w:line="240" w:lineRule="auto"/>
              <w:rPr>
                <w:rFonts w:ascii="Times New Roman" w:hAnsi="Times New Roman"/>
                <w:sz w:val="24"/>
                <w:szCs w:val="24"/>
              </w:rPr>
            </w:pPr>
          </w:p>
        </w:tc>
        <w:tc>
          <w:tcPr>
            <w:tcW w:w="2552" w:type="dxa"/>
            <w:vMerge/>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p>
        </w:tc>
        <w:tc>
          <w:tcPr>
            <w:tcW w:w="1417"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0E155A" w:rsidRPr="00AE1D82" w:rsidTr="00D93528">
        <w:trPr>
          <w:trHeight w:val="307"/>
        </w:trPr>
        <w:tc>
          <w:tcPr>
            <w:tcW w:w="4031"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1</w:t>
            </w:r>
          </w:p>
        </w:tc>
        <w:tc>
          <w:tcPr>
            <w:tcW w:w="2552" w:type="dxa"/>
          </w:tcPr>
          <w:p w:rsidR="000E155A"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p>
        </w:tc>
        <w:tc>
          <w:tcPr>
            <w:tcW w:w="1417"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p>
        </w:tc>
        <w:tc>
          <w:tcPr>
            <w:tcW w:w="1418"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276"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0E155A" w:rsidRPr="00AE1D82" w:rsidTr="00D93528">
        <w:tc>
          <w:tcPr>
            <w:tcW w:w="4031" w:type="dxa"/>
          </w:tcPr>
          <w:p w:rsidR="000E155A" w:rsidRPr="000E155A" w:rsidRDefault="000E155A" w:rsidP="00D93528">
            <w:pPr>
              <w:pStyle w:val="af"/>
              <w:rPr>
                <w:rFonts w:ascii="Times New Roman" w:hAnsi="Times New Roman" w:cs="Times New Roman"/>
              </w:rPr>
            </w:pPr>
            <w:r w:rsidRPr="000E155A">
              <w:rPr>
                <w:rStyle w:val="aff8"/>
                <w:rFonts w:ascii="Times New Roman" w:hAnsi="Times New Roman" w:cs="Times New Roman"/>
                <w:bCs w:val="0"/>
                <w:color w:val="auto"/>
              </w:rPr>
              <w:t>Комплекс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 (всего)</w:t>
            </w:r>
            <w:r w:rsidRPr="000E155A">
              <w:rPr>
                <w:rFonts w:ascii="Times New Roman" w:hAnsi="Times New Roman" w:cs="Times New Roman"/>
              </w:rPr>
              <w:t>, в том числе:</w:t>
            </w:r>
          </w:p>
        </w:tc>
        <w:tc>
          <w:tcPr>
            <w:tcW w:w="2552" w:type="dxa"/>
          </w:tcPr>
          <w:p w:rsidR="000E155A" w:rsidRPr="001B7F74" w:rsidRDefault="00C143AA" w:rsidP="00D93528">
            <w:pPr>
              <w:widowControl w:val="0"/>
              <w:autoSpaceDE w:val="0"/>
              <w:autoSpaceDN w:val="0"/>
              <w:spacing w:after="0" w:line="240" w:lineRule="auto"/>
              <w:jc w:val="center"/>
              <w:rPr>
                <w:rFonts w:ascii="Times New Roman" w:hAnsi="Times New Roman"/>
                <w:b/>
                <w:sz w:val="24"/>
                <w:szCs w:val="24"/>
              </w:rPr>
            </w:pPr>
            <w:r w:rsidRPr="001B7F74">
              <w:rPr>
                <w:rFonts w:ascii="Times New Roman" w:hAnsi="Times New Roman"/>
                <w:b/>
                <w:sz w:val="24"/>
                <w:szCs w:val="24"/>
              </w:rPr>
              <w:t>А340700000</w:t>
            </w:r>
          </w:p>
        </w:tc>
        <w:tc>
          <w:tcPr>
            <w:tcW w:w="1417" w:type="dxa"/>
          </w:tcPr>
          <w:p w:rsidR="000E155A" w:rsidRPr="009131D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1 277,9</w:t>
            </w:r>
          </w:p>
        </w:tc>
        <w:tc>
          <w:tcPr>
            <w:tcW w:w="1418" w:type="dxa"/>
          </w:tcPr>
          <w:p w:rsidR="000E155A" w:rsidRPr="00B060F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1 344,6</w:t>
            </w:r>
          </w:p>
        </w:tc>
        <w:tc>
          <w:tcPr>
            <w:tcW w:w="1276" w:type="dxa"/>
          </w:tcPr>
          <w:p w:rsidR="000E155A" w:rsidRPr="00B060F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1 344,6</w:t>
            </w:r>
          </w:p>
        </w:tc>
        <w:tc>
          <w:tcPr>
            <w:tcW w:w="1701" w:type="dxa"/>
          </w:tcPr>
          <w:p w:rsidR="000E155A" w:rsidRPr="00B060F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4 033,8</w:t>
            </w:r>
          </w:p>
        </w:tc>
        <w:tc>
          <w:tcPr>
            <w:tcW w:w="1559" w:type="dxa"/>
          </w:tcPr>
          <w:p w:rsidR="000E155A" w:rsidRPr="00B060F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6 723</w:t>
            </w:r>
            <w:r w:rsidR="000E155A">
              <w:rPr>
                <w:rFonts w:ascii="Times New Roman" w:hAnsi="Times New Roman"/>
                <w:b/>
                <w:sz w:val="24"/>
                <w:szCs w:val="24"/>
              </w:rPr>
              <w:t>,0</w:t>
            </w:r>
          </w:p>
        </w:tc>
        <w:tc>
          <w:tcPr>
            <w:tcW w:w="1559" w:type="dxa"/>
          </w:tcPr>
          <w:p w:rsidR="000E155A" w:rsidRPr="00B060F4" w:rsidRDefault="00CE40C8" w:rsidP="00D93528">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14 723,9</w:t>
            </w:r>
          </w:p>
        </w:tc>
      </w:tr>
      <w:tr w:rsidR="000E155A" w:rsidRPr="00AE1D82"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AE1D82"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0E155A" w:rsidRPr="001B7F74" w:rsidRDefault="001B7F74" w:rsidP="00D93528">
            <w:pPr>
              <w:widowControl w:val="0"/>
              <w:autoSpaceDE w:val="0"/>
              <w:autoSpaceDN w:val="0"/>
              <w:spacing w:after="0" w:line="240" w:lineRule="auto"/>
              <w:jc w:val="center"/>
              <w:rPr>
                <w:rFonts w:ascii="Times New Roman" w:hAnsi="Times New Roman"/>
                <w:i/>
                <w:sz w:val="24"/>
                <w:szCs w:val="24"/>
              </w:rPr>
            </w:pPr>
            <w:r w:rsidRPr="001B7F74">
              <w:rPr>
                <w:rFonts w:ascii="Times New Roman" w:hAnsi="Times New Roman"/>
                <w:i/>
                <w:sz w:val="24"/>
                <w:szCs w:val="24"/>
              </w:rPr>
              <w:t>903 0104 А340711980</w:t>
            </w:r>
            <w:r w:rsidR="00B96641">
              <w:rPr>
                <w:rFonts w:ascii="Times New Roman" w:hAnsi="Times New Roman"/>
                <w:i/>
                <w:sz w:val="24"/>
                <w:szCs w:val="24"/>
              </w:rPr>
              <w:t xml:space="preserve"> (120, 240)</w:t>
            </w:r>
          </w:p>
        </w:tc>
        <w:tc>
          <w:tcPr>
            <w:tcW w:w="1417"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1 142,9</w:t>
            </w:r>
          </w:p>
        </w:tc>
        <w:tc>
          <w:tcPr>
            <w:tcW w:w="1418"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276"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701"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3 628,8</w:t>
            </w:r>
          </w:p>
        </w:tc>
        <w:tc>
          <w:tcPr>
            <w:tcW w:w="1559"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6 048,0</w:t>
            </w:r>
          </w:p>
        </w:tc>
        <w:tc>
          <w:tcPr>
            <w:tcW w:w="1559" w:type="dxa"/>
          </w:tcPr>
          <w:p w:rsidR="000E155A" w:rsidRPr="0002619F" w:rsidRDefault="009A1BE8"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13 238,9</w:t>
            </w:r>
          </w:p>
        </w:tc>
      </w:tr>
      <w:tr w:rsidR="000E155A" w:rsidRPr="00AE1D82"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w:t>
            </w:r>
            <w:r w:rsidRPr="0002619F">
              <w:rPr>
                <w:rFonts w:ascii="Times New Roman" w:hAnsi="Times New Roman"/>
                <w:i/>
                <w:sz w:val="24"/>
                <w:szCs w:val="24"/>
              </w:rPr>
              <w:lastRenderedPageBreak/>
              <w:t>муниципального округа Чувашской Республики</w:t>
            </w:r>
          </w:p>
        </w:tc>
        <w:tc>
          <w:tcPr>
            <w:tcW w:w="2552" w:type="dxa"/>
          </w:tcPr>
          <w:p w:rsidR="000E155A" w:rsidRPr="001B7F74" w:rsidRDefault="001B7F74" w:rsidP="00D93528">
            <w:pPr>
              <w:widowControl w:val="0"/>
              <w:autoSpaceDE w:val="0"/>
              <w:autoSpaceDN w:val="0"/>
              <w:spacing w:after="0" w:line="240" w:lineRule="auto"/>
              <w:jc w:val="center"/>
              <w:rPr>
                <w:rFonts w:ascii="Times New Roman" w:hAnsi="Times New Roman"/>
                <w:i/>
                <w:sz w:val="24"/>
                <w:szCs w:val="24"/>
              </w:rPr>
            </w:pPr>
            <w:r w:rsidRPr="001B7F74">
              <w:rPr>
                <w:rFonts w:ascii="Times New Roman" w:hAnsi="Times New Roman"/>
                <w:i/>
                <w:sz w:val="24"/>
                <w:szCs w:val="24"/>
              </w:rPr>
              <w:lastRenderedPageBreak/>
              <w:t>903 0314 А340779930</w:t>
            </w:r>
          </w:p>
        </w:tc>
        <w:tc>
          <w:tcPr>
            <w:tcW w:w="1417" w:type="dxa"/>
          </w:tcPr>
          <w:p w:rsidR="000E155A" w:rsidRPr="009131D4" w:rsidRDefault="00071A3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w:t>
            </w:r>
            <w:r w:rsidR="000E155A" w:rsidRPr="009131D4">
              <w:rPr>
                <w:rFonts w:ascii="Times New Roman" w:hAnsi="Times New Roman"/>
                <w:i/>
                <w:sz w:val="24"/>
                <w:szCs w:val="24"/>
              </w:rPr>
              <w:t>,0</w:t>
            </w:r>
          </w:p>
        </w:tc>
        <w:tc>
          <w:tcPr>
            <w:tcW w:w="1418" w:type="dxa"/>
          </w:tcPr>
          <w:p w:rsidR="000E155A" w:rsidRPr="009131D4" w:rsidRDefault="00071A3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w:t>
            </w:r>
            <w:r w:rsidR="000E155A" w:rsidRPr="009131D4">
              <w:rPr>
                <w:rFonts w:ascii="Times New Roman" w:hAnsi="Times New Roman"/>
                <w:i/>
                <w:sz w:val="24"/>
                <w:szCs w:val="24"/>
              </w:rPr>
              <w:t>,0</w:t>
            </w:r>
          </w:p>
        </w:tc>
        <w:tc>
          <w:tcPr>
            <w:tcW w:w="1276" w:type="dxa"/>
          </w:tcPr>
          <w:p w:rsidR="000E155A" w:rsidRPr="009131D4" w:rsidRDefault="00071A3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135</w:t>
            </w:r>
            <w:r w:rsidR="000E155A" w:rsidRPr="009131D4">
              <w:rPr>
                <w:rFonts w:ascii="Times New Roman" w:hAnsi="Times New Roman"/>
                <w:i/>
                <w:sz w:val="24"/>
                <w:szCs w:val="24"/>
              </w:rPr>
              <w:t>,0</w:t>
            </w:r>
          </w:p>
        </w:tc>
        <w:tc>
          <w:tcPr>
            <w:tcW w:w="1701" w:type="dxa"/>
          </w:tcPr>
          <w:p w:rsidR="000E155A" w:rsidRPr="009131D4" w:rsidRDefault="00071A3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405</w:t>
            </w:r>
            <w:r w:rsidR="000E155A" w:rsidRPr="009131D4">
              <w:rPr>
                <w:rFonts w:ascii="Times New Roman" w:hAnsi="Times New Roman"/>
                <w:i/>
                <w:sz w:val="24"/>
                <w:szCs w:val="24"/>
              </w:rPr>
              <w:t>,0</w:t>
            </w:r>
          </w:p>
        </w:tc>
        <w:tc>
          <w:tcPr>
            <w:tcW w:w="1559" w:type="dxa"/>
          </w:tcPr>
          <w:p w:rsidR="000E155A" w:rsidRPr="009131D4" w:rsidRDefault="00071A3E"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675</w:t>
            </w:r>
            <w:r w:rsidR="000E155A" w:rsidRPr="009131D4">
              <w:rPr>
                <w:rFonts w:ascii="Times New Roman" w:hAnsi="Times New Roman"/>
                <w:i/>
                <w:sz w:val="24"/>
                <w:szCs w:val="24"/>
              </w:rPr>
              <w:t>,0</w:t>
            </w:r>
          </w:p>
        </w:tc>
        <w:tc>
          <w:tcPr>
            <w:tcW w:w="1559" w:type="dxa"/>
          </w:tcPr>
          <w:p w:rsidR="000E155A" w:rsidRPr="009131D4" w:rsidRDefault="00F26DE2"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lang w:val="en-US"/>
              </w:rPr>
              <w:t>1 485</w:t>
            </w:r>
            <w:r w:rsidR="000E155A" w:rsidRPr="009131D4">
              <w:rPr>
                <w:rFonts w:ascii="Times New Roman" w:hAnsi="Times New Roman"/>
                <w:i/>
                <w:sz w:val="24"/>
                <w:szCs w:val="24"/>
              </w:rPr>
              <w:t>,0</w:t>
            </w:r>
          </w:p>
        </w:tc>
      </w:tr>
      <w:tr w:rsidR="000E155A" w:rsidRPr="00AE1D82" w:rsidTr="00D93528">
        <w:tc>
          <w:tcPr>
            <w:tcW w:w="4031" w:type="dxa"/>
          </w:tcPr>
          <w:p w:rsidR="000E155A" w:rsidRPr="00B82BB1" w:rsidRDefault="000E155A"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lastRenderedPageBreak/>
              <w:t>Внебюджетные источники</w:t>
            </w:r>
          </w:p>
        </w:tc>
        <w:tc>
          <w:tcPr>
            <w:tcW w:w="2552"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AE1D82" w:rsidTr="00D93528">
        <w:tc>
          <w:tcPr>
            <w:tcW w:w="4031" w:type="dxa"/>
          </w:tcPr>
          <w:p w:rsidR="000E155A" w:rsidRPr="000E155A" w:rsidRDefault="000E155A" w:rsidP="00D93528">
            <w:pPr>
              <w:pStyle w:val="af"/>
              <w:rPr>
                <w:rFonts w:ascii="Times New Roman" w:hAnsi="Times New Roman" w:cs="Times New Roman"/>
              </w:rPr>
            </w:pPr>
            <w:r w:rsidRPr="000E155A">
              <w:rPr>
                <w:rFonts w:ascii="Times New Roman" w:hAnsi="Times New Roman" w:cs="Times New Roman"/>
              </w:rPr>
              <w:t>Мероприятие (результат) "Организована работа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 всего, в том числе:</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02619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0E155A" w:rsidRPr="0075574F" w:rsidRDefault="000E155A"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3E4ABF" w:rsidTr="00D93528">
        <w:tc>
          <w:tcPr>
            <w:tcW w:w="4031" w:type="dxa"/>
          </w:tcPr>
          <w:p w:rsidR="000E155A" w:rsidRPr="00AE1D82" w:rsidRDefault="000E155A"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0E155A" w:rsidRPr="0075574F" w:rsidRDefault="000E155A" w:rsidP="00D93528">
            <w:pPr>
              <w:widowControl w:val="0"/>
              <w:autoSpaceDE w:val="0"/>
              <w:autoSpaceDN w:val="0"/>
              <w:spacing w:after="0" w:line="240" w:lineRule="auto"/>
              <w:jc w:val="center"/>
              <w:rPr>
                <w:rFonts w:ascii="Times New Roman" w:hAnsi="Times New Roman"/>
                <w:i/>
                <w:sz w:val="24"/>
                <w:szCs w:val="24"/>
                <w:lang w:val="en-US"/>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0E155A" w:rsidRPr="00AE1D82" w:rsidTr="00D93528">
        <w:tc>
          <w:tcPr>
            <w:tcW w:w="4031" w:type="dxa"/>
          </w:tcPr>
          <w:p w:rsidR="000E155A" w:rsidRPr="00B82BB1" w:rsidRDefault="000E155A"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0E155A" w:rsidRPr="00AE1D82" w:rsidRDefault="000E155A"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0E155A" w:rsidRPr="0002619F" w:rsidRDefault="000E155A"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1B7F74" w:rsidRPr="00AE1D82" w:rsidTr="00D93528">
        <w:tc>
          <w:tcPr>
            <w:tcW w:w="4031" w:type="dxa"/>
          </w:tcPr>
          <w:p w:rsidR="001B7F74" w:rsidRPr="000E155A" w:rsidRDefault="001B7F74" w:rsidP="00D93528">
            <w:pPr>
              <w:pStyle w:val="af"/>
              <w:rPr>
                <w:rFonts w:ascii="Times New Roman" w:hAnsi="Times New Roman" w:cs="Times New Roman"/>
              </w:rPr>
            </w:pPr>
            <w:r w:rsidRPr="000E155A">
              <w:rPr>
                <w:rFonts w:ascii="Times New Roman" w:hAnsi="Times New Roman" w:cs="Times New Roman"/>
              </w:rPr>
              <w:t>Мероприятие (результат) "Развит институт общественных воспитателей несовершеннолетних", всего, в том числе:</w:t>
            </w:r>
          </w:p>
        </w:tc>
        <w:tc>
          <w:tcPr>
            <w:tcW w:w="2552" w:type="dxa"/>
          </w:tcPr>
          <w:p w:rsidR="001B7F74" w:rsidRPr="006455FB" w:rsidRDefault="001B7F74" w:rsidP="00AD367D">
            <w:pPr>
              <w:widowControl w:val="0"/>
              <w:autoSpaceDE w:val="0"/>
              <w:autoSpaceDN w:val="0"/>
              <w:spacing w:after="0" w:line="240" w:lineRule="auto"/>
              <w:jc w:val="center"/>
              <w:rPr>
                <w:rFonts w:ascii="Times New Roman" w:hAnsi="Times New Roman"/>
                <w:sz w:val="24"/>
                <w:szCs w:val="24"/>
              </w:rPr>
            </w:pPr>
            <w:r w:rsidRPr="006455FB">
              <w:rPr>
                <w:rFonts w:ascii="Times New Roman" w:hAnsi="Times New Roman"/>
                <w:sz w:val="24"/>
                <w:szCs w:val="24"/>
              </w:rPr>
              <w:t>903 0314 А340779930</w:t>
            </w:r>
            <w:r w:rsidR="006455FB" w:rsidRPr="006455FB">
              <w:rPr>
                <w:rFonts w:ascii="Times New Roman" w:hAnsi="Times New Roman"/>
                <w:sz w:val="24"/>
                <w:szCs w:val="24"/>
              </w:rPr>
              <w:t xml:space="preserve"> 240</w:t>
            </w:r>
          </w:p>
        </w:tc>
        <w:tc>
          <w:tcPr>
            <w:tcW w:w="1417" w:type="dxa"/>
          </w:tcPr>
          <w:p w:rsidR="001B7F74" w:rsidRPr="006455FB" w:rsidRDefault="001B7F74" w:rsidP="00D93528">
            <w:pPr>
              <w:widowControl w:val="0"/>
              <w:autoSpaceDE w:val="0"/>
              <w:autoSpaceDN w:val="0"/>
              <w:spacing w:after="0" w:line="240" w:lineRule="auto"/>
              <w:jc w:val="center"/>
              <w:rPr>
                <w:rFonts w:ascii="Times New Roman" w:hAnsi="Times New Roman"/>
                <w:sz w:val="24"/>
                <w:szCs w:val="24"/>
              </w:rPr>
            </w:pPr>
            <w:r w:rsidRPr="006455FB">
              <w:rPr>
                <w:rFonts w:ascii="Times New Roman" w:hAnsi="Times New Roman"/>
                <w:sz w:val="24"/>
                <w:szCs w:val="24"/>
              </w:rPr>
              <w:t>7,0</w:t>
            </w:r>
          </w:p>
        </w:tc>
        <w:tc>
          <w:tcPr>
            <w:tcW w:w="1418" w:type="dxa"/>
          </w:tcPr>
          <w:p w:rsidR="001B7F74" w:rsidRPr="006455FB" w:rsidRDefault="001B7F74" w:rsidP="00D93528">
            <w:pPr>
              <w:widowControl w:val="0"/>
              <w:autoSpaceDE w:val="0"/>
              <w:autoSpaceDN w:val="0"/>
              <w:spacing w:after="0" w:line="240" w:lineRule="auto"/>
              <w:jc w:val="center"/>
              <w:rPr>
                <w:rFonts w:ascii="Times New Roman" w:hAnsi="Times New Roman"/>
                <w:sz w:val="24"/>
                <w:szCs w:val="24"/>
              </w:rPr>
            </w:pPr>
            <w:r w:rsidRPr="006455FB">
              <w:rPr>
                <w:rFonts w:ascii="Times New Roman" w:hAnsi="Times New Roman"/>
                <w:sz w:val="24"/>
                <w:szCs w:val="24"/>
              </w:rPr>
              <w:t>7,0</w:t>
            </w:r>
          </w:p>
        </w:tc>
        <w:tc>
          <w:tcPr>
            <w:tcW w:w="1276" w:type="dxa"/>
          </w:tcPr>
          <w:p w:rsidR="001B7F74" w:rsidRPr="006455FB" w:rsidRDefault="001B7F74" w:rsidP="00D93528">
            <w:pPr>
              <w:widowControl w:val="0"/>
              <w:autoSpaceDE w:val="0"/>
              <w:autoSpaceDN w:val="0"/>
              <w:spacing w:after="0" w:line="240" w:lineRule="auto"/>
              <w:jc w:val="center"/>
              <w:rPr>
                <w:rFonts w:ascii="Times New Roman" w:hAnsi="Times New Roman"/>
                <w:sz w:val="24"/>
                <w:szCs w:val="24"/>
              </w:rPr>
            </w:pPr>
            <w:r w:rsidRPr="006455FB">
              <w:rPr>
                <w:rFonts w:ascii="Times New Roman" w:hAnsi="Times New Roman"/>
                <w:sz w:val="24"/>
                <w:szCs w:val="24"/>
              </w:rPr>
              <w:t>7,0</w:t>
            </w:r>
          </w:p>
        </w:tc>
        <w:tc>
          <w:tcPr>
            <w:tcW w:w="1701" w:type="dxa"/>
          </w:tcPr>
          <w:p w:rsidR="001B7F74" w:rsidRPr="006455FB" w:rsidRDefault="001B7F74" w:rsidP="00D93528">
            <w:pPr>
              <w:widowControl w:val="0"/>
              <w:autoSpaceDE w:val="0"/>
              <w:autoSpaceDN w:val="0"/>
              <w:spacing w:after="0" w:line="240" w:lineRule="auto"/>
              <w:jc w:val="center"/>
              <w:rPr>
                <w:rFonts w:ascii="Times New Roman" w:hAnsi="Times New Roman"/>
                <w:sz w:val="24"/>
                <w:szCs w:val="24"/>
              </w:rPr>
            </w:pPr>
            <w:r w:rsidRPr="006455FB">
              <w:rPr>
                <w:rFonts w:ascii="Times New Roman" w:hAnsi="Times New Roman"/>
                <w:sz w:val="24"/>
                <w:szCs w:val="24"/>
              </w:rPr>
              <w:t>21,0</w:t>
            </w:r>
          </w:p>
        </w:tc>
        <w:tc>
          <w:tcPr>
            <w:tcW w:w="1559" w:type="dxa"/>
          </w:tcPr>
          <w:p w:rsidR="001B7F74" w:rsidRPr="006455FB" w:rsidRDefault="001B7F74" w:rsidP="00D93528">
            <w:pPr>
              <w:widowControl w:val="0"/>
              <w:autoSpaceDE w:val="0"/>
              <w:autoSpaceDN w:val="0"/>
              <w:spacing w:after="0" w:line="240" w:lineRule="auto"/>
              <w:jc w:val="center"/>
              <w:rPr>
                <w:rFonts w:ascii="Times New Roman" w:hAnsi="Times New Roman"/>
                <w:sz w:val="24"/>
                <w:szCs w:val="24"/>
              </w:rPr>
            </w:pPr>
            <w:r w:rsidRPr="006455FB">
              <w:rPr>
                <w:rFonts w:ascii="Times New Roman" w:hAnsi="Times New Roman"/>
                <w:sz w:val="24"/>
                <w:szCs w:val="24"/>
              </w:rPr>
              <w:t>35,0</w:t>
            </w:r>
          </w:p>
        </w:tc>
        <w:tc>
          <w:tcPr>
            <w:tcW w:w="1559" w:type="dxa"/>
          </w:tcPr>
          <w:p w:rsidR="001B7F74" w:rsidRPr="006455FB" w:rsidRDefault="001B7F74" w:rsidP="00D93528">
            <w:pPr>
              <w:widowControl w:val="0"/>
              <w:autoSpaceDE w:val="0"/>
              <w:autoSpaceDN w:val="0"/>
              <w:spacing w:after="0" w:line="240" w:lineRule="auto"/>
              <w:jc w:val="center"/>
              <w:rPr>
                <w:rFonts w:ascii="Times New Roman" w:hAnsi="Times New Roman"/>
                <w:sz w:val="24"/>
                <w:szCs w:val="24"/>
              </w:rPr>
            </w:pPr>
            <w:r w:rsidRPr="006455FB">
              <w:rPr>
                <w:rFonts w:ascii="Times New Roman" w:hAnsi="Times New Roman"/>
                <w:sz w:val="24"/>
                <w:szCs w:val="24"/>
              </w:rPr>
              <w:t>77,0</w:t>
            </w:r>
          </w:p>
        </w:tc>
      </w:tr>
      <w:tr w:rsidR="001B7F74" w:rsidRPr="0002619F" w:rsidTr="00D93528">
        <w:tc>
          <w:tcPr>
            <w:tcW w:w="4031" w:type="dxa"/>
          </w:tcPr>
          <w:p w:rsidR="001B7F74" w:rsidRPr="00AE1D82" w:rsidRDefault="001B7F74"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1B7F74" w:rsidRPr="0002619F" w:rsidRDefault="001B7F74"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1B7F74" w:rsidRPr="0002619F" w:rsidRDefault="001B7F74"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1B7F74" w:rsidRPr="0002619F" w:rsidRDefault="001B7F74"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1B7F74" w:rsidRPr="0002619F" w:rsidRDefault="001B7F74"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1B7F74" w:rsidRPr="0002619F" w:rsidRDefault="001B7F74"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1B7F74" w:rsidRPr="0002619F" w:rsidRDefault="001B7F74"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1B7F74" w:rsidRPr="0002619F" w:rsidRDefault="001B7F74"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1B7F74" w:rsidRPr="0002619F" w:rsidTr="00D93528">
        <w:tc>
          <w:tcPr>
            <w:tcW w:w="4031" w:type="dxa"/>
          </w:tcPr>
          <w:p w:rsidR="001B7F74" w:rsidRPr="00AE1D82" w:rsidRDefault="001B7F74"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 xml:space="preserve">Республиканский бюджет </w:t>
            </w:r>
            <w:r w:rsidRPr="00AE1D82">
              <w:rPr>
                <w:rFonts w:ascii="Times New Roman" w:hAnsi="Times New Roman"/>
                <w:i/>
                <w:sz w:val="24"/>
                <w:szCs w:val="24"/>
              </w:rPr>
              <w:lastRenderedPageBreak/>
              <w:t>Чувашской Республики</w:t>
            </w:r>
          </w:p>
        </w:tc>
        <w:tc>
          <w:tcPr>
            <w:tcW w:w="2552" w:type="dxa"/>
          </w:tcPr>
          <w:p w:rsidR="001B7F74" w:rsidRPr="0075574F" w:rsidRDefault="001B7F74" w:rsidP="00D93528">
            <w:pPr>
              <w:pStyle w:val="ae"/>
              <w:jc w:val="center"/>
              <w:rPr>
                <w:rFonts w:ascii="Times New Roman" w:hAnsi="Times New Roman" w:cs="Times New Roman"/>
              </w:rPr>
            </w:pPr>
            <w:r w:rsidRPr="0075574F">
              <w:rPr>
                <w:rFonts w:ascii="Times New Roman" w:hAnsi="Times New Roman" w:cs="Times New Roman"/>
              </w:rPr>
              <w:lastRenderedPageBreak/>
              <w:t>x</w:t>
            </w:r>
          </w:p>
        </w:tc>
        <w:tc>
          <w:tcPr>
            <w:tcW w:w="1417" w:type="dxa"/>
          </w:tcPr>
          <w:p w:rsidR="001B7F74" w:rsidRPr="0002619F" w:rsidRDefault="001B7F74"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1B7F74" w:rsidRPr="0002619F" w:rsidRDefault="001B7F74"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1B7F74" w:rsidRPr="0002619F" w:rsidRDefault="001B7F74"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1B7F74" w:rsidRPr="0002619F" w:rsidRDefault="001B7F74"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1B7F74" w:rsidRPr="0002619F" w:rsidRDefault="001B7F74"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1B7F74" w:rsidRPr="0002619F" w:rsidRDefault="001B7F74"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455FB" w:rsidRPr="003E4ABF" w:rsidTr="00D93528">
        <w:tc>
          <w:tcPr>
            <w:tcW w:w="4031" w:type="dxa"/>
          </w:tcPr>
          <w:p w:rsidR="006455FB" w:rsidRPr="00AE1D82" w:rsidRDefault="006455FB"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lastRenderedPageBreak/>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6455FB" w:rsidRPr="001B7F74" w:rsidRDefault="006455FB" w:rsidP="00AD367D">
            <w:pPr>
              <w:widowControl w:val="0"/>
              <w:autoSpaceDE w:val="0"/>
              <w:autoSpaceDN w:val="0"/>
              <w:spacing w:after="0" w:line="240" w:lineRule="auto"/>
              <w:jc w:val="center"/>
              <w:rPr>
                <w:rFonts w:ascii="Times New Roman" w:hAnsi="Times New Roman"/>
                <w:i/>
                <w:sz w:val="24"/>
                <w:szCs w:val="24"/>
              </w:rPr>
            </w:pPr>
            <w:r w:rsidRPr="001B7F74">
              <w:rPr>
                <w:rFonts w:ascii="Times New Roman" w:hAnsi="Times New Roman"/>
                <w:i/>
                <w:sz w:val="24"/>
                <w:szCs w:val="24"/>
              </w:rPr>
              <w:t>903 0314 А340779930</w:t>
            </w:r>
            <w:r>
              <w:rPr>
                <w:rFonts w:ascii="Times New Roman" w:hAnsi="Times New Roman"/>
                <w:i/>
                <w:sz w:val="24"/>
                <w:szCs w:val="24"/>
              </w:rPr>
              <w:t xml:space="preserve"> 240</w:t>
            </w:r>
          </w:p>
        </w:tc>
        <w:tc>
          <w:tcPr>
            <w:tcW w:w="1417"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7,0</w:t>
            </w:r>
          </w:p>
        </w:tc>
        <w:tc>
          <w:tcPr>
            <w:tcW w:w="1418"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7,0</w:t>
            </w:r>
          </w:p>
        </w:tc>
        <w:tc>
          <w:tcPr>
            <w:tcW w:w="1276"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7,0</w:t>
            </w:r>
          </w:p>
        </w:tc>
        <w:tc>
          <w:tcPr>
            <w:tcW w:w="1701"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21,0</w:t>
            </w:r>
          </w:p>
        </w:tc>
        <w:tc>
          <w:tcPr>
            <w:tcW w:w="1559"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35,0</w:t>
            </w:r>
          </w:p>
        </w:tc>
        <w:tc>
          <w:tcPr>
            <w:tcW w:w="1559"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77,0</w:t>
            </w:r>
          </w:p>
        </w:tc>
      </w:tr>
      <w:tr w:rsidR="006455FB" w:rsidRPr="00AE1D82" w:rsidTr="00D93528">
        <w:tc>
          <w:tcPr>
            <w:tcW w:w="4031" w:type="dxa"/>
          </w:tcPr>
          <w:p w:rsidR="006455FB" w:rsidRPr="00B82BB1" w:rsidRDefault="006455FB"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6455FB" w:rsidRPr="00AE1D82" w:rsidRDefault="006455FB"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455FB" w:rsidRPr="00AE1D82" w:rsidTr="00D93528">
        <w:tc>
          <w:tcPr>
            <w:tcW w:w="4031" w:type="dxa"/>
          </w:tcPr>
          <w:p w:rsidR="006455FB" w:rsidRPr="000E155A" w:rsidRDefault="006455FB" w:rsidP="00D93528">
            <w:pPr>
              <w:pStyle w:val="af"/>
              <w:rPr>
                <w:rFonts w:ascii="Times New Roman" w:hAnsi="Times New Roman" w:cs="Times New Roman"/>
              </w:rPr>
            </w:pPr>
            <w:r w:rsidRPr="000E155A">
              <w:rPr>
                <w:rFonts w:ascii="Times New Roman" w:hAnsi="Times New Roman" w:cs="Times New Roman"/>
              </w:rPr>
              <w:t>Мероприятие (результат) "Организована работа комиссий по делам несовершеннолетних и защите их прав", всего, в том числе:</w:t>
            </w:r>
          </w:p>
        </w:tc>
        <w:tc>
          <w:tcPr>
            <w:tcW w:w="2552" w:type="dxa"/>
          </w:tcPr>
          <w:p w:rsidR="006455FB" w:rsidRPr="0075574F" w:rsidRDefault="006455FB"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455FB" w:rsidRPr="0002619F" w:rsidTr="00D93528">
        <w:tc>
          <w:tcPr>
            <w:tcW w:w="4031" w:type="dxa"/>
          </w:tcPr>
          <w:p w:rsidR="006455FB" w:rsidRPr="00AE1D82" w:rsidRDefault="006455FB"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455FB" w:rsidRPr="0002619F" w:rsidTr="00D93528">
        <w:tc>
          <w:tcPr>
            <w:tcW w:w="4031" w:type="dxa"/>
          </w:tcPr>
          <w:p w:rsidR="006455FB" w:rsidRPr="00AE1D82" w:rsidRDefault="006455FB"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2552" w:type="dxa"/>
          </w:tcPr>
          <w:p w:rsidR="006455FB" w:rsidRPr="0075574F" w:rsidRDefault="006455FB" w:rsidP="00D93528">
            <w:pPr>
              <w:pStyle w:val="ae"/>
              <w:jc w:val="center"/>
              <w:rPr>
                <w:rFonts w:ascii="Times New Roman" w:hAnsi="Times New Roman" w:cs="Times New Roman"/>
              </w:rPr>
            </w:pPr>
            <w:r>
              <w:rPr>
                <w:rFonts w:ascii="Times New Roman" w:hAnsi="Times New Roman"/>
                <w:i/>
              </w:rPr>
              <w:t>903 0104 А340711980 (120,240)</w:t>
            </w:r>
          </w:p>
        </w:tc>
        <w:tc>
          <w:tcPr>
            <w:tcW w:w="1417"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1 142,9</w:t>
            </w:r>
          </w:p>
        </w:tc>
        <w:tc>
          <w:tcPr>
            <w:tcW w:w="1418"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276"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1 209,6</w:t>
            </w:r>
          </w:p>
        </w:tc>
        <w:tc>
          <w:tcPr>
            <w:tcW w:w="1701"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3 628,8</w:t>
            </w:r>
          </w:p>
        </w:tc>
        <w:tc>
          <w:tcPr>
            <w:tcW w:w="1559"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6 048,0</w:t>
            </w:r>
          </w:p>
        </w:tc>
        <w:tc>
          <w:tcPr>
            <w:tcW w:w="1559"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13 238,9</w:t>
            </w:r>
          </w:p>
        </w:tc>
      </w:tr>
      <w:tr w:rsidR="006455FB" w:rsidRPr="003E4ABF" w:rsidTr="00D93528">
        <w:tc>
          <w:tcPr>
            <w:tcW w:w="4031" w:type="dxa"/>
          </w:tcPr>
          <w:p w:rsidR="006455FB" w:rsidRPr="00AE1D82" w:rsidRDefault="006455FB"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6455FB" w:rsidRPr="001B7F74" w:rsidRDefault="006455FB" w:rsidP="00AD367D">
            <w:pPr>
              <w:widowControl w:val="0"/>
              <w:autoSpaceDE w:val="0"/>
              <w:autoSpaceDN w:val="0"/>
              <w:spacing w:after="0" w:line="240" w:lineRule="auto"/>
              <w:jc w:val="center"/>
              <w:rPr>
                <w:rFonts w:ascii="Times New Roman" w:hAnsi="Times New Roman"/>
                <w:i/>
                <w:sz w:val="24"/>
                <w:szCs w:val="24"/>
              </w:rPr>
            </w:pPr>
            <w:r w:rsidRPr="001B7F74">
              <w:rPr>
                <w:rFonts w:ascii="Times New Roman" w:hAnsi="Times New Roman"/>
                <w:i/>
                <w:sz w:val="24"/>
                <w:szCs w:val="24"/>
              </w:rPr>
              <w:t>903 0314 А340779930</w:t>
            </w:r>
            <w:r>
              <w:rPr>
                <w:rFonts w:ascii="Times New Roman" w:hAnsi="Times New Roman"/>
                <w:i/>
                <w:sz w:val="24"/>
                <w:szCs w:val="24"/>
              </w:rPr>
              <w:t xml:space="preserve"> 240</w:t>
            </w:r>
          </w:p>
        </w:tc>
        <w:tc>
          <w:tcPr>
            <w:tcW w:w="1417"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110,0</w:t>
            </w:r>
          </w:p>
        </w:tc>
        <w:tc>
          <w:tcPr>
            <w:tcW w:w="1418"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110,0</w:t>
            </w:r>
          </w:p>
        </w:tc>
        <w:tc>
          <w:tcPr>
            <w:tcW w:w="1276"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110,0</w:t>
            </w:r>
          </w:p>
        </w:tc>
        <w:tc>
          <w:tcPr>
            <w:tcW w:w="1701"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330,0</w:t>
            </w:r>
          </w:p>
        </w:tc>
        <w:tc>
          <w:tcPr>
            <w:tcW w:w="1559"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550,0</w:t>
            </w:r>
          </w:p>
        </w:tc>
        <w:tc>
          <w:tcPr>
            <w:tcW w:w="1559"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1 210,0</w:t>
            </w:r>
          </w:p>
        </w:tc>
      </w:tr>
      <w:tr w:rsidR="006455FB" w:rsidRPr="00AE1D82" w:rsidTr="00D93528">
        <w:tc>
          <w:tcPr>
            <w:tcW w:w="4031" w:type="dxa"/>
          </w:tcPr>
          <w:p w:rsidR="006455FB" w:rsidRPr="00B82BB1" w:rsidRDefault="006455FB"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6455FB" w:rsidRPr="00AE1D82" w:rsidRDefault="006455FB"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455FB" w:rsidRPr="00AE1D82" w:rsidTr="00D93528">
        <w:tc>
          <w:tcPr>
            <w:tcW w:w="4031" w:type="dxa"/>
          </w:tcPr>
          <w:p w:rsidR="006455FB" w:rsidRPr="000E155A" w:rsidRDefault="006455FB" w:rsidP="00D93528">
            <w:pPr>
              <w:pStyle w:val="af"/>
              <w:rPr>
                <w:rFonts w:ascii="Times New Roman" w:hAnsi="Times New Roman" w:cs="Times New Roman"/>
              </w:rPr>
            </w:pPr>
            <w:r w:rsidRPr="000E155A">
              <w:rPr>
                <w:rFonts w:ascii="Times New Roman" w:hAnsi="Times New Roman" w:cs="Times New Roman"/>
              </w:rPr>
              <w:t>Мероприятие (результат) "Организованы работа с семьями, находящимися в социально опасном положении, и оказание им помощи в обучении и воспитании детей", всего, в том числе:</w:t>
            </w:r>
          </w:p>
        </w:tc>
        <w:tc>
          <w:tcPr>
            <w:tcW w:w="2552" w:type="dxa"/>
          </w:tcPr>
          <w:p w:rsidR="006455FB" w:rsidRPr="006455FB" w:rsidRDefault="006455FB" w:rsidP="00AD367D">
            <w:pPr>
              <w:widowControl w:val="0"/>
              <w:autoSpaceDE w:val="0"/>
              <w:autoSpaceDN w:val="0"/>
              <w:spacing w:after="0" w:line="240" w:lineRule="auto"/>
              <w:jc w:val="center"/>
              <w:rPr>
                <w:rFonts w:ascii="Times New Roman" w:hAnsi="Times New Roman"/>
                <w:sz w:val="24"/>
                <w:szCs w:val="24"/>
              </w:rPr>
            </w:pPr>
            <w:r w:rsidRPr="006455FB">
              <w:rPr>
                <w:rFonts w:ascii="Times New Roman" w:hAnsi="Times New Roman"/>
                <w:sz w:val="24"/>
                <w:szCs w:val="24"/>
              </w:rPr>
              <w:t>903 0314 А340779930 240</w:t>
            </w:r>
          </w:p>
        </w:tc>
        <w:tc>
          <w:tcPr>
            <w:tcW w:w="1417" w:type="dxa"/>
          </w:tcPr>
          <w:p w:rsidR="006455FB" w:rsidRPr="006455FB" w:rsidRDefault="006455FB" w:rsidP="00D93528">
            <w:pPr>
              <w:widowControl w:val="0"/>
              <w:autoSpaceDE w:val="0"/>
              <w:autoSpaceDN w:val="0"/>
              <w:spacing w:after="0" w:line="240" w:lineRule="auto"/>
              <w:jc w:val="center"/>
              <w:rPr>
                <w:rFonts w:ascii="Times New Roman" w:hAnsi="Times New Roman"/>
                <w:sz w:val="24"/>
                <w:szCs w:val="24"/>
              </w:rPr>
            </w:pPr>
            <w:r w:rsidRPr="006455FB">
              <w:rPr>
                <w:rFonts w:ascii="Times New Roman" w:hAnsi="Times New Roman"/>
                <w:sz w:val="24"/>
                <w:szCs w:val="24"/>
              </w:rPr>
              <w:t>18,0</w:t>
            </w:r>
          </w:p>
        </w:tc>
        <w:tc>
          <w:tcPr>
            <w:tcW w:w="1418" w:type="dxa"/>
          </w:tcPr>
          <w:p w:rsidR="006455FB" w:rsidRPr="006455FB" w:rsidRDefault="006455FB" w:rsidP="00D93528">
            <w:pPr>
              <w:widowControl w:val="0"/>
              <w:autoSpaceDE w:val="0"/>
              <w:autoSpaceDN w:val="0"/>
              <w:spacing w:after="0" w:line="240" w:lineRule="auto"/>
              <w:jc w:val="center"/>
              <w:rPr>
                <w:rFonts w:ascii="Times New Roman" w:hAnsi="Times New Roman"/>
                <w:sz w:val="24"/>
                <w:szCs w:val="24"/>
              </w:rPr>
            </w:pPr>
            <w:r w:rsidRPr="006455FB">
              <w:rPr>
                <w:rFonts w:ascii="Times New Roman" w:hAnsi="Times New Roman"/>
                <w:sz w:val="24"/>
                <w:szCs w:val="24"/>
              </w:rPr>
              <w:t>18,0</w:t>
            </w:r>
          </w:p>
        </w:tc>
        <w:tc>
          <w:tcPr>
            <w:tcW w:w="1276" w:type="dxa"/>
          </w:tcPr>
          <w:p w:rsidR="006455FB" w:rsidRPr="006455FB" w:rsidRDefault="006455FB" w:rsidP="00D93528">
            <w:pPr>
              <w:widowControl w:val="0"/>
              <w:autoSpaceDE w:val="0"/>
              <w:autoSpaceDN w:val="0"/>
              <w:spacing w:after="0" w:line="240" w:lineRule="auto"/>
              <w:jc w:val="center"/>
              <w:rPr>
                <w:rFonts w:ascii="Times New Roman" w:hAnsi="Times New Roman"/>
                <w:sz w:val="24"/>
                <w:szCs w:val="24"/>
              </w:rPr>
            </w:pPr>
            <w:r w:rsidRPr="006455FB">
              <w:rPr>
                <w:rFonts w:ascii="Times New Roman" w:hAnsi="Times New Roman"/>
                <w:sz w:val="24"/>
                <w:szCs w:val="24"/>
              </w:rPr>
              <w:t>18,0</w:t>
            </w:r>
          </w:p>
        </w:tc>
        <w:tc>
          <w:tcPr>
            <w:tcW w:w="1701" w:type="dxa"/>
          </w:tcPr>
          <w:p w:rsidR="006455FB" w:rsidRPr="006455FB" w:rsidRDefault="006455FB" w:rsidP="00D93528">
            <w:pPr>
              <w:widowControl w:val="0"/>
              <w:autoSpaceDE w:val="0"/>
              <w:autoSpaceDN w:val="0"/>
              <w:spacing w:after="0" w:line="240" w:lineRule="auto"/>
              <w:jc w:val="center"/>
              <w:rPr>
                <w:rFonts w:ascii="Times New Roman" w:hAnsi="Times New Roman"/>
                <w:sz w:val="24"/>
                <w:szCs w:val="24"/>
              </w:rPr>
            </w:pPr>
            <w:r w:rsidRPr="006455FB">
              <w:rPr>
                <w:rFonts w:ascii="Times New Roman" w:hAnsi="Times New Roman"/>
                <w:sz w:val="24"/>
                <w:szCs w:val="24"/>
              </w:rPr>
              <w:t>54,0</w:t>
            </w:r>
          </w:p>
        </w:tc>
        <w:tc>
          <w:tcPr>
            <w:tcW w:w="1559" w:type="dxa"/>
          </w:tcPr>
          <w:p w:rsidR="006455FB" w:rsidRPr="006455FB" w:rsidRDefault="006455FB" w:rsidP="00D93528">
            <w:pPr>
              <w:widowControl w:val="0"/>
              <w:autoSpaceDE w:val="0"/>
              <w:autoSpaceDN w:val="0"/>
              <w:spacing w:after="0" w:line="240" w:lineRule="auto"/>
              <w:jc w:val="center"/>
              <w:rPr>
                <w:rFonts w:ascii="Times New Roman" w:hAnsi="Times New Roman"/>
                <w:sz w:val="24"/>
                <w:szCs w:val="24"/>
              </w:rPr>
            </w:pPr>
            <w:r w:rsidRPr="006455FB">
              <w:rPr>
                <w:rFonts w:ascii="Times New Roman" w:hAnsi="Times New Roman"/>
                <w:sz w:val="24"/>
                <w:szCs w:val="24"/>
              </w:rPr>
              <w:t>90,0</w:t>
            </w:r>
          </w:p>
        </w:tc>
        <w:tc>
          <w:tcPr>
            <w:tcW w:w="1559" w:type="dxa"/>
          </w:tcPr>
          <w:p w:rsidR="006455FB" w:rsidRPr="006455FB" w:rsidRDefault="006455FB" w:rsidP="00D93528">
            <w:pPr>
              <w:widowControl w:val="0"/>
              <w:autoSpaceDE w:val="0"/>
              <w:autoSpaceDN w:val="0"/>
              <w:spacing w:after="0" w:line="240" w:lineRule="auto"/>
              <w:jc w:val="center"/>
              <w:rPr>
                <w:rFonts w:ascii="Times New Roman" w:hAnsi="Times New Roman"/>
                <w:sz w:val="24"/>
                <w:szCs w:val="24"/>
              </w:rPr>
            </w:pPr>
            <w:r w:rsidRPr="006455FB">
              <w:rPr>
                <w:rFonts w:ascii="Times New Roman" w:hAnsi="Times New Roman"/>
                <w:sz w:val="24"/>
                <w:szCs w:val="24"/>
              </w:rPr>
              <w:t>198,0</w:t>
            </w:r>
          </w:p>
        </w:tc>
      </w:tr>
      <w:tr w:rsidR="006455FB" w:rsidRPr="0002619F" w:rsidTr="00D93528">
        <w:tc>
          <w:tcPr>
            <w:tcW w:w="4031" w:type="dxa"/>
          </w:tcPr>
          <w:p w:rsidR="006455FB" w:rsidRPr="00AE1D82" w:rsidRDefault="006455FB"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t>Федеральный бюджет</w:t>
            </w:r>
          </w:p>
        </w:tc>
        <w:tc>
          <w:tcPr>
            <w:tcW w:w="2552"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sidRPr="00A959B5">
              <w:rPr>
                <w:rFonts w:ascii="Times New Roman" w:hAnsi="Times New Roman"/>
                <w:sz w:val="24"/>
                <w:szCs w:val="24"/>
              </w:rPr>
              <w:t>х</w:t>
            </w:r>
          </w:p>
        </w:tc>
        <w:tc>
          <w:tcPr>
            <w:tcW w:w="1417"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455FB" w:rsidRPr="0002619F" w:rsidTr="00D93528">
        <w:tc>
          <w:tcPr>
            <w:tcW w:w="4031" w:type="dxa"/>
          </w:tcPr>
          <w:p w:rsidR="006455FB" w:rsidRPr="00AE1D82" w:rsidRDefault="006455FB" w:rsidP="00D93528">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Республиканский бюджет Чувашской Республики</w:t>
            </w:r>
          </w:p>
        </w:tc>
        <w:tc>
          <w:tcPr>
            <w:tcW w:w="2552" w:type="dxa"/>
          </w:tcPr>
          <w:p w:rsidR="006455FB" w:rsidRPr="0075574F" w:rsidRDefault="006455FB" w:rsidP="00D93528">
            <w:pPr>
              <w:pStyle w:val="ae"/>
              <w:jc w:val="center"/>
              <w:rPr>
                <w:rFonts w:ascii="Times New Roman" w:hAnsi="Times New Roman" w:cs="Times New Roman"/>
              </w:rPr>
            </w:pPr>
            <w:r w:rsidRPr="0075574F">
              <w:rPr>
                <w:rFonts w:ascii="Times New Roman" w:hAnsi="Times New Roman" w:cs="Times New Roman"/>
              </w:rPr>
              <w:t>x</w:t>
            </w:r>
          </w:p>
        </w:tc>
        <w:tc>
          <w:tcPr>
            <w:tcW w:w="1417"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r w:rsidR="006455FB" w:rsidRPr="003E4ABF" w:rsidTr="00D93528">
        <w:tc>
          <w:tcPr>
            <w:tcW w:w="4031" w:type="dxa"/>
          </w:tcPr>
          <w:p w:rsidR="006455FB" w:rsidRPr="00AE1D82" w:rsidRDefault="006455FB" w:rsidP="00D93528">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2552" w:type="dxa"/>
          </w:tcPr>
          <w:p w:rsidR="006455FB" w:rsidRPr="001B7F74" w:rsidRDefault="006455FB" w:rsidP="00AD367D">
            <w:pPr>
              <w:widowControl w:val="0"/>
              <w:autoSpaceDE w:val="0"/>
              <w:autoSpaceDN w:val="0"/>
              <w:spacing w:after="0" w:line="240" w:lineRule="auto"/>
              <w:jc w:val="center"/>
              <w:rPr>
                <w:rFonts w:ascii="Times New Roman" w:hAnsi="Times New Roman"/>
                <w:i/>
                <w:sz w:val="24"/>
                <w:szCs w:val="24"/>
              </w:rPr>
            </w:pPr>
            <w:r w:rsidRPr="001B7F74">
              <w:rPr>
                <w:rFonts w:ascii="Times New Roman" w:hAnsi="Times New Roman"/>
                <w:i/>
                <w:sz w:val="24"/>
                <w:szCs w:val="24"/>
              </w:rPr>
              <w:t>903 0314 А340779930</w:t>
            </w:r>
            <w:r>
              <w:rPr>
                <w:rFonts w:ascii="Times New Roman" w:hAnsi="Times New Roman"/>
                <w:i/>
                <w:sz w:val="24"/>
                <w:szCs w:val="24"/>
              </w:rPr>
              <w:t xml:space="preserve"> 240</w:t>
            </w:r>
          </w:p>
        </w:tc>
        <w:tc>
          <w:tcPr>
            <w:tcW w:w="1417"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18,0</w:t>
            </w:r>
          </w:p>
        </w:tc>
        <w:tc>
          <w:tcPr>
            <w:tcW w:w="1418"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18,0</w:t>
            </w:r>
          </w:p>
        </w:tc>
        <w:tc>
          <w:tcPr>
            <w:tcW w:w="1276"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18,0</w:t>
            </w:r>
          </w:p>
        </w:tc>
        <w:tc>
          <w:tcPr>
            <w:tcW w:w="1701"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54,0</w:t>
            </w:r>
          </w:p>
        </w:tc>
        <w:tc>
          <w:tcPr>
            <w:tcW w:w="1559"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90,0</w:t>
            </w:r>
          </w:p>
        </w:tc>
        <w:tc>
          <w:tcPr>
            <w:tcW w:w="1559" w:type="dxa"/>
          </w:tcPr>
          <w:p w:rsidR="006455FB" w:rsidRPr="0002619F" w:rsidRDefault="006455FB" w:rsidP="00A242A9">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198,0</w:t>
            </w:r>
          </w:p>
        </w:tc>
      </w:tr>
      <w:tr w:rsidR="006455FB" w:rsidRPr="00AE1D82" w:rsidTr="00D93528">
        <w:tc>
          <w:tcPr>
            <w:tcW w:w="4031" w:type="dxa"/>
          </w:tcPr>
          <w:p w:rsidR="006455FB" w:rsidRPr="00B82BB1" w:rsidRDefault="006455FB" w:rsidP="00D93528">
            <w:pPr>
              <w:widowControl w:val="0"/>
              <w:autoSpaceDE w:val="0"/>
              <w:autoSpaceDN w:val="0"/>
              <w:spacing w:after="0" w:line="240" w:lineRule="auto"/>
              <w:jc w:val="both"/>
              <w:rPr>
                <w:rFonts w:ascii="Times New Roman" w:hAnsi="Times New Roman"/>
                <w:i/>
                <w:sz w:val="24"/>
                <w:szCs w:val="24"/>
              </w:rPr>
            </w:pPr>
            <w:r w:rsidRPr="00B82BB1">
              <w:rPr>
                <w:rFonts w:ascii="Times New Roman" w:hAnsi="Times New Roman"/>
                <w:i/>
                <w:sz w:val="24"/>
                <w:szCs w:val="24"/>
              </w:rPr>
              <w:t>Внебюджетные источники</w:t>
            </w:r>
          </w:p>
        </w:tc>
        <w:tc>
          <w:tcPr>
            <w:tcW w:w="2552" w:type="dxa"/>
          </w:tcPr>
          <w:p w:rsidR="006455FB" w:rsidRPr="00AE1D82" w:rsidRDefault="006455FB" w:rsidP="00D93528">
            <w:pPr>
              <w:widowControl w:val="0"/>
              <w:autoSpaceDE w:val="0"/>
              <w:autoSpaceDN w:val="0"/>
              <w:spacing w:after="0" w:line="240" w:lineRule="auto"/>
              <w:jc w:val="center"/>
              <w:rPr>
                <w:rFonts w:ascii="Times New Roman" w:hAnsi="Times New Roman"/>
                <w:sz w:val="24"/>
                <w:szCs w:val="24"/>
              </w:rPr>
            </w:pPr>
            <w:r w:rsidRPr="00A959B5">
              <w:rPr>
                <w:rFonts w:ascii="Times New Roman" w:hAnsi="Times New Roman"/>
                <w:sz w:val="24"/>
                <w:szCs w:val="24"/>
              </w:rPr>
              <w:t>х</w:t>
            </w:r>
          </w:p>
        </w:tc>
        <w:tc>
          <w:tcPr>
            <w:tcW w:w="1417"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418"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276"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701"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c>
          <w:tcPr>
            <w:tcW w:w="1559" w:type="dxa"/>
          </w:tcPr>
          <w:p w:rsidR="006455FB" w:rsidRPr="0002619F" w:rsidRDefault="006455FB" w:rsidP="00D93528">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0,0</w:t>
            </w:r>
          </w:p>
        </w:tc>
      </w:tr>
    </w:tbl>
    <w:p w:rsidR="000E155A" w:rsidRDefault="000E155A" w:rsidP="000E155A">
      <w:pPr>
        <w:pStyle w:val="ConsPlusNormal"/>
        <w:widowControl/>
        <w:jc w:val="center"/>
        <w:outlineLvl w:val="1"/>
        <w:rPr>
          <w:rFonts w:ascii="Times New Roman" w:hAnsi="Times New Roman" w:cs="Times New Roman"/>
          <w:color w:val="000000"/>
          <w:sz w:val="24"/>
          <w:szCs w:val="24"/>
        </w:rPr>
      </w:pPr>
    </w:p>
    <w:p w:rsidR="004B5B35" w:rsidRDefault="004B5B35" w:rsidP="004B5B35">
      <w:pPr>
        <w:pStyle w:val="ConsPlusNormal"/>
        <w:widowControl/>
        <w:outlineLvl w:val="1"/>
        <w:rPr>
          <w:rFonts w:ascii="Times New Roman" w:hAnsi="Times New Roman" w:cs="Times New Roman"/>
          <w:color w:val="000000"/>
          <w:sz w:val="24"/>
          <w:szCs w:val="24"/>
          <w:lang w:val="en-US"/>
        </w:rPr>
      </w:pPr>
      <w:r>
        <w:rPr>
          <w:rFonts w:ascii="Times New Roman" w:hAnsi="Times New Roman" w:cs="Times New Roman"/>
          <w:color w:val="000000"/>
          <w:sz w:val="24"/>
          <w:szCs w:val="24"/>
        </w:rPr>
        <w:t>*По согласованию.</w:t>
      </w:r>
    </w:p>
    <w:p w:rsidR="00903D14" w:rsidRDefault="00903D14" w:rsidP="004B5B35">
      <w:pPr>
        <w:pStyle w:val="ConsPlusNormal"/>
        <w:widowControl/>
        <w:outlineLvl w:val="1"/>
        <w:rPr>
          <w:rFonts w:ascii="Times New Roman" w:hAnsi="Times New Roman" w:cs="Times New Roman"/>
          <w:color w:val="000000"/>
          <w:sz w:val="24"/>
          <w:szCs w:val="24"/>
          <w:lang w:val="en-US"/>
        </w:rPr>
      </w:pPr>
    </w:p>
    <w:p w:rsidR="00903D14" w:rsidRDefault="00903D14" w:rsidP="004B5B35">
      <w:pPr>
        <w:pStyle w:val="ConsPlusNormal"/>
        <w:widowControl/>
        <w:outlineLvl w:val="1"/>
        <w:rPr>
          <w:rFonts w:ascii="Times New Roman" w:hAnsi="Times New Roman" w:cs="Times New Roman"/>
          <w:color w:val="000000"/>
          <w:sz w:val="24"/>
          <w:szCs w:val="24"/>
          <w:lang w:val="en-US"/>
        </w:rPr>
      </w:pPr>
    </w:p>
    <w:sectPr w:rsidR="00903D14" w:rsidSect="000B1A8B">
      <w:pgSz w:w="16838" w:h="11906" w:orient="landscape"/>
      <w:pgMar w:top="511" w:right="536" w:bottom="851" w:left="42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178" w:rsidRDefault="00222178">
      <w:pPr>
        <w:spacing w:after="0" w:line="240" w:lineRule="auto"/>
      </w:pPr>
      <w:r>
        <w:separator/>
      </w:r>
    </w:p>
  </w:endnote>
  <w:endnote w:type="continuationSeparator" w:id="0">
    <w:p w:rsidR="00222178" w:rsidRDefault="0022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5C" w:rsidRDefault="00345C5C"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345C5C" w:rsidRDefault="00345C5C"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5C" w:rsidRPr="003775CE" w:rsidRDefault="00345C5C"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5C" w:rsidRPr="001E228C" w:rsidRDefault="00345C5C" w:rsidP="001E228C">
    <w:pPr>
      <w:pStyle w:val="ac"/>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gridCol w:w="4650"/>
    </w:tblGrid>
    <w:tr w:rsidR="00345C5C">
      <w:tc>
        <w:tcPr>
          <w:tcW w:w="3008" w:type="dxa"/>
          <w:tcBorders>
            <w:top w:val="nil"/>
            <w:left w:val="nil"/>
            <w:bottom w:val="nil"/>
            <w:right w:val="nil"/>
          </w:tcBorders>
        </w:tcPr>
        <w:p w:rsidR="00345C5C" w:rsidRDefault="00345C5C">
          <w:pPr>
            <w:rPr>
              <w:rFonts w:ascii="Times New Roman" w:hAnsi="Times New Roman"/>
              <w:sz w:val="20"/>
              <w:szCs w:val="20"/>
            </w:rPr>
          </w:pPr>
        </w:p>
      </w:tc>
      <w:tc>
        <w:tcPr>
          <w:tcW w:w="1666" w:type="pct"/>
          <w:tcBorders>
            <w:top w:val="nil"/>
            <w:left w:val="nil"/>
            <w:bottom w:val="nil"/>
            <w:right w:val="nil"/>
          </w:tcBorders>
        </w:tcPr>
        <w:p w:rsidR="00345C5C" w:rsidRDefault="00345C5C">
          <w:pPr>
            <w:jc w:val="center"/>
            <w:rPr>
              <w:rFonts w:ascii="Times New Roman" w:hAnsi="Times New Roman"/>
              <w:sz w:val="20"/>
              <w:szCs w:val="20"/>
            </w:rPr>
          </w:pPr>
        </w:p>
        <w:p w:rsidR="00345C5C" w:rsidRDefault="00345C5C">
          <w:pPr>
            <w:jc w:val="center"/>
            <w:rPr>
              <w:rFonts w:ascii="Times New Roman" w:hAnsi="Times New Roman"/>
              <w:sz w:val="20"/>
              <w:szCs w:val="20"/>
            </w:rPr>
          </w:pPr>
        </w:p>
      </w:tc>
      <w:tc>
        <w:tcPr>
          <w:tcW w:w="1666" w:type="pct"/>
          <w:tcBorders>
            <w:top w:val="nil"/>
            <w:left w:val="nil"/>
            <w:bottom w:val="nil"/>
            <w:right w:val="nil"/>
          </w:tcBorders>
        </w:tcPr>
        <w:p w:rsidR="00345C5C" w:rsidRDefault="00345C5C">
          <w:pPr>
            <w:jc w:val="right"/>
            <w:rPr>
              <w:rFonts w:ascii="Times New Roman" w:hAnsi="Times New Roman"/>
              <w:sz w:val="20"/>
              <w:szCs w:val="20"/>
            </w:rPr>
          </w:pPr>
        </w:p>
        <w:p w:rsidR="00345C5C" w:rsidRDefault="00345C5C">
          <w:pPr>
            <w:jc w:val="right"/>
            <w:rPr>
              <w:rFonts w:ascii="Times New Roman" w:hAnsi="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178" w:rsidRDefault="00222178">
      <w:pPr>
        <w:spacing w:after="0" w:line="240" w:lineRule="auto"/>
      </w:pPr>
      <w:r>
        <w:separator/>
      </w:r>
    </w:p>
  </w:footnote>
  <w:footnote w:type="continuationSeparator" w:id="0">
    <w:p w:rsidR="00222178" w:rsidRDefault="00222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5C" w:rsidRDefault="00345C5C"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345C5C" w:rsidRDefault="00345C5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5C" w:rsidRPr="00355605" w:rsidRDefault="00345C5C" w:rsidP="00825261">
    <w:pPr>
      <w:pStyle w:val="aa"/>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C5C" w:rsidRDefault="00345C5C" w:rsidP="00892A0C">
    <w:pPr>
      <w:pStyle w:val="aa"/>
    </w:pPr>
  </w:p>
  <w:p w:rsidR="00345C5C" w:rsidRPr="00892A0C" w:rsidRDefault="00345C5C" w:rsidP="00892A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E441324"/>
    <w:multiLevelType w:val="hybridMultilevel"/>
    <w:tmpl w:val="EBE07942"/>
    <w:lvl w:ilvl="0" w:tplc="045CC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5041F1E"/>
    <w:multiLevelType w:val="hybridMultilevel"/>
    <w:tmpl w:val="1902AE7E"/>
    <w:lvl w:ilvl="0" w:tplc="BE20604E">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36785655"/>
    <w:multiLevelType w:val="hybridMultilevel"/>
    <w:tmpl w:val="0576DEF6"/>
    <w:lvl w:ilvl="0" w:tplc="097C39C0">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8">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5">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8"/>
  </w:num>
  <w:num w:numId="2">
    <w:abstractNumId w:val="5"/>
  </w:num>
  <w:num w:numId="3">
    <w:abstractNumId w:val="31"/>
  </w:num>
  <w:num w:numId="4">
    <w:abstractNumId w:val="28"/>
  </w:num>
  <w:num w:numId="5">
    <w:abstractNumId w:val="2"/>
  </w:num>
  <w:num w:numId="6">
    <w:abstractNumId w:val="30"/>
  </w:num>
  <w:num w:numId="7">
    <w:abstractNumId w:val="1"/>
  </w:num>
  <w:num w:numId="8">
    <w:abstractNumId w:val="0"/>
  </w:num>
  <w:num w:numId="9">
    <w:abstractNumId w:val="27"/>
  </w:num>
  <w:num w:numId="10">
    <w:abstractNumId w:val="25"/>
  </w:num>
  <w:num w:numId="11">
    <w:abstractNumId w:val="29"/>
  </w:num>
  <w:num w:numId="12">
    <w:abstractNumId w:val="34"/>
  </w:num>
  <w:num w:numId="13">
    <w:abstractNumId w:val="21"/>
  </w:num>
  <w:num w:numId="14">
    <w:abstractNumId w:val="16"/>
  </w:num>
  <w:num w:numId="15">
    <w:abstractNumId w:val="14"/>
  </w:num>
  <w:num w:numId="16">
    <w:abstractNumId w:val="3"/>
  </w:num>
  <w:num w:numId="17">
    <w:abstractNumId w:val="22"/>
  </w:num>
  <w:num w:numId="18">
    <w:abstractNumId w:val="6"/>
  </w:num>
  <w:num w:numId="19">
    <w:abstractNumId w:val="17"/>
  </w:num>
  <w:num w:numId="20">
    <w:abstractNumId w:val="33"/>
  </w:num>
  <w:num w:numId="21">
    <w:abstractNumId w:val="26"/>
  </w:num>
  <w:num w:numId="22">
    <w:abstractNumId w:val="18"/>
  </w:num>
  <w:num w:numId="23">
    <w:abstractNumId w:val="9"/>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6"/>
  </w:num>
  <w:num w:numId="27">
    <w:abstractNumId w:val="13"/>
  </w:num>
  <w:num w:numId="28">
    <w:abstractNumId w:val="8"/>
  </w:num>
  <w:num w:numId="29">
    <w:abstractNumId w:val="37"/>
  </w:num>
  <w:num w:numId="30">
    <w:abstractNumId w:val="4"/>
  </w:num>
  <w:num w:numId="31">
    <w:abstractNumId w:val="35"/>
  </w:num>
  <w:num w:numId="32">
    <w:abstractNumId w:val="32"/>
  </w:num>
  <w:num w:numId="33">
    <w:abstractNumId w:val="15"/>
  </w:num>
  <w:num w:numId="34">
    <w:abstractNumId w:val="12"/>
  </w:num>
  <w:num w:numId="35">
    <w:abstractNumId w:val="10"/>
  </w:num>
  <w:num w:numId="36">
    <w:abstractNumId w:val="11"/>
  </w:num>
  <w:num w:numId="37">
    <w:abstractNumId w:val="19"/>
  </w:num>
  <w:num w:numId="38">
    <w:abstractNumId w:val="24"/>
  </w:num>
  <w:num w:numId="39">
    <w:abstractNumId w:val="2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efaultTabStop w:val="708"/>
  <w:hyphenationZone w:val="357"/>
  <w:drawingGridHorizontalSpacing w:val="6"/>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3795"/>
    <w:rsid w:val="00004664"/>
    <w:rsid w:val="000063B8"/>
    <w:rsid w:val="000106AC"/>
    <w:rsid w:val="00011547"/>
    <w:rsid w:val="000125A0"/>
    <w:rsid w:val="000134EB"/>
    <w:rsid w:val="00014EDD"/>
    <w:rsid w:val="0001650D"/>
    <w:rsid w:val="00017149"/>
    <w:rsid w:val="00017DCD"/>
    <w:rsid w:val="00020AE3"/>
    <w:rsid w:val="00020BB1"/>
    <w:rsid w:val="00020C4E"/>
    <w:rsid w:val="00021795"/>
    <w:rsid w:val="00021A6F"/>
    <w:rsid w:val="00021C16"/>
    <w:rsid w:val="00021C74"/>
    <w:rsid w:val="000220BF"/>
    <w:rsid w:val="00022BA1"/>
    <w:rsid w:val="0002320F"/>
    <w:rsid w:val="00024DBB"/>
    <w:rsid w:val="00024FBA"/>
    <w:rsid w:val="00027606"/>
    <w:rsid w:val="0002783B"/>
    <w:rsid w:val="00027FE9"/>
    <w:rsid w:val="000313E7"/>
    <w:rsid w:val="000326D2"/>
    <w:rsid w:val="000354C8"/>
    <w:rsid w:val="000356F6"/>
    <w:rsid w:val="00036DF9"/>
    <w:rsid w:val="00036F7C"/>
    <w:rsid w:val="00041F0C"/>
    <w:rsid w:val="000420E9"/>
    <w:rsid w:val="00042178"/>
    <w:rsid w:val="00044CA2"/>
    <w:rsid w:val="00045404"/>
    <w:rsid w:val="00045510"/>
    <w:rsid w:val="00046EF7"/>
    <w:rsid w:val="00047013"/>
    <w:rsid w:val="00047D4C"/>
    <w:rsid w:val="00050076"/>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0E7F"/>
    <w:rsid w:val="00061266"/>
    <w:rsid w:val="0006136E"/>
    <w:rsid w:val="00061DD8"/>
    <w:rsid w:val="00063689"/>
    <w:rsid w:val="00066037"/>
    <w:rsid w:val="000660F4"/>
    <w:rsid w:val="00066798"/>
    <w:rsid w:val="00066EFA"/>
    <w:rsid w:val="00067187"/>
    <w:rsid w:val="00067BC1"/>
    <w:rsid w:val="00070A59"/>
    <w:rsid w:val="000719AA"/>
    <w:rsid w:val="00071A3E"/>
    <w:rsid w:val="00071CD9"/>
    <w:rsid w:val="0007307C"/>
    <w:rsid w:val="000730DD"/>
    <w:rsid w:val="000742EA"/>
    <w:rsid w:val="000744B2"/>
    <w:rsid w:val="0007490D"/>
    <w:rsid w:val="00075566"/>
    <w:rsid w:val="000757D4"/>
    <w:rsid w:val="00075958"/>
    <w:rsid w:val="00077371"/>
    <w:rsid w:val="0007759B"/>
    <w:rsid w:val="000803E4"/>
    <w:rsid w:val="00080914"/>
    <w:rsid w:val="00081AC8"/>
    <w:rsid w:val="00082206"/>
    <w:rsid w:val="00082713"/>
    <w:rsid w:val="00082B21"/>
    <w:rsid w:val="00082C8E"/>
    <w:rsid w:val="00082D7E"/>
    <w:rsid w:val="00083795"/>
    <w:rsid w:val="000851A7"/>
    <w:rsid w:val="00085C2E"/>
    <w:rsid w:val="00086466"/>
    <w:rsid w:val="000867F0"/>
    <w:rsid w:val="00090128"/>
    <w:rsid w:val="0009059B"/>
    <w:rsid w:val="00091454"/>
    <w:rsid w:val="00091C45"/>
    <w:rsid w:val="000929FF"/>
    <w:rsid w:val="00092F31"/>
    <w:rsid w:val="00094093"/>
    <w:rsid w:val="00094C4A"/>
    <w:rsid w:val="00095198"/>
    <w:rsid w:val="0009706D"/>
    <w:rsid w:val="000972D6"/>
    <w:rsid w:val="000973FC"/>
    <w:rsid w:val="000978AB"/>
    <w:rsid w:val="00097C63"/>
    <w:rsid w:val="000A2DE4"/>
    <w:rsid w:val="000A40C2"/>
    <w:rsid w:val="000A630B"/>
    <w:rsid w:val="000A68D6"/>
    <w:rsid w:val="000A69E2"/>
    <w:rsid w:val="000A6F7D"/>
    <w:rsid w:val="000B1A8B"/>
    <w:rsid w:val="000B2295"/>
    <w:rsid w:val="000B2298"/>
    <w:rsid w:val="000B3631"/>
    <w:rsid w:val="000B383C"/>
    <w:rsid w:val="000B39AB"/>
    <w:rsid w:val="000B417D"/>
    <w:rsid w:val="000B41B8"/>
    <w:rsid w:val="000B46BC"/>
    <w:rsid w:val="000B4B15"/>
    <w:rsid w:val="000B5223"/>
    <w:rsid w:val="000B5A09"/>
    <w:rsid w:val="000B5F5C"/>
    <w:rsid w:val="000B62A1"/>
    <w:rsid w:val="000B6304"/>
    <w:rsid w:val="000B709E"/>
    <w:rsid w:val="000B7412"/>
    <w:rsid w:val="000B78AE"/>
    <w:rsid w:val="000C0463"/>
    <w:rsid w:val="000C11E2"/>
    <w:rsid w:val="000C16F2"/>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123F"/>
    <w:rsid w:val="000E155A"/>
    <w:rsid w:val="000E20BA"/>
    <w:rsid w:val="000E288F"/>
    <w:rsid w:val="000E4DEB"/>
    <w:rsid w:val="000E4E73"/>
    <w:rsid w:val="000E56E8"/>
    <w:rsid w:val="000E5DCE"/>
    <w:rsid w:val="000E6A31"/>
    <w:rsid w:val="000E708A"/>
    <w:rsid w:val="000F0ABD"/>
    <w:rsid w:val="000F0C36"/>
    <w:rsid w:val="000F0ED7"/>
    <w:rsid w:val="000F14B6"/>
    <w:rsid w:val="000F22CA"/>
    <w:rsid w:val="000F24F4"/>
    <w:rsid w:val="000F2571"/>
    <w:rsid w:val="000F2AFD"/>
    <w:rsid w:val="000F5689"/>
    <w:rsid w:val="000F56A5"/>
    <w:rsid w:val="000F56C9"/>
    <w:rsid w:val="000F59CE"/>
    <w:rsid w:val="000F5EBF"/>
    <w:rsid w:val="000F5F08"/>
    <w:rsid w:val="000F6195"/>
    <w:rsid w:val="000F62EF"/>
    <w:rsid w:val="000F642A"/>
    <w:rsid w:val="000F6AB9"/>
    <w:rsid w:val="000F6FC3"/>
    <w:rsid w:val="000F710B"/>
    <w:rsid w:val="000F79EF"/>
    <w:rsid w:val="001010B3"/>
    <w:rsid w:val="00101CDC"/>
    <w:rsid w:val="00101F87"/>
    <w:rsid w:val="0010262B"/>
    <w:rsid w:val="00102741"/>
    <w:rsid w:val="00102FBA"/>
    <w:rsid w:val="00103D51"/>
    <w:rsid w:val="00105860"/>
    <w:rsid w:val="00105EC7"/>
    <w:rsid w:val="0010615F"/>
    <w:rsid w:val="001067BD"/>
    <w:rsid w:val="0011117C"/>
    <w:rsid w:val="00112164"/>
    <w:rsid w:val="00112782"/>
    <w:rsid w:val="00113F2D"/>
    <w:rsid w:val="00113F3D"/>
    <w:rsid w:val="00114717"/>
    <w:rsid w:val="00115A54"/>
    <w:rsid w:val="00117532"/>
    <w:rsid w:val="00117C86"/>
    <w:rsid w:val="00117E92"/>
    <w:rsid w:val="001208C2"/>
    <w:rsid w:val="00120C05"/>
    <w:rsid w:val="001218B9"/>
    <w:rsid w:val="00123DB4"/>
    <w:rsid w:val="00124EFE"/>
    <w:rsid w:val="001255E3"/>
    <w:rsid w:val="00125904"/>
    <w:rsid w:val="0012668A"/>
    <w:rsid w:val="00127505"/>
    <w:rsid w:val="001317E7"/>
    <w:rsid w:val="00132766"/>
    <w:rsid w:val="00133818"/>
    <w:rsid w:val="001345EA"/>
    <w:rsid w:val="00135513"/>
    <w:rsid w:val="001355FF"/>
    <w:rsid w:val="00136677"/>
    <w:rsid w:val="00136D63"/>
    <w:rsid w:val="00136E2F"/>
    <w:rsid w:val="001402F0"/>
    <w:rsid w:val="00140C8C"/>
    <w:rsid w:val="00141F06"/>
    <w:rsid w:val="00142474"/>
    <w:rsid w:val="00146253"/>
    <w:rsid w:val="00146B15"/>
    <w:rsid w:val="00146CAE"/>
    <w:rsid w:val="001471B7"/>
    <w:rsid w:val="00147404"/>
    <w:rsid w:val="00147C0F"/>
    <w:rsid w:val="001503E6"/>
    <w:rsid w:val="00150B7D"/>
    <w:rsid w:val="00151692"/>
    <w:rsid w:val="001523E5"/>
    <w:rsid w:val="00152B14"/>
    <w:rsid w:val="00152D9C"/>
    <w:rsid w:val="001541EA"/>
    <w:rsid w:val="001554A5"/>
    <w:rsid w:val="001554D7"/>
    <w:rsid w:val="001555B7"/>
    <w:rsid w:val="00156641"/>
    <w:rsid w:val="00156E8E"/>
    <w:rsid w:val="001600E3"/>
    <w:rsid w:val="00161265"/>
    <w:rsid w:val="00161509"/>
    <w:rsid w:val="00162061"/>
    <w:rsid w:val="00162AFD"/>
    <w:rsid w:val="001639E1"/>
    <w:rsid w:val="00163EE4"/>
    <w:rsid w:val="001654F8"/>
    <w:rsid w:val="00165C92"/>
    <w:rsid w:val="00166533"/>
    <w:rsid w:val="00166FF1"/>
    <w:rsid w:val="00167401"/>
    <w:rsid w:val="001674A4"/>
    <w:rsid w:val="00167690"/>
    <w:rsid w:val="0016797D"/>
    <w:rsid w:val="00170063"/>
    <w:rsid w:val="00170262"/>
    <w:rsid w:val="0017045F"/>
    <w:rsid w:val="0017129A"/>
    <w:rsid w:val="00171B98"/>
    <w:rsid w:val="00172259"/>
    <w:rsid w:val="00172537"/>
    <w:rsid w:val="00172A7F"/>
    <w:rsid w:val="00173019"/>
    <w:rsid w:val="0017313E"/>
    <w:rsid w:val="001732D2"/>
    <w:rsid w:val="0017459F"/>
    <w:rsid w:val="0017481D"/>
    <w:rsid w:val="0017514D"/>
    <w:rsid w:val="001758AD"/>
    <w:rsid w:val="001762CD"/>
    <w:rsid w:val="00176AA1"/>
    <w:rsid w:val="00176C33"/>
    <w:rsid w:val="00177547"/>
    <w:rsid w:val="00177DF2"/>
    <w:rsid w:val="0018071F"/>
    <w:rsid w:val="00180A3D"/>
    <w:rsid w:val="00182EB2"/>
    <w:rsid w:val="0018488B"/>
    <w:rsid w:val="00185301"/>
    <w:rsid w:val="001871F1"/>
    <w:rsid w:val="0019062C"/>
    <w:rsid w:val="00191240"/>
    <w:rsid w:val="001913A3"/>
    <w:rsid w:val="00191673"/>
    <w:rsid w:val="001919FD"/>
    <w:rsid w:val="00191DBA"/>
    <w:rsid w:val="00192751"/>
    <w:rsid w:val="0019292E"/>
    <w:rsid w:val="00193261"/>
    <w:rsid w:val="0019379A"/>
    <w:rsid w:val="001938C0"/>
    <w:rsid w:val="001939D2"/>
    <w:rsid w:val="001947C4"/>
    <w:rsid w:val="00195F30"/>
    <w:rsid w:val="00196210"/>
    <w:rsid w:val="00196AA0"/>
    <w:rsid w:val="00196BDD"/>
    <w:rsid w:val="0019706F"/>
    <w:rsid w:val="00197A13"/>
    <w:rsid w:val="00197C6C"/>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ACE"/>
    <w:rsid w:val="001B1B48"/>
    <w:rsid w:val="001B2582"/>
    <w:rsid w:val="001B33DA"/>
    <w:rsid w:val="001B4648"/>
    <w:rsid w:val="001B688A"/>
    <w:rsid w:val="001B7305"/>
    <w:rsid w:val="001B7F74"/>
    <w:rsid w:val="001C0BE9"/>
    <w:rsid w:val="001C17D5"/>
    <w:rsid w:val="001C1B1B"/>
    <w:rsid w:val="001C43D1"/>
    <w:rsid w:val="001C54AD"/>
    <w:rsid w:val="001C5C24"/>
    <w:rsid w:val="001C668E"/>
    <w:rsid w:val="001C6880"/>
    <w:rsid w:val="001C769F"/>
    <w:rsid w:val="001C7EAB"/>
    <w:rsid w:val="001C7F6E"/>
    <w:rsid w:val="001D1E6B"/>
    <w:rsid w:val="001D1FB9"/>
    <w:rsid w:val="001D512A"/>
    <w:rsid w:val="001D53AB"/>
    <w:rsid w:val="001D5D39"/>
    <w:rsid w:val="001D6355"/>
    <w:rsid w:val="001D6869"/>
    <w:rsid w:val="001D7F78"/>
    <w:rsid w:val="001E009B"/>
    <w:rsid w:val="001E026D"/>
    <w:rsid w:val="001E049F"/>
    <w:rsid w:val="001E070D"/>
    <w:rsid w:val="001E1604"/>
    <w:rsid w:val="001E1D75"/>
    <w:rsid w:val="001E1FD7"/>
    <w:rsid w:val="001E228C"/>
    <w:rsid w:val="001E4CE5"/>
    <w:rsid w:val="001E4E11"/>
    <w:rsid w:val="001E54A2"/>
    <w:rsid w:val="001E5F50"/>
    <w:rsid w:val="001E5FCB"/>
    <w:rsid w:val="001E6FFD"/>
    <w:rsid w:val="001E7058"/>
    <w:rsid w:val="001F18B0"/>
    <w:rsid w:val="001F18F7"/>
    <w:rsid w:val="001F5C6B"/>
    <w:rsid w:val="001F638B"/>
    <w:rsid w:val="001F73C2"/>
    <w:rsid w:val="001F7513"/>
    <w:rsid w:val="00200114"/>
    <w:rsid w:val="002005DE"/>
    <w:rsid w:val="00200855"/>
    <w:rsid w:val="00201DF2"/>
    <w:rsid w:val="00201E3A"/>
    <w:rsid w:val="002025A7"/>
    <w:rsid w:val="002028EB"/>
    <w:rsid w:val="00202D46"/>
    <w:rsid w:val="00203596"/>
    <w:rsid w:val="002038B7"/>
    <w:rsid w:val="00204164"/>
    <w:rsid w:val="002042DE"/>
    <w:rsid w:val="002047EF"/>
    <w:rsid w:val="00204E77"/>
    <w:rsid w:val="00205620"/>
    <w:rsid w:val="002068E9"/>
    <w:rsid w:val="002119EB"/>
    <w:rsid w:val="00211B7D"/>
    <w:rsid w:val="002136A0"/>
    <w:rsid w:val="002138CC"/>
    <w:rsid w:val="00213DD4"/>
    <w:rsid w:val="00213EC2"/>
    <w:rsid w:val="00214448"/>
    <w:rsid w:val="00214C0D"/>
    <w:rsid w:val="002161FB"/>
    <w:rsid w:val="002171F4"/>
    <w:rsid w:val="002172C4"/>
    <w:rsid w:val="00220692"/>
    <w:rsid w:val="00220CCF"/>
    <w:rsid w:val="00220E8E"/>
    <w:rsid w:val="002210D6"/>
    <w:rsid w:val="0022114F"/>
    <w:rsid w:val="00222178"/>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855"/>
    <w:rsid w:val="0023047C"/>
    <w:rsid w:val="002308A6"/>
    <w:rsid w:val="00231139"/>
    <w:rsid w:val="00231E6B"/>
    <w:rsid w:val="00233832"/>
    <w:rsid w:val="00233BC6"/>
    <w:rsid w:val="00233F47"/>
    <w:rsid w:val="002341C0"/>
    <w:rsid w:val="00234C91"/>
    <w:rsid w:val="00235534"/>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631"/>
    <w:rsid w:val="00266D0E"/>
    <w:rsid w:val="002670B0"/>
    <w:rsid w:val="0027022A"/>
    <w:rsid w:val="002709B4"/>
    <w:rsid w:val="00270F1B"/>
    <w:rsid w:val="00270F58"/>
    <w:rsid w:val="00270F63"/>
    <w:rsid w:val="00271014"/>
    <w:rsid w:val="002747FE"/>
    <w:rsid w:val="0027485C"/>
    <w:rsid w:val="002752C7"/>
    <w:rsid w:val="002755AD"/>
    <w:rsid w:val="00275D89"/>
    <w:rsid w:val="00276B72"/>
    <w:rsid w:val="00276C3C"/>
    <w:rsid w:val="00280CDE"/>
    <w:rsid w:val="00280E46"/>
    <w:rsid w:val="0028122D"/>
    <w:rsid w:val="00281B4E"/>
    <w:rsid w:val="00282479"/>
    <w:rsid w:val="00282879"/>
    <w:rsid w:val="00287963"/>
    <w:rsid w:val="00287A9F"/>
    <w:rsid w:val="00287BCE"/>
    <w:rsid w:val="00287E08"/>
    <w:rsid w:val="002911A3"/>
    <w:rsid w:val="00291257"/>
    <w:rsid w:val="00292D8D"/>
    <w:rsid w:val="00293B3E"/>
    <w:rsid w:val="0029475A"/>
    <w:rsid w:val="0029494B"/>
    <w:rsid w:val="002950A4"/>
    <w:rsid w:val="00295D21"/>
    <w:rsid w:val="0029603B"/>
    <w:rsid w:val="00296926"/>
    <w:rsid w:val="0029781C"/>
    <w:rsid w:val="00297ADC"/>
    <w:rsid w:val="002A0E4B"/>
    <w:rsid w:val="002A141D"/>
    <w:rsid w:val="002A199C"/>
    <w:rsid w:val="002A260D"/>
    <w:rsid w:val="002A2911"/>
    <w:rsid w:val="002A4F1E"/>
    <w:rsid w:val="002A58B3"/>
    <w:rsid w:val="002A5F43"/>
    <w:rsid w:val="002A64D1"/>
    <w:rsid w:val="002A65C1"/>
    <w:rsid w:val="002A6622"/>
    <w:rsid w:val="002B0E50"/>
    <w:rsid w:val="002B1B92"/>
    <w:rsid w:val="002B1C28"/>
    <w:rsid w:val="002B2045"/>
    <w:rsid w:val="002B525C"/>
    <w:rsid w:val="002B5939"/>
    <w:rsid w:val="002B6276"/>
    <w:rsid w:val="002B6816"/>
    <w:rsid w:val="002C01FC"/>
    <w:rsid w:val="002C0318"/>
    <w:rsid w:val="002C0F82"/>
    <w:rsid w:val="002C10D5"/>
    <w:rsid w:val="002C160D"/>
    <w:rsid w:val="002C2656"/>
    <w:rsid w:val="002C376C"/>
    <w:rsid w:val="002C3CAE"/>
    <w:rsid w:val="002C56EF"/>
    <w:rsid w:val="002C6737"/>
    <w:rsid w:val="002C7C68"/>
    <w:rsid w:val="002C7D00"/>
    <w:rsid w:val="002D04EC"/>
    <w:rsid w:val="002D1754"/>
    <w:rsid w:val="002D1F73"/>
    <w:rsid w:val="002D22AB"/>
    <w:rsid w:val="002D3630"/>
    <w:rsid w:val="002D4299"/>
    <w:rsid w:val="002D4963"/>
    <w:rsid w:val="002D4AA8"/>
    <w:rsid w:val="002D50D8"/>
    <w:rsid w:val="002D5155"/>
    <w:rsid w:val="002D56B6"/>
    <w:rsid w:val="002D6D49"/>
    <w:rsid w:val="002D73CB"/>
    <w:rsid w:val="002E080C"/>
    <w:rsid w:val="002E09C4"/>
    <w:rsid w:val="002E12CF"/>
    <w:rsid w:val="002E135D"/>
    <w:rsid w:val="002E22E0"/>
    <w:rsid w:val="002E2477"/>
    <w:rsid w:val="002E2569"/>
    <w:rsid w:val="002E5342"/>
    <w:rsid w:val="002E53E0"/>
    <w:rsid w:val="002E67F2"/>
    <w:rsid w:val="002E693E"/>
    <w:rsid w:val="002E6ED6"/>
    <w:rsid w:val="002F0181"/>
    <w:rsid w:val="002F0549"/>
    <w:rsid w:val="002F1336"/>
    <w:rsid w:val="002F1795"/>
    <w:rsid w:val="002F1B9F"/>
    <w:rsid w:val="002F1D50"/>
    <w:rsid w:val="002F2F31"/>
    <w:rsid w:val="002F3513"/>
    <w:rsid w:val="002F364A"/>
    <w:rsid w:val="002F3F73"/>
    <w:rsid w:val="002F4531"/>
    <w:rsid w:val="002F47C5"/>
    <w:rsid w:val="002F4D59"/>
    <w:rsid w:val="002F54C6"/>
    <w:rsid w:val="002F56D5"/>
    <w:rsid w:val="003002C4"/>
    <w:rsid w:val="0030181D"/>
    <w:rsid w:val="00301ACB"/>
    <w:rsid w:val="00301AD6"/>
    <w:rsid w:val="0030262B"/>
    <w:rsid w:val="003026A8"/>
    <w:rsid w:val="00303054"/>
    <w:rsid w:val="003033D1"/>
    <w:rsid w:val="00303ABB"/>
    <w:rsid w:val="003041E9"/>
    <w:rsid w:val="00304775"/>
    <w:rsid w:val="00304C69"/>
    <w:rsid w:val="00305C57"/>
    <w:rsid w:val="003071A9"/>
    <w:rsid w:val="003076A7"/>
    <w:rsid w:val="00307F80"/>
    <w:rsid w:val="003106AC"/>
    <w:rsid w:val="0031209B"/>
    <w:rsid w:val="00312CD1"/>
    <w:rsid w:val="00315DCC"/>
    <w:rsid w:val="003163CD"/>
    <w:rsid w:val="00316539"/>
    <w:rsid w:val="00317ED7"/>
    <w:rsid w:val="00320019"/>
    <w:rsid w:val="00320964"/>
    <w:rsid w:val="0032112E"/>
    <w:rsid w:val="0032220D"/>
    <w:rsid w:val="003227C2"/>
    <w:rsid w:val="00322B05"/>
    <w:rsid w:val="0032414A"/>
    <w:rsid w:val="003245A5"/>
    <w:rsid w:val="0032553C"/>
    <w:rsid w:val="003257E2"/>
    <w:rsid w:val="00325994"/>
    <w:rsid w:val="00327513"/>
    <w:rsid w:val="00327954"/>
    <w:rsid w:val="00330641"/>
    <w:rsid w:val="00330F67"/>
    <w:rsid w:val="0033133A"/>
    <w:rsid w:val="00337F16"/>
    <w:rsid w:val="00340818"/>
    <w:rsid w:val="0034249F"/>
    <w:rsid w:val="00343552"/>
    <w:rsid w:val="0034357D"/>
    <w:rsid w:val="00344DEC"/>
    <w:rsid w:val="00345577"/>
    <w:rsid w:val="00345613"/>
    <w:rsid w:val="00345A99"/>
    <w:rsid w:val="00345C5C"/>
    <w:rsid w:val="00346EB1"/>
    <w:rsid w:val="00347086"/>
    <w:rsid w:val="00347736"/>
    <w:rsid w:val="00350A8D"/>
    <w:rsid w:val="00350BE0"/>
    <w:rsid w:val="00350EA3"/>
    <w:rsid w:val="0035294C"/>
    <w:rsid w:val="00352E26"/>
    <w:rsid w:val="003549A7"/>
    <w:rsid w:val="0035510E"/>
    <w:rsid w:val="00355605"/>
    <w:rsid w:val="0035622E"/>
    <w:rsid w:val="0035664A"/>
    <w:rsid w:val="003566F7"/>
    <w:rsid w:val="0035765A"/>
    <w:rsid w:val="0035765F"/>
    <w:rsid w:val="00357680"/>
    <w:rsid w:val="00357D4A"/>
    <w:rsid w:val="003600B9"/>
    <w:rsid w:val="00360D84"/>
    <w:rsid w:val="00360F07"/>
    <w:rsid w:val="00362757"/>
    <w:rsid w:val="00362955"/>
    <w:rsid w:val="00362A8E"/>
    <w:rsid w:val="003638E8"/>
    <w:rsid w:val="00364225"/>
    <w:rsid w:val="0036466A"/>
    <w:rsid w:val="00364846"/>
    <w:rsid w:val="003653C5"/>
    <w:rsid w:val="00365CF5"/>
    <w:rsid w:val="00366A32"/>
    <w:rsid w:val="00366B1E"/>
    <w:rsid w:val="003707D2"/>
    <w:rsid w:val="00370A34"/>
    <w:rsid w:val="0037175B"/>
    <w:rsid w:val="00371A2F"/>
    <w:rsid w:val="003732E7"/>
    <w:rsid w:val="003733DC"/>
    <w:rsid w:val="00373453"/>
    <w:rsid w:val="00373863"/>
    <w:rsid w:val="00374AF5"/>
    <w:rsid w:val="00375665"/>
    <w:rsid w:val="00375FCA"/>
    <w:rsid w:val="0037717C"/>
    <w:rsid w:val="003775CE"/>
    <w:rsid w:val="003777A4"/>
    <w:rsid w:val="003778A7"/>
    <w:rsid w:val="00377F0E"/>
    <w:rsid w:val="00377F3D"/>
    <w:rsid w:val="003802B3"/>
    <w:rsid w:val="0038045B"/>
    <w:rsid w:val="00380D9B"/>
    <w:rsid w:val="003828D2"/>
    <w:rsid w:val="0038411F"/>
    <w:rsid w:val="0038421B"/>
    <w:rsid w:val="003876D3"/>
    <w:rsid w:val="003878B0"/>
    <w:rsid w:val="00387DC9"/>
    <w:rsid w:val="00391411"/>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155D"/>
    <w:rsid w:val="003A20E3"/>
    <w:rsid w:val="003A28CC"/>
    <w:rsid w:val="003A52AE"/>
    <w:rsid w:val="003A71ED"/>
    <w:rsid w:val="003A79CB"/>
    <w:rsid w:val="003B0DEE"/>
    <w:rsid w:val="003B0E16"/>
    <w:rsid w:val="003B20FB"/>
    <w:rsid w:val="003B3481"/>
    <w:rsid w:val="003B395F"/>
    <w:rsid w:val="003B52A9"/>
    <w:rsid w:val="003B56A9"/>
    <w:rsid w:val="003B589E"/>
    <w:rsid w:val="003B6405"/>
    <w:rsid w:val="003B6CD3"/>
    <w:rsid w:val="003B6FD6"/>
    <w:rsid w:val="003B7CEC"/>
    <w:rsid w:val="003C0C4A"/>
    <w:rsid w:val="003C1DBC"/>
    <w:rsid w:val="003C334D"/>
    <w:rsid w:val="003C3ED2"/>
    <w:rsid w:val="003C5201"/>
    <w:rsid w:val="003C5FBF"/>
    <w:rsid w:val="003C6517"/>
    <w:rsid w:val="003D0B09"/>
    <w:rsid w:val="003D1515"/>
    <w:rsid w:val="003D3F7F"/>
    <w:rsid w:val="003D415F"/>
    <w:rsid w:val="003D4530"/>
    <w:rsid w:val="003D5A80"/>
    <w:rsid w:val="003D7160"/>
    <w:rsid w:val="003D722C"/>
    <w:rsid w:val="003D73DA"/>
    <w:rsid w:val="003D7584"/>
    <w:rsid w:val="003D7C1D"/>
    <w:rsid w:val="003E1718"/>
    <w:rsid w:val="003E1E8D"/>
    <w:rsid w:val="003E2521"/>
    <w:rsid w:val="003E40D0"/>
    <w:rsid w:val="003E45B4"/>
    <w:rsid w:val="003E4D53"/>
    <w:rsid w:val="003E4DB3"/>
    <w:rsid w:val="003E5975"/>
    <w:rsid w:val="003F00DD"/>
    <w:rsid w:val="003F0D38"/>
    <w:rsid w:val="003F12A3"/>
    <w:rsid w:val="003F2489"/>
    <w:rsid w:val="003F2F61"/>
    <w:rsid w:val="003F3956"/>
    <w:rsid w:val="003F3B19"/>
    <w:rsid w:val="003F41A1"/>
    <w:rsid w:val="003F4D0B"/>
    <w:rsid w:val="003F4E26"/>
    <w:rsid w:val="003F5095"/>
    <w:rsid w:val="003F65A0"/>
    <w:rsid w:val="003F7013"/>
    <w:rsid w:val="003F711F"/>
    <w:rsid w:val="00402320"/>
    <w:rsid w:val="00402863"/>
    <w:rsid w:val="004062E0"/>
    <w:rsid w:val="00406A29"/>
    <w:rsid w:val="00406CC9"/>
    <w:rsid w:val="00406FD4"/>
    <w:rsid w:val="004071C9"/>
    <w:rsid w:val="00407B48"/>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69CC"/>
    <w:rsid w:val="00427089"/>
    <w:rsid w:val="0042762D"/>
    <w:rsid w:val="00427BF7"/>
    <w:rsid w:val="0043065F"/>
    <w:rsid w:val="00432035"/>
    <w:rsid w:val="00433809"/>
    <w:rsid w:val="00433BD7"/>
    <w:rsid w:val="004370A0"/>
    <w:rsid w:val="00437988"/>
    <w:rsid w:val="004404E4"/>
    <w:rsid w:val="00441874"/>
    <w:rsid w:val="00442224"/>
    <w:rsid w:val="004429B7"/>
    <w:rsid w:val="0044501F"/>
    <w:rsid w:val="00445A8C"/>
    <w:rsid w:val="0044681A"/>
    <w:rsid w:val="004514F4"/>
    <w:rsid w:val="004530F0"/>
    <w:rsid w:val="0045472E"/>
    <w:rsid w:val="00454777"/>
    <w:rsid w:val="004569F3"/>
    <w:rsid w:val="00456ACA"/>
    <w:rsid w:val="0045708C"/>
    <w:rsid w:val="00460854"/>
    <w:rsid w:val="00461977"/>
    <w:rsid w:val="00461C1F"/>
    <w:rsid w:val="0046262B"/>
    <w:rsid w:val="004645B1"/>
    <w:rsid w:val="00465EB1"/>
    <w:rsid w:val="0046624F"/>
    <w:rsid w:val="004668B1"/>
    <w:rsid w:val="00466B3D"/>
    <w:rsid w:val="00466C3D"/>
    <w:rsid w:val="0047036F"/>
    <w:rsid w:val="00472860"/>
    <w:rsid w:val="0047337D"/>
    <w:rsid w:val="00474906"/>
    <w:rsid w:val="00476CB5"/>
    <w:rsid w:val="00476ED6"/>
    <w:rsid w:val="00480958"/>
    <w:rsid w:val="00481B34"/>
    <w:rsid w:val="00483561"/>
    <w:rsid w:val="00483B53"/>
    <w:rsid w:val="00485514"/>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16F"/>
    <w:rsid w:val="0049629A"/>
    <w:rsid w:val="00496685"/>
    <w:rsid w:val="00496E99"/>
    <w:rsid w:val="004A0322"/>
    <w:rsid w:val="004A060B"/>
    <w:rsid w:val="004A0A1F"/>
    <w:rsid w:val="004A0F91"/>
    <w:rsid w:val="004A1461"/>
    <w:rsid w:val="004A1D41"/>
    <w:rsid w:val="004A1E1C"/>
    <w:rsid w:val="004A262E"/>
    <w:rsid w:val="004A2962"/>
    <w:rsid w:val="004A397A"/>
    <w:rsid w:val="004A429D"/>
    <w:rsid w:val="004A4859"/>
    <w:rsid w:val="004A5122"/>
    <w:rsid w:val="004A5C0D"/>
    <w:rsid w:val="004A62D4"/>
    <w:rsid w:val="004A6388"/>
    <w:rsid w:val="004A6AEA"/>
    <w:rsid w:val="004B0C01"/>
    <w:rsid w:val="004B25D7"/>
    <w:rsid w:val="004B2886"/>
    <w:rsid w:val="004B3CA8"/>
    <w:rsid w:val="004B412D"/>
    <w:rsid w:val="004B5B35"/>
    <w:rsid w:val="004B6363"/>
    <w:rsid w:val="004B6631"/>
    <w:rsid w:val="004B72B8"/>
    <w:rsid w:val="004B72C8"/>
    <w:rsid w:val="004C0C2F"/>
    <w:rsid w:val="004C1148"/>
    <w:rsid w:val="004C2898"/>
    <w:rsid w:val="004C2EC1"/>
    <w:rsid w:val="004C308E"/>
    <w:rsid w:val="004C31C0"/>
    <w:rsid w:val="004C472F"/>
    <w:rsid w:val="004C4E9E"/>
    <w:rsid w:val="004C517E"/>
    <w:rsid w:val="004C57FC"/>
    <w:rsid w:val="004C583E"/>
    <w:rsid w:val="004C60D0"/>
    <w:rsid w:val="004C65C9"/>
    <w:rsid w:val="004C6F67"/>
    <w:rsid w:val="004C7D5A"/>
    <w:rsid w:val="004D1903"/>
    <w:rsid w:val="004D190F"/>
    <w:rsid w:val="004D1C2F"/>
    <w:rsid w:val="004D2DA3"/>
    <w:rsid w:val="004D31B7"/>
    <w:rsid w:val="004D3656"/>
    <w:rsid w:val="004D43A8"/>
    <w:rsid w:val="004D444F"/>
    <w:rsid w:val="004D5D19"/>
    <w:rsid w:val="004D659C"/>
    <w:rsid w:val="004D6FBC"/>
    <w:rsid w:val="004E113D"/>
    <w:rsid w:val="004E288B"/>
    <w:rsid w:val="004E3308"/>
    <w:rsid w:val="004E3B02"/>
    <w:rsid w:val="004E44C4"/>
    <w:rsid w:val="004E48FA"/>
    <w:rsid w:val="004E501B"/>
    <w:rsid w:val="004F08E4"/>
    <w:rsid w:val="004F111B"/>
    <w:rsid w:val="004F1254"/>
    <w:rsid w:val="004F1A6D"/>
    <w:rsid w:val="004F1E7B"/>
    <w:rsid w:val="004F39EB"/>
    <w:rsid w:val="004F5671"/>
    <w:rsid w:val="004F5A26"/>
    <w:rsid w:val="004F6138"/>
    <w:rsid w:val="004F63B3"/>
    <w:rsid w:val="004F6E04"/>
    <w:rsid w:val="005003DA"/>
    <w:rsid w:val="005006CC"/>
    <w:rsid w:val="005007BB"/>
    <w:rsid w:val="00500A3D"/>
    <w:rsid w:val="00500D8D"/>
    <w:rsid w:val="0050372D"/>
    <w:rsid w:val="00504E0E"/>
    <w:rsid w:val="00505AA2"/>
    <w:rsid w:val="00506348"/>
    <w:rsid w:val="00506918"/>
    <w:rsid w:val="00506D1F"/>
    <w:rsid w:val="00507C28"/>
    <w:rsid w:val="00507EDE"/>
    <w:rsid w:val="00507FF2"/>
    <w:rsid w:val="005106CB"/>
    <w:rsid w:val="0051113E"/>
    <w:rsid w:val="00511D44"/>
    <w:rsid w:val="005123E7"/>
    <w:rsid w:val="00513149"/>
    <w:rsid w:val="005145F9"/>
    <w:rsid w:val="00514DB9"/>
    <w:rsid w:val="00514F21"/>
    <w:rsid w:val="005152C7"/>
    <w:rsid w:val="0051579E"/>
    <w:rsid w:val="005169E3"/>
    <w:rsid w:val="00517706"/>
    <w:rsid w:val="00521634"/>
    <w:rsid w:val="00521708"/>
    <w:rsid w:val="00521EFD"/>
    <w:rsid w:val="00522F83"/>
    <w:rsid w:val="0052338B"/>
    <w:rsid w:val="00524207"/>
    <w:rsid w:val="005247F3"/>
    <w:rsid w:val="0052529B"/>
    <w:rsid w:val="00525338"/>
    <w:rsid w:val="00525559"/>
    <w:rsid w:val="00525966"/>
    <w:rsid w:val="00526B17"/>
    <w:rsid w:val="005274DB"/>
    <w:rsid w:val="00530102"/>
    <w:rsid w:val="005303E6"/>
    <w:rsid w:val="0053141A"/>
    <w:rsid w:val="005315E3"/>
    <w:rsid w:val="0053182F"/>
    <w:rsid w:val="005321F8"/>
    <w:rsid w:val="0053402B"/>
    <w:rsid w:val="00534CCA"/>
    <w:rsid w:val="00535F1C"/>
    <w:rsid w:val="00537384"/>
    <w:rsid w:val="005419B9"/>
    <w:rsid w:val="00541ABA"/>
    <w:rsid w:val="00542AC7"/>
    <w:rsid w:val="00542C72"/>
    <w:rsid w:val="00544095"/>
    <w:rsid w:val="00544321"/>
    <w:rsid w:val="005444AB"/>
    <w:rsid w:val="00544B73"/>
    <w:rsid w:val="00544C68"/>
    <w:rsid w:val="00544CDE"/>
    <w:rsid w:val="005455A9"/>
    <w:rsid w:val="00546302"/>
    <w:rsid w:val="005466FE"/>
    <w:rsid w:val="00547661"/>
    <w:rsid w:val="005476E7"/>
    <w:rsid w:val="005479BC"/>
    <w:rsid w:val="00547F5E"/>
    <w:rsid w:val="005501DB"/>
    <w:rsid w:val="0055038C"/>
    <w:rsid w:val="005509C1"/>
    <w:rsid w:val="00551F46"/>
    <w:rsid w:val="005523E7"/>
    <w:rsid w:val="005524A2"/>
    <w:rsid w:val="00553B08"/>
    <w:rsid w:val="005540FE"/>
    <w:rsid w:val="0055460A"/>
    <w:rsid w:val="005546D4"/>
    <w:rsid w:val="00554B87"/>
    <w:rsid w:val="00555118"/>
    <w:rsid w:val="00555733"/>
    <w:rsid w:val="00556B2E"/>
    <w:rsid w:val="00560443"/>
    <w:rsid w:val="00560883"/>
    <w:rsid w:val="005618EF"/>
    <w:rsid w:val="00561B44"/>
    <w:rsid w:val="00563DC9"/>
    <w:rsid w:val="0056465E"/>
    <w:rsid w:val="00564B47"/>
    <w:rsid w:val="0056637E"/>
    <w:rsid w:val="00566B9D"/>
    <w:rsid w:val="00566E3A"/>
    <w:rsid w:val="00566EEF"/>
    <w:rsid w:val="00567142"/>
    <w:rsid w:val="0057132F"/>
    <w:rsid w:val="00571F5F"/>
    <w:rsid w:val="00574F11"/>
    <w:rsid w:val="0057615C"/>
    <w:rsid w:val="005765D8"/>
    <w:rsid w:val="00576AEC"/>
    <w:rsid w:val="00577479"/>
    <w:rsid w:val="00580B2B"/>
    <w:rsid w:val="00581421"/>
    <w:rsid w:val="00581514"/>
    <w:rsid w:val="00581ED2"/>
    <w:rsid w:val="005824F5"/>
    <w:rsid w:val="005825DA"/>
    <w:rsid w:val="00582B1B"/>
    <w:rsid w:val="00582CC0"/>
    <w:rsid w:val="00583081"/>
    <w:rsid w:val="00583205"/>
    <w:rsid w:val="00583542"/>
    <w:rsid w:val="0058497E"/>
    <w:rsid w:val="00586E99"/>
    <w:rsid w:val="005877B0"/>
    <w:rsid w:val="00590FAA"/>
    <w:rsid w:val="00591418"/>
    <w:rsid w:val="00592828"/>
    <w:rsid w:val="00592A9B"/>
    <w:rsid w:val="00592B0E"/>
    <w:rsid w:val="00592C30"/>
    <w:rsid w:val="0059318B"/>
    <w:rsid w:val="00594425"/>
    <w:rsid w:val="00594533"/>
    <w:rsid w:val="0059578A"/>
    <w:rsid w:val="00597FD3"/>
    <w:rsid w:val="005A0948"/>
    <w:rsid w:val="005A21B8"/>
    <w:rsid w:val="005A3C63"/>
    <w:rsid w:val="005A4260"/>
    <w:rsid w:val="005A4383"/>
    <w:rsid w:val="005A5330"/>
    <w:rsid w:val="005A7013"/>
    <w:rsid w:val="005A73CD"/>
    <w:rsid w:val="005B0DDC"/>
    <w:rsid w:val="005B11B6"/>
    <w:rsid w:val="005B1796"/>
    <w:rsid w:val="005B17F1"/>
    <w:rsid w:val="005B1D07"/>
    <w:rsid w:val="005B20CD"/>
    <w:rsid w:val="005B27EB"/>
    <w:rsid w:val="005B2D08"/>
    <w:rsid w:val="005B3052"/>
    <w:rsid w:val="005B4E64"/>
    <w:rsid w:val="005B55B8"/>
    <w:rsid w:val="005B56FB"/>
    <w:rsid w:val="005B5FFA"/>
    <w:rsid w:val="005B6052"/>
    <w:rsid w:val="005B6193"/>
    <w:rsid w:val="005B65E5"/>
    <w:rsid w:val="005B779A"/>
    <w:rsid w:val="005B7983"/>
    <w:rsid w:val="005C0AEC"/>
    <w:rsid w:val="005C144F"/>
    <w:rsid w:val="005C2C0D"/>
    <w:rsid w:val="005C315B"/>
    <w:rsid w:val="005C3DE0"/>
    <w:rsid w:val="005C4A34"/>
    <w:rsid w:val="005C4D93"/>
    <w:rsid w:val="005C5201"/>
    <w:rsid w:val="005C5381"/>
    <w:rsid w:val="005C58A4"/>
    <w:rsid w:val="005C6C30"/>
    <w:rsid w:val="005C7C52"/>
    <w:rsid w:val="005C7D3C"/>
    <w:rsid w:val="005C7ED5"/>
    <w:rsid w:val="005D198C"/>
    <w:rsid w:val="005D31CE"/>
    <w:rsid w:val="005D60CA"/>
    <w:rsid w:val="005D69F1"/>
    <w:rsid w:val="005D6A31"/>
    <w:rsid w:val="005D6E09"/>
    <w:rsid w:val="005D7446"/>
    <w:rsid w:val="005E1FE8"/>
    <w:rsid w:val="005E20D5"/>
    <w:rsid w:val="005E3916"/>
    <w:rsid w:val="005E3CB4"/>
    <w:rsid w:val="005E3D24"/>
    <w:rsid w:val="005E616F"/>
    <w:rsid w:val="005E694E"/>
    <w:rsid w:val="005E69F4"/>
    <w:rsid w:val="005F05E6"/>
    <w:rsid w:val="005F08D3"/>
    <w:rsid w:val="005F2211"/>
    <w:rsid w:val="005F2DA9"/>
    <w:rsid w:val="005F361E"/>
    <w:rsid w:val="005F4BC9"/>
    <w:rsid w:val="005F64C0"/>
    <w:rsid w:val="005F6692"/>
    <w:rsid w:val="00600DA6"/>
    <w:rsid w:val="006023FC"/>
    <w:rsid w:val="00602A07"/>
    <w:rsid w:val="006046F5"/>
    <w:rsid w:val="00604F1D"/>
    <w:rsid w:val="00605EB0"/>
    <w:rsid w:val="006064E0"/>
    <w:rsid w:val="00606C0C"/>
    <w:rsid w:val="0060736E"/>
    <w:rsid w:val="00610A1E"/>
    <w:rsid w:val="00610BD9"/>
    <w:rsid w:val="006110F3"/>
    <w:rsid w:val="006112B1"/>
    <w:rsid w:val="00611A62"/>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63D"/>
    <w:rsid w:val="00626B15"/>
    <w:rsid w:val="006305D5"/>
    <w:rsid w:val="00631935"/>
    <w:rsid w:val="006319CB"/>
    <w:rsid w:val="0063247F"/>
    <w:rsid w:val="006324C7"/>
    <w:rsid w:val="006328B1"/>
    <w:rsid w:val="0063302E"/>
    <w:rsid w:val="00633FA1"/>
    <w:rsid w:val="006342C2"/>
    <w:rsid w:val="006342FC"/>
    <w:rsid w:val="00635182"/>
    <w:rsid w:val="006356F9"/>
    <w:rsid w:val="00636F77"/>
    <w:rsid w:val="00637751"/>
    <w:rsid w:val="006413B1"/>
    <w:rsid w:val="006418AD"/>
    <w:rsid w:val="0064341B"/>
    <w:rsid w:val="00643E7F"/>
    <w:rsid w:val="00644B78"/>
    <w:rsid w:val="006455FB"/>
    <w:rsid w:val="00645DCD"/>
    <w:rsid w:val="00645FCC"/>
    <w:rsid w:val="00646954"/>
    <w:rsid w:val="0064719C"/>
    <w:rsid w:val="00647215"/>
    <w:rsid w:val="006479D8"/>
    <w:rsid w:val="00650454"/>
    <w:rsid w:val="00650615"/>
    <w:rsid w:val="00652624"/>
    <w:rsid w:val="00652948"/>
    <w:rsid w:val="00653126"/>
    <w:rsid w:val="0065315A"/>
    <w:rsid w:val="00653C90"/>
    <w:rsid w:val="006542E7"/>
    <w:rsid w:val="0065456F"/>
    <w:rsid w:val="00654831"/>
    <w:rsid w:val="00654F51"/>
    <w:rsid w:val="00655016"/>
    <w:rsid w:val="00656243"/>
    <w:rsid w:val="006563E7"/>
    <w:rsid w:val="006569E5"/>
    <w:rsid w:val="0065770A"/>
    <w:rsid w:val="006613DB"/>
    <w:rsid w:val="006617CD"/>
    <w:rsid w:val="00661C57"/>
    <w:rsid w:val="00661EFD"/>
    <w:rsid w:val="006633E0"/>
    <w:rsid w:val="006635CB"/>
    <w:rsid w:val="00664DF2"/>
    <w:rsid w:val="0066634B"/>
    <w:rsid w:val="0066660A"/>
    <w:rsid w:val="006667C2"/>
    <w:rsid w:val="0066798F"/>
    <w:rsid w:val="00667BBD"/>
    <w:rsid w:val="00667E91"/>
    <w:rsid w:val="00667FEA"/>
    <w:rsid w:val="00670581"/>
    <w:rsid w:val="00670D8F"/>
    <w:rsid w:val="00670DD6"/>
    <w:rsid w:val="0067113F"/>
    <w:rsid w:val="0067135F"/>
    <w:rsid w:val="00671B84"/>
    <w:rsid w:val="00674593"/>
    <w:rsid w:val="00674AC6"/>
    <w:rsid w:val="00675933"/>
    <w:rsid w:val="006765F9"/>
    <w:rsid w:val="006776A8"/>
    <w:rsid w:val="00677B57"/>
    <w:rsid w:val="0068144B"/>
    <w:rsid w:val="00681891"/>
    <w:rsid w:val="006821D0"/>
    <w:rsid w:val="006824A8"/>
    <w:rsid w:val="00683701"/>
    <w:rsid w:val="006850AE"/>
    <w:rsid w:val="00685193"/>
    <w:rsid w:val="006854DD"/>
    <w:rsid w:val="006855B8"/>
    <w:rsid w:val="00685679"/>
    <w:rsid w:val="00686CAA"/>
    <w:rsid w:val="00686FF6"/>
    <w:rsid w:val="006871AE"/>
    <w:rsid w:val="00687BDF"/>
    <w:rsid w:val="00687FB2"/>
    <w:rsid w:val="0069115F"/>
    <w:rsid w:val="006919B1"/>
    <w:rsid w:val="00691E9A"/>
    <w:rsid w:val="00693015"/>
    <w:rsid w:val="00693889"/>
    <w:rsid w:val="00693ED7"/>
    <w:rsid w:val="006946E9"/>
    <w:rsid w:val="0069550B"/>
    <w:rsid w:val="006962C5"/>
    <w:rsid w:val="00696488"/>
    <w:rsid w:val="0069654F"/>
    <w:rsid w:val="00696D43"/>
    <w:rsid w:val="0069705A"/>
    <w:rsid w:val="006973F5"/>
    <w:rsid w:val="00697B60"/>
    <w:rsid w:val="006A0D8C"/>
    <w:rsid w:val="006A1538"/>
    <w:rsid w:val="006A18F6"/>
    <w:rsid w:val="006A1FA0"/>
    <w:rsid w:val="006A2136"/>
    <w:rsid w:val="006A327B"/>
    <w:rsid w:val="006A3281"/>
    <w:rsid w:val="006A36BA"/>
    <w:rsid w:val="006A6D62"/>
    <w:rsid w:val="006B0EB5"/>
    <w:rsid w:val="006B1683"/>
    <w:rsid w:val="006B3E85"/>
    <w:rsid w:val="006B423A"/>
    <w:rsid w:val="006B4585"/>
    <w:rsid w:val="006B6E93"/>
    <w:rsid w:val="006B704F"/>
    <w:rsid w:val="006B7975"/>
    <w:rsid w:val="006B7A6A"/>
    <w:rsid w:val="006C10F6"/>
    <w:rsid w:val="006C2269"/>
    <w:rsid w:val="006C3D07"/>
    <w:rsid w:val="006C4272"/>
    <w:rsid w:val="006C593C"/>
    <w:rsid w:val="006C6FA4"/>
    <w:rsid w:val="006C761D"/>
    <w:rsid w:val="006C78AC"/>
    <w:rsid w:val="006D055F"/>
    <w:rsid w:val="006D064F"/>
    <w:rsid w:val="006D06E0"/>
    <w:rsid w:val="006D0901"/>
    <w:rsid w:val="006D0BE9"/>
    <w:rsid w:val="006D11F4"/>
    <w:rsid w:val="006D143B"/>
    <w:rsid w:val="006D29E2"/>
    <w:rsid w:val="006D305F"/>
    <w:rsid w:val="006D34DD"/>
    <w:rsid w:val="006D41C6"/>
    <w:rsid w:val="006D4E57"/>
    <w:rsid w:val="006D538D"/>
    <w:rsid w:val="006D5C80"/>
    <w:rsid w:val="006D5C95"/>
    <w:rsid w:val="006D5E8D"/>
    <w:rsid w:val="006D60BB"/>
    <w:rsid w:val="006D65A9"/>
    <w:rsid w:val="006D6E71"/>
    <w:rsid w:val="006D766F"/>
    <w:rsid w:val="006D7AF8"/>
    <w:rsid w:val="006D7EEE"/>
    <w:rsid w:val="006E360B"/>
    <w:rsid w:val="006E37E5"/>
    <w:rsid w:val="006E407F"/>
    <w:rsid w:val="006E4133"/>
    <w:rsid w:val="006E4D70"/>
    <w:rsid w:val="006E5EBD"/>
    <w:rsid w:val="006E7AD3"/>
    <w:rsid w:val="006F010D"/>
    <w:rsid w:val="006F0494"/>
    <w:rsid w:val="006F09B9"/>
    <w:rsid w:val="006F0AF7"/>
    <w:rsid w:val="006F0E52"/>
    <w:rsid w:val="006F2324"/>
    <w:rsid w:val="006F3A7C"/>
    <w:rsid w:val="006F4450"/>
    <w:rsid w:val="006F47FD"/>
    <w:rsid w:val="006F5581"/>
    <w:rsid w:val="006F5CA0"/>
    <w:rsid w:val="006F6E58"/>
    <w:rsid w:val="0070132E"/>
    <w:rsid w:val="007013CE"/>
    <w:rsid w:val="00703FE6"/>
    <w:rsid w:val="00704DE2"/>
    <w:rsid w:val="0070604E"/>
    <w:rsid w:val="00707737"/>
    <w:rsid w:val="00707FAB"/>
    <w:rsid w:val="007112C4"/>
    <w:rsid w:val="00711C4F"/>
    <w:rsid w:val="00711F2C"/>
    <w:rsid w:val="0071223D"/>
    <w:rsid w:val="00714457"/>
    <w:rsid w:val="00714F42"/>
    <w:rsid w:val="00716458"/>
    <w:rsid w:val="00716A59"/>
    <w:rsid w:val="00720DF8"/>
    <w:rsid w:val="00721A1D"/>
    <w:rsid w:val="00721CFE"/>
    <w:rsid w:val="007228E6"/>
    <w:rsid w:val="007229E6"/>
    <w:rsid w:val="0072394B"/>
    <w:rsid w:val="00723AC7"/>
    <w:rsid w:val="0072457B"/>
    <w:rsid w:val="00724A3E"/>
    <w:rsid w:val="00724CF6"/>
    <w:rsid w:val="00724D94"/>
    <w:rsid w:val="00724EEF"/>
    <w:rsid w:val="00725B7C"/>
    <w:rsid w:val="0073251F"/>
    <w:rsid w:val="007340EA"/>
    <w:rsid w:val="007362BE"/>
    <w:rsid w:val="007374BE"/>
    <w:rsid w:val="00737539"/>
    <w:rsid w:val="0074046E"/>
    <w:rsid w:val="00740F35"/>
    <w:rsid w:val="00741144"/>
    <w:rsid w:val="00742031"/>
    <w:rsid w:val="0074424A"/>
    <w:rsid w:val="00744352"/>
    <w:rsid w:val="007443A5"/>
    <w:rsid w:val="00744674"/>
    <w:rsid w:val="00744A00"/>
    <w:rsid w:val="007451F7"/>
    <w:rsid w:val="00745A89"/>
    <w:rsid w:val="0074676E"/>
    <w:rsid w:val="007468F8"/>
    <w:rsid w:val="007472A5"/>
    <w:rsid w:val="00747F81"/>
    <w:rsid w:val="007502BC"/>
    <w:rsid w:val="0075042C"/>
    <w:rsid w:val="00750F3A"/>
    <w:rsid w:val="00753381"/>
    <w:rsid w:val="00753E62"/>
    <w:rsid w:val="007546BD"/>
    <w:rsid w:val="0075574F"/>
    <w:rsid w:val="00755B5B"/>
    <w:rsid w:val="007564A3"/>
    <w:rsid w:val="00756923"/>
    <w:rsid w:val="0075725F"/>
    <w:rsid w:val="00757BEA"/>
    <w:rsid w:val="0076127B"/>
    <w:rsid w:val="00762C0E"/>
    <w:rsid w:val="00762F4F"/>
    <w:rsid w:val="00763173"/>
    <w:rsid w:val="00764F80"/>
    <w:rsid w:val="007665B6"/>
    <w:rsid w:val="007665C5"/>
    <w:rsid w:val="0076751C"/>
    <w:rsid w:val="00767C5E"/>
    <w:rsid w:val="007723D7"/>
    <w:rsid w:val="007726AA"/>
    <w:rsid w:val="00772D39"/>
    <w:rsid w:val="00775BD5"/>
    <w:rsid w:val="007763C0"/>
    <w:rsid w:val="007767B7"/>
    <w:rsid w:val="007770D9"/>
    <w:rsid w:val="0078029B"/>
    <w:rsid w:val="00781203"/>
    <w:rsid w:val="00781A02"/>
    <w:rsid w:val="007831C2"/>
    <w:rsid w:val="0078338A"/>
    <w:rsid w:val="00783FCF"/>
    <w:rsid w:val="00784C49"/>
    <w:rsid w:val="00786D40"/>
    <w:rsid w:val="00792D22"/>
    <w:rsid w:val="007938E7"/>
    <w:rsid w:val="00793C74"/>
    <w:rsid w:val="0079426E"/>
    <w:rsid w:val="00794CC9"/>
    <w:rsid w:val="00794F92"/>
    <w:rsid w:val="00795C97"/>
    <w:rsid w:val="0079789C"/>
    <w:rsid w:val="00797B3B"/>
    <w:rsid w:val="007A115A"/>
    <w:rsid w:val="007A1933"/>
    <w:rsid w:val="007A1E95"/>
    <w:rsid w:val="007A2A6D"/>
    <w:rsid w:val="007A311A"/>
    <w:rsid w:val="007A374E"/>
    <w:rsid w:val="007A421E"/>
    <w:rsid w:val="007A4874"/>
    <w:rsid w:val="007A4EC3"/>
    <w:rsid w:val="007A6DD5"/>
    <w:rsid w:val="007A7C9A"/>
    <w:rsid w:val="007B0FCE"/>
    <w:rsid w:val="007B1FFD"/>
    <w:rsid w:val="007B2947"/>
    <w:rsid w:val="007B3062"/>
    <w:rsid w:val="007B45CE"/>
    <w:rsid w:val="007B461E"/>
    <w:rsid w:val="007B4848"/>
    <w:rsid w:val="007B4932"/>
    <w:rsid w:val="007B5940"/>
    <w:rsid w:val="007C00D3"/>
    <w:rsid w:val="007C0D78"/>
    <w:rsid w:val="007C0F2F"/>
    <w:rsid w:val="007C2177"/>
    <w:rsid w:val="007C24EE"/>
    <w:rsid w:val="007C28E6"/>
    <w:rsid w:val="007C377A"/>
    <w:rsid w:val="007C4DDF"/>
    <w:rsid w:val="007C551E"/>
    <w:rsid w:val="007C5718"/>
    <w:rsid w:val="007C67FC"/>
    <w:rsid w:val="007C6B0C"/>
    <w:rsid w:val="007C7973"/>
    <w:rsid w:val="007D033C"/>
    <w:rsid w:val="007D129B"/>
    <w:rsid w:val="007D1CD5"/>
    <w:rsid w:val="007D1D1C"/>
    <w:rsid w:val="007D220E"/>
    <w:rsid w:val="007D313D"/>
    <w:rsid w:val="007D33FD"/>
    <w:rsid w:val="007D3BDA"/>
    <w:rsid w:val="007D3E5E"/>
    <w:rsid w:val="007D4789"/>
    <w:rsid w:val="007D4D12"/>
    <w:rsid w:val="007D4F1E"/>
    <w:rsid w:val="007D55B4"/>
    <w:rsid w:val="007D5F1C"/>
    <w:rsid w:val="007D726E"/>
    <w:rsid w:val="007D78EF"/>
    <w:rsid w:val="007E06D7"/>
    <w:rsid w:val="007E06E4"/>
    <w:rsid w:val="007E13B4"/>
    <w:rsid w:val="007E1BC5"/>
    <w:rsid w:val="007E2D50"/>
    <w:rsid w:val="007E2FC4"/>
    <w:rsid w:val="007E3632"/>
    <w:rsid w:val="007E39A9"/>
    <w:rsid w:val="007E3CE9"/>
    <w:rsid w:val="007E400D"/>
    <w:rsid w:val="007E51C9"/>
    <w:rsid w:val="007E59AF"/>
    <w:rsid w:val="007E655A"/>
    <w:rsid w:val="007E6B81"/>
    <w:rsid w:val="007E6D48"/>
    <w:rsid w:val="007E71B1"/>
    <w:rsid w:val="007E73CF"/>
    <w:rsid w:val="007E7CCF"/>
    <w:rsid w:val="007F06FB"/>
    <w:rsid w:val="007F08F5"/>
    <w:rsid w:val="007F1F82"/>
    <w:rsid w:val="007F2BDE"/>
    <w:rsid w:val="007F2E6A"/>
    <w:rsid w:val="007F301B"/>
    <w:rsid w:val="007F4DA1"/>
    <w:rsid w:val="007F4EF9"/>
    <w:rsid w:val="007F53F4"/>
    <w:rsid w:val="007F5CA6"/>
    <w:rsid w:val="007F6D54"/>
    <w:rsid w:val="007F76F9"/>
    <w:rsid w:val="007F7D9D"/>
    <w:rsid w:val="0080033B"/>
    <w:rsid w:val="00800802"/>
    <w:rsid w:val="00800D23"/>
    <w:rsid w:val="0080145F"/>
    <w:rsid w:val="00801C96"/>
    <w:rsid w:val="00801EB4"/>
    <w:rsid w:val="00801EE6"/>
    <w:rsid w:val="008022DE"/>
    <w:rsid w:val="0080279C"/>
    <w:rsid w:val="00802965"/>
    <w:rsid w:val="00802AE0"/>
    <w:rsid w:val="008044AB"/>
    <w:rsid w:val="00805251"/>
    <w:rsid w:val="008052A9"/>
    <w:rsid w:val="00805A9F"/>
    <w:rsid w:val="00806616"/>
    <w:rsid w:val="00807FE7"/>
    <w:rsid w:val="008104AF"/>
    <w:rsid w:val="00812422"/>
    <w:rsid w:val="008129D5"/>
    <w:rsid w:val="00812DDC"/>
    <w:rsid w:val="00813B79"/>
    <w:rsid w:val="008167B2"/>
    <w:rsid w:val="00817423"/>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2776A"/>
    <w:rsid w:val="008328DD"/>
    <w:rsid w:val="0083318C"/>
    <w:rsid w:val="008334BC"/>
    <w:rsid w:val="008337ED"/>
    <w:rsid w:val="00834835"/>
    <w:rsid w:val="008362D0"/>
    <w:rsid w:val="00837410"/>
    <w:rsid w:val="00840368"/>
    <w:rsid w:val="008403A6"/>
    <w:rsid w:val="008404E5"/>
    <w:rsid w:val="0084073F"/>
    <w:rsid w:val="00841672"/>
    <w:rsid w:val="00841FF9"/>
    <w:rsid w:val="008421DB"/>
    <w:rsid w:val="00842B6B"/>
    <w:rsid w:val="00842C78"/>
    <w:rsid w:val="008437BD"/>
    <w:rsid w:val="00843B5A"/>
    <w:rsid w:val="008444C8"/>
    <w:rsid w:val="0084502B"/>
    <w:rsid w:val="00845EB7"/>
    <w:rsid w:val="008468B9"/>
    <w:rsid w:val="00846AF9"/>
    <w:rsid w:val="00847182"/>
    <w:rsid w:val="008479D2"/>
    <w:rsid w:val="00847C03"/>
    <w:rsid w:val="008502B7"/>
    <w:rsid w:val="00850F64"/>
    <w:rsid w:val="00851184"/>
    <w:rsid w:val="008519CA"/>
    <w:rsid w:val="00852062"/>
    <w:rsid w:val="00852102"/>
    <w:rsid w:val="00853503"/>
    <w:rsid w:val="008544A2"/>
    <w:rsid w:val="0085475C"/>
    <w:rsid w:val="00854961"/>
    <w:rsid w:val="00854E53"/>
    <w:rsid w:val="00854FD7"/>
    <w:rsid w:val="0085529D"/>
    <w:rsid w:val="00856687"/>
    <w:rsid w:val="00857A54"/>
    <w:rsid w:val="00857B9E"/>
    <w:rsid w:val="00857E13"/>
    <w:rsid w:val="008601B8"/>
    <w:rsid w:val="008602D6"/>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582"/>
    <w:rsid w:val="008766F0"/>
    <w:rsid w:val="008768ED"/>
    <w:rsid w:val="00877435"/>
    <w:rsid w:val="008775C4"/>
    <w:rsid w:val="00877E9E"/>
    <w:rsid w:val="00880EF9"/>
    <w:rsid w:val="00881342"/>
    <w:rsid w:val="00881BCD"/>
    <w:rsid w:val="00882110"/>
    <w:rsid w:val="0088227C"/>
    <w:rsid w:val="00882D3D"/>
    <w:rsid w:val="00884777"/>
    <w:rsid w:val="008854D2"/>
    <w:rsid w:val="00885FAD"/>
    <w:rsid w:val="008879F8"/>
    <w:rsid w:val="00887DD5"/>
    <w:rsid w:val="008905AB"/>
    <w:rsid w:val="008905AE"/>
    <w:rsid w:val="00890EBF"/>
    <w:rsid w:val="00891000"/>
    <w:rsid w:val="00892A0C"/>
    <w:rsid w:val="008930EB"/>
    <w:rsid w:val="008931BC"/>
    <w:rsid w:val="0089356D"/>
    <w:rsid w:val="00893C53"/>
    <w:rsid w:val="00894291"/>
    <w:rsid w:val="008944A6"/>
    <w:rsid w:val="00896018"/>
    <w:rsid w:val="00896DBB"/>
    <w:rsid w:val="00897B59"/>
    <w:rsid w:val="008A12B8"/>
    <w:rsid w:val="008A1FC2"/>
    <w:rsid w:val="008A3B68"/>
    <w:rsid w:val="008A616F"/>
    <w:rsid w:val="008A6D35"/>
    <w:rsid w:val="008A7A68"/>
    <w:rsid w:val="008B05EC"/>
    <w:rsid w:val="008B0730"/>
    <w:rsid w:val="008B266E"/>
    <w:rsid w:val="008B325B"/>
    <w:rsid w:val="008B336A"/>
    <w:rsid w:val="008B3470"/>
    <w:rsid w:val="008B36D3"/>
    <w:rsid w:val="008B46F9"/>
    <w:rsid w:val="008B61F8"/>
    <w:rsid w:val="008B6740"/>
    <w:rsid w:val="008B675C"/>
    <w:rsid w:val="008B7127"/>
    <w:rsid w:val="008B78BB"/>
    <w:rsid w:val="008C0052"/>
    <w:rsid w:val="008C1110"/>
    <w:rsid w:val="008C1CE7"/>
    <w:rsid w:val="008C30E4"/>
    <w:rsid w:val="008C4D32"/>
    <w:rsid w:val="008C5487"/>
    <w:rsid w:val="008C55FF"/>
    <w:rsid w:val="008C76E1"/>
    <w:rsid w:val="008D0429"/>
    <w:rsid w:val="008D09B0"/>
    <w:rsid w:val="008D0B87"/>
    <w:rsid w:val="008D1D4A"/>
    <w:rsid w:val="008D2F05"/>
    <w:rsid w:val="008D33F0"/>
    <w:rsid w:val="008D3BA3"/>
    <w:rsid w:val="008D3C8F"/>
    <w:rsid w:val="008D4895"/>
    <w:rsid w:val="008D621D"/>
    <w:rsid w:val="008D7666"/>
    <w:rsid w:val="008D7F04"/>
    <w:rsid w:val="008E06D6"/>
    <w:rsid w:val="008E237C"/>
    <w:rsid w:val="008E250F"/>
    <w:rsid w:val="008E2AC6"/>
    <w:rsid w:val="008E3DEB"/>
    <w:rsid w:val="008E4271"/>
    <w:rsid w:val="008E47E1"/>
    <w:rsid w:val="008E4AEE"/>
    <w:rsid w:val="008E4C32"/>
    <w:rsid w:val="008E5F4A"/>
    <w:rsid w:val="008E64F0"/>
    <w:rsid w:val="008E7721"/>
    <w:rsid w:val="008F0864"/>
    <w:rsid w:val="008F0AD9"/>
    <w:rsid w:val="008F17EE"/>
    <w:rsid w:val="008F2015"/>
    <w:rsid w:val="008F2E8D"/>
    <w:rsid w:val="008F30CB"/>
    <w:rsid w:val="008F4C7C"/>
    <w:rsid w:val="008F6A92"/>
    <w:rsid w:val="008F6AB0"/>
    <w:rsid w:val="008F7102"/>
    <w:rsid w:val="0090016D"/>
    <w:rsid w:val="00900C8D"/>
    <w:rsid w:val="00902320"/>
    <w:rsid w:val="00903D14"/>
    <w:rsid w:val="00904A50"/>
    <w:rsid w:val="00904B42"/>
    <w:rsid w:val="009055AF"/>
    <w:rsid w:val="00905C07"/>
    <w:rsid w:val="00905D76"/>
    <w:rsid w:val="00906E88"/>
    <w:rsid w:val="00907010"/>
    <w:rsid w:val="0090769F"/>
    <w:rsid w:val="00907FEB"/>
    <w:rsid w:val="00910454"/>
    <w:rsid w:val="009104FB"/>
    <w:rsid w:val="00911218"/>
    <w:rsid w:val="0091183A"/>
    <w:rsid w:val="00911A6B"/>
    <w:rsid w:val="009123C8"/>
    <w:rsid w:val="00912D91"/>
    <w:rsid w:val="009131D4"/>
    <w:rsid w:val="00913495"/>
    <w:rsid w:val="009140B0"/>
    <w:rsid w:val="00914F86"/>
    <w:rsid w:val="009155C7"/>
    <w:rsid w:val="00916B2F"/>
    <w:rsid w:val="00917223"/>
    <w:rsid w:val="00917690"/>
    <w:rsid w:val="0092122C"/>
    <w:rsid w:val="009214B2"/>
    <w:rsid w:val="00921EDB"/>
    <w:rsid w:val="00922462"/>
    <w:rsid w:val="0092342B"/>
    <w:rsid w:val="00923918"/>
    <w:rsid w:val="00923976"/>
    <w:rsid w:val="00924CCC"/>
    <w:rsid w:val="00925AEC"/>
    <w:rsid w:val="00925F71"/>
    <w:rsid w:val="00926A38"/>
    <w:rsid w:val="00927491"/>
    <w:rsid w:val="00927B4B"/>
    <w:rsid w:val="00927F9C"/>
    <w:rsid w:val="0093076C"/>
    <w:rsid w:val="0093129E"/>
    <w:rsid w:val="00931C64"/>
    <w:rsid w:val="00932C2B"/>
    <w:rsid w:val="009336F1"/>
    <w:rsid w:val="009340ED"/>
    <w:rsid w:val="00934149"/>
    <w:rsid w:val="00934B2C"/>
    <w:rsid w:val="009350C5"/>
    <w:rsid w:val="009352B2"/>
    <w:rsid w:val="00935ABA"/>
    <w:rsid w:val="00935E53"/>
    <w:rsid w:val="00936995"/>
    <w:rsid w:val="00937988"/>
    <w:rsid w:val="009400ED"/>
    <w:rsid w:val="00941336"/>
    <w:rsid w:val="00942016"/>
    <w:rsid w:val="00942E77"/>
    <w:rsid w:val="00942FEE"/>
    <w:rsid w:val="009431B4"/>
    <w:rsid w:val="00943338"/>
    <w:rsid w:val="00943B2D"/>
    <w:rsid w:val="00943FA4"/>
    <w:rsid w:val="00944E11"/>
    <w:rsid w:val="00945CB1"/>
    <w:rsid w:val="00946EC1"/>
    <w:rsid w:val="0094738B"/>
    <w:rsid w:val="0094748E"/>
    <w:rsid w:val="009475CC"/>
    <w:rsid w:val="0095332E"/>
    <w:rsid w:val="00953D46"/>
    <w:rsid w:val="00953E8F"/>
    <w:rsid w:val="00954ABA"/>
    <w:rsid w:val="00954EB0"/>
    <w:rsid w:val="0095511A"/>
    <w:rsid w:val="00955A15"/>
    <w:rsid w:val="0095682A"/>
    <w:rsid w:val="009610EB"/>
    <w:rsid w:val="00961E6D"/>
    <w:rsid w:val="0096507E"/>
    <w:rsid w:val="00965344"/>
    <w:rsid w:val="009712E0"/>
    <w:rsid w:val="00971507"/>
    <w:rsid w:val="009734AA"/>
    <w:rsid w:val="009735FB"/>
    <w:rsid w:val="009740E4"/>
    <w:rsid w:val="00974335"/>
    <w:rsid w:val="0097546C"/>
    <w:rsid w:val="00976AD4"/>
    <w:rsid w:val="00976CEB"/>
    <w:rsid w:val="009779E9"/>
    <w:rsid w:val="00980041"/>
    <w:rsid w:val="0098103B"/>
    <w:rsid w:val="00981EC9"/>
    <w:rsid w:val="009820E3"/>
    <w:rsid w:val="00983C44"/>
    <w:rsid w:val="00983E28"/>
    <w:rsid w:val="00984242"/>
    <w:rsid w:val="00986E9B"/>
    <w:rsid w:val="00987E04"/>
    <w:rsid w:val="00990208"/>
    <w:rsid w:val="009913FD"/>
    <w:rsid w:val="0099168B"/>
    <w:rsid w:val="0099181B"/>
    <w:rsid w:val="0099230D"/>
    <w:rsid w:val="009923D1"/>
    <w:rsid w:val="00993937"/>
    <w:rsid w:val="009944D6"/>
    <w:rsid w:val="00994DE5"/>
    <w:rsid w:val="00995869"/>
    <w:rsid w:val="00997922"/>
    <w:rsid w:val="009A07A4"/>
    <w:rsid w:val="009A0893"/>
    <w:rsid w:val="009A0BD9"/>
    <w:rsid w:val="009A0D6D"/>
    <w:rsid w:val="009A0E86"/>
    <w:rsid w:val="009A1BE8"/>
    <w:rsid w:val="009A1ECB"/>
    <w:rsid w:val="009A2B2D"/>
    <w:rsid w:val="009A2E83"/>
    <w:rsid w:val="009A5C02"/>
    <w:rsid w:val="009A5EB3"/>
    <w:rsid w:val="009A7B73"/>
    <w:rsid w:val="009B10E4"/>
    <w:rsid w:val="009B2E4F"/>
    <w:rsid w:val="009B2EA9"/>
    <w:rsid w:val="009B3536"/>
    <w:rsid w:val="009B5194"/>
    <w:rsid w:val="009B611A"/>
    <w:rsid w:val="009B6DF2"/>
    <w:rsid w:val="009B6FAD"/>
    <w:rsid w:val="009B728A"/>
    <w:rsid w:val="009B7711"/>
    <w:rsid w:val="009C1C26"/>
    <w:rsid w:val="009C1E8D"/>
    <w:rsid w:val="009C1FAC"/>
    <w:rsid w:val="009C22B5"/>
    <w:rsid w:val="009C39BD"/>
    <w:rsid w:val="009C4B92"/>
    <w:rsid w:val="009C5CD9"/>
    <w:rsid w:val="009C7BA6"/>
    <w:rsid w:val="009D0702"/>
    <w:rsid w:val="009D0F75"/>
    <w:rsid w:val="009D1B01"/>
    <w:rsid w:val="009D323D"/>
    <w:rsid w:val="009D3F94"/>
    <w:rsid w:val="009D5063"/>
    <w:rsid w:val="009D5486"/>
    <w:rsid w:val="009D586D"/>
    <w:rsid w:val="009D6043"/>
    <w:rsid w:val="009D7010"/>
    <w:rsid w:val="009D7229"/>
    <w:rsid w:val="009D75AE"/>
    <w:rsid w:val="009E1470"/>
    <w:rsid w:val="009E1A3C"/>
    <w:rsid w:val="009E1DC8"/>
    <w:rsid w:val="009E282E"/>
    <w:rsid w:val="009E524A"/>
    <w:rsid w:val="009E6011"/>
    <w:rsid w:val="009E718E"/>
    <w:rsid w:val="009E7978"/>
    <w:rsid w:val="009F0882"/>
    <w:rsid w:val="009F21A2"/>
    <w:rsid w:val="009F2E4E"/>
    <w:rsid w:val="009F5CD4"/>
    <w:rsid w:val="009F6A41"/>
    <w:rsid w:val="009F7084"/>
    <w:rsid w:val="009F795F"/>
    <w:rsid w:val="00A01787"/>
    <w:rsid w:val="00A019E0"/>
    <w:rsid w:val="00A0294C"/>
    <w:rsid w:val="00A02E76"/>
    <w:rsid w:val="00A044DA"/>
    <w:rsid w:val="00A04F92"/>
    <w:rsid w:val="00A06706"/>
    <w:rsid w:val="00A068A9"/>
    <w:rsid w:val="00A07283"/>
    <w:rsid w:val="00A079AD"/>
    <w:rsid w:val="00A1137B"/>
    <w:rsid w:val="00A117E1"/>
    <w:rsid w:val="00A1344B"/>
    <w:rsid w:val="00A134DC"/>
    <w:rsid w:val="00A13A1D"/>
    <w:rsid w:val="00A13BB6"/>
    <w:rsid w:val="00A13F2E"/>
    <w:rsid w:val="00A14BED"/>
    <w:rsid w:val="00A16BFD"/>
    <w:rsid w:val="00A22F51"/>
    <w:rsid w:val="00A231CA"/>
    <w:rsid w:val="00A23931"/>
    <w:rsid w:val="00A23997"/>
    <w:rsid w:val="00A23D38"/>
    <w:rsid w:val="00A23DEA"/>
    <w:rsid w:val="00A2402F"/>
    <w:rsid w:val="00A242A9"/>
    <w:rsid w:val="00A25743"/>
    <w:rsid w:val="00A25EF3"/>
    <w:rsid w:val="00A2646A"/>
    <w:rsid w:val="00A26FD9"/>
    <w:rsid w:val="00A27AA8"/>
    <w:rsid w:val="00A31182"/>
    <w:rsid w:val="00A32802"/>
    <w:rsid w:val="00A32EB1"/>
    <w:rsid w:val="00A33265"/>
    <w:rsid w:val="00A33518"/>
    <w:rsid w:val="00A335D9"/>
    <w:rsid w:val="00A339A6"/>
    <w:rsid w:val="00A33F92"/>
    <w:rsid w:val="00A34014"/>
    <w:rsid w:val="00A34164"/>
    <w:rsid w:val="00A346E1"/>
    <w:rsid w:val="00A34C02"/>
    <w:rsid w:val="00A352B2"/>
    <w:rsid w:val="00A35376"/>
    <w:rsid w:val="00A369E0"/>
    <w:rsid w:val="00A41F21"/>
    <w:rsid w:val="00A42DC5"/>
    <w:rsid w:val="00A430C0"/>
    <w:rsid w:val="00A43DF1"/>
    <w:rsid w:val="00A44430"/>
    <w:rsid w:val="00A4504A"/>
    <w:rsid w:val="00A45A22"/>
    <w:rsid w:val="00A4644E"/>
    <w:rsid w:val="00A46A81"/>
    <w:rsid w:val="00A4795E"/>
    <w:rsid w:val="00A503B0"/>
    <w:rsid w:val="00A51EF9"/>
    <w:rsid w:val="00A52555"/>
    <w:rsid w:val="00A5258F"/>
    <w:rsid w:val="00A531B6"/>
    <w:rsid w:val="00A53729"/>
    <w:rsid w:val="00A544D4"/>
    <w:rsid w:val="00A55A68"/>
    <w:rsid w:val="00A56198"/>
    <w:rsid w:val="00A60742"/>
    <w:rsid w:val="00A61C84"/>
    <w:rsid w:val="00A62211"/>
    <w:rsid w:val="00A6381F"/>
    <w:rsid w:val="00A644A7"/>
    <w:rsid w:val="00A64B29"/>
    <w:rsid w:val="00A65B55"/>
    <w:rsid w:val="00A65CF5"/>
    <w:rsid w:val="00A65F54"/>
    <w:rsid w:val="00A65F69"/>
    <w:rsid w:val="00A6691D"/>
    <w:rsid w:val="00A67A82"/>
    <w:rsid w:val="00A72196"/>
    <w:rsid w:val="00A72513"/>
    <w:rsid w:val="00A74C33"/>
    <w:rsid w:val="00A761F7"/>
    <w:rsid w:val="00A7633C"/>
    <w:rsid w:val="00A76398"/>
    <w:rsid w:val="00A76698"/>
    <w:rsid w:val="00A768F0"/>
    <w:rsid w:val="00A76D38"/>
    <w:rsid w:val="00A77BE7"/>
    <w:rsid w:val="00A801CB"/>
    <w:rsid w:val="00A81768"/>
    <w:rsid w:val="00A81C65"/>
    <w:rsid w:val="00A81D7F"/>
    <w:rsid w:val="00A83C0D"/>
    <w:rsid w:val="00A84F5A"/>
    <w:rsid w:val="00A85A1F"/>
    <w:rsid w:val="00A85D92"/>
    <w:rsid w:val="00A85E7A"/>
    <w:rsid w:val="00A864F8"/>
    <w:rsid w:val="00A86797"/>
    <w:rsid w:val="00A86BE8"/>
    <w:rsid w:val="00A87563"/>
    <w:rsid w:val="00A901D8"/>
    <w:rsid w:val="00A9031D"/>
    <w:rsid w:val="00A91212"/>
    <w:rsid w:val="00A913FD"/>
    <w:rsid w:val="00A92369"/>
    <w:rsid w:val="00A93112"/>
    <w:rsid w:val="00A94045"/>
    <w:rsid w:val="00A94531"/>
    <w:rsid w:val="00A94C73"/>
    <w:rsid w:val="00A9507C"/>
    <w:rsid w:val="00A95C3A"/>
    <w:rsid w:val="00A96930"/>
    <w:rsid w:val="00A96B1F"/>
    <w:rsid w:val="00AA06F0"/>
    <w:rsid w:val="00AA15E3"/>
    <w:rsid w:val="00AA3941"/>
    <w:rsid w:val="00AA4380"/>
    <w:rsid w:val="00AA47AD"/>
    <w:rsid w:val="00AA4C36"/>
    <w:rsid w:val="00AA5C5F"/>
    <w:rsid w:val="00AA5D49"/>
    <w:rsid w:val="00AA5E3A"/>
    <w:rsid w:val="00AA5EF2"/>
    <w:rsid w:val="00AA616F"/>
    <w:rsid w:val="00AA6D09"/>
    <w:rsid w:val="00AA6D9D"/>
    <w:rsid w:val="00AA72F5"/>
    <w:rsid w:val="00AA77CD"/>
    <w:rsid w:val="00AB0B06"/>
    <w:rsid w:val="00AB0F30"/>
    <w:rsid w:val="00AB2728"/>
    <w:rsid w:val="00AB3022"/>
    <w:rsid w:val="00AB4513"/>
    <w:rsid w:val="00AB559F"/>
    <w:rsid w:val="00AB64F3"/>
    <w:rsid w:val="00AB6A94"/>
    <w:rsid w:val="00AC0388"/>
    <w:rsid w:val="00AC1234"/>
    <w:rsid w:val="00AC183A"/>
    <w:rsid w:val="00AC1B60"/>
    <w:rsid w:val="00AC2403"/>
    <w:rsid w:val="00AC268C"/>
    <w:rsid w:val="00AC26D7"/>
    <w:rsid w:val="00AC2B5F"/>
    <w:rsid w:val="00AC2B7F"/>
    <w:rsid w:val="00AC32DD"/>
    <w:rsid w:val="00AC3E65"/>
    <w:rsid w:val="00AC47E1"/>
    <w:rsid w:val="00AC4B50"/>
    <w:rsid w:val="00AC50A8"/>
    <w:rsid w:val="00AC5107"/>
    <w:rsid w:val="00AC5251"/>
    <w:rsid w:val="00AC558F"/>
    <w:rsid w:val="00AC5A5E"/>
    <w:rsid w:val="00AC5CC3"/>
    <w:rsid w:val="00AC697A"/>
    <w:rsid w:val="00AC74E1"/>
    <w:rsid w:val="00AC793A"/>
    <w:rsid w:val="00AC7987"/>
    <w:rsid w:val="00AC7D0D"/>
    <w:rsid w:val="00AC7F5B"/>
    <w:rsid w:val="00AD09BF"/>
    <w:rsid w:val="00AD0C31"/>
    <w:rsid w:val="00AD159C"/>
    <w:rsid w:val="00AD2203"/>
    <w:rsid w:val="00AD3B92"/>
    <w:rsid w:val="00AD58E6"/>
    <w:rsid w:val="00AD6446"/>
    <w:rsid w:val="00AD6CB0"/>
    <w:rsid w:val="00AD71FC"/>
    <w:rsid w:val="00AD7210"/>
    <w:rsid w:val="00AD74BC"/>
    <w:rsid w:val="00AD761E"/>
    <w:rsid w:val="00AD7649"/>
    <w:rsid w:val="00AD7A81"/>
    <w:rsid w:val="00AE07B8"/>
    <w:rsid w:val="00AE0B18"/>
    <w:rsid w:val="00AE322E"/>
    <w:rsid w:val="00AE353E"/>
    <w:rsid w:val="00AE37BF"/>
    <w:rsid w:val="00AE3A8A"/>
    <w:rsid w:val="00AE47E3"/>
    <w:rsid w:val="00AE5AD2"/>
    <w:rsid w:val="00AE66DB"/>
    <w:rsid w:val="00AE73C7"/>
    <w:rsid w:val="00AE73FB"/>
    <w:rsid w:val="00AE7466"/>
    <w:rsid w:val="00AF184D"/>
    <w:rsid w:val="00AF2FCE"/>
    <w:rsid w:val="00AF3D5B"/>
    <w:rsid w:val="00AF3FC0"/>
    <w:rsid w:val="00AF409D"/>
    <w:rsid w:val="00AF4510"/>
    <w:rsid w:val="00AF47BE"/>
    <w:rsid w:val="00AF5099"/>
    <w:rsid w:val="00AF6497"/>
    <w:rsid w:val="00AF6A18"/>
    <w:rsid w:val="00B0019F"/>
    <w:rsid w:val="00B005F1"/>
    <w:rsid w:val="00B01A12"/>
    <w:rsid w:val="00B02BA4"/>
    <w:rsid w:val="00B02BBE"/>
    <w:rsid w:val="00B0319D"/>
    <w:rsid w:val="00B035FB"/>
    <w:rsid w:val="00B03BF1"/>
    <w:rsid w:val="00B0489B"/>
    <w:rsid w:val="00B04A52"/>
    <w:rsid w:val="00B051BA"/>
    <w:rsid w:val="00B069C8"/>
    <w:rsid w:val="00B06E15"/>
    <w:rsid w:val="00B07190"/>
    <w:rsid w:val="00B10DD8"/>
    <w:rsid w:val="00B1218D"/>
    <w:rsid w:val="00B12C7A"/>
    <w:rsid w:val="00B12CE3"/>
    <w:rsid w:val="00B138E9"/>
    <w:rsid w:val="00B14C20"/>
    <w:rsid w:val="00B158C1"/>
    <w:rsid w:val="00B1793B"/>
    <w:rsid w:val="00B207FC"/>
    <w:rsid w:val="00B2085F"/>
    <w:rsid w:val="00B20ABF"/>
    <w:rsid w:val="00B20DE2"/>
    <w:rsid w:val="00B213E0"/>
    <w:rsid w:val="00B23828"/>
    <w:rsid w:val="00B23B9C"/>
    <w:rsid w:val="00B24DB1"/>
    <w:rsid w:val="00B25FCB"/>
    <w:rsid w:val="00B260EB"/>
    <w:rsid w:val="00B26C0F"/>
    <w:rsid w:val="00B30069"/>
    <w:rsid w:val="00B31B51"/>
    <w:rsid w:val="00B343A4"/>
    <w:rsid w:val="00B373DD"/>
    <w:rsid w:val="00B37972"/>
    <w:rsid w:val="00B4018A"/>
    <w:rsid w:val="00B40662"/>
    <w:rsid w:val="00B430C4"/>
    <w:rsid w:val="00B4340F"/>
    <w:rsid w:val="00B43BD8"/>
    <w:rsid w:val="00B452A2"/>
    <w:rsid w:val="00B455B2"/>
    <w:rsid w:val="00B45DA4"/>
    <w:rsid w:val="00B46BB7"/>
    <w:rsid w:val="00B47388"/>
    <w:rsid w:val="00B47947"/>
    <w:rsid w:val="00B5007C"/>
    <w:rsid w:val="00B507F2"/>
    <w:rsid w:val="00B50C67"/>
    <w:rsid w:val="00B52180"/>
    <w:rsid w:val="00B53B7B"/>
    <w:rsid w:val="00B54AC8"/>
    <w:rsid w:val="00B54F6C"/>
    <w:rsid w:val="00B55792"/>
    <w:rsid w:val="00B56133"/>
    <w:rsid w:val="00B5726B"/>
    <w:rsid w:val="00B57363"/>
    <w:rsid w:val="00B57EA8"/>
    <w:rsid w:val="00B602CC"/>
    <w:rsid w:val="00B614B6"/>
    <w:rsid w:val="00B62F74"/>
    <w:rsid w:val="00B62F79"/>
    <w:rsid w:val="00B630DA"/>
    <w:rsid w:val="00B639BE"/>
    <w:rsid w:val="00B643A0"/>
    <w:rsid w:val="00B65903"/>
    <w:rsid w:val="00B665DB"/>
    <w:rsid w:val="00B67357"/>
    <w:rsid w:val="00B67ED7"/>
    <w:rsid w:val="00B70535"/>
    <w:rsid w:val="00B71634"/>
    <w:rsid w:val="00B72DD4"/>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047"/>
    <w:rsid w:val="00B87EBB"/>
    <w:rsid w:val="00B900F0"/>
    <w:rsid w:val="00B9056C"/>
    <w:rsid w:val="00B90ACB"/>
    <w:rsid w:val="00B9137F"/>
    <w:rsid w:val="00B920FB"/>
    <w:rsid w:val="00B94E77"/>
    <w:rsid w:val="00B95E72"/>
    <w:rsid w:val="00B96641"/>
    <w:rsid w:val="00B97146"/>
    <w:rsid w:val="00B974F2"/>
    <w:rsid w:val="00BA0664"/>
    <w:rsid w:val="00BA1804"/>
    <w:rsid w:val="00BA1B17"/>
    <w:rsid w:val="00BA3CFF"/>
    <w:rsid w:val="00BA3FFC"/>
    <w:rsid w:val="00BA44CB"/>
    <w:rsid w:val="00BA4961"/>
    <w:rsid w:val="00BA4C40"/>
    <w:rsid w:val="00BA4CFC"/>
    <w:rsid w:val="00BA4EA4"/>
    <w:rsid w:val="00BA57B0"/>
    <w:rsid w:val="00BA67ED"/>
    <w:rsid w:val="00BA6E51"/>
    <w:rsid w:val="00BB0F88"/>
    <w:rsid w:val="00BB1658"/>
    <w:rsid w:val="00BB18F6"/>
    <w:rsid w:val="00BB3C29"/>
    <w:rsid w:val="00BB4080"/>
    <w:rsid w:val="00BB4C9D"/>
    <w:rsid w:val="00BB7789"/>
    <w:rsid w:val="00BB7A36"/>
    <w:rsid w:val="00BC06F3"/>
    <w:rsid w:val="00BC13B7"/>
    <w:rsid w:val="00BC37FF"/>
    <w:rsid w:val="00BC4461"/>
    <w:rsid w:val="00BC4AC9"/>
    <w:rsid w:val="00BC5960"/>
    <w:rsid w:val="00BC6AAE"/>
    <w:rsid w:val="00BC6B4D"/>
    <w:rsid w:val="00BD0169"/>
    <w:rsid w:val="00BD158F"/>
    <w:rsid w:val="00BD16F5"/>
    <w:rsid w:val="00BD176A"/>
    <w:rsid w:val="00BD1A1D"/>
    <w:rsid w:val="00BD204F"/>
    <w:rsid w:val="00BD2854"/>
    <w:rsid w:val="00BD2F52"/>
    <w:rsid w:val="00BD2F5D"/>
    <w:rsid w:val="00BD5C1F"/>
    <w:rsid w:val="00BD64CB"/>
    <w:rsid w:val="00BD7029"/>
    <w:rsid w:val="00BD7351"/>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F05C0"/>
    <w:rsid w:val="00BF07CA"/>
    <w:rsid w:val="00BF191B"/>
    <w:rsid w:val="00BF1A91"/>
    <w:rsid w:val="00BF1DEF"/>
    <w:rsid w:val="00BF249E"/>
    <w:rsid w:val="00BF2828"/>
    <w:rsid w:val="00BF3D7E"/>
    <w:rsid w:val="00BF4CA5"/>
    <w:rsid w:val="00BF4F87"/>
    <w:rsid w:val="00BF53D9"/>
    <w:rsid w:val="00BF67E5"/>
    <w:rsid w:val="00BF7562"/>
    <w:rsid w:val="00BF77DA"/>
    <w:rsid w:val="00BF7BC0"/>
    <w:rsid w:val="00C025BE"/>
    <w:rsid w:val="00C02D55"/>
    <w:rsid w:val="00C035BE"/>
    <w:rsid w:val="00C03662"/>
    <w:rsid w:val="00C03945"/>
    <w:rsid w:val="00C04168"/>
    <w:rsid w:val="00C04353"/>
    <w:rsid w:val="00C047A4"/>
    <w:rsid w:val="00C04897"/>
    <w:rsid w:val="00C053D3"/>
    <w:rsid w:val="00C06044"/>
    <w:rsid w:val="00C0694D"/>
    <w:rsid w:val="00C073B7"/>
    <w:rsid w:val="00C101F0"/>
    <w:rsid w:val="00C12E88"/>
    <w:rsid w:val="00C12F2B"/>
    <w:rsid w:val="00C12FC4"/>
    <w:rsid w:val="00C12FEE"/>
    <w:rsid w:val="00C143AA"/>
    <w:rsid w:val="00C14919"/>
    <w:rsid w:val="00C1514C"/>
    <w:rsid w:val="00C15737"/>
    <w:rsid w:val="00C20F0E"/>
    <w:rsid w:val="00C2148E"/>
    <w:rsid w:val="00C21E90"/>
    <w:rsid w:val="00C2227A"/>
    <w:rsid w:val="00C23CB9"/>
    <w:rsid w:val="00C2772B"/>
    <w:rsid w:val="00C30234"/>
    <w:rsid w:val="00C30414"/>
    <w:rsid w:val="00C308DC"/>
    <w:rsid w:val="00C313FA"/>
    <w:rsid w:val="00C31E44"/>
    <w:rsid w:val="00C32549"/>
    <w:rsid w:val="00C32D0E"/>
    <w:rsid w:val="00C33243"/>
    <w:rsid w:val="00C34D23"/>
    <w:rsid w:val="00C370FD"/>
    <w:rsid w:val="00C37A41"/>
    <w:rsid w:val="00C37BEE"/>
    <w:rsid w:val="00C40644"/>
    <w:rsid w:val="00C40B1B"/>
    <w:rsid w:val="00C40B83"/>
    <w:rsid w:val="00C41EC6"/>
    <w:rsid w:val="00C425D6"/>
    <w:rsid w:val="00C42FD3"/>
    <w:rsid w:val="00C44462"/>
    <w:rsid w:val="00C45E29"/>
    <w:rsid w:val="00C461B0"/>
    <w:rsid w:val="00C504E4"/>
    <w:rsid w:val="00C505F5"/>
    <w:rsid w:val="00C5125E"/>
    <w:rsid w:val="00C51AD1"/>
    <w:rsid w:val="00C52511"/>
    <w:rsid w:val="00C52B13"/>
    <w:rsid w:val="00C53218"/>
    <w:rsid w:val="00C53B1A"/>
    <w:rsid w:val="00C53BB6"/>
    <w:rsid w:val="00C55056"/>
    <w:rsid w:val="00C56672"/>
    <w:rsid w:val="00C56FC1"/>
    <w:rsid w:val="00C57433"/>
    <w:rsid w:val="00C5774B"/>
    <w:rsid w:val="00C57F75"/>
    <w:rsid w:val="00C620ED"/>
    <w:rsid w:val="00C625FF"/>
    <w:rsid w:val="00C63660"/>
    <w:rsid w:val="00C63E91"/>
    <w:rsid w:val="00C63ECC"/>
    <w:rsid w:val="00C64257"/>
    <w:rsid w:val="00C651F3"/>
    <w:rsid w:val="00C65E34"/>
    <w:rsid w:val="00C66883"/>
    <w:rsid w:val="00C66BCE"/>
    <w:rsid w:val="00C66C5D"/>
    <w:rsid w:val="00C67DAA"/>
    <w:rsid w:val="00C67E2A"/>
    <w:rsid w:val="00C70974"/>
    <w:rsid w:val="00C710EC"/>
    <w:rsid w:val="00C71AC3"/>
    <w:rsid w:val="00C734DD"/>
    <w:rsid w:val="00C740E0"/>
    <w:rsid w:val="00C744DB"/>
    <w:rsid w:val="00C76A54"/>
    <w:rsid w:val="00C76B4F"/>
    <w:rsid w:val="00C76BA0"/>
    <w:rsid w:val="00C77201"/>
    <w:rsid w:val="00C773B0"/>
    <w:rsid w:val="00C801C2"/>
    <w:rsid w:val="00C80432"/>
    <w:rsid w:val="00C82153"/>
    <w:rsid w:val="00C8292A"/>
    <w:rsid w:val="00C84D01"/>
    <w:rsid w:val="00C85803"/>
    <w:rsid w:val="00C85D06"/>
    <w:rsid w:val="00C90043"/>
    <w:rsid w:val="00C92043"/>
    <w:rsid w:val="00C92731"/>
    <w:rsid w:val="00C92DF7"/>
    <w:rsid w:val="00C93473"/>
    <w:rsid w:val="00C94518"/>
    <w:rsid w:val="00C9475C"/>
    <w:rsid w:val="00C9628E"/>
    <w:rsid w:val="00C96ACE"/>
    <w:rsid w:val="00C96CA2"/>
    <w:rsid w:val="00CA07A4"/>
    <w:rsid w:val="00CA36C0"/>
    <w:rsid w:val="00CA4050"/>
    <w:rsid w:val="00CA5103"/>
    <w:rsid w:val="00CA59C5"/>
    <w:rsid w:val="00CA6329"/>
    <w:rsid w:val="00CB0CD6"/>
    <w:rsid w:val="00CB114B"/>
    <w:rsid w:val="00CB1F68"/>
    <w:rsid w:val="00CB205E"/>
    <w:rsid w:val="00CB21BA"/>
    <w:rsid w:val="00CB2844"/>
    <w:rsid w:val="00CB4264"/>
    <w:rsid w:val="00CB4E04"/>
    <w:rsid w:val="00CB5EA1"/>
    <w:rsid w:val="00CB60F3"/>
    <w:rsid w:val="00CB6378"/>
    <w:rsid w:val="00CB650B"/>
    <w:rsid w:val="00CC0789"/>
    <w:rsid w:val="00CC0B1C"/>
    <w:rsid w:val="00CC1FE5"/>
    <w:rsid w:val="00CC2551"/>
    <w:rsid w:val="00CC2C10"/>
    <w:rsid w:val="00CC2DBB"/>
    <w:rsid w:val="00CC2FBC"/>
    <w:rsid w:val="00CC38BA"/>
    <w:rsid w:val="00CC4B59"/>
    <w:rsid w:val="00CC550C"/>
    <w:rsid w:val="00CC5724"/>
    <w:rsid w:val="00CC67F0"/>
    <w:rsid w:val="00CC6B7C"/>
    <w:rsid w:val="00CC74F1"/>
    <w:rsid w:val="00CC7D16"/>
    <w:rsid w:val="00CD05DD"/>
    <w:rsid w:val="00CD05EE"/>
    <w:rsid w:val="00CD1F0C"/>
    <w:rsid w:val="00CD2E9A"/>
    <w:rsid w:val="00CD37F4"/>
    <w:rsid w:val="00CD3E80"/>
    <w:rsid w:val="00CD4493"/>
    <w:rsid w:val="00CD53F7"/>
    <w:rsid w:val="00CD5535"/>
    <w:rsid w:val="00CD56E7"/>
    <w:rsid w:val="00CD7175"/>
    <w:rsid w:val="00CE0BA6"/>
    <w:rsid w:val="00CE16A0"/>
    <w:rsid w:val="00CE2E40"/>
    <w:rsid w:val="00CE3EDA"/>
    <w:rsid w:val="00CE40C8"/>
    <w:rsid w:val="00CE4E56"/>
    <w:rsid w:val="00CE5D2B"/>
    <w:rsid w:val="00CE6DAD"/>
    <w:rsid w:val="00CE7F5A"/>
    <w:rsid w:val="00CF0398"/>
    <w:rsid w:val="00CF0E36"/>
    <w:rsid w:val="00CF2654"/>
    <w:rsid w:val="00CF2E27"/>
    <w:rsid w:val="00CF454B"/>
    <w:rsid w:val="00CF48E8"/>
    <w:rsid w:val="00CF5992"/>
    <w:rsid w:val="00CF5F27"/>
    <w:rsid w:val="00CF74A4"/>
    <w:rsid w:val="00CF756A"/>
    <w:rsid w:val="00D00144"/>
    <w:rsid w:val="00D02486"/>
    <w:rsid w:val="00D03150"/>
    <w:rsid w:val="00D0392B"/>
    <w:rsid w:val="00D03C55"/>
    <w:rsid w:val="00D065AE"/>
    <w:rsid w:val="00D0690C"/>
    <w:rsid w:val="00D1224A"/>
    <w:rsid w:val="00D1319B"/>
    <w:rsid w:val="00D1369A"/>
    <w:rsid w:val="00D14CD6"/>
    <w:rsid w:val="00D15317"/>
    <w:rsid w:val="00D16B0F"/>
    <w:rsid w:val="00D16EB2"/>
    <w:rsid w:val="00D1753E"/>
    <w:rsid w:val="00D177A7"/>
    <w:rsid w:val="00D20A98"/>
    <w:rsid w:val="00D21A6F"/>
    <w:rsid w:val="00D21F84"/>
    <w:rsid w:val="00D2398A"/>
    <w:rsid w:val="00D24054"/>
    <w:rsid w:val="00D24812"/>
    <w:rsid w:val="00D2483C"/>
    <w:rsid w:val="00D25538"/>
    <w:rsid w:val="00D2595F"/>
    <w:rsid w:val="00D25C12"/>
    <w:rsid w:val="00D264B3"/>
    <w:rsid w:val="00D269A6"/>
    <w:rsid w:val="00D27476"/>
    <w:rsid w:val="00D276C5"/>
    <w:rsid w:val="00D27BCA"/>
    <w:rsid w:val="00D30231"/>
    <w:rsid w:val="00D3033B"/>
    <w:rsid w:val="00D32B37"/>
    <w:rsid w:val="00D3385E"/>
    <w:rsid w:val="00D3566C"/>
    <w:rsid w:val="00D35D55"/>
    <w:rsid w:val="00D36C9B"/>
    <w:rsid w:val="00D36E58"/>
    <w:rsid w:val="00D372F4"/>
    <w:rsid w:val="00D37555"/>
    <w:rsid w:val="00D37810"/>
    <w:rsid w:val="00D37BE3"/>
    <w:rsid w:val="00D41A3D"/>
    <w:rsid w:val="00D424E2"/>
    <w:rsid w:val="00D43859"/>
    <w:rsid w:val="00D443A5"/>
    <w:rsid w:val="00D450BD"/>
    <w:rsid w:val="00D45E87"/>
    <w:rsid w:val="00D460C9"/>
    <w:rsid w:val="00D46E26"/>
    <w:rsid w:val="00D47B0B"/>
    <w:rsid w:val="00D509C8"/>
    <w:rsid w:val="00D5192F"/>
    <w:rsid w:val="00D52E60"/>
    <w:rsid w:val="00D53E88"/>
    <w:rsid w:val="00D54C85"/>
    <w:rsid w:val="00D55B41"/>
    <w:rsid w:val="00D566F0"/>
    <w:rsid w:val="00D622DA"/>
    <w:rsid w:val="00D62A71"/>
    <w:rsid w:val="00D63216"/>
    <w:rsid w:val="00D63EF9"/>
    <w:rsid w:val="00D63F72"/>
    <w:rsid w:val="00D6467B"/>
    <w:rsid w:val="00D646CE"/>
    <w:rsid w:val="00D6516F"/>
    <w:rsid w:val="00D65191"/>
    <w:rsid w:val="00D65346"/>
    <w:rsid w:val="00D67058"/>
    <w:rsid w:val="00D670DA"/>
    <w:rsid w:val="00D67B67"/>
    <w:rsid w:val="00D7190D"/>
    <w:rsid w:val="00D71E24"/>
    <w:rsid w:val="00D7280E"/>
    <w:rsid w:val="00D72E77"/>
    <w:rsid w:val="00D7515F"/>
    <w:rsid w:val="00D755B3"/>
    <w:rsid w:val="00D75CC0"/>
    <w:rsid w:val="00D75F7D"/>
    <w:rsid w:val="00D7641C"/>
    <w:rsid w:val="00D76BCB"/>
    <w:rsid w:val="00D76E8C"/>
    <w:rsid w:val="00D77D74"/>
    <w:rsid w:val="00D814ED"/>
    <w:rsid w:val="00D81A8E"/>
    <w:rsid w:val="00D81F75"/>
    <w:rsid w:val="00D82980"/>
    <w:rsid w:val="00D82A08"/>
    <w:rsid w:val="00D82FA8"/>
    <w:rsid w:val="00D83932"/>
    <w:rsid w:val="00D83F23"/>
    <w:rsid w:val="00D858FE"/>
    <w:rsid w:val="00D860AB"/>
    <w:rsid w:val="00D86209"/>
    <w:rsid w:val="00D863EB"/>
    <w:rsid w:val="00D86B79"/>
    <w:rsid w:val="00D90825"/>
    <w:rsid w:val="00D918AB"/>
    <w:rsid w:val="00D9197D"/>
    <w:rsid w:val="00D92034"/>
    <w:rsid w:val="00D92D8B"/>
    <w:rsid w:val="00D93528"/>
    <w:rsid w:val="00D94070"/>
    <w:rsid w:val="00D940C6"/>
    <w:rsid w:val="00D94205"/>
    <w:rsid w:val="00D94A88"/>
    <w:rsid w:val="00D94B7F"/>
    <w:rsid w:val="00D9710F"/>
    <w:rsid w:val="00D9714B"/>
    <w:rsid w:val="00D972D5"/>
    <w:rsid w:val="00D97B49"/>
    <w:rsid w:val="00DA0A12"/>
    <w:rsid w:val="00DA0A87"/>
    <w:rsid w:val="00DA0F6E"/>
    <w:rsid w:val="00DA1679"/>
    <w:rsid w:val="00DA27D5"/>
    <w:rsid w:val="00DA3281"/>
    <w:rsid w:val="00DA4C96"/>
    <w:rsid w:val="00DA4D49"/>
    <w:rsid w:val="00DA54E7"/>
    <w:rsid w:val="00DA57F8"/>
    <w:rsid w:val="00DA73AE"/>
    <w:rsid w:val="00DA7BF1"/>
    <w:rsid w:val="00DB01EA"/>
    <w:rsid w:val="00DB0B35"/>
    <w:rsid w:val="00DB0D48"/>
    <w:rsid w:val="00DB2568"/>
    <w:rsid w:val="00DB29F0"/>
    <w:rsid w:val="00DB49B4"/>
    <w:rsid w:val="00DB4B84"/>
    <w:rsid w:val="00DB567D"/>
    <w:rsid w:val="00DB5BC4"/>
    <w:rsid w:val="00DC16DD"/>
    <w:rsid w:val="00DC172C"/>
    <w:rsid w:val="00DC1A99"/>
    <w:rsid w:val="00DC1BC0"/>
    <w:rsid w:val="00DC1F1E"/>
    <w:rsid w:val="00DC2487"/>
    <w:rsid w:val="00DC363B"/>
    <w:rsid w:val="00DC3B6D"/>
    <w:rsid w:val="00DC480E"/>
    <w:rsid w:val="00DC4FAA"/>
    <w:rsid w:val="00DC614B"/>
    <w:rsid w:val="00DC64C5"/>
    <w:rsid w:val="00DC65EA"/>
    <w:rsid w:val="00DC6CFB"/>
    <w:rsid w:val="00DC6EAC"/>
    <w:rsid w:val="00DC7650"/>
    <w:rsid w:val="00DD21EA"/>
    <w:rsid w:val="00DD29CC"/>
    <w:rsid w:val="00DD3B47"/>
    <w:rsid w:val="00DD4859"/>
    <w:rsid w:val="00DD5170"/>
    <w:rsid w:val="00DD691B"/>
    <w:rsid w:val="00DD7E53"/>
    <w:rsid w:val="00DE06B5"/>
    <w:rsid w:val="00DE0772"/>
    <w:rsid w:val="00DE0962"/>
    <w:rsid w:val="00DE1D34"/>
    <w:rsid w:val="00DE23F7"/>
    <w:rsid w:val="00DE34A8"/>
    <w:rsid w:val="00DE500F"/>
    <w:rsid w:val="00DE5C84"/>
    <w:rsid w:val="00DE6BF3"/>
    <w:rsid w:val="00DE6E44"/>
    <w:rsid w:val="00DE736C"/>
    <w:rsid w:val="00DF2598"/>
    <w:rsid w:val="00DF2AEA"/>
    <w:rsid w:val="00DF314D"/>
    <w:rsid w:val="00DF3AF5"/>
    <w:rsid w:val="00DF48BD"/>
    <w:rsid w:val="00DF4E60"/>
    <w:rsid w:val="00DF547C"/>
    <w:rsid w:val="00DF733D"/>
    <w:rsid w:val="00DF76AA"/>
    <w:rsid w:val="00E00EC2"/>
    <w:rsid w:val="00E01450"/>
    <w:rsid w:val="00E031A9"/>
    <w:rsid w:val="00E03C7B"/>
    <w:rsid w:val="00E06369"/>
    <w:rsid w:val="00E071C7"/>
    <w:rsid w:val="00E07ED9"/>
    <w:rsid w:val="00E123B5"/>
    <w:rsid w:val="00E12672"/>
    <w:rsid w:val="00E126F8"/>
    <w:rsid w:val="00E13247"/>
    <w:rsid w:val="00E1420F"/>
    <w:rsid w:val="00E14278"/>
    <w:rsid w:val="00E16C3A"/>
    <w:rsid w:val="00E16ED5"/>
    <w:rsid w:val="00E17226"/>
    <w:rsid w:val="00E17494"/>
    <w:rsid w:val="00E17725"/>
    <w:rsid w:val="00E21C85"/>
    <w:rsid w:val="00E2314E"/>
    <w:rsid w:val="00E239B5"/>
    <w:rsid w:val="00E23BBF"/>
    <w:rsid w:val="00E24313"/>
    <w:rsid w:val="00E246C2"/>
    <w:rsid w:val="00E254F4"/>
    <w:rsid w:val="00E2563A"/>
    <w:rsid w:val="00E25691"/>
    <w:rsid w:val="00E26841"/>
    <w:rsid w:val="00E273B4"/>
    <w:rsid w:val="00E302A0"/>
    <w:rsid w:val="00E34633"/>
    <w:rsid w:val="00E34A2A"/>
    <w:rsid w:val="00E36636"/>
    <w:rsid w:val="00E36BBA"/>
    <w:rsid w:val="00E37B16"/>
    <w:rsid w:val="00E4138A"/>
    <w:rsid w:val="00E42C9E"/>
    <w:rsid w:val="00E430BB"/>
    <w:rsid w:val="00E46490"/>
    <w:rsid w:val="00E464F2"/>
    <w:rsid w:val="00E51C7E"/>
    <w:rsid w:val="00E51DDE"/>
    <w:rsid w:val="00E53CF4"/>
    <w:rsid w:val="00E549AB"/>
    <w:rsid w:val="00E562D4"/>
    <w:rsid w:val="00E5640C"/>
    <w:rsid w:val="00E5677E"/>
    <w:rsid w:val="00E57061"/>
    <w:rsid w:val="00E573AA"/>
    <w:rsid w:val="00E57A8A"/>
    <w:rsid w:val="00E57CE3"/>
    <w:rsid w:val="00E57F00"/>
    <w:rsid w:val="00E6103E"/>
    <w:rsid w:val="00E621FC"/>
    <w:rsid w:val="00E62945"/>
    <w:rsid w:val="00E63B85"/>
    <w:rsid w:val="00E63CC3"/>
    <w:rsid w:val="00E64431"/>
    <w:rsid w:val="00E64FF1"/>
    <w:rsid w:val="00E66425"/>
    <w:rsid w:val="00E67DDD"/>
    <w:rsid w:val="00E705DB"/>
    <w:rsid w:val="00E73CAD"/>
    <w:rsid w:val="00E73DFF"/>
    <w:rsid w:val="00E73E73"/>
    <w:rsid w:val="00E73F61"/>
    <w:rsid w:val="00E73FC7"/>
    <w:rsid w:val="00E74AF2"/>
    <w:rsid w:val="00E757F7"/>
    <w:rsid w:val="00E7619C"/>
    <w:rsid w:val="00E7667C"/>
    <w:rsid w:val="00E801CD"/>
    <w:rsid w:val="00E80BB1"/>
    <w:rsid w:val="00E82713"/>
    <w:rsid w:val="00E82783"/>
    <w:rsid w:val="00E82DF7"/>
    <w:rsid w:val="00E83006"/>
    <w:rsid w:val="00E8371F"/>
    <w:rsid w:val="00E842BF"/>
    <w:rsid w:val="00E84681"/>
    <w:rsid w:val="00E851FC"/>
    <w:rsid w:val="00E85571"/>
    <w:rsid w:val="00E855C2"/>
    <w:rsid w:val="00E85EBE"/>
    <w:rsid w:val="00E860D1"/>
    <w:rsid w:val="00E8676E"/>
    <w:rsid w:val="00E87E98"/>
    <w:rsid w:val="00E90BC2"/>
    <w:rsid w:val="00E9396E"/>
    <w:rsid w:val="00E93F2B"/>
    <w:rsid w:val="00E94B77"/>
    <w:rsid w:val="00E94DED"/>
    <w:rsid w:val="00E9534F"/>
    <w:rsid w:val="00E955A1"/>
    <w:rsid w:val="00E95FBD"/>
    <w:rsid w:val="00E97F92"/>
    <w:rsid w:val="00EA0839"/>
    <w:rsid w:val="00EA16C1"/>
    <w:rsid w:val="00EA19F1"/>
    <w:rsid w:val="00EA3E13"/>
    <w:rsid w:val="00EA7781"/>
    <w:rsid w:val="00EB0D81"/>
    <w:rsid w:val="00EB14BA"/>
    <w:rsid w:val="00EB19B3"/>
    <w:rsid w:val="00EB1DEA"/>
    <w:rsid w:val="00EB2044"/>
    <w:rsid w:val="00EB3468"/>
    <w:rsid w:val="00EB40D3"/>
    <w:rsid w:val="00EB55A0"/>
    <w:rsid w:val="00EB5A18"/>
    <w:rsid w:val="00EC0506"/>
    <w:rsid w:val="00EC0B7E"/>
    <w:rsid w:val="00EC1675"/>
    <w:rsid w:val="00EC31CE"/>
    <w:rsid w:val="00EC4F3D"/>
    <w:rsid w:val="00EC5254"/>
    <w:rsid w:val="00EC5DC7"/>
    <w:rsid w:val="00EC6809"/>
    <w:rsid w:val="00ED0F64"/>
    <w:rsid w:val="00ED2436"/>
    <w:rsid w:val="00ED2974"/>
    <w:rsid w:val="00ED2BA7"/>
    <w:rsid w:val="00ED3C4E"/>
    <w:rsid w:val="00ED4794"/>
    <w:rsid w:val="00ED5388"/>
    <w:rsid w:val="00ED54E0"/>
    <w:rsid w:val="00ED5C0D"/>
    <w:rsid w:val="00ED60B0"/>
    <w:rsid w:val="00ED790E"/>
    <w:rsid w:val="00EE0EF2"/>
    <w:rsid w:val="00EE12C0"/>
    <w:rsid w:val="00EE1E54"/>
    <w:rsid w:val="00EE374F"/>
    <w:rsid w:val="00EE3C59"/>
    <w:rsid w:val="00EE3EAB"/>
    <w:rsid w:val="00EE4AB8"/>
    <w:rsid w:val="00EE56D3"/>
    <w:rsid w:val="00EE5979"/>
    <w:rsid w:val="00EE603B"/>
    <w:rsid w:val="00EE6B84"/>
    <w:rsid w:val="00EE6CF3"/>
    <w:rsid w:val="00EE7B15"/>
    <w:rsid w:val="00EF034A"/>
    <w:rsid w:val="00EF0383"/>
    <w:rsid w:val="00EF05F9"/>
    <w:rsid w:val="00EF2423"/>
    <w:rsid w:val="00EF43B3"/>
    <w:rsid w:val="00EF6B81"/>
    <w:rsid w:val="00EF73FD"/>
    <w:rsid w:val="00EF7B4B"/>
    <w:rsid w:val="00F002E4"/>
    <w:rsid w:val="00F0053D"/>
    <w:rsid w:val="00F013F2"/>
    <w:rsid w:val="00F01554"/>
    <w:rsid w:val="00F0240B"/>
    <w:rsid w:val="00F030C8"/>
    <w:rsid w:val="00F032C4"/>
    <w:rsid w:val="00F039BA"/>
    <w:rsid w:val="00F053FE"/>
    <w:rsid w:val="00F05A75"/>
    <w:rsid w:val="00F07088"/>
    <w:rsid w:val="00F0789D"/>
    <w:rsid w:val="00F10642"/>
    <w:rsid w:val="00F1144A"/>
    <w:rsid w:val="00F13272"/>
    <w:rsid w:val="00F13276"/>
    <w:rsid w:val="00F13680"/>
    <w:rsid w:val="00F13FAB"/>
    <w:rsid w:val="00F14529"/>
    <w:rsid w:val="00F14682"/>
    <w:rsid w:val="00F16174"/>
    <w:rsid w:val="00F16D10"/>
    <w:rsid w:val="00F16D91"/>
    <w:rsid w:val="00F16EDC"/>
    <w:rsid w:val="00F1700C"/>
    <w:rsid w:val="00F201A9"/>
    <w:rsid w:val="00F20B0B"/>
    <w:rsid w:val="00F20D75"/>
    <w:rsid w:val="00F20F41"/>
    <w:rsid w:val="00F215F2"/>
    <w:rsid w:val="00F218A6"/>
    <w:rsid w:val="00F21ED3"/>
    <w:rsid w:val="00F221C9"/>
    <w:rsid w:val="00F222AD"/>
    <w:rsid w:val="00F22899"/>
    <w:rsid w:val="00F243CF"/>
    <w:rsid w:val="00F26D12"/>
    <w:rsid w:val="00F26DE2"/>
    <w:rsid w:val="00F2747E"/>
    <w:rsid w:val="00F276AB"/>
    <w:rsid w:val="00F34C4E"/>
    <w:rsid w:val="00F34E36"/>
    <w:rsid w:val="00F35191"/>
    <w:rsid w:val="00F3553C"/>
    <w:rsid w:val="00F36284"/>
    <w:rsid w:val="00F3649C"/>
    <w:rsid w:val="00F36FD4"/>
    <w:rsid w:val="00F37359"/>
    <w:rsid w:val="00F376B3"/>
    <w:rsid w:val="00F37863"/>
    <w:rsid w:val="00F37D41"/>
    <w:rsid w:val="00F402EE"/>
    <w:rsid w:val="00F41128"/>
    <w:rsid w:val="00F412F5"/>
    <w:rsid w:val="00F4131B"/>
    <w:rsid w:val="00F41889"/>
    <w:rsid w:val="00F44B85"/>
    <w:rsid w:val="00F44C54"/>
    <w:rsid w:val="00F45967"/>
    <w:rsid w:val="00F45E2C"/>
    <w:rsid w:val="00F467BF"/>
    <w:rsid w:val="00F470F5"/>
    <w:rsid w:val="00F47639"/>
    <w:rsid w:val="00F503B5"/>
    <w:rsid w:val="00F50B94"/>
    <w:rsid w:val="00F50BBE"/>
    <w:rsid w:val="00F5242D"/>
    <w:rsid w:val="00F52D5E"/>
    <w:rsid w:val="00F5315E"/>
    <w:rsid w:val="00F54481"/>
    <w:rsid w:val="00F54562"/>
    <w:rsid w:val="00F549C9"/>
    <w:rsid w:val="00F549E1"/>
    <w:rsid w:val="00F556D0"/>
    <w:rsid w:val="00F55803"/>
    <w:rsid w:val="00F5722B"/>
    <w:rsid w:val="00F57B5E"/>
    <w:rsid w:val="00F613F1"/>
    <w:rsid w:val="00F61CCD"/>
    <w:rsid w:val="00F62A3F"/>
    <w:rsid w:val="00F62D8E"/>
    <w:rsid w:val="00F63A0D"/>
    <w:rsid w:val="00F63B9C"/>
    <w:rsid w:val="00F6401F"/>
    <w:rsid w:val="00F640CA"/>
    <w:rsid w:val="00F641C0"/>
    <w:rsid w:val="00F64324"/>
    <w:rsid w:val="00F64B34"/>
    <w:rsid w:val="00F65714"/>
    <w:rsid w:val="00F66174"/>
    <w:rsid w:val="00F6617E"/>
    <w:rsid w:val="00F66308"/>
    <w:rsid w:val="00F6791C"/>
    <w:rsid w:val="00F67E10"/>
    <w:rsid w:val="00F7004C"/>
    <w:rsid w:val="00F70558"/>
    <w:rsid w:val="00F70D88"/>
    <w:rsid w:val="00F7198B"/>
    <w:rsid w:val="00F74678"/>
    <w:rsid w:val="00F74D4B"/>
    <w:rsid w:val="00F75906"/>
    <w:rsid w:val="00F75BEC"/>
    <w:rsid w:val="00F76A4C"/>
    <w:rsid w:val="00F76A96"/>
    <w:rsid w:val="00F76C71"/>
    <w:rsid w:val="00F77638"/>
    <w:rsid w:val="00F81ED4"/>
    <w:rsid w:val="00F82631"/>
    <w:rsid w:val="00F8268D"/>
    <w:rsid w:val="00F839D2"/>
    <w:rsid w:val="00F8437A"/>
    <w:rsid w:val="00F844B7"/>
    <w:rsid w:val="00F8511C"/>
    <w:rsid w:val="00F85772"/>
    <w:rsid w:val="00F85C73"/>
    <w:rsid w:val="00F9000A"/>
    <w:rsid w:val="00F907EB"/>
    <w:rsid w:val="00F90A59"/>
    <w:rsid w:val="00F924F6"/>
    <w:rsid w:val="00F92C4D"/>
    <w:rsid w:val="00F9379C"/>
    <w:rsid w:val="00F93CA0"/>
    <w:rsid w:val="00F9426F"/>
    <w:rsid w:val="00F9456E"/>
    <w:rsid w:val="00F945AC"/>
    <w:rsid w:val="00F949CD"/>
    <w:rsid w:val="00F95568"/>
    <w:rsid w:val="00F9698B"/>
    <w:rsid w:val="00F9765F"/>
    <w:rsid w:val="00FA01A4"/>
    <w:rsid w:val="00FA0784"/>
    <w:rsid w:val="00FA0CC9"/>
    <w:rsid w:val="00FA106F"/>
    <w:rsid w:val="00FA1F6E"/>
    <w:rsid w:val="00FA3D53"/>
    <w:rsid w:val="00FA48CD"/>
    <w:rsid w:val="00FA4CC7"/>
    <w:rsid w:val="00FA6328"/>
    <w:rsid w:val="00FA6490"/>
    <w:rsid w:val="00FA769E"/>
    <w:rsid w:val="00FB075F"/>
    <w:rsid w:val="00FB0D67"/>
    <w:rsid w:val="00FB2BD8"/>
    <w:rsid w:val="00FB3BD7"/>
    <w:rsid w:val="00FB49AF"/>
    <w:rsid w:val="00FB50AE"/>
    <w:rsid w:val="00FB5E7D"/>
    <w:rsid w:val="00FB60D3"/>
    <w:rsid w:val="00FB70CE"/>
    <w:rsid w:val="00FC0682"/>
    <w:rsid w:val="00FC1022"/>
    <w:rsid w:val="00FC29C6"/>
    <w:rsid w:val="00FC2C40"/>
    <w:rsid w:val="00FC30CF"/>
    <w:rsid w:val="00FC7433"/>
    <w:rsid w:val="00FC75FD"/>
    <w:rsid w:val="00FD206A"/>
    <w:rsid w:val="00FD2AFE"/>
    <w:rsid w:val="00FD334F"/>
    <w:rsid w:val="00FD587F"/>
    <w:rsid w:val="00FD5AB5"/>
    <w:rsid w:val="00FD6967"/>
    <w:rsid w:val="00FD722D"/>
    <w:rsid w:val="00FD781E"/>
    <w:rsid w:val="00FD7D94"/>
    <w:rsid w:val="00FE01B2"/>
    <w:rsid w:val="00FE10EF"/>
    <w:rsid w:val="00FE1BC0"/>
    <w:rsid w:val="00FE37CF"/>
    <w:rsid w:val="00FE4A32"/>
    <w:rsid w:val="00FE5803"/>
    <w:rsid w:val="00FE662E"/>
    <w:rsid w:val="00FE675E"/>
    <w:rsid w:val="00FE6B66"/>
    <w:rsid w:val="00FE6B84"/>
    <w:rsid w:val="00FF012C"/>
    <w:rsid w:val="00FF0DEF"/>
    <w:rsid w:val="00FF1873"/>
    <w:rsid w:val="00FF1BB8"/>
    <w:rsid w:val="00FF1CE0"/>
    <w:rsid w:val="00FF1D75"/>
    <w:rsid w:val="00FF2127"/>
    <w:rsid w:val="00FF212E"/>
    <w:rsid w:val="00FF477E"/>
    <w:rsid w:val="00FF53FD"/>
    <w:rsid w:val="00FF55C0"/>
    <w:rsid w:val="00FF56E5"/>
    <w:rsid w:val="00FF5A9C"/>
    <w:rsid w:val="00FF6281"/>
    <w:rsid w:val="00FF63D7"/>
    <w:rsid w:val="00FF6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uiPriority w:val="99"/>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uiPriority w:val="99"/>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4938781/0" TargetMode="External"/><Relationship Id="rId18" Type="http://schemas.openxmlformats.org/officeDocument/2006/relationships/hyperlink" Target="https://internet.garant.ru/document/redirect/42527534/0" TargetMode="External"/><Relationship Id="rId26" Type="http://schemas.openxmlformats.org/officeDocument/2006/relationships/hyperlink" Target="https://login.consultant.ru/link/?req=doc&amp;base=LAW&amp;n=441135" TargetMode="External"/><Relationship Id="rId39" Type="http://schemas.openxmlformats.org/officeDocument/2006/relationships/hyperlink" Target="https://internet.garant.ru/document/redirect/179222/0" TargetMode="External"/><Relationship Id="rId21" Type="http://schemas.openxmlformats.org/officeDocument/2006/relationships/header" Target="header2.xml"/><Relationship Id="rId34" Type="http://schemas.openxmlformats.org/officeDocument/2006/relationships/hyperlink" Target="https://internet.garant.ru/document/redirect/179222/0"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document/redirect/408992634/0" TargetMode="External"/><Relationship Id="rId20" Type="http://schemas.openxmlformats.org/officeDocument/2006/relationships/header" Target="header1.xml"/><Relationship Id="rId29" Type="http://schemas.openxmlformats.org/officeDocument/2006/relationships/footer" Target="footer4.xml"/><Relationship Id="rId41" Type="http://schemas.openxmlformats.org/officeDocument/2006/relationships/hyperlink" Target="https://internet.garant.ru/document/redirect/1792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1428030/0" TargetMode="External"/><Relationship Id="rId24" Type="http://schemas.openxmlformats.org/officeDocument/2006/relationships/footer" Target="footer3.xml"/><Relationship Id="rId32" Type="http://schemas.openxmlformats.org/officeDocument/2006/relationships/hyperlink" Target="https://internet.garant.ru/document/redirect/179222/0" TargetMode="External"/><Relationship Id="rId37" Type="http://schemas.openxmlformats.org/officeDocument/2006/relationships/hyperlink" Target="https://internet.garant.ru/document/redirect/179222/0" TargetMode="External"/><Relationship Id="rId40" Type="http://schemas.openxmlformats.org/officeDocument/2006/relationships/hyperlink" Target="https://internet.garant.ru/document/redirect/179222/0" TargetMode="External"/><Relationship Id="rId5" Type="http://schemas.openxmlformats.org/officeDocument/2006/relationships/settings" Target="settings.xml"/><Relationship Id="rId15" Type="http://schemas.openxmlformats.org/officeDocument/2006/relationships/hyperlink" Target="https://internet.garant.ru/document/redirect/406888976/0" TargetMode="External"/><Relationship Id="rId23" Type="http://schemas.openxmlformats.org/officeDocument/2006/relationships/footer" Target="footer2.xml"/><Relationship Id="rId28" Type="http://schemas.openxmlformats.org/officeDocument/2006/relationships/header" Target="header3.xml"/><Relationship Id="rId36" Type="http://schemas.openxmlformats.org/officeDocument/2006/relationships/hyperlink" Target="https://internet.garant.ru/document/redirect/179222/0" TargetMode="External"/><Relationship Id="rId10" Type="http://schemas.openxmlformats.org/officeDocument/2006/relationships/hyperlink" Target="https://internet.garant.ru/document/redirect/12116087/0" TargetMode="External"/><Relationship Id="rId19" Type="http://schemas.openxmlformats.org/officeDocument/2006/relationships/hyperlink" Target="https://internet.garant.ru/document/redirect/70644264/1000" TargetMode="External"/><Relationship Id="rId31" Type="http://schemas.openxmlformats.org/officeDocument/2006/relationships/hyperlink" Target="https://internet.garant.ru/document/redirect/17922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401425792/0" TargetMode="External"/><Relationship Id="rId22" Type="http://schemas.openxmlformats.org/officeDocument/2006/relationships/footer" Target="footer1.xml"/><Relationship Id="rId27" Type="http://schemas.openxmlformats.org/officeDocument/2006/relationships/hyperlink" Target="https://internet.garant.ru/document/redirect/179222/0" TargetMode="External"/><Relationship Id="rId30" Type="http://schemas.openxmlformats.org/officeDocument/2006/relationships/hyperlink" Target="https://internet.garant.ru/document/redirect/179222/0" TargetMode="External"/><Relationship Id="rId35" Type="http://schemas.openxmlformats.org/officeDocument/2006/relationships/hyperlink" Target="https://internet.garant.ru/document/redirect/179222/0"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internet.garant.ru/document/redirect/406310197/0" TargetMode="External"/><Relationship Id="rId17" Type="http://schemas.openxmlformats.org/officeDocument/2006/relationships/hyperlink" Target="https://internet.garant.ru/document/redirect/26503229/0" TargetMode="External"/><Relationship Id="rId25" Type="http://schemas.openxmlformats.org/officeDocument/2006/relationships/hyperlink" Target="https://login.consultant.ru/link/?req=doc&amp;base=LAW&amp;n=441135" TargetMode="External"/><Relationship Id="rId33" Type="http://schemas.openxmlformats.org/officeDocument/2006/relationships/hyperlink" Target="https://internet.garant.ru/document/redirect/179222/0" TargetMode="External"/><Relationship Id="rId38" Type="http://schemas.openxmlformats.org/officeDocument/2006/relationships/hyperlink" Target="https://internet.garant.ru/document/redirect/1792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6AFB3-A1AD-4BD2-8234-E071D3F1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4013</TotalTime>
  <Pages>83</Pages>
  <Words>13773</Words>
  <Characters>78508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Данилов Александр Константинович</cp:lastModifiedBy>
  <cp:revision>403</cp:revision>
  <cp:lastPrinted>2025-01-29T11:12:00Z</cp:lastPrinted>
  <dcterms:created xsi:type="dcterms:W3CDTF">2023-02-09T07:22:00Z</dcterms:created>
  <dcterms:modified xsi:type="dcterms:W3CDTF">2025-01-31T05:37:00Z</dcterms:modified>
</cp:coreProperties>
</file>