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147AE" w:rsidRPr="004A3157" w:rsidTr="0021746A">
        <w:trPr>
          <w:trHeight w:val="1130"/>
        </w:trPr>
        <w:tc>
          <w:tcPr>
            <w:tcW w:w="3540" w:type="dxa"/>
          </w:tcPr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147AE" w:rsidRPr="004A3157" w:rsidRDefault="006147AE" w:rsidP="0021746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671A4" wp14:editId="541261EA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47AE" w:rsidRPr="004A3157" w:rsidRDefault="006147AE" w:rsidP="002174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147AE" w:rsidRPr="004A3157" w:rsidRDefault="006147AE" w:rsidP="00614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7AE" w:rsidRDefault="006147AE" w:rsidP="006147A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02.05</w:t>
      </w:r>
      <w:r w:rsidRPr="004A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</w:p>
    <w:p w:rsidR="006147AE" w:rsidRPr="004A3157" w:rsidRDefault="006147AE" w:rsidP="006147A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DE3" w:rsidRDefault="005D6DA7" w:rsidP="00DD26D7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25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D83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дминистративный </w:t>
      </w:r>
      <w:hyperlink r:id="rId10" w:history="1">
        <w:r w:rsidR="00DD26D7" w:rsidRPr="00DD26D7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Чебоксары предо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 «</w:t>
      </w:r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Безвозмездное принятие имущества в муниципальную собственность города Чебоксары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3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 Чебоксары 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F4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4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</w:t>
      </w:r>
      <w:r w:rsidR="0003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3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AD33CA" w:rsidRDefault="00AD33CA" w:rsidP="00DD26D7">
      <w:pPr>
        <w:pStyle w:val="a9"/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6D7" w:rsidRDefault="00F41EF2" w:rsidP="00DD26D7">
      <w:pPr>
        <w:pStyle w:val="a9"/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D26D7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 № 210-ФЗ «Об 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</w:t>
      </w:r>
      <w:r w:rsidRPr="00DD26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26D7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Чебоксарского городского Собрания депутатов Чувашской Республики от 30.11.2005 № 40, </w:t>
      </w:r>
      <w:r w:rsidR="00DD26D7" w:rsidRPr="00DD26D7">
        <w:rPr>
          <w:rFonts w:ascii="Times New Roman" w:eastAsia="Calibri" w:hAnsi="Times New Roman" w:cs="Times New Roman"/>
          <w:bCs/>
          <w:sz w:val="28"/>
          <w:szCs w:val="28"/>
        </w:rPr>
        <w:t>в целях приведения нормативного правового акта администрации города Чебоксары в соответствие с</w:t>
      </w:r>
      <w:proofErr w:type="gramEnd"/>
      <w:r w:rsidR="00DD26D7" w:rsidRPr="00DD26D7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действующим законодательством администрация города Чебоксары </w:t>
      </w:r>
      <w:proofErr w:type="gramStart"/>
      <w:r w:rsidR="00DD26D7" w:rsidRPr="00DD26D7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="00DD26D7" w:rsidRPr="00DD26D7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AD33CA" w:rsidRPr="00AD33CA" w:rsidRDefault="00AD33CA" w:rsidP="00DD26D7">
      <w:pPr>
        <w:pStyle w:val="a9"/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53C05" w:rsidRPr="00DD26D7" w:rsidRDefault="00477DE3" w:rsidP="00C24F6C">
      <w:pPr>
        <w:pStyle w:val="a9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DD26D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</w:t>
      </w:r>
      <w:r w:rsidR="005D6DA7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E210A" w:rsidRPr="00DD26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административный регламент 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</w:t>
      </w:r>
      <w:r w:rsidR="006E210A" w:rsidRPr="003E504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ни</w:t>
      </w:r>
      <w:r w:rsidR="00DD26D7" w:rsidRPr="003E504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я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муниципальной услуги «</w:t>
      </w:r>
      <w:r w:rsidR="008816F2" w:rsidRPr="00DD26D7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Безвозмездное принятие имущества в муниципальную собственность города Чебоксары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»</w:t>
      </w:r>
      <w:r w:rsidR="006E210A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="006E210A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30</w:t>
      </w:r>
      <w:r w:rsidR="00F41EF2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1.2023</w:t>
      </w:r>
      <w:r w:rsidR="006E210A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 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257</w:t>
      </w:r>
      <w:r w:rsidR="00502A93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(далее – Административный регламент),</w:t>
      </w:r>
      <w:r w:rsidR="00F41EF2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следующие и</w:t>
      </w:r>
      <w:r w:rsidR="003D7BCD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</w:t>
      </w:r>
      <w:r w:rsidR="00F41EF2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E210A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C53C05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26D7" w:rsidRPr="00F76125" w:rsidRDefault="00D304FC" w:rsidP="00F3705A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1.1. </w:t>
      </w:r>
      <w:r w:rsidR="00040A49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абзаце первом 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</w:t>
      </w:r>
      <w:r w:rsidR="00040A49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1.1 </w:t>
      </w:r>
      <w:r w:rsidR="00C4301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раздела </w:t>
      </w:r>
      <w:r w:rsidR="00C4301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</w:t>
      </w:r>
      <w:r w:rsidR="00C4301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слова </w:t>
      </w:r>
      <w:r w:rsidR="00F761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«и энергетики» исключить, слова 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«(тепловые, водопроводные и водоотводные сети, сети 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электроснабжения, иные инженерные сети и сооружения)» </w:t>
      </w:r>
      <w:r w:rsidR="00F761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заменить словами </w:t>
      </w:r>
      <w:r w:rsidR="00F76125" w:rsidRPr="00F761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«(</w:t>
      </w:r>
      <w:r w:rsidR="00F76125" w:rsidRPr="00F76125">
        <w:rPr>
          <w:rFonts w:ascii="Times New Roman" w:hAnsi="Times New Roman" w:cs="Times New Roman"/>
          <w:sz w:val="28"/>
          <w:szCs w:val="28"/>
        </w:rPr>
        <w:t>за исключением объектов водоотведения, водоснабжения, электроснабжения)»</w:t>
      </w:r>
      <w:r w:rsidR="00DD26D7" w:rsidRPr="00F761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;</w:t>
      </w:r>
    </w:p>
    <w:p w:rsidR="00DD26D7" w:rsidRPr="00C43017" w:rsidRDefault="00DD26D7" w:rsidP="00DD26D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1.2. в разделе </w:t>
      </w: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II</w:t>
      </w: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:rsidR="00DD26D7" w:rsidRPr="00DD26D7" w:rsidRDefault="00DD26D7" w:rsidP="00DD26D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наименование подраздела</w:t>
      </w:r>
      <w:r w:rsidRPr="00DD26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2.2 после слова «органа» дополнить словами «местного самоуправления»;</w:t>
      </w:r>
    </w:p>
    <w:p w:rsidR="00DD26D7" w:rsidRPr="00DD26D7" w:rsidRDefault="00DD26D7" w:rsidP="00DD26D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D26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абзац первый подраздела 2.2 изложить в следующей редакции:</w:t>
      </w:r>
    </w:p>
    <w:p w:rsidR="00085216" w:rsidRPr="003E5049" w:rsidRDefault="00085216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81">
        <w:rPr>
          <w:rFonts w:ascii="Times New Roman" w:hAnsi="Times New Roman" w:cs="Times New Roman"/>
          <w:sz w:val="28"/>
          <w:szCs w:val="28"/>
        </w:rPr>
        <w:t>«</w:t>
      </w:r>
      <w:r w:rsidR="00535FD5" w:rsidRPr="0057558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органом местного самоуправления - администрацией города Чебоксары (далее также – администрация) и осуществляется через структурное подразделение администрации города Чебоксары – </w:t>
      </w:r>
      <w:r w:rsidR="00DD26D7" w:rsidRPr="00575581">
        <w:rPr>
          <w:rFonts w:ascii="Times New Roman" w:hAnsi="Times New Roman" w:cs="Times New Roman"/>
          <w:sz w:val="28"/>
          <w:szCs w:val="28"/>
        </w:rPr>
        <w:t>у</w:t>
      </w:r>
      <w:r w:rsidR="00535FD5" w:rsidRPr="00575581">
        <w:rPr>
          <w:rFonts w:ascii="Times New Roman" w:hAnsi="Times New Roman" w:cs="Times New Roman"/>
          <w:sz w:val="28"/>
          <w:szCs w:val="28"/>
        </w:rPr>
        <w:t xml:space="preserve">правление имущественных и земельных отношений. Структурное подразделение </w:t>
      </w:r>
      <w:r w:rsidR="00DD26D7" w:rsidRPr="00575581">
        <w:rPr>
          <w:rFonts w:ascii="Times New Roman" w:hAnsi="Times New Roman" w:cs="Times New Roman"/>
          <w:sz w:val="28"/>
          <w:szCs w:val="28"/>
        </w:rPr>
        <w:t>у</w:t>
      </w:r>
      <w:r w:rsidR="00535FD5" w:rsidRPr="00575581">
        <w:rPr>
          <w:rFonts w:ascii="Times New Roman" w:hAnsi="Times New Roman" w:cs="Times New Roman"/>
          <w:sz w:val="28"/>
          <w:szCs w:val="28"/>
        </w:rPr>
        <w:t>правлени</w:t>
      </w:r>
      <w:r w:rsidR="000370A0" w:rsidRPr="00575581">
        <w:rPr>
          <w:rFonts w:ascii="Times New Roman" w:hAnsi="Times New Roman" w:cs="Times New Roman"/>
          <w:sz w:val="28"/>
          <w:szCs w:val="28"/>
        </w:rPr>
        <w:t>я</w:t>
      </w:r>
      <w:r w:rsidR="00535FD5" w:rsidRPr="0057558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отношений, уполномоченное </w:t>
      </w:r>
      <w:r w:rsidR="00535FD5" w:rsidRPr="0057558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5FD5" w:rsidRPr="003E5049">
        <w:rPr>
          <w:rFonts w:ascii="Times New Roman" w:hAnsi="Times New Roman" w:cs="Times New Roman"/>
          <w:bCs/>
          <w:sz w:val="28"/>
          <w:szCs w:val="28"/>
        </w:rPr>
        <w:t>предоставление услуги</w:t>
      </w:r>
      <w:r w:rsidR="00DD26D7" w:rsidRPr="003E5049">
        <w:rPr>
          <w:rFonts w:ascii="Times New Roman" w:hAnsi="Times New Roman" w:cs="Times New Roman"/>
          <w:bCs/>
          <w:sz w:val="28"/>
          <w:szCs w:val="28"/>
        </w:rPr>
        <w:t xml:space="preserve">, - </w:t>
      </w:r>
      <w:r w:rsidR="009E3BB1" w:rsidRPr="003E5049">
        <w:rPr>
          <w:rFonts w:ascii="Times New Roman" w:hAnsi="Times New Roman" w:cs="Times New Roman"/>
          <w:bCs/>
          <w:sz w:val="28"/>
          <w:szCs w:val="28"/>
        </w:rPr>
        <w:t>о</w:t>
      </w:r>
      <w:r w:rsidR="00535FD5" w:rsidRPr="003E5049">
        <w:rPr>
          <w:rFonts w:ascii="Times New Roman" w:hAnsi="Times New Roman" w:cs="Times New Roman"/>
          <w:sz w:val="28"/>
          <w:szCs w:val="28"/>
        </w:rPr>
        <w:t>тдел муниципальной собственности</w:t>
      </w:r>
      <w:r w:rsidRPr="003E5049">
        <w:rPr>
          <w:rFonts w:ascii="Times New Roman" w:hAnsi="Times New Roman" w:cs="Times New Roman"/>
          <w:sz w:val="28"/>
          <w:szCs w:val="28"/>
        </w:rPr>
        <w:t>»;</w:t>
      </w:r>
    </w:p>
    <w:p w:rsidR="00C43017" w:rsidRPr="003E5049" w:rsidRDefault="00040A49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hAnsi="Times New Roman" w:cs="Times New Roman"/>
          <w:sz w:val="28"/>
          <w:szCs w:val="28"/>
        </w:rPr>
        <w:t>в абзаце втором подраздела 2.2</w:t>
      </w:r>
      <w:r w:rsidR="00C43017" w:rsidRPr="003E5049">
        <w:rPr>
          <w:rFonts w:ascii="Times New Roman" w:hAnsi="Times New Roman" w:cs="Times New Roman"/>
          <w:sz w:val="28"/>
          <w:szCs w:val="28"/>
        </w:rPr>
        <w:t xml:space="preserve"> </w:t>
      </w:r>
      <w:r w:rsidR="00C43017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</w:t>
      </w:r>
      <w:proofErr w:type="spellStart"/>
      <w:r w:rsidR="00C43017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Горкомимуществом</w:t>
      </w:r>
      <w:proofErr w:type="spellEnd"/>
      <w:r w:rsidR="00C43017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C43017" w:rsidRPr="003E5049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</w:t>
      </w:r>
      <w:r w:rsidR="00F76125">
        <w:rPr>
          <w:rFonts w:ascii="Times New Roman" w:hAnsi="Times New Roman" w:cs="Times New Roman"/>
          <w:sz w:val="28"/>
          <w:szCs w:val="28"/>
        </w:rPr>
        <w:t>»</w:t>
      </w:r>
      <w:r w:rsidR="00C43017" w:rsidRPr="003E5049">
        <w:rPr>
          <w:rFonts w:ascii="Times New Roman" w:hAnsi="Times New Roman" w:cs="Times New Roman"/>
          <w:sz w:val="28"/>
          <w:szCs w:val="28"/>
        </w:rPr>
        <w:t>;</w:t>
      </w:r>
    </w:p>
    <w:p w:rsidR="00125BE9" w:rsidRPr="003E5049" w:rsidRDefault="00125BE9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hAnsi="Times New Roman" w:cs="Times New Roman"/>
          <w:sz w:val="28"/>
          <w:szCs w:val="28"/>
        </w:rPr>
        <w:t>в абзаце третьем подраздела 2.3.1, подразделе 2.5 слово «</w:t>
      </w:r>
      <w:proofErr w:type="spellStart"/>
      <w:r w:rsidRPr="003E5049">
        <w:rPr>
          <w:rFonts w:ascii="Times New Roman" w:hAnsi="Times New Roman" w:cs="Times New Roman"/>
          <w:sz w:val="28"/>
          <w:szCs w:val="28"/>
        </w:rPr>
        <w:t>Горкомимущества</w:t>
      </w:r>
      <w:proofErr w:type="spellEnd"/>
      <w:r w:rsidRPr="003E5049">
        <w:rPr>
          <w:rFonts w:ascii="Times New Roman" w:hAnsi="Times New Roman" w:cs="Times New Roman"/>
          <w:sz w:val="28"/>
          <w:szCs w:val="28"/>
        </w:rPr>
        <w:t>» заменить словом «администрации»;</w:t>
      </w:r>
    </w:p>
    <w:p w:rsidR="00040A49" w:rsidRPr="003E5049" w:rsidRDefault="00C43017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hAnsi="Times New Roman" w:cs="Times New Roman"/>
          <w:sz w:val="28"/>
          <w:szCs w:val="28"/>
        </w:rPr>
        <w:t>в</w:t>
      </w:r>
      <w:r w:rsidR="00125BE9" w:rsidRPr="003E5049">
        <w:rPr>
          <w:rFonts w:ascii="Times New Roman" w:hAnsi="Times New Roman" w:cs="Times New Roman"/>
          <w:sz w:val="28"/>
          <w:szCs w:val="28"/>
        </w:rPr>
        <w:t xml:space="preserve"> абзаце первом подраздела 2.4 слово </w:t>
      </w:r>
      <w:r w:rsidR="00575581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7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575581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</w:t>
      </w:r>
      <w:r w:rsidR="00F738A9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="00575581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F738A9" w:rsidRPr="003E5049" w:rsidRDefault="00F738A9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первом </w:t>
      </w:r>
      <w:r w:rsidR="00BF0B66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2.6.1 </w:t>
      </w:r>
      <w:r w:rsidRPr="003E5049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7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Горкомимущество» исключить;</w:t>
      </w:r>
    </w:p>
    <w:p w:rsidR="00125BE9" w:rsidRPr="003E5049" w:rsidRDefault="00125BE9" w:rsidP="00125BE9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первом </w:t>
      </w:r>
      <w:r w:rsidR="00AB2848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2.6.1.3 </w:t>
      </w:r>
      <w:r w:rsidRPr="003E50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слова </w:t>
      </w:r>
      <w:r w:rsidR="00AC006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«и энергетики» исключить, слова </w:t>
      </w:r>
      <w:r w:rsidRPr="003E50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«(тепловые, водопроводные и водоотводные сети, сети электроснабжения, иные инженерные сети и сооружения)» </w:t>
      </w:r>
      <w:r w:rsidR="00AC006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заменить словами </w:t>
      </w:r>
      <w:r w:rsidR="00AC0068" w:rsidRPr="00F761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«(</w:t>
      </w:r>
      <w:r w:rsidR="00AC0068" w:rsidRPr="00F76125">
        <w:rPr>
          <w:rFonts w:ascii="Times New Roman" w:hAnsi="Times New Roman" w:cs="Times New Roman"/>
          <w:sz w:val="28"/>
          <w:szCs w:val="28"/>
        </w:rPr>
        <w:t>за исключением объектов водоотведения, водоснабжения, электроснабжения)»</w:t>
      </w:r>
      <w:r w:rsidRPr="003E50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;</w:t>
      </w:r>
      <w:proofErr w:type="gramEnd"/>
    </w:p>
    <w:p w:rsidR="00C43017" w:rsidRPr="003E5049" w:rsidRDefault="00C43017" w:rsidP="00C43017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втором подраздела 2.11</w:t>
      </w:r>
      <w:r w:rsidR="00125BE9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</w:t>
      </w:r>
      <w:r w:rsidR="00AC0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Горкомимущества</w:t>
      </w:r>
      <w:proofErr w:type="spellEnd"/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125BE9" w:rsidRPr="003E5049" w:rsidRDefault="00125BE9" w:rsidP="00AD33CA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 2.12 изложить в следующей редакции:</w:t>
      </w:r>
    </w:p>
    <w:p w:rsidR="003E5049" w:rsidRPr="00803F94" w:rsidRDefault="00C2757B" w:rsidP="00AD33C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F94">
        <w:rPr>
          <w:rFonts w:ascii="Times New Roman" w:hAnsi="Times New Roman"/>
          <w:color w:val="000000"/>
          <w:sz w:val="28"/>
          <w:szCs w:val="28"/>
        </w:rPr>
        <w:t>«</w:t>
      </w:r>
      <w:r w:rsidRPr="00803F94">
        <w:rPr>
          <w:rFonts w:ascii="Times New Roman" w:hAnsi="Times New Roman"/>
          <w:b/>
          <w:color w:val="000000"/>
          <w:sz w:val="28"/>
          <w:szCs w:val="28"/>
        </w:rPr>
        <w:t>2.12.</w:t>
      </w:r>
      <w:r w:rsidRPr="00803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049" w:rsidRPr="00803F94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E84CFD" w:rsidRPr="00E84CFD" w:rsidRDefault="00E84CFD" w:rsidP="00AD33C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4CFD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</w:t>
      </w: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законодательством Российской Федерации</w:t>
      </w:r>
      <w:r w:rsidRPr="00E84CFD">
        <w:rPr>
          <w:rFonts w:ascii="Times New Roman" w:hAnsi="Times New Roman"/>
          <w:color w:val="000000" w:themeColor="text1"/>
          <w:sz w:val="28"/>
          <w:szCs w:val="28"/>
        </w:rPr>
        <w:t xml:space="preserve"> о социальной защите инвалидов </w:t>
      </w:r>
      <w:r w:rsidRPr="00E84CFD">
        <w:rPr>
          <w:rFonts w:ascii="Times New Roman" w:hAnsi="Times New Roman"/>
          <w:color w:val="000000"/>
          <w:sz w:val="28"/>
          <w:szCs w:val="28"/>
        </w:rPr>
        <w:t xml:space="preserve">обеспечиваются условия для беспрепятственного доступа инвалидов в здание администрации, </w:t>
      </w:r>
      <w:r w:rsidRPr="00E84CFD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E84CFD" w:rsidRPr="00E84CFD" w:rsidRDefault="00E84CFD" w:rsidP="00E84CFD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E84CFD" w:rsidRPr="00E84CFD" w:rsidRDefault="00E84CFD" w:rsidP="00E84CFD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:rsidR="00E84CFD" w:rsidRPr="00E84CFD" w:rsidRDefault="00E84CFD" w:rsidP="00E84CFD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t xml:space="preserve">- граждане, получившие до вступления в силу постановления Правительства Российской Федерации от 10.02.2020 № 115 </w:t>
      </w:r>
      <w:r w:rsidRPr="00E84CFD">
        <w:rPr>
          <w:rFonts w:ascii="Times New Roman" w:hAnsi="Times New Roman"/>
          <w:sz w:val="28"/>
          <w:szCs w:val="28"/>
        </w:rPr>
        <w:t xml:space="preserve">в федеральном учреждении </w:t>
      </w:r>
      <w:proofErr w:type="gramStart"/>
      <w:r w:rsidRPr="00E84CFD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E84CFD">
        <w:rPr>
          <w:rFonts w:ascii="Times New Roman" w:hAnsi="Times New Roman"/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</w:t>
      </w: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proofErr w:type="gramStart"/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0068" w:rsidRPr="00E84CFD" w:rsidRDefault="00AC0068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абзацах втором, четвертом и пятом пункта 2.13.1 слово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Горкомимущества</w:t>
      </w:r>
      <w:proofErr w:type="spellEnd"/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25BE9" w:rsidRPr="003E5049" w:rsidRDefault="00125BE9" w:rsidP="00AD33CA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 2.14 изложить в следующей редакции:</w:t>
      </w:r>
    </w:p>
    <w:p w:rsidR="00E84CFD" w:rsidRPr="00C2757B" w:rsidRDefault="00C2757B" w:rsidP="00AD33CA">
      <w:pPr>
        <w:pStyle w:val="2"/>
        <w:keepNext w:val="0"/>
        <w:keepLines w:val="0"/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E84CFD" w:rsidRPr="00C275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E84CFD" w:rsidRPr="003E5049" w:rsidRDefault="00E84CFD" w:rsidP="00AD33CA">
      <w:pPr>
        <w:pStyle w:val="3"/>
        <w:keepNext w:val="0"/>
        <w:widowControl w:val="0"/>
        <w:spacing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3E5049">
        <w:rPr>
          <w:b w:val="0"/>
          <w:color w:val="000000" w:themeColor="text1"/>
          <w:sz w:val="28"/>
          <w:szCs w:val="28"/>
        </w:rPr>
        <w:lastRenderedPageBreak/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E84CFD" w:rsidRPr="004A69C6" w:rsidRDefault="00E84CFD" w:rsidP="00AD33CA">
      <w:pPr>
        <w:pStyle w:val="3"/>
        <w:keepNext w:val="0"/>
        <w:widowControl w:val="0"/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3E5049">
        <w:rPr>
          <w:b w:val="0"/>
          <w:color w:val="000000" w:themeColor="text1"/>
          <w:sz w:val="28"/>
          <w:szCs w:val="28"/>
        </w:rPr>
        <w:t>2.14.2</w:t>
      </w:r>
      <w:r w:rsidR="004A69C6">
        <w:rPr>
          <w:b w:val="0"/>
          <w:color w:val="000000" w:themeColor="text1"/>
          <w:sz w:val="28"/>
          <w:szCs w:val="28"/>
        </w:rPr>
        <w:t>.</w:t>
      </w:r>
      <w:r w:rsidRPr="003E5049">
        <w:rPr>
          <w:b w:val="0"/>
          <w:color w:val="000000" w:themeColor="text1"/>
          <w:sz w:val="28"/>
          <w:szCs w:val="28"/>
        </w:rPr>
        <w:t xml:space="preserve"> </w:t>
      </w:r>
      <w:r w:rsidRPr="004A69C6">
        <w:rPr>
          <w:b w:val="0"/>
          <w:color w:val="000000"/>
          <w:sz w:val="28"/>
          <w:szCs w:val="28"/>
        </w:rPr>
        <w:t xml:space="preserve">При предоставлении муниципальной услуги специалисты администрации </w:t>
      </w:r>
      <w:r w:rsidRPr="004A69C6">
        <w:rPr>
          <w:rFonts w:eastAsia="Calibri"/>
          <w:b w:val="0"/>
          <w:sz w:val="28"/>
          <w:szCs w:val="28"/>
        </w:rPr>
        <w:t>не вправе требовать от заявителя</w:t>
      </w:r>
      <w:r w:rsidRPr="004A69C6">
        <w:rPr>
          <w:b w:val="0"/>
          <w:color w:val="000000"/>
          <w:sz w:val="28"/>
          <w:szCs w:val="28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E84CFD" w:rsidRPr="004A69C6" w:rsidRDefault="00E84CFD" w:rsidP="00C2757B">
      <w:pPr>
        <w:pStyle w:val="3"/>
        <w:spacing w:line="360" w:lineRule="auto"/>
        <w:ind w:firstLine="567"/>
        <w:jc w:val="both"/>
        <w:rPr>
          <w:b w:val="0"/>
          <w:color w:val="FF0000"/>
          <w:sz w:val="28"/>
          <w:szCs w:val="28"/>
        </w:rPr>
      </w:pPr>
      <w:r w:rsidRPr="004A69C6">
        <w:rPr>
          <w:b w:val="0"/>
          <w:color w:val="000000" w:themeColor="text1"/>
          <w:sz w:val="28"/>
          <w:szCs w:val="28"/>
        </w:rPr>
        <w:t>2.14.</w:t>
      </w:r>
      <w:r w:rsidR="004A69C6">
        <w:rPr>
          <w:b w:val="0"/>
          <w:color w:val="000000" w:themeColor="text1"/>
          <w:sz w:val="28"/>
          <w:szCs w:val="28"/>
        </w:rPr>
        <w:t>3</w:t>
      </w:r>
      <w:r w:rsidRPr="004A69C6">
        <w:rPr>
          <w:b w:val="0"/>
          <w:color w:val="000000" w:themeColor="text1"/>
          <w:sz w:val="28"/>
          <w:szCs w:val="28"/>
        </w:rPr>
        <w:t xml:space="preserve">. Муниципальная услуга </w:t>
      </w:r>
      <w:proofErr w:type="gramStart"/>
      <w:r w:rsidRPr="004A69C6">
        <w:rPr>
          <w:b w:val="0"/>
          <w:color w:val="000000" w:themeColor="text1"/>
          <w:sz w:val="28"/>
          <w:szCs w:val="28"/>
        </w:rPr>
        <w:t>предоставляется</w:t>
      </w:r>
      <w:proofErr w:type="gramEnd"/>
      <w:r w:rsidRPr="004A69C6">
        <w:rPr>
          <w:b w:val="0"/>
          <w:color w:val="000000" w:themeColor="text1"/>
          <w:sz w:val="28"/>
          <w:szCs w:val="28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4A69C6">
        <w:rPr>
          <w:b w:val="0"/>
          <w:sz w:val="28"/>
          <w:szCs w:val="28"/>
        </w:rPr>
        <w:t xml:space="preserve">. </w:t>
      </w:r>
    </w:p>
    <w:p w:rsidR="00E84CFD" w:rsidRPr="00C2757B" w:rsidRDefault="00E84CFD" w:rsidP="00C2757B">
      <w:pPr>
        <w:tabs>
          <w:tab w:val="left" w:pos="669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84CFD" w:rsidRPr="00C2757B" w:rsidRDefault="00E84CFD" w:rsidP="00C2757B">
      <w:pPr>
        <w:tabs>
          <w:tab w:val="left" w:pos="669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27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предоставления муниципальной услуги.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МФЦ работники МФЦ </w:t>
      </w:r>
      <w:r w:rsidRPr="00C2757B">
        <w:rPr>
          <w:rFonts w:ascii="Times New Roman" w:eastAsia="Calibri" w:hAnsi="Times New Roman" w:cs="Times New Roman"/>
          <w:sz w:val="28"/>
          <w:szCs w:val="28"/>
        </w:rPr>
        <w:t>не вправе требовать от заявителя</w:t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</w:t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«Об организации предоставления государственных и муниципальных услуг».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подачи заявления через МФЦ уведомление о принятом решении, в том числе о </w:t>
      </w:r>
      <w:proofErr w:type="gramStart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</w:t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включая составление на бумажном носителе и заверение выписок из указанных информационных систем, </w:t>
      </w:r>
      <w:r w:rsidR="004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твержденными постановлением</w:t>
      </w:r>
      <w:r w:rsidR="004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18 марта 2015 г. № 250.</w:t>
      </w:r>
      <w:proofErr w:type="gramEnd"/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CFD" w:rsidRPr="00C2757B" w:rsidRDefault="004A69C6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2.14.4</w:t>
      </w:r>
      <w:r w:rsidR="00E84CFD"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услуги, образцы заявлений для предоставления муниципальной услуги и примеры их </w:t>
      </w: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E84CFD" w:rsidRPr="004A69C6" w:rsidRDefault="004A69C6" w:rsidP="00C2757B">
      <w:pPr>
        <w:pStyle w:val="3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2.14.5</w:t>
      </w:r>
      <w:r w:rsidR="00E84CFD" w:rsidRPr="004A69C6">
        <w:rPr>
          <w:b w:val="0"/>
          <w:sz w:val="28"/>
          <w:szCs w:val="28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="00E84CFD" w:rsidRPr="004A69C6">
        <w:rPr>
          <w:b w:val="0"/>
          <w:sz w:val="28"/>
          <w:szCs w:val="28"/>
        </w:rPr>
        <w:t>.</w:t>
      </w:r>
      <w:r w:rsidR="00C2757B" w:rsidRPr="004A69C6">
        <w:rPr>
          <w:b w:val="0"/>
          <w:sz w:val="28"/>
          <w:szCs w:val="28"/>
        </w:rPr>
        <w:t>»</w:t>
      </w:r>
      <w:r w:rsidR="00AB2848" w:rsidRPr="004A69C6">
        <w:rPr>
          <w:b w:val="0"/>
          <w:sz w:val="28"/>
          <w:szCs w:val="28"/>
        </w:rPr>
        <w:t>;</w:t>
      </w:r>
      <w:proofErr w:type="gramEnd"/>
    </w:p>
    <w:p w:rsidR="002F34BD" w:rsidRPr="004A69C6" w:rsidRDefault="002F34BD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 w:rsidRPr="004A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57B" w:rsidRDefault="00CE3FB0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3.2,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третьем </w:t>
      </w:r>
      <w:r w:rsidR="00BF0B66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3.3.6.1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</w:t>
      </w:r>
      <w:proofErr w:type="spellStart"/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Горкомимуществе</w:t>
      </w:r>
      <w:proofErr w:type="spellEnd"/>
      <w:proofErr w:type="gramStart"/>
      <w:r w:rsidR="00AC0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BF0B66" w:rsidRPr="004A69C6" w:rsidRDefault="00BF0B66" w:rsidP="00BF0B6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</w:t>
      </w:r>
      <w:r w:rsidR="00CE3FB0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E3FB0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3.3.6.1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</w:t>
      </w:r>
      <w:r w:rsidR="00AC0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Горкомимущество» исключить;</w:t>
      </w:r>
    </w:p>
    <w:p w:rsidR="00CE3FB0" w:rsidRDefault="00BF0B66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3FB0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3.3.6.1</w:t>
      </w:r>
      <w:r w:rsidR="00CE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B0" w:rsidRPr="00CE3FB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</w:t>
      </w:r>
      <w:proofErr w:type="spellStart"/>
      <w:r w:rsidR="00CE3FB0" w:rsidRPr="00CE3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Горкомимущество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proofErr w:type="gramStart"/>
      <w:r w:rsidR="00AC0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E3FB0" w:rsidRPr="00CE3FB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 w:rsidR="00CE3FB0" w:rsidRPr="00CE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9649DA" w:rsidRPr="004A69C6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52011C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3.3.6.3 изложить в следующей редакции:</w:t>
      </w:r>
    </w:p>
    <w:p w:rsidR="009649DA" w:rsidRPr="0023761D" w:rsidRDefault="009649DA" w:rsidP="00FD3109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A69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3109" w:rsidRPr="004A69C6">
        <w:rPr>
          <w:rFonts w:ascii="Times New Roman" w:hAnsi="Times New Roman" w:cs="Times New Roman"/>
          <w:color w:val="000000"/>
          <w:sz w:val="28"/>
          <w:szCs w:val="28"/>
        </w:rPr>
        <w:t xml:space="preserve">3.3.6.3. </w:t>
      </w:r>
      <w:r w:rsidRPr="004A69C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23761D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649DA" w:rsidRPr="0023761D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61D">
        <w:rPr>
          <w:rFonts w:ascii="Times New Roman" w:hAnsi="Times New Roman" w:cs="Times New Roman"/>
          <w:color w:val="000000"/>
          <w:sz w:val="28"/>
          <w:szCs w:val="28"/>
        </w:rPr>
        <w:t>- 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 xml:space="preserve">При принятии имущества, за исключением жилых и нежилых помещений, расположенных в многоквартирных домах, в муниципальную </w:t>
      </w:r>
      <w:r w:rsidRPr="0023761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Pr="0023761D">
        <w:rPr>
          <w:rFonts w:ascii="Times New Roman" w:hAnsi="Times New Roman" w:cs="Times New Roman"/>
          <w:sz w:val="28"/>
          <w:szCs w:val="28"/>
        </w:rPr>
        <w:t xml:space="preserve"> рассматривает Заявление в течение 3 рабочих дней со дня регистрации и определяет будущего балансодержателя передаваемого имущества. При приемке в муниципальную собственность жилых и нежилых помещений, расположенных в многоквартирных домах, имущество принимается в казну.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 xml:space="preserve">Балансодержатель в течение 12 рабочих дней с момента его определения производит технический осмотр передаваемого имущества и проверку технической документации и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3761D">
        <w:rPr>
          <w:rFonts w:ascii="Times New Roman" w:hAnsi="Times New Roman" w:cs="Times New Roman"/>
          <w:sz w:val="28"/>
          <w:szCs w:val="28"/>
        </w:rPr>
        <w:t>: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письменное согласие на принятие имущества либо согласованные акты приема-передачи;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письменный обоснованный отказ в принятии имущества.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Pr="0023761D">
        <w:rPr>
          <w:rFonts w:ascii="Times New Roman" w:hAnsi="Times New Roman" w:cs="Times New Roman"/>
          <w:sz w:val="28"/>
          <w:szCs w:val="28"/>
        </w:rPr>
        <w:t xml:space="preserve"> в течение 21 рабочего дня со дня получения письменного согласия от балансодержателя готовит проект постановления администрации города Чебоксары о безвозмездном принятии имущества в муниципальную собственность города Чебоксары (далее - постановление),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23761D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</w:t>
      </w:r>
      <w:r w:rsidRPr="0023761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761D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761D">
        <w:rPr>
          <w:rFonts w:ascii="Times New Roman" w:hAnsi="Times New Roman" w:cs="Times New Roman"/>
          <w:sz w:val="28"/>
          <w:szCs w:val="28"/>
        </w:rPr>
        <w:t xml:space="preserve"> течение 9 рабочих дней со дня издания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Pr="0023761D">
        <w:rPr>
          <w:rFonts w:ascii="Times New Roman" w:hAnsi="Times New Roman" w:cs="Times New Roman"/>
          <w:sz w:val="28"/>
          <w:szCs w:val="28"/>
        </w:rPr>
        <w:t xml:space="preserve">2 экз. договора о безвозмездной передаче имущества в муниципальную собственность города Чебоксары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61D">
        <w:rPr>
          <w:rFonts w:ascii="Times New Roman" w:hAnsi="Times New Roman" w:cs="Times New Roman"/>
          <w:sz w:val="28"/>
          <w:szCs w:val="28"/>
        </w:rPr>
        <w:t xml:space="preserve"> 3 экз. акт</w:t>
      </w:r>
      <w:r>
        <w:rPr>
          <w:rFonts w:ascii="Times New Roman" w:hAnsi="Times New Roman" w:cs="Times New Roman"/>
          <w:sz w:val="28"/>
          <w:szCs w:val="28"/>
        </w:rPr>
        <w:t>а приема-передачи имущества.</w:t>
      </w:r>
      <w:r w:rsidRPr="0023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Сведения об имуществе вносятся в Единый реестр муниципальной собственности города Чебоксары.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Подписание договора о безвозмездной передаче имущества в муниципальную собственность и актов приема-передачи, их выдача должна быть осуществлена в течение 45 рабочих дней со дня регистрации Заявления с приложением документов от заявителя.</w:t>
      </w:r>
    </w:p>
    <w:p w:rsidR="009649DA" w:rsidRPr="00AD33CA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уведомление об отказе в предоставлении услуги с указанием оснований для отказа подписывается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</w:t>
      </w:r>
      <w:r w:rsidRPr="00AD33CA">
        <w:rPr>
          <w:rFonts w:ascii="Times New Roman" w:hAnsi="Times New Roman" w:cs="Times New Roman"/>
          <w:sz w:val="28"/>
          <w:szCs w:val="28"/>
        </w:rPr>
        <w:lastRenderedPageBreak/>
        <w:t>уполномоченным администрацией города Чебоксары</w:t>
      </w:r>
      <w:proofErr w:type="gramStart"/>
      <w:r w:rsidRPr="00AD33C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649DA" w:rsidRPr="0064589F" w:rsidRDefault="00CE3FB0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52011C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3.4.6 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«Горкомимущество» заменить словом «администраци</w:t>
      </w:r>
      <w:r w:rsidR="0052011C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9649DA" w:rsidRPr="0064589F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 втором и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3.4.7 слова «специалист </w:t>
      </w:r>
      <w:proofErr w:type="spellStart"/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Горкомимущества</w:t>
      </w:r>
      <w:proofErr w:type="spellEnd"/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«специалист уполномоченного структурного подразделения»;</w:t>
      </w:r>
    </w:p>
    <w:p w:rsidR="00FD3109" w:rsidRPr="0064589F" w:rsidRDefault="00FD3109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3.5 и 3.6 признать утратившими силу;</w:t>
      </w:r>
    </w:p>
    <w:p w:rsidR="00CB6FE6" w:rsidRDefault="009649DA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 4.1 раздела </w:t>
      </w:r>
      <w:r w:rsidRPr="00645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E6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«заместитель</w:t>
      </w:r>
      <w:r w:rsidR="00C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– Председатель </w:t>
      </w:r>
      <w:proofErr w:type="spellStart"/>
      <w:r w:rsidR="00CB6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Горкомимущества</w:t>
      </w:r>
      <w:proofErr w:type="spellEnd"/>
      <w:r w:rsidR="00CB6F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«заместитель главы администрации города по имущественным и земельным отношениям»;</w:t>
      </w:r>
    </w:p>
    <w:p w:rsidR="00FD3109" w:rsidRPr="0064589F" w:rsidRDefault="00FD3109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подраздел 5.2 дополнить абзацем следующего содержания:</w:t>
      </w:r>
    </w:p>
    <w:p w:rsidR="0052011C" w:rsidRPr="003E5049" w:rsidRDefault="0052011C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3391.».</w:t>
      </w:r>
    </w:p>
    <w:p w:rsidR="00CB6FE6" w:rsidRPr="0064589F" w:rsidRDefault="00F74BDF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31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№ 1 и № 2 </w:t>
      </w:r>
      <w:r w:rsidR="009649DA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CB6FE6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«Чебоксарский городской комитет по управлению имуществом» заменить словами «Администрация города Чебоксары»;</w:t>
      </w:r>
    </w:p>
    <w:p w:rsidR="00CB6FE6" w:rsidRPr="0064589F" w:rsidRDefault="00CB6FE6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1895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4 </w:t>
      </w:r>
      <w:r w:rsidR="009649DA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«Главе администрации города Чебоксары» заменить словами «Главе города Чебоксары»</w:t>
      </w:r>
      <w:r w:rsidR="00DD03F7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FD2" w:rsidRPr="0064589F" w:rsidRDefault="009649DA" w:rsidP="00B5722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77DE3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B24FD2" w:rsidRDefault="009649DA" w:rsidP="005A7F6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77DE3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 настоящего постановления возложить на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DD03F7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</w:t>
      </w:r>
      <w:r w:rsidR="0027196D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имущественным</w:t>
      </w:r>
      <w:r w:rsidR="0027196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 земельным отношениям</w:t>
      </w:r>
      <w:r w:rsidR="007B5C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477DE3" w:rsidRDefault="00477DE3" w:rsidP="005A7F67">
      <w:pPr>
        <w:widowControl w:val="0"/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F74AD" w:rsidRDefault="001F74AD" w:rsidP="00AB1A36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полномочия</w:t>
      </w:r>
    </w:p>
    <w:p w:rsidR="00032AFA" w:rsidRDefault="001F74AD" w:rsidP="00AB1A36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главы</w:t>
      </w:r>
      <w:r w:rsidR="00477DE3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города Чебоксары                </w:t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</w:t>
      </w:r>
      <w:r w:rsidR="00515C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77DE3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В.А. Доброхотов</w:t>
      </w:r>
    </w:p>
    <w:p w:rsidR="001F74AD" w:rsidRPr="00477DE3" w:rsidRDefault="001F74AD" w:rsidP="00AD33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sectPr w:rsidR="001F74AD" w:rsidRPr="00477DE3" w:rsidSect="00AD33CA">
      <w:pgSz w:w="11906" w:h="16838"/>
      <w:pgMar w:top="124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25" w:rsidRDefault="009F7325" w:rsidP="00052124">
      <w:pPr>
        <w:spacing w:after="0" w:line="240" w:lineRule="auto"/>
      </w:pPr>
      <w:r>
        <w:separator/>
      </w:r>
    </w:p>
  </w:endnote>
  <w:endnote w:type="continuationSeparator" w:id="0">
    <w:p w:rsidR="009F7325" w:rsidRDefault="009F7325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25" w:rsidRDefault="009F7325" w:rsidP="00052124">
      <w:pPr>
        <w:spacing w:after="0" w:line="240" w:lineRule="auto"/>
      </w:pPr>
      <w:r>
        <w:separator/>
      </w:r>
    </w:p>
  </w:footnote>
  <w:footnote w:type="continuationSeparator" w:id="0">
    <w:p w:rsidR="009F7325" w:rsidRDefault="009F7325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2139"/>
    <w:rsid w:val="000062C8"/>
    <w:rsid w:val="00012AC3"/>
    <w:rsid w:val="000151C6"/>
    <w:rsid w:val="00020F6C"/>
    <w:rsid w:val="00021DB9"/>
    <w:rsid w:val="00027C02"/>
    <w:rsid w:val="00027FED"/>
    <w:rsid w:val="000312D3"/>
    <w:rsid w:val="00032514"/>
    <w:rsid w:val="00032AFA"/>
    <w:rsid w:val="000370A0"/>
    <w:rsid w:val="00040A49"/>
    <w:rsid w:val="0004308F"/>
    <w:rsid w:val="00043834"/>
    <w:rsid w:val="00052124"/>
    <w:rsid w:val="00054D6A"/>
    <w:rsid w:val="000622CB"/>
    <w:rsid w:val="00065448"/>
    <w:rsid w:val="000660CD"/>
    <w:rsid w:val="00070476"/>
    <w:rsid w:val="00085216"/>
    <w:rsid w:val="0009136F"/>
    <w:rsid w:val="0009265B"/>
    <w:rsid w:val="000962E2"/>
    <w:rsid w:val="000A18D7"/>
    <w:rsid w:val="000D1B5A"/>
    <w:rsid w:val="000D4157"/>
    <w:rsid w:val="000D6861"/>
    <w:rsid w:val="000E2047"/>
    <w:rsid w:val="000F07CA"/>
    <w:rsid w:val="000F5B3D"/>
    <w:rsid w:val="00107426"/>
    <w:rsid w:val="001117A9"/>
    <w:rsid w:val="001163F9"/>
    <w:rsid w:val="001201F7"/>
    <w:rsid w:val="00125BE9"/>
    <w:rsid w:val="0013120A"/>
    <w:rsid w:val="00137ED4"/>
    <w:rsid w:val="00150E02"/>
    <w:rsid w:val="00153C12"/>
    <w:rsid w:val="00154A23"/>
    <w:rsid w:val="00174AA9"/>
    <w:rsid w:val="00177AE7"/>
    <w:rsid w:val="00177F95"/>
    <w:rsid w:val="00182090"/>
    <w:rsid w:val="00183CE6"/>
    <w:rsid w:val="00184507"/>
    <w:rsid w:val="00190835"/>
    <w:rsid w:val="001A0057"/>
    <w:rsid w:val="001B49E9"/>
    <w:rsid w:val="001C6B69"/>
    <w:rsid w:val="001E0556"/>
    <w:rsid w:val="001E1777"/>
    <w:rsid w:val="001E3D2E"/>
    <w:rsid w:val="001E67E6"/>
    <w:rsid w:val="001E71AC"/>
    <w:rsid w:val="001F5FED"/>
    <w:rsid w:val="001F74AD"/>
    <w:rsid w:val="00200F72"/>
    <w:rsid w:val="00202AA4"/>
    <w:rsid w:val="00223682"/>
    <w:rsid w:val="002347C4"/>
    <w:rsid w:val="002359AE"/>
    <w:rsid w:val="002370A1"/>
    <w:rsid w:val="0023761D"/>
    <w:rsid w:val="002424E7"/>
    <w:rsid w:val="00242734"/>
    <w:rsid w:val="00255CA0"/>
    <w:rsid w:val="002612F9"/>
    <w:rsid w:val="0027196D"/>
    <w:rsid w:val="00272F28"/>
    <w:rsid w:val="00283CE8"/>
    <w:rsid w:val="002923F8"/>
    <w:rsid w:val="002B3575"/>
    <w:rsid w:val="002B7AE2"/>
    <w:rsid w:val="002D599E"/>
    <w:rsid w:val="002F32ED"/>
    <w:rsid w:val="002F34BD"/>
    <w:rsid w:val="00304BD5"/>
    <w:rsid w:val="00313B66"/>
    <w:rsid w:val="00315C98"/>
    <w:rsid w:val="00316CA3"/>
    <w:rsid w:val="00322A9A"/>
    <w:rsid w:val="003248AE"/>
    <w:rsid w:val="00331420"/>
    <w:rsid w:val="00334333"/>
    <w:rsid w:val="0035249C"/>
    <w:rsid w:val="003568B9"/>
    <w:rsid w:val="003655DE"/>
    <w:rsid w:val="0037726D"/>
    <w:rsid w:val="00393A8E"/>
    <w:rsid w:val="003A3E09"/>
    <w:rsid w:val="003A63C2"/>
    <w:rsid w:val="003B031E"/>
    <w:rsid w:val="003D0323"/>
    <w:rsid w:val="003D6510"/>
    <w:rsid w:val="003D7BCD"/>
    <w:rsid w:val="003E5049"/>
    <w:rsid w:val="003F011F"/>
    <w:rsid w:val="003F2ABD"/>
    <w:rsid w:val="004037EA"/>
    <w:rsid w:val="00436102"/>
    <w:rsid w:val="0044359D"/>
    <w:rsid w:val="00454F3A"/>
    <w:rsid w:val="00461472"/>
    <w:rsid w:val="00477DE3"/>
    <w:rsid w:val="00481C83"/>
    <w:rsid w:val="00482427"/>
    <w:rsid w:val="0048707C"/>
    <w:rsid w:val="00490D68"/>
    <w:rsid w:val="00492E8A"/>
    <w:rsid w:val="00492FA5"/>
    <w:rsid w:val="004A69C6"/>
    <w:rsid w:val="004A6CEA"/>
    <w:rsid w:val="004B3E80"/>
    <w:rsid w:val="004C3FFC"/>
    <w:rsid w:val="004E62C8"/>
    <w:rsid w:val="004E6F34"/>
    <w:rsid w:val="00502A93"/>
    <w:rsid w:val="0050693F"/>
    <w:rsid w:val="005073C1"/>
    <w:rsid w:val="005125C4"/>
    <w:rsid w:val="00515CA0"/>
    <w:rsid w:val="0052011C"/>
    <w:rsid w:val="00526BE9"/>
    <w:rsid w:val="00526C2B"/>
    <w:rsid w:val="00535FD5"/>
    <w:rsid w:val="00542C98"/>
    <w:rsid w:val="0054538A"/>
    <w:rsid w:val="00554081"/>
    <w:rsid w:val="00555D0F"/>
    <w:rsid w:val="00565A91"/>
    <w:rsid w:val="0057490F"/>
    <w:rsid w:val="00575581"/>
    <w:rsid w:val="00580CDF"/>
    <w:rsid w:val="00583487"/>
    <w:rsid w:val="0058355B"/>
    <w:rsid w:val="005A40F3"/>
    <w:rsid w:val="005A7F67"/>
    <w:rsid w:val="005B4147"/>
    <w:rsid w:val="005B5A8F"/>
    <w:rsid w:val="005C004C"/>
    <w:rsid w:val="005C265A"/>
    <w:rsid w:val="005D6DA7"/>
    <w:rsid w:val="005E0986"/>
    <w:rsid w:val="005E4185"/>
    <w:rsid w:val="005E5716"/>
    <w:rsid w:val="005F0758"/>
    <w:rsid w:val="005F68E1"/>
    <w:rsid w:val="005F7BE7"/>
    <w:rsid w:val="006003FD"/>
    <w:rsid w:val="00603C63"/>
    <w:rsid w:val="00605587"/>
    <w:rsid w:val="006147AE"/>
    <w:rsid w:val="00622989"/>
    <w:rsid w:val="00633A9D"/>
    <w:rsid w:val="0064589F"/>
    <w:rsid w:val="00652BDB"/>
    <w:rsid w:val="00657E3A"/>
    <w:rsid w:val="006733D0"/>
    <w:rsid w:val="0067375A"/>
    <w:rsid w:val="006828E3"/>
    <w:rsid w:val="006832CB"/>
    <w:rsid w:val="00697BD4"/>
    <w:rsid w:val="006A0D71"/>
    <w:rsid w:val="006B60DB"/>
    <w:rsid w:val="006B698B"/>
    <w:rsid w:val="006C0F69"/>
    <w:rsid w:val="006C1022"/>
    <w:rsid w:val="006C7298"/>
    <w:rsid w:val="006D2AD9"/>
    <w:rsid w:val="006E210A"/>
    <w:rsid w:val="006E3CA6"/>
    <w:rsid w:val="00700ED0"/>
    <w:rsid w:val="007024DB"/>
    <w:rsid w:val="00706458"/>
    <w:rsid w:val="0073619A"/>
    <w:rsid w:val="00742FE6"/>
    <w:rsid w:val="00750866"/>
    <w:rsid w:val="00755D3D"/>
    <w:rsid w:val="00760130"/>
    <w:rsid w:val="0076034A"/>
    <w:rsid w:val="00760668"/>
    <w:rsid w:val="00765602"/>
    <w:rsid w:val="00776B98"/>
    <w:rsid w:val="0078306B"/>
    <w:rsid w:val="007843D4"/>
    <w:rsid w:val="00784950"/>
    <w:rsid w:val="00787CFF"/>
    <w:rsid w:val="00792531"/>
    <w:rsid w:val="007A3671"/>
    <w:rsid w:val="007A6376"/>
    <w:rsid w:val="007B5CAC"/>
    <w:rsid w:val="007B6E64"/>
    <w:rsid w:val="007C1130"/>
    <w:rsid w:val="007C4762"/>
    <w:rsid w:val="007D2C7F"/>
    <w:rsid w:val="007D48FF"/>
    <w:rsid w:val="007E2367"/>
    <w:rsid w:val="007E33B1"/>
    <w:rsid w:val="007E6071"/>
    <w:rsid w:val="007F16F6"/>
    <w:rsid w:val="007F68DE"/>
    <w:rsid w:val="007F745B"/>
    <w:rsid w:val="00801B5A"/>
    <w:rsid w:val="00801DAC"/>
    <w:rsid w:val="008022FF"/>
    <w:rsid w:val="00803F94"/>
    <w:rsid w:val="00804845"/>
    <w:rsid w:val="008077C6"/>
    <w:rsid w:val="00807ACF"/>
    <w:rsid w:val="008128B4"/>
    <w:rsid w:val="00823212"/>
    <w:rsid w:val="00823671"/>
    <w:rsid w:val="00831DC9"/>
    <w:rsid w:val="0083746A"/>
    <w:rsid w:val="00842DC1"/>
    <w:rsid w:val="00853E78"/>
    <w:rsid w:val="0085692E"/>
    <w:rsid w:val="00856E6C"/>
    <w:rsid w:val="00861A12"/>
    <w:rsid w:val="008711C1"/>
    <w:rsid w:val="0087167D"/>
    <w:rsid w:val="008816F2"/>
    <w:rsid w:val="00884039"/>
    <w:rsid w:val="00892F9C"/>
    <w:rsid w:val="008B24E6"/>
    <w:rsid w:val="008B77C4"/>
    <w:rsid w:val="008C0EA2"/>
    <w:rsid w:val="008C12D4"/>
    <w:rsid w:val="008C48F0"/>
    <w:rsid w:val="008D5651"/>
    <w:rsid w:val="009008AD"/>
    <w:rsid w:val="00903FF4"/>
    <w:rsid w:val="00910411"/>
    <w:rsid w:val="00911EA0"/>
    <w:rsid w:val="00912347"/>
    <w:rsid w:val="00943930"/>
    <w:rsid w:val="00950774"/>
    <w:rsid w:val="009649DA"/>
    <w:rsid w:val="009655CA"/>
    <w:rsid w:val="009675F9"/>
    <w:rsid w:val="009750CB"/>
    <w:rsid w:val="00983D69"/>
    <w:rsid w:val="00984D7B"/>
    <w:rsid w:val="00994861"/>
    <w:rsid w:val="009977C1"/>
    <w:rsid w:val="009B1F7D"/>
    <w:rsid w:val="009B60F3"/>
    <w:rsid w:val="009B73FE"/>
    <w:rsid w:val="009C7E7F"/>
    <w:rsid w:val="009D14D6"/>
    <w:rsid w:val="009D18E2"/>
    <w:rsid w:val="009D6232"/>
    <w:rsid w:val="009D65B0"/>
    <w:rsid w:val="009E3BB1"/>
    <w:rsid w:val="009F6514"/>
    <w:rsid w:val="009F7325"/>
    <w:rsid w:val="00A00217"/>
    <w:rsid w:val="00A22D10"/>
    <w:rsid w:val="00A30187"/>
    <w:rsid w:val="00A43D6A"/>
    <w:rsid w:val="00A47600"/>
    <w:rsid w:val="00A5704A"/>
    <w:rsid w:val="00A57B2B"/>
    <w:rsid w:val="00A72B9E"/>
    <w:rsid w:val="00A86A81"/>
    <w:rsid w:val="00AA57DD"/>
    <w:rsid w:val="00AB1A36"/>
    <w:rsid w:val="00AB2848"/>
    <w:rsid w:val="00AB3074"/>
    <w:rsid w:val="00AC0068"/>
    <w:rsid w:val="00AC05CE"/>
    <w:rsid w:val="00AC551D"/>
    <w:rsid w:val="00AD33CA"/>
    <w:rsid w:val="00AE02AA"/>
    <w:rsid w:val="00AF37A6"/>
    <w:rsid w:val="00B00931"/>
    <w:rsid w:val="00B01828"/>
    <w:rsid w:val="00B03798"/>
    <w:rsid w:val="00B03862"/>
    <w:rsid w:val="00B14A23"/>
    <w:rsid w:val="00B168B1"/>
    <w:rsid w:val="00B24FD2"/>
    <w:rsid w:val="00B34176"/>
    <w:rsid w:val="00B37BF7"/>
    <w:rsid w:val="00B4142C"/>
    <w:rsid w:val="00B45287"/>
    <w:rsid w:val="00B47C86"/>
    <w:rsid w:val="00B57221"/>
    <w:rsid w:val="00B57835"/>
    <w:rsid w:val="00B628BD"/>
    <w:rsid w:val="00B67996"/>
    <w:rsid w:val="00B70CBF"/>
    <w:rsid w:val="00B77410"/>
    <w:rsid w:val="00B7789C"/>
    <w:rsid w:val="00B81326"/>
    <w:rsid w:val="00B850FA"/>
    <w:rsid w:val="00B902E6"/>
    <w:rsid w:val="00B940E1"/>
    <w:rsid w:val="00BA0612"/>
    <w:rsid w:val="00BA4A06"/>
    <w:rsid w:val="00BA6B59"/>
    <w:rsid w:val="00BB453A"/>
    <w:rsid w:val="00BC3ACF"/>
    <w:rsid w:val="00BC5E4C"/>
    <w:rsid w:val="00BF0B66"/>
    <w:rsid w:val="00BF0FB3"/>
    <w:rsid w:val="00BF4572"/>
    <w:rsid w:val="00C01CDE"/>
    <w:rsid w:val="00C07A4B"/>
    <w:rsid w:val="00C1469C"/>
    <w:rsid w:val="00C20CCB"/>
    <w:rsid w:val="00C22084"/>
    <w:rsid w:val="00C2419C"/>
    <w:rsid w:val="00C2757B"/>
    <w:rsid w:val="00C315F6"/>
    <w:rsid w:val="00C43017"/>
    <w:rsid w:val="00C43D43"/>
    <w:rsid w:val="00C450CA"/>
    <w:rsid w:val="00C53C05"/>
    <w:rsid w:val="00C5730E"/>
    <w:rsid w:val="00C6182B"/>
    <w:rsid w:val="00C6667F"/>
    <w:rsid w:val="00C715EB"/>
    <w:rsid w:val="00C7206F"/>
    <w:rsid w:val="00C8324C"/>
    <w:rsid w:val="00C87DA2"/>
    <w:rsid w:val="00C92A0C"/>
    <w:rsid w:val="00C9624F"/>
    <w:rsid w:val="00CA0611"/>
    <w:rsid w:val="00CA3785"/>
    <w:rsid w:val="00CA5939"/>
    <w:rsid w:val="00CA6F26"/>
    <w:rsid w:val="00CA7F8B"/>
    <w:rsid w:val="00CB4907"/>
    <w:rsid w:val="00CB6FE6"/>
    <w:rsid w:val="00CC32D2"/>
    <w:rsid w:val="00CE3C6E"/>
    <w:rsid w:val="00CE3FB0"/>
    <w:rsid w:val="00CF7AEF"/>
    <w:rsid w:val="00D00880"/>
    <w:rsid w:val="00D04603"/>
    <w:rsid w:val="00D05C8B"/>
    <w:rsid w:val="00D0643D"/>
    <w:rsid w:val="00D1444D"/>
    <w:rsid w:val="00D17046"/>
    <w:rsid w:val="00D2051A"/>
    <w:rsid w:val="00D304FC"/>
    <w:rsid w:val="00D4498D"/>
    <w:rsid w:val="00D51895"/>
    <w:rsid w:val="00D52082"/>
    <w:rsid w:val="00D5535F"/>
    <w:rsid w:val="00D6415E"/>
    <w:rsid w:val="00D67330"/>
    <w:rsid w:val="00D82A23"/>
    <w:rsid w:val="00D83A46"/>
    <w:rsid w:val="00DA2927"/>
    <w:rsid w:val="00DA3B59"/>
    <w:rsid w:val="00DA52A9"/>
    <w:rsid w:val="00DB38B6"/>
    <w:rsid w:val="00DB4736"/>
    <w:rsid w:val="00DB69D4"/>
    <w:rsid w:val="00DC0558"/>
    <w:rsid w:val="00DC4F6B"/>
    <w:rsid w:val="00DD03F7"/>
    <w:rsid w:val="00DD04C5"/>
    <w:rsid w:val="00DD26D7"/>
    <w:rsid w:val="00DE3D2C"/>
    <w:rsid w:val="00DE4FA8"/>
    <w:rsid w:val="00DF0B19"/>
    <w:rsid w:val="00DF2721"/>
    <w:rsid w:val="00DF3271"/>
    <w:rsid w:val="00E04E02"/>
    <w:rsid w:val="00E06671"/>
    <w:rsid w:val="00E10694"/>
    <w:rsid w:val="00E1442C"/>
    <w:rsid w:val="00E27A4D"/>
    <w:rsid w:val="00E57147"/>
    <w:rsid w:val="00E60154"/>
    <w:rsid w:val="00E64E7B"/>
    <w:rsid w:val="00E653E5"/>
    <w:rsid w:val="00E80E5D"/>
    <w:rsid w:val="00E8152E"/>
    <w:rsid w:val="00E84CFD"/>
    <w:rsid w:val="00E92DA9"/>
    <w:rsid w:val="00EA1C62"/>
    <w:rsid w:val="00EA3348"/>
    <w:rsid w:val="00EA4DA9"/>
    <w:rsid w:val="00EA6ECE"/>
    <w:rsid w:val="00EB51BB"/>
    <w:rsid w:val="00EC22C5"/>
    <w:rsid w:val="00EC6E77"/>
    <w:rsid w:val="00ED0738"/>
    <w:rsid w:val="00ED2C29"/>
    <w:rsid w:val="00EE48C0"/>
    <w:rsid w:val="00EF4191"/>
    <w:rsid w:val="00EF635D"/>
    <w:rsid w:val="00F0158C"/>
    <w:rsid w:val="00F02C3A"/>
    <w:rsid w:val="00F076BE"/>
    <w:rsid w:val="00F12BF9"/>
    <w:rsid w:val="00F13FA6"/>
    <w:rsid w:val="00F20827"/>
    <w:rsid w:val="00F238E1"/>
    <w:rsid w:val="00F258D6"/>
    <w:rsid w:val="00F41703"/>
    <w:rsid w:val="00F41EF2"/>
    <w:rsid w:val="00F4290C"/>
    <w:rsid w:val="00F53BE7"/>
    <w:rsid w:val="00F53D1F"/>
    <w:rsid w:val="00F60973"/>
    <w:rsid w:val="00F648B7"/>
    <w:rsid w:val="00F72BC4"/>
    <w:rsid w:val="00F738A9"/>
    <w:rsid w:val="00F74BDF"/>
    <w:rsid w:val="00F74D18"/>
    <w:rsid w:val="00F76125"/>
    <w:rsid w:val="00F845F0"/>
    <w:rsid w:val="00F87A2F"/>
    <w:rsid w:val="00F92F15"/>
    <w:rsid w:val="00F9332C"/>
    <w:rsid w:val="00F9369B"/>
    <w:rsid w:val="00F94536"/>
    <w:rsid w:val="00FA01B4"/>
    <w:rsid w:val="00FB1CC7"/>
    <w:rsid w:val="00FB2BD3"/>
    <w:rsid w:val="00FB4865"/>
    <w:rsid w:val="00FD29D6"/>
    <w:rsid w:val="00FD3109"/>
    <w:rsid w:val="00FD7406"/>
    <w:rsid w:val="00FF1B81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styleId="21">
    <w:name w:val="Body Text Indent 2"/>
    <w:aliases w:val=" Знак1,Знак1"/>
    <w:basedOn w:val="a"/>
    <w:link w:val="22"/>
    <w:rsid w:val="00F015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F015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1">
    <w:name w:val="Body Text Indent 3"/>
    <w:basedOn w:val="a"/>
    <w:link w:val="32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01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8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E84CF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styleId="21">
    <w:name w:val="Body Text Indent 2"/>
    <w:aliases w:val=" Знак1,Знак1"/>
    <w:basedOn w:val="a"/>
    <w:link w:val="22"/>
    <w:rsid w:val="00F015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F015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1">
    <w:name w:val="Body Text Indent 3"/>
    <w:basedOn w:val="a"/>
    <w:link w:val="32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01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8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E84CF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59165&amp;dst=100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E25B-98F4-4B1E-B659-3EA91026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gcheb_delo2</cp:lastModifiedBy>
  <cp:revision>11</cp:revision>
  <cp:lastPrinted>2024-05-02T13:05:00Z</cp:lastPrinted>
  <dcterms:created xsi:type="dcterms:W3CDTF">2024-02-07T10:21:00Z</dcterms:created>
  <dcterms:modified xsi:type="dcterms:W3CDTF">2024-05-02T13:07:00Z</dcterms:modified>
</cp:coreProperties>
</file>