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03</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03</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3A1C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03</w:t>
                            </w:r>
                            <w:r w:rsidR="00AA5107">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7578C4">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1</w:t>
                            </w:r>
                            <w:r w:rsidR="007578C4">
                              <w:rPr>
                                <w:rFonts w:ascii="Times New Roman" w:eastAsia="Times New Roman" w:hAnsi="Times New Roman" w:cs="Times New Roman"/>
                                <w:sz w:val="24"/>
                                <w:szCs w:val="24"/>
                                <w:u w:val="single"/>
                                <w:lang w:eastAsia="ru-RU"/>
                              </w:rPr>
                              <w:t xml:space="preserve"> </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3A1C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03</w:t>
                      </w:r>
                      <w:r w:rsidR="00AA5107">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7578C4">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1</w:t>
                      </w:r>
                      <w:r w:rsidR="007578C4">
                        <w:rPr>
                          <w:rFonts w:ascii="Times New Roman" w:eastAsia="Times New Roman" w:hAnsi="Times New Roman" w:cs="Times New Roman"/>
                          <w:sz w:val="24"/>
                          <w:szCs w:val="24"/>
                          <w:u w:val="single"/>
                          <w:lang w:eastAsia="ru-RU"/>
                        </w:rPr>
                        <w:t xml:space="preserve"> </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3A1C37" w:rsidRPr="003A1C37" w:rsidRDefault="003A1C37" w:rsidP="003A1C37">
      <w:pPr>
        <w:spacing w:after="0" w:line="240" w:lineRule="auto"/>
        <w:ind w:right="4962"/>
        <w:jc w:val="both"/>
        <w:rPr>
          <w:rFonts w:ascii="Times New Roman" w:hAnsi="Times New Roman" w:cs="Times New Roman"/>
          <w:sz w:val="24"/>
          <w:szCs w:val="24"/>
        </w:rPr>
      </w:pPr>
      <w:r w:rsidRPr="003A1C37">
        <w:rPr>
          <w:rFonts w:ascii="Times New Roman" w:hAnsi="Times New Roman" w:cs="Times New Roman"/>
          <w:sz w:val="24"/>
          <w:szCs w:val="24"/>
        </w:rPr>
        <w:t xml:space="preserve">О проведении межведомственной комплексной оперативно-профилактической операции </w:t>
      </w:r>
    </w:p>
    <w:p w:rsidR="003A1C37" w:rsidRPr="003A1C37" w:rsidRDefault="003A1C37" w:rsidP="003A1C37">
      <w:pPr>
        <w:spacing w:after="0" w:line="240" w:lineRule="auto"/>
        <w:ind w:right="4962"/>
        <w:rPr>
          <w:rFonts w:ascii="Times New Roman" w:hAnsi="Times New Roman" w:cs="Times New Roman"/>
          <w:sz w:val="24"/>
          <w:szCs w:val="24"/>
        </w:rPr>
      </w:pPr>
      <w:r w:rsidRPr="003A1C37">
        <w:rPr>
          <w:rFonts w:ascii="Times New Roman" w:hAnsi="Times New Roman" w:cs="Times New Roman"/>
          <w:sz w:val="24"/>
          <w:szCs w:val="24"/>
        </w:rPr>
        <w:t>«Дети России - 2023»</w:t>
      </w:r>
    </w:p>
    <w:p w:rsidR="003A1C37" w:rsidRPr="003A1C37" w:rsidRDefault="003A1C37" w:rsidP="003A1C37">
      <w:pPr>
        <w:spacing w:after="0" w:line="240" w:lineRule="auto"/>
        <w:ind w:right="4962" w:firstLine="720"/>
        <w:jc w:val="both"/>
        <w:rPr>
          <w:rFonts w:ascii="Times New Roman" w:hAnsi="Times New Roman" w:cs="Times New Roman"/>
          <w:sz w:val="24"/>
          <w:szCs w:val="24"/>
        </w:rPr>
      </w:pPr>
    </w:p>
    <w:p w:rsidR="003A1C37" w:rsidRPr="003A1C37" w:rsidRDefault="003A1C37" w:rsidP="003A1C37">
      <w:pPr>
        <w:spacing w:after="0" w:line="240" w:lineRule="auto"/>
        <w:ind w:firstLine="720"/>
        <w:jc w:val="both"/>
        <w:rPr>
          <w:rFonts w:ascii="Times New Roman" w:hAnsi="Times New Roman" w:cs="Times New Roman"/>
          <w:sz w:val="24"/>
          <w:szCs w:val="24"/>
        </w:rPr>
      </w:pPr>
    </w:p>
    <w:p w:rsidR="003A1C37" w:rsidRPr="003A1C37" w:rsidRDefault="003A1C37" w:rsidP="003A1C37">
      <w:pPr>
        <w:spacing w:after="0" w:line="240" w:lineRule="auto"/>
        <w:ind w:firstLine="720"/>
        <w:jc w:val="both"/>
        <w:rPr>
          <w:rFonts w:ascii="Times New Roman" w:hAnsi="Times New Roman" w:cs="Times New Roman"/>
          <w:sz w:val="24"/>
          <w:szCs w:val="24"/>
        </w:rPr>
      </w:pPr>
      <w:bookmarkStart w:id="0" w:name="_GoBack"/>
      <w:proofErr w:type="gramStart"/>
      <w:r w:rsidRPr="003A1C37">
        <w:rPr>
          <w:rFonts w:ascii="Times New Roman" w:hAnsi="Times New Roman" w:cs="Times New Roman"/>
          <w:sz w:val="24"/>
          <w:szCs w:val="24"/>
        </w:rPr>
        <w:t>В соответствии с Указом Президента Российской Фед</w:t>
      </w:r>
      <w:r>
        <w:rPr>
          <w:rFonts w:ascii="Times New Roman" w:hAnsi="Times New Roman" w:cs="Times New Roman"/>
          <w:sz w:val="24"/>
          <w:szCs w:val="24"/>
        </w:rPr>
        <w:t xml:space="preserve">ерации от 20.11.2020 года № 733 </w:t>
      </w:r>
      <w:r w:rsidRPr="003A1C37">
        <w:rPr>
          <w:rFonts w:ascii="Times New Roman" w:hAnsi="Times New Roman" w:cs="Times New Roman"/>
          <w:sz w:val="24"/>
          <w:szCs w:val="24"/>
        </w:rPr>
        <w:t>«Об утверждении  Стратегии государственной антинаркотической политики Российской Федерации на период до 2030 года» и в целях предупреждения распространения наркомании, выявление фактов вовлечения, в том числе молодежи и студентов, в преступную деятельность, связанную с незаконным оборотом наркотиков, а также повышения уровня осведомленности населения о последствиях потребления наркотиков и об ответственности</w:t>
      </w:r>
      <w:proofErr w:type="gramEnd"/>
      <w:r w:rsidRPr="003A1C37">
        <w:rPr>
          <w:rFonts w:ascii="Times New Roman" w:hAnsi="Times New Roman" w:cs="Times New Roman"/>
          <w:sz w:val="24"/>
          <w:szCs w:val="24"/>
        </w:rPr>
        <w:t xml:space="preserve"> за участие в их обороте на территории Урмарского муниципального округа  Администрация Урмарского муниципального округа Чувашской Республики </w:t>
      </w:r>
      <w:proofErr w:type="gramStart"/>
      <w:r w:rsidRPr="003A1C37">
        <w:rPr>
          <w:rFonts w:ascii="Times New Roman" w:hAnsi="Times New Roman" w:cs="Times New Roman"/>
          <w:sz w:val="24"/>
          <w:szCs w:val="24"/>
        </w:rPr>
        <w:t>п</w:t>
      </w:r>
      <w:proofErr w:type="gramEnd"/>
      <w:r w:rsidRPr="003A1C37">
        <w:rPr>
          <w:rFonts w:ascii="Times New Roman" w:hAnsi="Times New Roman" w:cs="Times New Roman"/>
          <w:sz w:val="24"/>
          <w:szCs w:val="24"/>
        </w:rPr>
        <w:t xml:space="preserve"> о с т а н о в л я е т:</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1. Провести на территории Урмарского муниципального округа 1 этапа всероссийской межведомственной комплексной оперативно-профилактической операции «Дети России — 2023» с 03 по 12 апреля  2023 года.</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2. Утвердить план по проведению Всероссийской межведомственной комплексной оперативно - профилактической операции «Дети России — 2023» (Приложение).</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3. Рекомендовать руководителям образовательных учреждений Урмарского муниципального округа:</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 провести Всероссийскую межведомственную комплексную оперативно - профилактическую операцию «Дети России — 2023» в образовательных учреждениях;</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 ход проведения вышеуказанной акции освещать на сайтах образовательных учреждений.</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3A1C37" w:rsidRPr="003A1C37" w:rsidRDefault="003A1C37" w:rsidP="003A1C37">
      <w:pPr>
        <w:spacing w:after="0" w:line="240" w:lineRule="auto"/>
        <w:ind w:firstLine="720"/>
        <w:jc w:val="both"/>
        <w:rPr>
          <w:rFonts w:ascii="Times New Roman" w:hAnsi="Times New Roman" w:cs="Times New Roman"/>
          <w:sz w:val="24"/>
          <w:szCs w:val="24"/>
        </w:rPr>
      </w:pPr>
      <w:r w:rsidRPr="003A1C37">
        <w:rPr>
          <w:rFonts w:ascii="Times New Roman" w:hAnsi="Times New Roman" w:cs="Times New Roman"/>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3A1C37" w:rsidRPr="003A1C37" w:rsidRDefault="003A1C37" w:rsidP="003A1C37">
      <w:pPr>
        <w:spacing w:after="0" w:line="240" w:lineRule="auto"/>
        <w:ind w:firstLine="720"/>
        <w:jc w:val="both"/>
        <w:rPr>
          <w:rFonts w:ascii="Times New Roman" w:hAnsi="Times New Roman" w:cs="Times New Roman"/>
          <w:sz w:val="24"/>
          <w:szCs w:val="24"/>
        </w:rPr>
      </w:pPr>
    </w:p>
    <w:p w:rsidR="003A1C37" w:rsidRPr="003A1C37" w:rsidRDefault="003A1C37" w:rsidP="003A1C37">
      <w:pPr>
        <w:spacing w:after="0" w:line="240" w:lineRule="auto"/>
        <w:ind w:firstLine="720"/>
        <w:jc w:val="both"/>
        <w:rPr>
          <w:rFonts w:ascii="Times New Roman" w:hAnsi="Times New Roman" w:cs="Times New Roman"/>
          <w:sz w:val="24"/>
          <w:szCs w:val="24"/>
        </w:rPr>
      </w:pPr>
    </w:p>
    <w:p w:rsidR="003A1C37" w:rsidRPr="003A1C37" w:rsidRDefault="003A1C37" w:rsidP="003A1C37">
      <w:pPr>
        <w:spacing w:after="0" w:line="240" w:lineRule="auto"/>
        <w:ind w:firstLine="720"/>
        <w:jc w:val="both"/>
        <w:rPr>
          <w:rFonts w:ascii="Times New Roman" w:hAnsi="Times New Roman" w:cs="Times New Roman"/>
          <w:sz w:val="24"/>
          <w:szCs w:val="24"/>
        </w:rPr>
      </w:pPr>
    </w:p>
    <w:p w:rsidR="003A1C37" w:rsidRPr="003A1C37" w:rsidRDefault="003A1C37" w:rsidP="003A1C37">
      <w:pPr>
        <w:spacing w:after="0" w:line="240" w:lineRule="auto"/>
        <w:jc w:val="both"/>
        <w:rPr>
          <w:rFonts w:ascii="Times New Roman" w:hAnsi="Times New Roman" w:cs="Times New Roman"/>
          <w:sz w:val="24"/>
          <w:szCs w:val="24"/>
        </w:rPr>
      </w:pPr>
      <w:r w:rsidRPr="003A1C37">
        <w:rPr>
          <w:rFonts w:ascii="Times New Roman" w:hAnsi="Times New Roman" w:cs="Times New Roman"/>
          <w:sz w:val="24"/>
          <w:szCs w:val="24"/>
        </w:rPr>
        <w:t xml:space="preserve">Глава Урмарского </w:t>
      </w:r>
    </w:p>
    <w:p w:rsidR="003A1C37" w:rsidRPr="003A1C37" w:rsidRDefault="003A1C37" w:rsidP="003A1C37">
      <w:pPr>
        <w:spacing w:after="0" w:line="240" w:lineRule="auto"/>
        <w:jc w:val="both"/>
        <w:rPr>
          <w:rFonts w:ascii="Times New Roman" w:hAnsi="Times New Roman" w:cs="Times New Roman"/>
          <w:sz w:val="24"/>
          <w:szCs w:val="24"/>
        </w:rPr>
      </w:pPr>
      <w:r w:rsidRPr="003A1C37">
        <w:rPr>
          <w:rFonts w:ascii="Times New Roman" w:hAnsi="Times New Roman" w:cs="Times New Roman"/>
          <w:sz w:val="24"/>
          <w:szCs w:val="24"/>
        </w:rPr>
        <w:t>муниципального округа                                                                                     В.В. Шигильдеев</w:t>
      </w:r>
    </w:p>
    <w:p w:rsidR="003A1C37" w:rsidRPr="003A1C37" w:rsidRDefault="003A1C37" w:rsidP="003A1C37">
      <w:pPr>
        <w:spacing w:after="0" w:line="240" w:lineRule="auto"/>
        <w:jc w:val="both"/>
        <w:rPr>
          <w:rFonts w:ascii="Times New Roman" w:hAnsi="Times New Roman" w:cs="Times New Roman"/>
          <w:sz w:val="24"/>
          <w:szCs w:val="24"/>
        </w:rPr>
      </w:pPr>
    </w:p>
    <w:bookmarkEnd w:id="0"/>
    <w:p w:rsidR="003A1C37" w:rsidRPr="003A1C37" w:rsidRDefault="003A1C37" w:rsidP="003A1C37">
      <w:pPr>
        <w:spacing w:after="0" w:line="240" w:lineRule="auto"/>
        <w:jc w:val="both"/>
        <w:rPr>
          <w:rFonts w:ascii="Times New Roman" w:hAnsi="Times New Roman" w:cs="Times New Roman"/>
          <w:sz w:val="24"/>
          <w:szCs w:val="24"/>
        </w:rPr>
      </w:pPr>
    </w:p>
    <w:p w:rsidR="003A1C37" w:rsidRPr="003A1C37" w:rsidRDefault="003A1C37" w:rsidP="003A1C37">
      <w:pPr>
        <w:spacing w:after="0" w:line="240" w:lineRule="auto"/>
        <w:jc w:val="both"/>
        <w:rPr>
          <w:rFonts w:ascii="Times New Roman" w:hAnsi="Times New Roman" w:cs="Times New Roman"/>
          <w:sz w:val="20"/>
          <w:szCs w:val="20"/>
        </w:rPr>
      </w:pPr>
      <w:r w:rsidRPr="003A1C37">
        <w:rPr>
          <w:rFonts w:ascii="Times New Roman" w:hAnsi="Times New Roman" w:cs="Times New Roman"/>
          <w:sz w:val="20"/>
          <w:szCs w:val="20"/>
        </w:rPr>
        <w:t>Борисова Надежда Анатольевна</w:t>
      </w:r>
    </w:p>
    <w:p w:rsidR="003A1C37" w:rsidRDefault="003A1C37" w:rsidP="003A1C37">
      <w:pPr>
        <w:spacing w:after="0" w:line="240" w:lineRule="auto"/>
        <w:jc w:val="both"/>
        <w:rPr>
          <w:rFonts w:ascii="Times New Roman" w:hAnsi="Times New Roman" w:cs="Times New Roman"/>
          <w:sz w:val="20"/>
          <w:szCs w:val="20"/>
        </w:rPr>
      </w:pPr>
      <w:r w:rsidRPr="003A1C37">
        <w:rPr>
          <w:rFonts w:ascii="Times New Roman" w:hAnsi="Times New Roman" w:cs="Times New Roman"/>
          <w:sz w:val="20"/>
          <w:szCs w:val="20"/>
        </w:rPr>
        <w:t>8(835-44) 2-15-41</w:t>
      </w:r>
    </w:p>
    <w:p w:rsidR="003A1C37" w:rsidRDefault="003A1C37" w:rsidP="003A1C37">
      <w:pPr>
        <w:spacing w:after="0" w:line="240" w:lineRule="auto"/>
        <w:jc w:val="both"/>
        <w:rPr>
          <w:rFonts w:ascii="Times New Roman" w:hAnsi="Times New Roman" w:cs="Times New Roman"/>
          <w:sz w:val="20"/>
          <w:szCs w:val="20"/>
        </w:rPr>
      </w:pPr>
    </w:p>
    <w:p w:rsidR="003A1C37" w:rsidRPr="00923298" w:rsidRDefault="003A1C37" w:rsidP="003A1C37">
      <w:pPr>
        <w:spacing w:after="0" w:line="240" w:lineRule="auto"/>
        <w:jc w:val="both"/>
        <w:rPr>
          <w:rFonts w:ascii="Times New Roman" w:hAnsi="Times New Roman"/>
          <w:sz w:val="24"/>
          <w:szCs w:val="24"/>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23298">
        <w:rPr>
          <w:rFonts w:ascii="Times New Roman" w:hAnsi="Times New Roman"/>
          <w:sz w:val="24"/>
          <w:szCs w:val="24"/>
        </w:rPr>
        <w:t xml:space="preserve">Приложение </w:t>
      </w:r>
    </w:p>
    <w:p w:rsidR="003A1C37" w:rsidRPr="00923298" w:rsidRDefault="003A1C37" w:rsidP="003A1C3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3A1C37" w:rsidRPr="00923298" w:rsidRDefault="003A1C37" w:rsidP="003A1C3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3A1C37" w:rsidRPr="00923298" w:rsidRDefault="003A1C37" w:rsidP="003A1C3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03.04.2023 № 411</w:t>
      </w:r>
    </w:p>
    <w:p w:rsidR="003A1C37" w:rsidRPr="00923298" w:rsidRDefault="003A1C37" w:rsidP="003A1C37">
      <w:pPr>
        <w:spacing w:after="0" w:line="240" w:lineRule="auto"/>
        <w:ind w:left="3540" w:firstLine="709"/>
        <w:jc w:val="both"/>
        <w:rPr>
          <w:rFonts w:ascii="Times New Roman" w:hAnsi="Times New Roman"/>
          <w:sz w:val="24"/>
          <w:szCs w:val="24"/>
        </w:rPr>
      </w:pPr>
    </w:p>
    <w:p w:rsidR="003A1C37" w:rsidRPr="003A1C37" w:rsidRDefault="003A1C37" w:rsidP="003A1C37">
      <w:pPr>
        <w:spacing w:after="0" w:line="240" w:lineRule="auto"/>
        <w:jc w:val="center"/>
        <w:rPr>
          <w:rFonts w:ascii="Times New Roman" w:hAnsi="Times New Roman" w:cs="Times New Roman"/>
          <w:b/>
          <w:sz w:val="24"/>
          <w:szCs w:val="24"/>
        </w:rPr>
      </w:pPr>
      <w:r w:rsidRPr="003A1C37">
        <w:rPr>
          <w:rFonts w:ascii="Times New Roman" w:hAnsi="Times New Roman" w:cs="Times New Roman"/>
          <w:b/>
          <w:sz w:val="24"/>
          <w:szCs w:val="24"/>
        </w:rPr>
        <w:t xml:space="preserve">План мероприятий </w:t>
      </w:r>
    </w:p>
    <w:p w:rsidR="003A1C37" w:rsidRPr="003A1C37" w:rsidRDefault="003A1C37" w:rsidP="003A1C37">
      <w:pPr>
        <w:spacing w:after="0" w:line="240" w:lineRule="auto"/>
        <w:jc w:val="center"/>
        <w:rPr>
          <w:rFonts w:ascii="Times New Roman" w:hAnsi="Times New Roman" w:cs="Times New Roman"/>
          <w:b/>
          <w:sz w:val="24"/>
          <w:szCs w:val="24"/>
        </w:rPr>
      </w:pPr>
      <w:r w:rsidRPr="003A1C37">
        <w:rPr>
          <w:rFonts w:ascii="Times New Roman" w:hAnsi="Times New Roman" w:cs="Times New Roman"/>
          <w:b/>
          <w:sz w:val="24"/>
          <w:szCs w:val="24"/>
        </w:rPr>
        <w:t xml:space="preserve">по проведению </w:t>
      </w:r>
      <w:proofErr w:type="gramStart"/>
      <w:r w:rsidRPr="003A1C37">
        <w:rPr>
          <w:rFonts w:ascii="Times New Roman" w:hAnsi="Times New Roman" w:cs="Times New Roman"/>
          <w:b/>
          <w:sz w:val="24"/>
          <w:szCs w:val="24"/>
        </w:rPr>
        <w:t>всероссийской</w:t>
      </w:r>
      <w:proofErr w:type="gramEnd"/>
      <w:r w:rsidRPr="003A1C37">
        <w:rPr>
          <w:rFonts w:ascii="Times New Roman" w:hAnsi="Times New Roman" w:cs="Times New Roman"/>
          <w:b/>
          <w:sz w:val="24"/>
          <w:szCs w:val="24"/>
        </w:rPr>
        <w:t xml:space="preserve"> межведомственной комплексной</w:t>
      </w:r>
    </w:p>
    <w:p w:rsidR="003A1C37" w:rsidRPr="003A1C37" w:rsidRDefault="003A1C37" w:rsidP="003A1C37">
      <w:pPr>
        <w:spacing w:after="0" w:line="240" w:lineRule="auto"/>
        <w:jc w:val="center"/>
        <w:rPr>
          <w:rFonts w:ascii="Times New Roman" w:hAnsi="Times New Roman" w:cs="Times New Roman"/>
          <w:b/>
          <w:sz w:val="24"/>
          <w:szCs w:val="24"/>
        </w:rPr>
      </w:pPr>
      <w:r w:rsidRPr="003A1C37">
        <w:rPr>
          <w:rFonts w:ascii="Times New Roman" w:hAnsi="Times New Roman" w:cs="Times New Roman"/>
          <w:b/>
          <w:sz w:val="24"/>
          <w:szCs w:val="24"/>
        </w:rPr>
        <w:t xml:space="preserve"> оперативно - профилактической операции «Дети России — 2023» </w:t>
      </w:r>
    </w:p>
    <w:p w:rsidR="003A1C37" w:rsidRDefault="003A1C37" w:rsidP="003A1C37">
      <w:pPr>
        <w:spacing w:after="0" w:line="240" w:lineRule="auto"/>
        <w:jc w:val="center"/>
        <w:rPr>
          <w:rFonts w:ascii="Times New Roman" w:hAnsi="Times New Roman" w:cs="Times New Roman"/>
          <w:b/>
          <w:sz w:val="24"/>
          <w:szCs w:val="24"/>
        </w:rPr>
      </w:pPr>
      <w:r w:rsidRPr="003A1C37">
        <w:rPr>
          <w:rFonts w:ascii="Times New Roman" w:hAnsi="Times New Roman" w:cs="Times New Roman"/>
          <w:b/>
          <w:sz w:val="24"/>
          <w:szCs w:val="24"/>
        </w:rPr>
        <w:t>на территории Урмарского муниципального округа с 03 по 12 апреля 2023 года</w:t>
      </w:r>
    </w:p>
    <w:p w:rsidR="003A1C37" w:rsidRPr="003A1C37" w:rsidRDefault="003A1C37" w:rsidP="003A1C37">
      <w:pPr>
        <w:spacing w:after="0" w:line="240" w:lineRule="auto"/>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245"/>
        <w:gridCol w:w="1418"/>
        <w:gridCol w:w="2693"/>
      </w:tblGrid>
      <w:tr w:rsidR="003A1C37" w:rsidRPr="003A1C37" w:rsidTr="003A1C37">
        <w:trPr>
          <w:trHeight w:val="385"/>
        </w:trPr>
        <w:tc>
          <w:tcPr>
            <w:tcW w:w="533" w:type="dxa"/>
            <w:tcBorders>
              <w:top w:val="single" w:sz="4" w:space="0" w:color="auto"/>
              <w:left w:val="single" w:sz="4" w:space="0" w:color="auto"/>
              <w:bottom w:val="single" w:sz="4" w:space="0" w:color="auto"/>
              <w:right w:val="single" w:sz="4" w:space="0" w:color="auto"/>
            </w:tcBorders>
            <w:hideMark/>
          </w:tcPr>
          <w:p w:rsidR="003A1C37" w:rsidRPr="003A1C37" w:rsidRDefault="003A1C37" w:rsidP="003A1C37">
            <w:pPr>
              <w:spacing w:after="0" w:line="240" w:lineRule="auto"/>
              <w:jc w:val="center"/>
              <w:rPr>
                <w:rFonts w:ascii="Times New Roman" w:hAnsi="Times New Roman" w:cs="Times New Roman"/>
                <w:sz w:val="20"/>
                <w:szCs w:val="20"/>
              </w:rPr>
            </w:pPr>
            <w:r w:rsidRPr="003A1C37">
              <w:rPr>
                <w:rFonts w:ascii="Times New Roman" w:hAnsi="Times New Roman" w:cs="Times New Roman"/>
                <w:sz w:val="20"/>
                <w:szCs w:val="20"/>
              </w:rPr>
              <w:t>№</w:t>
            </w:r>
          </w:p>
        </w:tc>
        <w:tc>
          <w:tcPr>
            <w:tcW w:w="5245" w:type="dxa"/>
            <w:tcBorders>
              <w:top w:val="single" w:sz="4" w:space="0" w:color="auto"/>
              <w:left w:val="single" w:sz="4" w:space="0" w:color="auto"/>
              <w:bottom w:val="single" w:sz="4" w:space="0" w:color="auto"/>
              <w:right w:val="single" w:sz="4" w:space="0" w:color="auto"/>
            </w:tcBorders>
            <w:hideMark/>
          </w:tcPr>
          <w:p w:rsidR="003A1C37" w:rsidRPr="003A1C37" w:rsidRDefault="003A1C37" w:rsidP="003A1C37">
            <w:pPr>
              <w:spacing w:after="0" w:line="240" w:lineRule="auto"/>
              <w:jc w:val="center"/>
              <w:rPr>
                <w:rFonts w:ascii="Times New Roman" w:hAnsi="Times New Roman" w:cs="Times New Roman"/>
                <w:sz w:val="20"/>
                <w:szCs w:val="20"/>
              </w:rPr>
            </w:pPr>
            <w:r w:rsidRPr="003A1C37">
              <w:rPr>
                <w:rFonts w:ascii="Times New Roman" w:hAnsi="Times New Roman" w:cs="Times New Roman"/>
                <w:sz w:val="20"/>
                <w:szCs w:val="20"/>
              </w:rPr>
              <w:t>Наименование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3A1C37" w:rsidRPr="003A1C37" w:rsidRDefault="003A1C37" w:rsidP="003A1C37">
            <w:pPr>
              <w:spacing w:after="0" w:line="240" w:lineRule="auto"/>
              <w:jc w:val="center"/>
              <w:rPr>
                <w:rFonts w:ascii="Times New Roman" w:hAnsi="Times New Roman" w:cs="Times New Roman"/>
                <w:sz w:val="20"/>
                <w:szCs w:val="20"/>
              </w:rPr>
            </w:pPr>
            <w:r w:rsidRPr="003A1C37">
              <w:rPr>
                <w:rFonts w:ascii="Times New Roman" w:hAnsi="Times New Roman" w:cs="Times New Roman"/>
                <w:sz w:val="20"/>
                <w:szCs w:val="20"/>
              </w:rPr>
              <w:t>Сроки</w:t>
            </w:r>
          </w:p>
        </w:tc>
        <w:tc>
          <w:tcPr>
            <w:tcW w:w="2693" w:type="dxa"/>
            <w:tcBorders>
              <w:top w:val="single" w:sz="4" w:space="0" w:color="auto"/>
              <w:left w:val="single" w:sz="4" w:space="0" w:color="auto"/>
              <w:bottom w:val="single" w:sz="4" w:space="0" w:color="auto"/>
              <w:right w:val="single" w:sz="4" w:space="0" w:color="auto"/>
            </w:tcBorders>
            <w:hideMark/>
          </w:tcPr>
          <w:p w:rsidR="003A1C37" w:rsidRPr="003A1C37" w:rsidRDefault="003A1C37" w:rsidP="003A1C37">
            <w:pPr>
              <w:tabs>
                <w:tab w:val="left" w:pos="3195"/>
              </w:tabs>
              <w:spacing w:after="0" w:line="240" w:lineRule="auto"/>
              <w:jc w:val="center"/>
              <w:rPr>
                <w:rFonts w:ascii="Times New Roman" w:hAnsi="Times New Roman" w:cs="Times New Roman"/>
                <w:sz w:val="20"/>
                <w:szCs w:val="20"/>
              </w:rPr>
            </w:pPr>
            <w:r w:rsidRPr="003A1C37">
              <w:rPr>
                <w:rFonts w:ascii="Times New Roman" w:hAnsi="Times New Roman" w:cs="Times New Roman"/>
                <w:sz w:val="20"/>
                <w:szCs w:val="20"/>
              </w:rPr>
              <w:t>Ответственное лицо</w:t>
            </w:r>
          </w:p>
        </w:tc>
      </w:tr>
      <w:tr w:rsidR="003A1C37" w:rsidRPr="003A1C37" w:rsidTr="003A1C37">
        <w:tc>
          <w:tcPr>
            <w:tcW w:w="53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spacing w:after="0" w:line="240" w:lineRule="auto"/>
              <w:jc w:val="center"/>
              <w:rPr>
                <w:rFonts w:ascii="Times New Roman" w:hAnsi="Times New Roman" w:cs="Times New Roman"/>
              </w:rPr>
            </w:pPr>
            <w:r w:rsidRPr="003A1C37">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jc w:val="both"/>
              <w:rPr>
                <w:rFonts w:ascii="Times New Roman" w:hAnsi="Times New Roman" w:cs="Times New Roman"/>
                <w:lang w:bidi="hi-IN"/>
              </w:rPr>
            </w:pPr>
            <w:r w:rsidRPr="003A1C37">
              <w:rPr>
                <w:rFonts w:ascii="Times New Roman" w:hAnsi="Times New Roman" w:cs="Times New Roman"/>
                <w:lang w:bidi="hi-IN"/>
              </w:rPr>
              <w:t>Своевременное информирование МО МВД РФ «Урмарский» о возможном распространении и (или) хранении наркотиков на территории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ind w:hanging="180"/>
              <w:jc w:val="center"/>
              <w:rPr>
                <w:rFonts w:ascii="Times New Roman" w:hAnsi="Times New Roman" w:cs="Times New Roman"/>
                <w:lang w:bidi="hi-IN"/>
              </w:rPr>
            </w:pPr>
            <w:r w:rsidRPr="003A1C37">
              <w:rPr>
                <w:rFonts w:ascii="Times New Roman" w:hAnsi="Times New Roman" w:cs="Times New Roman"/>
                <w:bCs/>
                <w:lang w:bidi="hi-IN"/>
              </w:rPr>
              <w:t>постоянно</w:t>
            </w:r>
          </w:p>
        </w:tc>
        <w:tc>
          <w:tcPr>
            <w:tcW w:w="269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keepNext/>
              <w:numPr>
                <w:ilvl w:val="3"/>
                <w:numId w:val="24"/>
              </w:numPr>
              <w:spacing w:after="0" w:line="240" w:lineRule="auto"/>
              <w:jc w:val="center"/>
              <w:outlineLvl w:val="3"/>
              <w:rPr>
                <w:rFonts w:ascii="Times New Roman" w:hAnsi="Times New Roman" w:cs="Times New Roman"/>
                <w:lang w:val="x-none" w:eastAsia="x-none" w:bidi="hi-IN"/>
              </w:rPr>
            </w:pPr>
            <w:r w:rsidRPr="003A1C37">
              <w:rPr>
                <w:rFonts w:ascii="Times New Roman" w:hAnsi="Times New Roman" w:cs="Times New Roman"/>
                <w:bCs/>
                <w:lang w:val="x-none" w:eastAsia="x-none" w:bidi="hi-IN"/>
              </w:rPr>
              <w:t xml:space="preserve">Образовательные учреждения </w:t>
            </w:r>
            <w:r w:rsidRPr="003A1C37">
              <w:rPr>
                <w:rFonts w:ascii="Times New Roman" w:hAnsi="Times New Roman" w:cs="Times New Roman"/>
                <w:bCs/>
                <w:lang w:eastAsia="x-none" w:bidi="hi-IN"/>
              </w:rPr>
              <w:t>Урмарского муниципального округа</w:t>
            </w:r>
          </w:p>
        </w:tc>
      </w:tr>
      <w:tr w:rsidR="003A1C37" w:rsidRPr="003A1C37" w:rsidTr="003A1C37">
        <w:trPr>
          <w:trHeight w:val="2513"/>
        </w:trPr>
        <w:tc>
          <w:tcPr>
            <w:tcW w:w="53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spacing w:after="0" w:line="240" w:lineRule="auto"/>
              <w:jc w:val="center"/>
              <w:rPr>
                <w:rFonts w:ascii="Times New Roman" w:hAnsi="Times New Roman" w:cs="Times New Roman"/>
              </w:rPr>
            </w:pPr>
            <w:r w:rsidRPr="003A1C37">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jc w:val="both"/>
              <w:rPr>
                <w:rFonts w:ascii="Times New Roman" w:hAnsi="Times New Roman" w:cs="Times New Roman"/>
                <w:lang w:bidi="hi-IN"/>
              </w:rPr>
            </w:pPr>
            <w:r w:rsidRPr="003A1C37">
              <w:rPr>
                <w:rFonts w:ascii="Times New Roman" w:hAnsi="Times New Roman" w:cs="Times New Roman"/>
                <w:bCs/>
                <w:lang w:bidi="hi-IN"/>
              </w:rPr>
              <w:t>Проведение мероприятий, направленных на формирование правового сознания и законопослушного поведения, с привлечением представителей субъектов системы профилактики безнадзорности и  правонарушений несовершеннолетних, а также культурн</w:t>
            </w:r>
            <w:proofErr w:type="gramStart"/>
            <w:r w:rsidRPr="003A1C37">
              <w:rPr>
                <w:rFonts w:ascii="Times New Roman" w:hAnsi="Times New Roman" w:cs="Times New Roman"/>
                <w:bCs/>
                <w:lang w:bidi="hi-IN"/>
              </w:rPr>
              <w:t>о-</w:t>
            </w:r>
            <w:proofErr w:type="gramEnd"/>
            <w:r w:rsidRPr="003A1C37">
              <w:rPr>
                <w:rFonts w:ascii="Times New Roman" w:hAnsi="Times New Roman" w:cs="Times New Roman"/>
                <w:bCs/>
                <w:lang w:bidi="hi-IN"/>
              </w:rPr>
              <w:t xml:space="preserve"> массовых акций, направленных на пропаганду здорового образа жизни.</w:t>
            </w:r>
          </w:p>
        </w:tc>
        <w:tc>
          <w:tcPr>
            <w:tcW w:w="1418"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ind w:hanging="180"/>
              <w:jc w:val="center"/>
              <w:rPr>
                <w:rFonts w:ascii="Times New Roman" w:hAnsi="Times New Roman" w:cs="Times New Roman"/>
                <w:bCs/>
                <w:lang w:bidi="hi-IN"/>
              </w:rPr>
            </w:pPr>
            <w:r w:rsidRPr="003A1C37">
              <w:rPr>
                <w:rFonts w:ascii="Times New Roman" w:hAnsi="Times New Roman" w:cs="Times New Roman"/>
                <w:bCs/>
                <w:lang w:bidi="hi-IN"/>
              </w:rPr>
              <w:t>03-12 апреля</w:t>
            </w:r>
          </w:p>
          <w:p w:rsidR="003A1C37" w:rsidRPr="003A1C37" w:rsidRDefault="003A1C37" w:rsidP="003A1C37">
            <w:pPr>
              <w:widowControl w:val="0"/>
              <w:spacing w:after="0" w:line="240" w:lineRule="auto"/>
              <w:ind w:hanging="180"/>
              <w:jc w:val="center"/>
              <w:rPr>
                <w:rFonts w:ascii="Times New Roman" w:hAnsi="Times New Roman" w:cs="Times New Roman"/>
                <w:lang w:bidi="hi-IN"/>
              </w:rPr>
            </w:pPr>
            <w:r w:rsidRPr="003A1C37">
              <w:rPr>
                <w:rFonts w:ascii="Times New Roman" w:hAnsi="Times New Roman" w:cs="Times New Roman"/>
                <w:bCs/>
                <w:lang w:bidi="hi-IN"/>
              </w:rPr>
              <w:t>2023 г.</w:t>
            </w:r>
          </w:p>
        </w:tc>
        <w:tc>
          <w:tcPr>
            <w:tcW w:w="269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jc w:val="center"/>
              <w:rPr>
                <w:rFonts w:ascii="Times New Roman" w:hAnsi="Times New Roman" w:cs="Times New Roman"/>
                <w:lang w:bidi="hi-IN"/>
              </w:rPr>
            </w:pPr>
            <w:r w:rsidRPr="003A1C37">
              <w:rPr>
                <w:rFonts w:ascii="Times New Roman" w:hAnsi="Times New Roman" w:cs="Times New Roman"/>
                <w:bCs/>
                <w:lang w:bidi="hi-IN"/>
              </w:rPr>
              <w:t>Образовательные</w:t>
            </w:r>
            <w:r w:rsidRPr="003A1C37">
              <w:rPr>
                <w:rFonts w:ascii="Times New Roman" w:hAnsi="Times New Roman" w:cs="Times New Roman"/>
              </w:rPr>
              <w:t xml:space="preserve"> </w:t>
            </w:r>
            <w:r w:rsidRPr="003A1C37">
              <w:rPr>
                <w:rFonts w:ascii="Times New Roman" w:hAnsi="Times New Roman" w:cs="Times New Roman"/>
                <w:bCs/>
                <w:lang w:bidi="hi-IN"/>
              </w:rPr>
              <w:t>учреждения Урмарского муниципального округа, Члены комиссии по делам несовершеннолетних и защите их прав администрации Урмарского муниципального округа</w:t>
            </w:r>
          </w:p>
        </w:tc>
      </w:tr>
      <w:tr w:rsidR="003A1C37" w:rsidRPr="003A1C37" w:rsidTr="003A1C37">
        <w:tc>
          <w:tcPr>
            <w:tcW w:w="53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spacing w:after="0" w:line="240" w:lineRule="auto"/>
              <w:jc w:val="center"/>
              <w:rPr>
                <w:rFonts w:ascii="Times New Roman" w:hAnsi="Times New Roman" w:cs="Times New Roman"/>
              </w:rPr>
            </w:pPr>
            <w:r w:rsidRPr="003A1C37">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jc w:val="both"/>
              <w:rPr>
                <w:rFonts w:ascii="Times New Roman" w:hAnsi="Times New Roman" w:cs="Times New Roman"/>
                <w:lang w:bidi="hi-IN"/>
              </w:rPr>
            </w:pPr>
            <w:r w:rsidRPr="003A1C37">
              <w:rPr>
                <w:rFonts w:ascii="Times New Roman" w:hAnsi="Times New Roman" w:cs="Times New Roman"/>
                <w:bCs/>
                <w:lang w:bidi="hi-IN"/>
              </w:rPr>
              <w:t>Проведение мероприятий с привлечением общественных молодежных организаций, направленных на формирование негативного отношения к незаконному потреблению наркотических средств и психотропных веществ, пропаганду здорового образа жизни.</w:t>
            </w:r>
          </w:p>
        </w:tc>
        <w:tc>
          <w:tcPr>
            <w:tcW w:w="1418"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ind w:hanging="180"/>
              <w:jc w:val="center"/>
              <w:rPr>
                <w:rFonts w:ascii="Times New Roman" w:hAnsi="Times New Roman" w:cs="Times New Roman"/>
                <w:bCs/>
                <w:lang w:bidi="hi-IN"/>
              </w:rPr>
            </w:pPr>
            <w:r w:rsidRPr="003A1C37">
              <w:rPr>
                <w:rFonts w:ascii="Times New Roman" w:hAnsi="Times New Roman" w:cs="Times New Roman"/>
                <w:bCs/>
                <w:lang w:bidi="hi-IN"/>
              </w:rPr>
              <w:t>03-12 апреля</w:t>
            </w:r>
          </w:p>
          <w:p w:rsidR="003A1C37" w:rsidRPr="003A1C37" w:rsidRDefault="003A1C37" w:rsidP="003A1C37">
            <w:pPr>
              <w:widowControl w:val="0"/>
              <w:spacing w:after="0" w:line="240" w:lineRule="auto"/>
              <w:ind w:hanging="180"/>
              <w:jc w:val="center"/>
              <w:rPr>
                <w:rFonts w:ascii="Times New Roman" w:hAnsi="Times New Roman" w:cs="Times New Roman"/>
                <w:lang w:bidi="hi-IN"/>
              </w:rPr>
            </w:pPr>
            <w:r w:rsidRPr="003A1C37">
              <w:rPr>
                <w:rFonts w:ascii="Times New Roman" w:hAnsi="Times New Roman" w:cs="Times New Roman"/>
                <w:bCs/>
                <w:lang w:bidi="hi-IN"/>
              </w:rPr>
              <w:t>2023 г.</w:t>
            </w:r>
          </w:p>
        </w:tc>
        <w:tc>
          <w:tcPr>
            <w:tcW w:w="269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keepNext/>
              <w:widowControl w:val="0"/>
              <w:numPr>
                <w:ilvl w:val="3"/>
                <w:numId w:val="24"/>
              </w:numPr>
              <w:spacing w:after="0" w:line="240" w:lineRule="auto"/>
              <w:jc w:val="center"/>
              <w:outlineLvl w:val="3"/>
              <w:rPr>
                <w:rFonts w:ascii="Times New Roman" w:hAnsi="Times New Roman" w:cs="Times New Roman"/>
                <w:lang w:val="x-none" w:eastAsia="x-none" w:bidi="hi-IN"/>
              </w:rPr>
            </w:pPr>
            <w:r w:rsidRPr="003A1C37">
              <w:rPr>
                <w:rFonts w:ascii="Times New Roman" w:hAnsi="Times New Roman" w:cs="Times New Roman"/>
                <w:bCs/>
                <w:lang w:bidi="hi-IN"/>
              </w:rPr>
              <w:t>Образовательные</w:t>
            </w:r>
            <w:r w:rsidRPr="003A1C37">
              <w:rPr>
                <w:rFonts w:ascii="Times New Roman" w:hAnsi="Times New Roman" w:cs="Times New Roman"/>
              </w:rPr>
              <w:t xml:space="preserve"> </w:t>
            </w:r>
            <w:r w:rsidRPr="003A1C37">
              <w:rPr>
                <w:rFonts w:ascii="Times New Roman" w:hAnsi="Times New Roman" w:cs="Times New Roman"/>
                <w:bCs/>
                <w:lang w:bidi="hi-IN"/>
              </w:rPr>
              <w:t xml:space="preserve">учреждения </w:t>
            </w:r>
          </w:p>
          <w:p w:rsidR="003A1C37" w:rsidRPr="003A1C37" w:rsidRDefault="003A1C37" w:rsidP="003A1C37">
            <w:pPr>
              <w:keepNext/>
              <w:widowControl w:val="0"/>
              <w:numPr>
                <w:ilvl w:val="3"/>
                <w:numId w:val="24"/>
              </w:numPr>
              <w:spacing w:after="0" w:line="240" w:lineRule="auto"/>
              <w:jc w:val="center"/>
              <w:outlineLvl w:val="3"/>
              <w:rPr>
                <w:rFonts w:ascii="Times New Roman" w:hAnsi="Times New Roman" w:cs="Times New Roman"/>
                <w:lang w:val="x-none" w:eastAsia="x-none" w:bidi="hi-IN"/>
              </w:rPr>
            </w:pPr>
            <w:r w:rsidRPr="003A1C37">
              <w:rPr>
                <w:rFonts w:ascii="Times New Roman" w:hAnsi="Times New Roman" w:cs="Times New Roman"/>
                <w:bCs/>
                <w:lang w:eastAsia="x-none" w:bidi="hi-IN"/>
              </w:rPr>
              <w:t>Урмарского муниципального округа</w:t>
            </w:r>
          </w:p>
        </w:tc>
      </w:tr>
      <w:tr w:rsidR="003A1C37" w:rsidRPr="003A1C37" w:rsidTr="003A1C37">
        <w:tc>
          <w:tcPr>
            <w:tcW w:w="53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spacing w:after="0" w:line="240" w:lineRule="auto"/>
              <w:jc w:val="center"/>
              <w:rPr>
                <w:rFonts w:ascii="Times New Roman" w:hAnsi="Times New Roman" w:cs="Times New Roman"/>
              </w:rPr>
            </w:pPr>
            <w:r w:rsidRPr="003A1C37">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jc w:val="both"/>
              <w:rPr>
                <w:rFonts w:ascii="Times New Roman" w:hAnsi="Times New Roman" w:cs="Times New Roman"/>
                <w:bCs/>
                <w:lang w:bidi="hi-IN"/>
              </w:rPr>
            </w:pPr>
            <w:r w:rsidRPr="003A1C37">
              <w:rPr>
                <w:rFonts w:ascii="Times New Roman" w:hAnsi="Times New Roman" w:cs="Times New Roman"/>
                <w:bCs/>
                <w:lang w:bidi="hi-IN"/>
              </w:rPr>
              <w:t>Проведение информационно-разъяснительной работы с родителями (законными представителями) обучающихся по вопросам вовлечения молодежи в незаконное потребление наркотических средств и психотропных веществ, а также по вопросам участия в социально-психологическом тестировании на предмет раннего выявления незаконного потребления наркотических средств и психотропных веществ</w:t>
            </w:r>
          </w:p>
        </w:tc>
        <w:tc>
          <w:tcPr>
            <w:tcW w:w="1418"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ind w:hanging="180"/>
              <w:jc w:val="center"/>
              <w:rPr>
                <w:rFonts w:ascii="Times New Roman" w:hAnsi="Times New Roman" w:cs="Times New Roman"/>
                <w:bCs/>
                <w:lang w:bidi="hi-IN"/>
              </w:rPr>
            </w:pPr>
            <w:r w:rsidRPr="003A1C37">
              <w:rPr>
                <w:rFonts w:ascii="Times New Roman" w:hAnsi="Times New Roman" w:cs="Times New Roman"/>
                <w:bCs/>
                <w:lang w:bidi="hi-IN"/>
              </w:rPr>
              <w:t>03-12 апреля</w:t>
            </w:r>
          </w:p>
          <w:p w:rsidR="003A1C37" w:rsidRPr="003A1C37" w:rsidRDefault="003A1C37" w:rsidP="003A1C37">
            <w:pPr>
              <w:widowControl w:val="0"/>
              <w:spacing w:after="0" w:line="240" w:lineRule="auto"/>
              <w:ind w:hanging="180"/>
              <w:jc w:val="center"/>
              <w:rPr>
                <w:rFonts w:ascii="Times New Roman" w:hAnsi="Times New Roman" w:cs="Times New Roman"/>
                <w:bCs/>
                <w:lang w:bidi="hi-IN"/>
              </w:rPr>
            </w:pPr>
            <w:r w:rsidRPr="003A1C37">
              <w:rPr>
                <w:rFonts w:ascii="Times New Roman" w:hAnsi="Times New Roman" w:cs="Times New Roman"/>
                <w:bCs/>
                <w:lang w:bidi="hi-IN"/>
              </w:rPr>
              <w:t>2023 г.</w:t>
            </w:r>
          </w:p>
        </w:tc>
        <w:tc>
          <w:tcPr>
            <w:tcW w:w="269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keepNext/>
              <w:widowControl w:val="0"/>
              <w:numPr>
                <w:ilvl w:val="3"/>
                <w:numId w:val="24"/>
              </w:numPr>
              <w:spacing w:after="0" w:line="240" w:lineRule="auto"/>
              <w:jc w:val="center"/>
              <w:outlineLvl w:val="3"/>
              <w:rPr>
                <w:rFonts w:ascii="Times New Roman" w:hAnsi="Times New Roman" w:cs="Times New Roman"/>
                <w:lang w:val="x-none" w:eastAsia="x-none" w:bidi="hi-IN"/>
              </w:rPr>
            </w:pPr>
            <w:r w:rsidRPr="003A1C37">
              <w:rPr>
                <w:rFonts w:ascii="Times New Roman" w:hAnsi="Times New Roman" w:cs="Times New Roman"/>
                <w:bCs/>
                <w:lang w:bidi="hi-IN"/>
              </w:rPr>
              <w:t>Образовательные</w:t>
            </w:r>
            <w:r w:rsidRPr="003A1C37">
              <w:rPr>
                <w:rFonts w:ascii="Times New Roman" w:hAnsi="Times New Roman" w:cs="Times New Roman"/>
              </w:rPr>
              <w:t xml:space="preserve"> </w:t>
            </w:r>
            <w:r w:rsidRPr="003A1C37">
              <w:rPr>
                <w:rFonts w:ascii="Times New Roman" w:hAnsi="Times New Roman" w:cs="Times New Roman"/>
                <w:bCs/>
                <w:lang w:bidi="hi-IN"/>
              </w:rPr>
              <w:t xml:space="preserve">учреждения </w:t>
            </w:r>
          </w:p>
          <w:p w:rsidR="003A1C37" w:rsidRPr="003A1C37" w:rsidRDefault="003A1C37" w:rsidP="003A1C37">
            <w:pPr>
              <w:keepNext/>
              <w:widowControl w:val="0"/>
              <w:numPr>
                <w:ilvl w:val="3"/>
                <w:numId w:val="24"/>
              </w:numPr>
              <w:spacing w:after="0" w:line="240" w:lineRule="auto"/>
              <w:jc w:val="center"/>
              <w:outlineLvl w:val="3"/>
              <w:rPr>
                <w:rFonts w:ascii="Times New Roman" w:hAnsi="Times New Roman" w:cs="Times New Roman"/>
                <w:bCs/>
                <w:lang w:val="x-none" w:eastAsia="x-none" w:bidi="hi-IN"/>
              </w:rPr>
            </w:pPr>
            <w:r w:rsidRPr="003A1C37">
              <w:rPr>
                <w:rFonts w:ascii="Times New Roman" w:hAnsi="Times New Roman" w:cs="Times New Roman"/>
                <w:bCs/>
                <w:lang w:eastAsia="x-none" w:bidi="hi-IN"/>
              </w:rPr>
              <w:t>Урмарского муниципального округа</w:t>
            </w:r>
          </w:p>
        </w:tc>
      </w:tr>
      <w:tr w:rsidR="003A1C37" w:rsidRPr="003A1C37" w:rsidTr="003A1C37">
        <w:trPr>
          <w:trHeight w:val="1174"/>
        </w:trPr>
        <w:tc>
          <w:tcPr>
            <w:tcW w:w="53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spacing w:after="0" w:line="240" w:lineRule="auto"/>
              <w:jc w:val="center"/>
              <w:rPr>
                <w:rFonts w:ascii="Times New Roman" w:hAnsi="Times New Roman" w:cs="Times New Roman"/>
              </w:rPr>
            </w:pPr>
            <w:r w:rsidRPr="003A1C37">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jc w:val="both"/>
              <w:rPr>
                <w:rFonts w:ascii="Times New Roman" w:hAnsi="Times New Roman" w:cs="Times New Roman"/>
                <w:bCs/>
                <w:lang w:bidi="hi-IN"/>
              </w:rPr>
            </w:pPr>
            <w:proofErr w:type="gramStart"/>
            <w:r w:rsidRPr="003A1C37">
              <w:rPr>
                <w:rFonts w:ascii="Times New Roman" w:hAnsi="Times New Roman" w:cs="Times New Roman"/>
                <w:bCs/>
                <w:lang w:bidi="hi-IN"/>
              </w:rPr>
              <w:t xml:space="preserve">Взаимодействие с </w:t>
            </w:r>
            <w:r w:rsidRPr="003A1C37">
              <w:rPr>
                <w:rFonts w:ascii="Times New Roman" w:hAnsi="Times New Roman" w:cs="Times New Roman"/>
                <w:lang w:bidi="hi-IN"/>
              </w:rPr>
              <w:t>МО МВД РФ «Урмарский» в период подготовки и проведения операции, в том числе в части обеспечения обмена оперативной информацией, обобщения и анализа результатов операции, а также подготовки информационных материалов о проведенных мероприятиях с указанием положительного опыта и основных недостатков, выявленных в ходе ее проведения, и предложений по совершенствованию межведомственного взаимодействия</w:t>
            </w:r>
            <w:proofErr w:type="gramEnd"/>
          </w:p>
        </w:tc>
        <w:tc>
          <w:tcPr>
            <w:tcW w:w="1418"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ind w:hanging="180"/>
              <w:jc w:val="center"/>
              <w:rPr>
                <w:rFonts w:ascii="Times New Roman" w:hAnsi="Times New Roman" w:cs="Times New Roman"/>
                <w:bCs/>
                <w:lang w:bidi="hi-IN"/>
              </w:rPr>
            </w:pPr>
            <w:r w:rsidRPr="003A1C37">
              <w:rPr>
                <w:rFonts w:ascii="Times New Roman" w:hAnsi="Times New Roman" w:cs="Times New Roman"/>
                <w:bCs/>
                <w:lang w:bidi="hi-IN"/>
              </w:rPr>
              <w:t>Апрель</w:t>
            </w:r>
          </w:p>
          <w:p w:rsidR="003A1C37" w:rsidRPr="003A1C37" w:rsidRDefault="003A1C37" w:rsidP="003A1C37">
            <w:pPr>
              <w:widowControl w:val="0"/>
              <w:spacing w:after="0" w:line="240" w:lineRule="auto"/>
              <w:ind w:hanging="180"/>
              <w:jc w:val="center"/>
              <w:rPr>
                <w:rFonts w:ascii="Times New Roman" w:hAnsi="Times New Roman" w:cs="Times New Roman"/>
                <w:bCs/>
                <w:lang w:bidi="hi-IN"/>
              </w:rPr>
            </w:pPr>
            <w:r w:rsidRPr="003A1C37">
              <w:rPr>
                <w:rFonts w:ascii="Times New Roman" w:hAnsi="Times New Roman" w:cs="Times New Roman"/>
                <w:bCs/>
                <w:lang w:bidi="hi-IN"/>
              </w:rPr>
              <w:t>2023 г.</w:t>
            </w:r>
          </w:p>
        </w:tc>
        <w:tc>
          <w:tcPr>
            <w:tcW w:w="269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keepNext/>
              <w:widowControl w:val="0"/>
              <w:numPr>
                <w:ilvl w:val="3"/>
                <w:numId w:val="24"/>
              </w:numPr>
              <w:spacing w:after="0" w:line="240" w:lineRule="auto"/>
              <w:jc w:val="center"/>
              <w:outlineLvl w:val="3"/>
              <w:rPr>
                <w:rFonts w:ascii="Times New Roman" w:hAnsi="Times New Roman" w:cs="Times New Roman"/>
                <w:lang w:val="x-none" w:eastAsia="x-none" w:bidi="hi-IN"/>
              </w:rPr>
            </w:pPr>
            <w:r w:rsidRPr="003A1C37">
              <w:rPr>
                <w:rFonts w:ascii="Times New Roman" w:hAnsi="Times New Roman" w:cs="Times New Roman"/>
                <w:bCs/>
                <w:lang w:bidi="hi-IN"/>
              </w:rPr>
              <w:t>Образовательные</w:t>
            </w:r>
            <w:r w:rsidRPr="003A1C37">
              <w:rPr>
                <w:rFonts w:ascii="Times New Roman" w:hAnsi="Times New Roman" w:cs="Times New Roman"/>
              </w:rPr>
              <w:t xml:space="preserve"> </w:t>
            </w:r>
            <w:r w:rsidRPr="003A1C37">
              <w:rPr>
                <w:rFonts w:ascii="Times New Roman" w:hAnsi="Times New Roman" w:cs="Times New Roman"/>
                <w:bCs/>
                <w:lang w:bidi="hi-IN"/>
              </w:rPr>
              <w:t xml:space="preserve">учреждения </w:t>
            </w:r>
          </w:p>
          <w:p w:rsidR="003A1C37" w:rsidRPr="003A1C37" w:rsidRDefault="003A1C37" w:rsidP="003A1C37">
            <w:pPr>
              <w:keepNext/>
              <w:widowControl w:val="0"/>
              <w:numPr>
                <w:ilvl w:val="3"/>
                <w:numId w:val="24"/>
              </w:numPr>
              <w:spacing w:after="0" w:line="240" w:lineRule="auto"/>
              <w:jc w:val="center"/>
              <w:outlineLvl w:val="3"/>
              <w:rPr>
                <w:rFonts w:ascii="Times New Roman" w:hAnsi="Times New Roman" w:cs="Times New Roman"/>
                <w:bCs/>
                <w:lang w:bidi="hi-IN"/>
              </w:rPr>
            </w:pPr>
            <w:r w:rsidRPr="003A1C37">
              <w:rPr>
                <w:rFonts w:ascii="Times New Roman" w:hAnsi="Times New Roman" w:cs="Times New Roman"/>
                <w:bCs/>
                <w:lang w:eastAsia="x-none" w:bidi="hi-IN"/>
              </w:rPr>
              <w:t>Урмарского муниципального округа</w:t>
            </w:r>
          </w:p>
        </w:tc>
      </w:tr>
      <w:tr w:rsidR="003A1C37" w:rsidRPr="003A1C37" w:rsidTr="003A1C37">
        <w:tc>
          <w:tcPr>
            <w:tcW w:w="53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spacing w:after="0" w:line="240" w:lineRule="auto"/>
              <w:jc w:val="center"/>
              <w:rPr>
                <w:rFonts w:ascii="Times New Roman" w:hAnsi="Times New Roman" w:cs="Times New Roman"/>
              </w:rPr>
            </w:pPr>
            <w:r w:rsidRPr="003A1C37">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jc w:val="both"/>
              <w:rPr>
                <w:rFonts w:ascii="Times New Roman" w:hAnsi="Times New Roman" w:cs="Times New Roman"/>
                <w:lang w:bidi="hi-IN"/>
              </w:rPr>
            </w:pPr>
            <w:r w:rsidRPr="003A1C37">
              <w:rPr>
                <w:rFonts w:ascii="Times New Roman" w:hAnsi="Times New Roman" w:cs="Times New Roman"/>
                <w:bCs/>
                <w:lang w:bidi="hi-IN"/>
              </w:rPr>
              <w:t xml:space="preserve">Освещение проводимых мероприятий на официальных сайтах образовательных учреждений МО </w:t>
            </w:r>
          </w:p>
        </w:tc>
        <w:tc>
          <w:tcPr>
            <w:tcW w:w="1418"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widowControl w:val="0"/>
              <w:spacing w:after="0" w:line="240" w:lineRule="auto"/>
              <w:ind w:hanging="180"/>
              <w:jc w:val="center"/>
              <w:rPr>
                <w:rFonts w:ascii="Times New Roman" w:hAnsi="Times New Roman" w:cs="Times New Roman"/>
                <w:bCs/>
                <w:lang w:bidi="hi-IN"/>
              </w:rPr>
            </w:pPr>
            <w:r w:rsidRPr="003A1C37">
              <w:rPr>
                <w:rFonts w:ascii="Times New Roman" w:hAnsi="Times New Roman" w:cs="Times New Roman"/>
                <w:bCs/>
                <w:lang w:bidi="hi-IN"/>
              </w:rPr>
              <w:t>Апрель</w:t>
            </w:r>
          </w:p>
          <w:p w:rsidR="003A1C37" w:rsidRPr="003A1C37" w:rsidRDefault="003A1C37" w:rsidP="003A1C37">
            <w:pPr>
              <w:widowControl w:val="0"/>
              <w:spacing w:after="0" w:line="240" w:lineRule="auto"/>
              <w:ind w:hanging="180"/>
              <w:jc w:val="center"/>
              <w:rPr>
                <w:rFonts w:ascii="Times New Roman" w:hAnsi="Times New Roman" w:cs="Times New Roman"/>
                <w:lang w:bidi="hi-IN"/>
              </w:rPr>
            </w:pPr>
            <w:r w:rsidRPr="003A1C37">
              <w:rPr>
                <w:rFonts w:ascii="Times New Roman" w:hAnsi="Times New Roman" w:cs="Times New Roman"/>
                <w:bCs/>
                <w:lang w:bidi="hi-IN"/>
              </w:rPr>
              <w:t xml:space="preserve"> 2023 г.</w:t>
            </w:r>
          </w:p>
        </w:tc>
        <w:tc>
          <w:tcPr>
            <w:tcW w:w="2693" w:type="dxa"/>
            <w:tcBorders>
              <w:top w:val="single" w:sz="4" w:space="0" w:color="auto"/>
              <w:left w:val="single" w:sz="4" w:space="0" w:color="auto"/>
              <w:bottom w:val="single" w:sz="4" w:space="0" w:color="auto"/>
              <w:right w:val="single" w:sz="4" w:space="0" w:color="auto"/>
            </w:tcBorders>
          </w:tcPr>
          <w:p w:rsidR="003A1C37" w:rsidRPr="003A1C37" w:rsidRDefault="003A1C37" w:rsidP="003A1C37">
            <w:pPr>
              <w:keepNext/>
              <w:widowControl w:val="0"/>
              <w:numPr>
                <w:ilvl w:val="3"/>
                <w:numId w:val="24"/>
              </w:numPr>
              <w:spacing w:after="0" w:line="240" w:lineRule="auto"/>
              <w:jc w:val="center"/>
              <w:outlineLvl w:val="3"/>
              <w:rPr>
                <w:rFonts w:ascii="Times New Roman" w:hAnsi="Times New Roman" w:cs="Times New Roman"/>
                <w:lang w:val="x-none" w:eastAsia="x-none" w:bidi="hi-IN"/>
              </w:rPr>
            </w:pPr>
            <w:r w:rsidRPr="003A1C37">
              <w:rPr>
                <w:rFonts w:ascii="Times New Roman" w:hAnsi="Times New Roman" w:cs="Times New Roman"/>
                <w:bCs/>
                <w:lang w:bidi="hi-IN"/>
              </w:rPr>
              <w:t>Образовательные</w:t>
            </w:r>
            <w:r w:rsidRPr="003A1C37">
              <w:rPr>
                <w:rFonts w:ascii="Times New Roman" w:hAnsi="Times New Roman" w:cs="Times New Roman"/>
              </w:rPr>
              <w:t xml:space="preserve"> </w:t>
            </w:r>
            <w:r w:rsidRPr="003A1C37">
              <w:rPr>
                <w:rFonts w:ascii="Times New Roman" w:hAnsi="Times New Roman" w:cs="Times New Roman"/>
                <w:bCs/>
                <w:lang w:bidi="hi-IN"/>
              </w:rPr>
              <w:t xml:space="preserve">учреждения Урмарского </w:t>
            </w:r>
            <w:r w:rsidRPr="003A1C37">
              <w:rPr>
                <w:rFonts w:ascii="Times New Roman" w:hAnsi="Times New Roman" w:cs="Times New Roman"/>
                <w:bCs/>
                <w:lang w:eastAsia="x-none" w:bidi="hi-IN"/>
              </w:rPr>
              <w:t>муниципального округа</w:t>
            </w:r>
          </w:p>
        </w:tc>
      </w:tr>
    </w:tbl>
    <w:p w:rsidR="003A1C37" w:rsidRPr="003A1C37" w:rsidRDefault="003A1C37" w:rsidP="003A1C37">
      <w:pPr>
        <w:spacing w:after="0" w:line="240" w:lineRule="auto"/>
        <w:jc w:val="center"/>
        <w:rPr>
          <w:rFonts w:ascii="Times New Roman" w:hAnsi="Times New Roman" w:cs="Times New Roman"/>
          <w:b/>
          <w:sz w:val="20"/>
          <w:szCs w:val="20"/>
        </w:rPr>
      </w:pPr>
    </w:p>
    <w:p w:rsidR="00D524EE" w:rsidRPr="003A1C37" w:rsidRDefault="00D524EE" w:rsidP="003A1C37">
      <w:pPr>
        <w:shd w:val="clear" w:color="auto" w:fill="FFFFFF"/>
        <w:spacing w:after="0" w:line="240" w:lineRule="auto"/>
        <w:ind w:right="4959"/>
        <w:jc w:val="both"/>
        <w:rPr>
          <w:rFonts w:ascii="Times New Roman" w:hAnsi="Times New Roman" w:cs="Times New Roman"/>
          <w:color w:val="000000" w:themeColor="text1"/>
          <w:sz w:val="20"/>
          <w:szCs w:val="20"/>
        </w:rPr>
      </w:pPr>
    </w:p>
    <w:sectPr w:rsidR="00D524EE" w:rsidRPr="003A1C37" w:rsidSect="007578C4">
      <w:pgSz w:w="11904" w:h="16834"/>
      <w:pgMar w:top="1440" w:right="705"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5C" w:rsidRDefault="007B4E5C" w:rsidP="00C65999">
      <w:pPr>
        <w:spacing w:after="0" w:line="240" w:lineRule="auto"/>
      </w:pPr>
      <w:r>
        <w:separator/>
      </w:r>
    </w:p>
  </w:endnote>
  <w:endnote w:type="continuationSeparator" w:id="0">
    <w:p w:rsidR="007B4E5C" w:rsidRDefault="007B4E5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altName w:val="Arial Unicode MS"/>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5C" w:rsidRDefault="007B4E5C" w:rsidP="00C65999">
      <w:pPr>
        <w:spacing w:after="0" w:line="240" w:lineRule="auto"/>
      </w:pPr>
      <w:r>
        <w:separator/>
      </w:r>
    </w:p>
  </w:footnote>
  <w:footnote w:type="continuationSeparator" w:id="0">
    <w:p w:rsidR="007B4E5C" w:rsidRDefault="007B4E5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4"/>
  </w:num>
  <w:num w:numId="23">
    <w:abstractNumId w:val="24"/>
    <w:lvlOverride w:ilvl="0">
      <w:startOverride w:val="2"/>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4347E"/>
    <w:rsid w:val="002756F5"/>
    <w:rsid w:val="0028295B"/>
    <w:rsid w:val="0028703A"/>
    <w:rsid w:val="002B4663"/>
    <w:rsid w:val="002C1A8B"/>
    <w:rsid w:val="002C7D15"/>
    <w:rsid w:val="002E1AF9"/>
    <w:rsid w:val="00315E3A"/>
    <w:rsid w:val="00326C10"/>
    <w:rsid w:val="0033407F"/>
    <w:rsid w:val="00335DC2"/>
    <w:rsid w:val="00372878"/>
    <w:rsid w:val="0037333F"/>
    <w:rsid w:val="003870A9"/>
    <w:rsid w:val="00391E3E"/>
    <w:rsid w:val="003A1C37"/>
    <w:rsid w:val="003A2872"/>
    <w:rsid w:val="003A6B18"/>
    <w:rsid w:val="003B1E19"/>
    <w:rsid w:val="003E7D32"/>
    <w:rsid w:val="003F6B81"/>
    <w:rsid w:val="004557E6"/>
    <w:rsid w:val="004C42BB"/>
    <w:rsid w:val="004C4F67"/>
    <w:rsid w:val="004D1528"/>
    <w:rsid w:val="004E04A2"/>
    <w:rsid w:val="00520631"/>
    <w:rsid w:val="00524195"/>
    <w:rsid w:val="00540DB4"/>
    <w:rsid w:val="00544681"/>
    <w:rsid w:val="0055036E"/>
    <w:rsid w:val="0057230C"/>
    <w:rsid w:val="005A1986"/>
    <w:rsid w:val="005A5E82"/>
    <w:rsid w:val="005B0FE0"/>
    <w:rsid w:val="005B6381"/>
    <w:rsid w:val="005E5954"/>
    <w:rsid w:val="005E5DDA"/>
    <w:rsid w:val="005F2B2A"/>
    <w:rsid w:val="005F534A"/>
    <w:rsid w:val="006A1308"/>
    <w:rsid w:val="006A37B3"/>
    <w:rsid w:val="006A6E6F"/>
    <w:rsid w:val="006D00B0"/>
    <w:rsid w:val="00731766"/>
    <w:rsid w:val="00736D36"/>
    <w:rsid w:val="007578C4"/>
    <w:rsid w:val="00763D1C"/>
    <w:rsid w:val="007826BF"/>
    <w:rsid w:val="00797FCC"/>
    <w:rsid w:val="007A0A11"/>
    <w:rsid w:val="007A0DA4"/>
    <w:rsid w:val="007B4E5C"/>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9960A8"/>
    <w:rsid w:val="009D2874"/>
    <w:rsid w:val="00A171AD"/>
    <w:rsid w:val="00A227EB"/>
    <w:rsid w:val="00A531D3"/>
    <w:rsid w:val="00A55C75"/>
    <w:rsid w:val="00A61DCA"/>
    <w:rsid w:val="00A82BA6"/>
    <w:rsid w:val="00AA1A20"/>
    <w:rsid w:val="00AA5107"/>
    <w:rsid w:val="00AB08B6"/>
    <w:rsid w:val="00AD6089"/>
    <w:rsid w:val="00AE15A6"/>
    <w:rsid w:val="00AF4A9C"/>
    <w:rsid w:val="00B24BA4"/>
    <w:rsid w:val="00B524DE"/>
    <w:rsid w:val="00B567CA"/>
    <w:rsid w:val="00B60CF7"/>
    <w:rsid w:val="00B7013A"/>
    <w:rsid w:val="00B71952"/>
    <w:rsid w:val="00B80E6D"/>
    <w:rsid w:val="00B932E9"/>
    <w:rsid w:val="00BA223F"/>
    <w:rsid w:val="00BB14F1"/>
    <w:rsid w:val="00BB2E79"/>
    <w:rsid w:val="00BB3E86"/>
    <w:rsid w:val="00BC078B"/>
    <w:rsid w:val="00BC3810"/>
    <w:rsid w:val="00BD1D2F"/>
    <w:rsid w:val="00BD44E6"/>
    <w:rsid w:val="00BE020F"/>
    <w:rsid w:val="00BE50E9"/>
    <w:rsid w:val="00BE757E"/>
    <w:rsid w:val="00C029D5"/>
    <w:rsid w:val="00C05C59"/>
    <w:rsid w:val="00C17B05"/>
    <w:rsid w:val="00C36F17"/>
    <w:rsid w:val="00C377FB"/>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A3405"/>
    <w:rsid w:val="00DC0F5E"/>
    <w:rsid w:val="00DC1981"/>
    <w:rsid w:val="00DD5CCB"/>
    <w:rsid w:val="00DE1291"/>
    <w:rsid w:val="00DE3CE4"/>
    <w:rsid w:val="00DE3FC6"/>
    <w:rsid w:val="00E17064"/>
    <w:rsid w:val="00E24479"/>
    <w:rsid w:val="00E608D8"/>
    <w:rsid w:val="00E946EA"/>
    <w:rsid w:val="00EE11CF"/>
    <w:rsid w:val="00EE4895"/>
    <w:rsid w:val="00EE7179"/>
    <w:rsid w:val="00EF67E3"/>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FADA-08D9-4D71-8F9D-5C85FF3C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2023-04-04T10:26:00Z</cp:lastPrinted>
  <dcterms:created xsi:type="dcterms:W3CDTF">2023-04-05T05:35:00Z</dcterms:created>
  <dcterms:modified xsi:type="dcterms:W3CDTF">2023-04-05T05:35:00Z</dcterms:modified>
</cp:coreProperties>
</file>