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22518" w14:textId="4E74488B" w:rsidR="00E75688" w:rsidRPr="00933128" w:rsidRDefault="00933128" w:rsidP="00E75688">
      <w:pPr>
        <w:ind w:firstLine="567"/>
        <w:jc w:val="both"/>
        <w:rPr>
          <w:color w:val="000000"/>
          <w:sz w:val="32"/>
          <w:szCs w:val="32"/>
        </w:rPr>
      </w:pPr>
      <w:r>
        <w:rPr>
          <w:color w:val="000000"/>
        </w:rPr>
        <w:t xml:space="preserve">                                                                                                                  </w:t>
      </w: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E75688" w:rsidRPr="00406C46" w14:paraId="0E72044B" w14:textId="77777777" w:rsidTr="00E75688">
        <w:trPr>
          <w:trHeight w:val="980"/>
        </w:trPr>
        <w:tc>
          <w:tcPr>
            <w:tcW w:w="3970" w:type="dxa"/>
          </w:tcPr>
          <w:p w14:paraId="440606A0" w14:textId="77777777" w:rsidR="00E75688" w:rsidRPr="00406C46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jc w:val="both"/>
              <w:rPr>
                <w:color w:val="FF0000"/>
                <w:kern w:val="1"/>
                <w:szCs w:val="24"/>
              </w:rPr>
            </w:pPr>
          </w:p>
        </w:tc>
        <w:tc>
          <w:tcPr>
            <w:tcW w:w="1984" w:type="dxa"/>
          </w:tcPr>
          <w:p w14:paraId="3638FA19" w14:textId="77777777" w:rsidR="00E75688" w:rsidRPr="00406C46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FF0000"/>
                <w:kern w:val="1"/>
              </w:rPr>
            </w:pPr>
            <w:r w:rsidRPr="00406C46">
              <w:rPr>
                <w:b/>
                <w:bCs/>
                <w:noProof/>
                <w:color w:val="FF0000"/>
                <w:kern w:val="1"/>
                <w:lang w:eastAsia="ru-RU"/>
              </w:rPr>
              <w:drawing>
                <wp:inline distT="0" distB="0" distL="0" distR="0" wp14:anchorId="489597F9" wp14:editId="2DF3FCC1">
                  <wp:extent cx="733425" cy="681355"/>
                  <wp:effectExtent l="19050" t="0" r="9525" b="0"/>
                  <wp:docPr id="1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42DF5FFB" w14:textId="77777777" w:rsidR="00E75688" w:rsidRPr="00BC012A" w:rsidRDefault="00E75688" w:rsidP="006F061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FF0000"/>
                <w:kern w:val="1"/>
                <w:szCs w:val="24"/>
                <w:lang w:val="en-US"/>
              </w:rPr>
            </w:pPr>
          </w:p>
        </w:tc>
      </w:tr>
      <w:tr w:rsidR="00E75688" w:rsidRPr="00101141" w14:paraId="6951C3D6" w14:textId="77777777" w:rsidTr="00E75688">
        <w:tc>
          <w:tcPr>
            <w:tcW w:w="3970" w:type="dxa"/>
          </w:tcPr>
          <w:p w14:paraId="471B5822" w14:textId="77777777"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Администрация</w:t>
            </w:r>
            <w:r w:rsidR="00051281">
              <w:rPr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kern w:val="1"/>
                <w:sz w:val="28"/>
                <w:szCs w:val="28"/>
              </w:rPr>
              <w:t>Порецкого</w:t>
            </w:r>
            <w:r w:rsidR="00051281">
              <w:rPr>
                <w:kern w:val="1"/>
                <w:sz w:val="28"/>
                <w:szCs w:val="28"/>
              </w:rPr>
              <w:t xml:space="preserve"> </w:t>
            </w:r>
            <w:r>
              <w:rPr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kern w:val="1"/>
                <w:sz w:val="28"/>
                <w:szCs w:val="28"/>
              </w:rPr>
              <w:t>Чувашской Республики</w:t>
            </w:r>
          </w:p>
          <w:p w14:paraId="7F10F49A" w14:textId="77777777"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ПОСТАНОВЛЕНИЕ</w:t>
            </w:r>
          </w:p>
          <w:p w14:paraId="4884B97F" w14:textId="77777777"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</w:p>
          <w:p w14:paraId="26CD193A" w14:textId="4E8FEFD2" w:rsidR="00E75688" w:rsidRPr="00101141" w:rsidRDefault="00C90FE7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14.02.</w:t>
            </w:r>
            <w:r w:rsidR="00E75688">
              <w:rPr>
                <w:kern w:val="1"/>
                <w:sz w:val="28"/>
                <w:szCs w:val="28"/>
              </w:rPr>
              <w:t>202</w:t>
            </w:r>
            <w:r w:rsidR="00933128">
              <w:rPr>
                <w:kern w:val="1"/>
                <w:sz w:val="28"/>
                <w:szCs w:val="28"/>
              </w:rPr>
              <w:t>4</w:t>
            </w:r>
            <w:r w:rsidR="00E75688">
              <w:rPr>
                <w:kern w:val="1"/>
                <w:sz w:val="28"/>
                <w:szCs w:val="28"/>
              </w:rPr>
              <w:t xml:space="preserve"> </w:t>
            </w:r>
            <w:r w:rsidR="00E75688" w:rsidRPr="00101141">
              <w:rPr>
                <w:kern w:val="1"/>
                <w:sz w:val="28"/>
                <w:szCs w:val="28"/>
              </w:rPr>
              <w:t>№</w:t>
            </w:r>
            <w:r>
              <w:rPr>
                <w:kern w:val="1"/>
                <w:sz w:val="28"/>
                <w:szCs w:val="28"/>
              </w:rPr>
              <w:t>44</w:t>
            </w:r>
          </w:p>
          <w:p w14:paraId="254D829D" w14:textId="77777777"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kern w:val="1"/>
                <w:sz w:val="28"/>
                <w:szCs w:val="28"/>
              </w:rPr>
            </w:pPr>
            <w:r w:rsidRPr="00101141">
              <w:rPr>
                <w:kern w:val="1"/>
                <w:sz w:val="28"/>
                <w:szCs w:val="28"/>
              </w:rPr>
              <w:t>с. Порецкое</w:t>
            </w:r>
          </w:p>
          <w:p w14:paraId="299891E2" w14:textId="77777777"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left="-4962" w:right="317" w:firstLine="4962"/>
              <w:jc w:val="both"/>
              <w:rPr>
                <w:kern w:val="1"/>
                <w:szCs w:val="24"/>
              </w:rPr>
            </w:pPr>
          </w:p>
        </w:tc>
        <w:tc>
          <w:tcPr>
            <w:tcW w:w="1984" w:type="dxa"/>
          </w:tcPr>
          <w:p w14:paraId="5D216491" w14:textId="77777777"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kern w:val="1"/>
                <w:szCs w:val="24"/>
              </w:rPr>
            </w:pPr>
          </w:p>
        </w:tc>
        <w:tc>
          <w:tcPr>
            <w:tcW w:w="3544" w:type="dxa"/>
          </w:tcPr>
          <w:p w14:paraId="651BE3DE" w14:textId="77777777"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firstLine="459"/>
              <w:jc w:val="both"/>
              <w:rPr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="00051281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7A01A9A4" w14:textId="77777777"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051281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kern w:val="1"/>
                <w:sz w:val="28"/>
                <w:szCs w:val="28"/>
                <w:lang w:eastAsia="ar-SA"/>
              </w:rPr>
              <w:t>муниципалитет</w:t>
            </w:r>
            <w:r w:rsidR="00051281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051281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2CD5EB4B" w14:textId="77777777" w:rsidR="00E75688" w:rsidRPr="00101141" w:rsidRDefault="00E75688" w:rsidP="00E75688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25B079AF" w14:textId="77777777"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  <w:p w14:paraId="2812D440" w14:textId="64A55E47" w:rsidR="00C90FE7" w:rsidRPr="00101141" w:rsidRDefault="00B630B0" w:rsidP="00C90FE7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     </w:t>
            </w:r>
            <w:r w:rsidR="00C90FE7">
              <w:rPr>
                <w:kern w:val="1"/>
                <w:sz w:val="28"/>
                <w:szCs w:val="28"/>
              </w:rPr>
              <w:t xml:space="preserve">14.02.2024 </w:t>
            </w:r>
            <w:r w:rsidR="00C90FE7" w:rsidRPr="00101141">
              <w:rPr>
                <w:kern w:val="1"/>
                <w:sz w:val="28"/>
                <w:szCs w:val="28"/>
              </w:rPr>
              <w:t>№</w:t>
            </w:r>
            <w:r w:rsidR="00C90FE7">
              <w:rPr>
                <w:kern w:val="1"/>
                <w:sz w:val="28"/>
                <w:szCs w:val="28"/>
              </w:rPr>
              <w:t>44</w:t>
            </w:r>
          </w:p>
          <w:p w14:paraId="6A2D5CE6" w14:textId="77777777" w:rsidR="00E75688" w:rsidRPr="00101141" w:rsidRDefault="00E75688" w:rsidP="00E7568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="00051281">
              <w:rPr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00D2D23F" w14:textId="77777777" w:rsidR="00E75688" w:rsidRDefault="00E75688" w:rsidP="00E75688">
      <w:pPr>
        <w:suppressAutoHyphens/>
        <w:ind w:left="-284"/>
        <w:jc w:val="both"/>
        <w:rPr>
          <w:b/>
          <w:kern w:val="1"/>
          <w:szCs w:val="24"/>
          <w:lang w:eastAsia="ar-SA"/>
        </w:rPr>
      </w:pPr>
    </w:p>
    <w:p w14:paraId="32D864C6" w14:textId="77777777" w:rsidR="00E75688" w:rsidRDefault="00E75688" w:rsidP="0074080D">
      <w:pPr>
        <w:suppressAutoHyphens/>
        <w:ind w:right="4818"/>
        <w:jc w:val="both"/>
        <w:rPr>
          <w:b/>
          <w:kern w:val="1"/>
          <w:szCs w:val="24"/>
          <w:lang w:eastAsia="ar-SA"/>
        </w:rPr>
      </w:pPr>
      <w:r w:rsidRPr="000F30BF">
        <w:rPr>
          <w:b/>
          <w:kern w:val="1"/>
          <w:szCs w:val="24"/>
          <w:lang w:eastAsia="ar-SA"/>
        </w:rPr>
        <w:t>О внесении изменений в</w:t>
      </w:r>
      <w:r w:rsidR="002D3E45">
        <w:rPr>
          <w:b/>
          <w:kern w:val="1"/>
          <w:szCs w:val="24"/>
          <w:lang w:eastAsia="ar-SA"/>
        </w:rPr>
        <w:t xml:space="preserve"> </w:t>
      </w:r>
      <w:r>
        <w:rPr>
          <w:b/>
          <w:kern w:val="1"/>
          <w:szCs w:val="24"/>
          <w:lang w:eastAsia="ar-SA"/>
        </w:rPr>
        <w:t xml:space="preserve">муниципальную </w:t>
      </w:r>
      <w:r w:rsidR="0043166B">
        <w:rPr>
          <w:b/>
          <w:kern w:val="1"/>
          <w:szCs w:val="24"/>
          <w:lang w:eastAsia="ar-SA"/>
        </w:rPr>
        <w:t>п</w:t>
      </w:r>
      <w:r>
        <w:rPr>
          <w:b/>
          <w:kern w:val="1"/>
          <w:szCs w:val="24"/>
          <w:lang w:eastAsia="ar-SA"/>
        </w:rPr>
        <w:t>рограмму</w:t>
      </w:r>
      <w:r w:rsidR="002D3E45">
        <w:rPr>
          <w:b/>
          <w:kern w:val="1"/>
          <w:szCs w:val="24"/>
          <w:lang w:eastAsia="ar-SA"/>
        </w:rPr>
        <w:t xml:space="preserve"> </w:t>
      </w:r>
      <w:r>
        <w:rPr>
          <w:b/>
          <w:kern w:val="1"/>
          <w:szCs w:val="24"/>
          <w:lang w:eastAsia="ar-SA"/>
        </w:rPr>
        <w:t>Порецкого муниципального округа Чувашской</w:t>
      </w:r>
      <w:r w:rsidR="002D3E45">
        <w:rPr>
          <w:b/>
          <w:kern w:val="1"/>
          <w:szCs w:val="24"/>
          <w:lang w:eastAsia="ar-SA"/>
        </w:rPr>
        <w:t xml:space="preserve"> </w:t>
      </w:r>
      <w:r>
        <w:rPr>
          <w:b/>
          <w:kern w:val="1"/>
          <w:szCs w:val="24"/>
          <w:lang w:eastAsia="ar-SA"/>
        </w:rPr>
        <w:t>Республики «</w:t>
      </w:r>
      <w:bookmarkStart w:id="0" w:name="_Hlk158802579"/>
      <w:r w:rsidR="0043166B" w:rsidRPr="0043166B">
        <w:rPr>
          <w:b/>
          <w:kern w:val="1"/>
          <w:szCs w:val="24"/>
          <w:lang w:eastAsia="ar-SA"/>
        </w:rPr>
        <w:t>Развитие строительного комплекса и архитектуры»</w:t>
      </w:r>
    </w:p>
    <w:bookmarkEnd w:id="0"/>
    <w:p w14:paraId="329EC803" w14:textId="77777777" w:rsidR="00E75688" w:rsidRDefault="00E75688" w:rsidP="00E75688">
      <w:pPr>
        <w:suppressAutoHyphens/>
        <w:jc w:val="both"/>
        <w:rPr>
          <w:kern w:val="1"/>
          <w:szCs w:val="24"/>
          <w:lang w:eastAsia="ar-SA"/>
        </w:rPr>
      </w:pPr>
    </w:p>
    <w:p w14:paraId="106BF665" w14:textId="77777777" w:rsidR="0074080D" w:rsidRPr="00101141" w:rsidRDefault="0074080D" w:rsidP="00E75688">
      <w:pPr>
        <w:suppressAutoHyphens/>
        <w:jc w:val="both"/>
        <w:rPr>
          <w:kern w:val="1"/>
          <w:szCs w:val="24"/>
          <w:lang w:eastAsia="ar-SA"/>
        </w:rPr>
      </w:pPr>
    </w:p>
    <w:p w14:paraId="18D82D9D" w14:textId="77777777" w:rsidR="00E75688" w:rsidRPr="00952B01" w:rsidRDefault="00EF332C" w:rsidP="00E75688">
      <w:pPr>
        <w:ind w:firstLine="709"/>
        <w:jc w:val="both"/>
        <w:rPr>
          <w:szCs w:val="24"/>
        </w:rPr>
      </w:pPr>
      <w:r>
        <w:rPr>
          <w:szCs w:val="24"/>
        </w:rPr>
        <w:t xml:space="preserve">1. Внести </w:t>
      </w:r>
      <w:r w:rsidR="00E75688" w:rsidRPr="00952B01">
        <w:rPr>
          <w:szCs w:val="24"/>
        </w:rPr>
        <w:t xml:space="preserve">в муниципальную программу Порецкого муниципального округа Чувашской Республики </w:t>
      </w:r>
      <w:r w:rsidR="0043166B" w:rsidRPr="0043166B">
        <w:rPr>
          <w:szCs w:val="24"/>
        </w:rPr>
        <w:t>«Развитие строительного комплекса и архитектуры»</w:t>
      </w:r>
      <w:r w:rsidR="00E75688" w:rsidRPr="0043166B">
        <w:rPr>
          <w:szCs w:val="24"/>
        </w:rPr>
        <w:t xml:space="preserve"> (</w:t>
      </w:r>
      <w:r w:rsidR="00E75688" w:rsidRPr="00952B01">
        <w:rPr>
          <w:szCs w:val="24"/>
        </w:rPr>
        <w:t>далее – программа), утвержденную постановлением администрации Порецкого муниципального округа</w:t>
      </w:r>
      <w:r w:rsidR="001B5164">
        <w:rPr>
          <w:szCs w:val="24"/>
        </w:rPr>
        <w:t xml:space="preserve"> от 2</w:t>
      </w:r>
      <w:r w:rsidR="0043166B">
        <w:rPr>
          <w:szCs w:val="24"/>
        </w:rPr>
        <w:t>2</w:t>
      </w:r>
      <w:r w:rsidR="001B5164">
        <w:rPr>
          <w:szCs w:val="24"/>
        </w:rPr>
        <w:t xml:space="preserve">.02.2023 № </w:t>
      </w:r>
      <w:r w:rsidR="0043166B">
        <w:rPr>
          <w:szCs w:val="24"/>
        </w:rPr>
        <w:t>161</w:t>
      </w:r>
      <w:r w:rsidR="00863E85">
        <w:rPr>
          <w:szCs w:val="24"/>
        </w:rPr>
        <w:t xml:space="preserve"> (с </w:t>
      </w:r>
      <w:proofErr w:type="gramStart"/>
      <w:r w:rsidR="00863E85">
        <w:rPr>
          <w:szCs w:val="24"/>
        </w:rPr>
        <w:t>изменениями  от</w:t>
      </w:r>
      <w:proofErr w:type="gramEnd"/>
      <w:r w:rsidR="00863E85">
        <w:rPr>
          <w:szCs w:val="24"/>
        </w:rPr>
        <w:t xml:space="preserve"> 07.06.2023 № 337) </w:t>
      </w:r>
      <w:r w:rsidR="00E75688" w:rsidRPr="00952B01">
        <w:rPr>
          <w:szCs w:val="24"/>
        </w:rPr>
        <w:t>следующие изменения:</w:t>
      </w:r>
    </w:p>
    <w:p w14:paraId="385AA29C" w14:textId="77777777" w:rsidR="00B1316D" w:rsidRDefault="00F61E92" w:rsidP="00F61E92">
      <w:pPr>
        <w:jc w:val="both"/>
        <w:rPr>
          <w:szCs w:val="24"/>
        </w:rPr>
      </w:pPr>
      <w:r>
        <w:rPr>
          <w:szCs w:val="24"/>
        </w:rPr>
        <w:tab/>
      </w:r>
      <w:r w:rsidR="00E75688" w:rsidRPr="00952B01">
        <w:rPr>
          <w:szCs w:val="24"/>
        </w:rPr>
        <w:t>1.</w:t>
      </w:r>
      <w:r w:rsidR="005F30FD">
        <w:rPr>
          <w:szCs w:val="24"/>
        </w:rPr>
        <w:t>1.</w:t>
      </w:r>
      <w:bookmarkStart w:id="1" w:name="_Hlk135831051"/>
      <w:r w:rsidR="005F30FD">
        <w:rPr>
          <w:szCs w:val="24"/>
        </w:rPr>
        <w:t>В паспорте</w:t>
      </w:r>
      <w:r w:rsidR="008E16BA">
        <w:rPr>
          <w:szCs w:val="24"/>
        </w:rPr>
        <w:t xml:space="preserve"> муниципальной</w:t>
      </w:r>
      <w:r w:rsidR="002D3E45">
        <w:rPr>
          <w:szCs w:val="24"/>
        </w:rPr>
        <w:t xml:space="preserve"> </w:t>
      </w:r>
      <w:r w:rsidR="008E16BA">
        <w:rPr>
          <w:szCs w:val="24"/>
        </w:rPr>
        <w:t>п</w:t>
      </w:r>
      <w:r w:rsidR="005F30FD">
        <w:rPr>
          <w:szCs w:val="24"/>
        </w:rPr>
        <w:t>рограммы</w:t>
      </w:r>
      <w:r w:rsidR="002D3E45">
        <w:rPr>
          <w:szCs w:val="24"/>
        </w:rPr>
        <w:t xml:space="preserve"> </w:t>
      </w:r>
      <w:r w:rsidRPr="00F61E92">
        <w:rPr>
          <w:szCs w:val="24"/>
        </w:rPr>
        <w:t>Порецкого муниципального округа</w:t>
      </w:r>
      <w:r w:rsidR="002D3E45">
        <w:rPr>
          <w:szCs w:val="24"/>
        </w:rPr>
        <w:t xml:space="preserve"> </w:t>
      </w:r>
      <w:r w:rsidRPr="00F61E92">
        <w:rPr>
          <w:szCs w:val="24"/>
        </w:rPr>
        <w:t>Чувашской Республики</w:t>
      </w:r>
      <w:r w:rsidR="00933128">
        <w:rPr>
          <w:szCs w:val="24"/>
        </w:rPr>
        <w:t xml:space="preserve"> </w:t>
      </w:r>
      <w:r w:rsidRPr="00F61E92">
        <w:rPr>
          <w:szCs w:val="24"/>
        </w:rPr>
        <w:t>«Развитие строительного комплекса и архитектуры»</w:t>
      </w:r>
      <w:r w:rsidR="00B1316D">
        <w:rPr>
          <w:szCs w:val="24"/>
        </w:rPr>
        <w:t>:</w:t>
      </w:r>
    </w:p>
    <w:p w14:paraId="081D1035" w14:textId="77777777" w:rsidR="00D42849" w:rsidRDefault="00B1316D" w:rsidP="001956FB">
      <w:pPr>
        <w:jc w:val="both"/>
        <w:rPr>
          <w:color w:val="000000"/>
        </w:rPr>
      </w:pPr>
      <w:r>
        <w:rPr>
          <w:szCs w:val="24"/>
        </w:rPr>
        <w:tab/>
      </w:r>
      <w:bookmarkEnd w:id="1"/>
      <w:r>
        <w:rPr>
          <w:color w:val="000000"/>
        </w:rPr>
        <w:t>1.</w:t>
      </w:r>
      <w:r w:rsidR="009E0AAE">
        <w:rPr>
          <w:color w:val="000000"/>
        </w:rPr>
        <w:t>1.</w:t>
      </w:r>
      <w:r w:rsidR="001956FB">
        <w:rPr>
          <w:color w:val="000000"/>
        </w:rPr>
        <w:t>1</w:t>
      </w:r>
      <w:r w:rsidR="009E0AAE">
        <w:rPr>
          <w:color w:val="000000"/>
        </w:rPr>
        <w:t xml:space="preserve">. </w:t>
      </w:r>
      <w:r>
        <w:rPr>
          <w:color w:val="000000"/>
        </w:rPr>
        <w:t>П</w:t>
      </w:r>
      <w:r w:rsidR="009E0AAE" w:rsidRPr="009E0AAE">
        <w:rPr>
          <w:color w:val="000000"/>
        </w:rPr>
        <w:t xml:space="preserve">озицию </w:t>
      </w:r>
      <w:r w:rsidR="0074080D">
        <w:rPr>
          <w:color w:val="000000"/>
        </w:rPr>
        <w:t>«</w:t>
      </w:r>
      <w:r w:rsidR="009E0AAE" w:rsidRPr="009E0AAE">
        <w:rPr>
          <w:color w:val="000000"/>
        </w:rPr>
        <w:t>Объемы и источники финансирования муниципальной программы</w:t>
      </w:r>
      <w:r w:rsidR="0074080D">
        <w:rPr>
          <w:color w:val="000000"/>
        </w:rPr>
        <w:t>»</w:t>
      </w:r>
      <w:r w:rsidR="009E0AAE" w:rsidRPr="009E0AAE">
        <w:rPr>
          <w:color w:val="000000"/>
        </w:rPr>
        <w:t xml:space="preserve"> изложить в следующей редакции</w:t>
      </w:r>
      <w:r w:rsidR="0074080D">
        <w:rPr>
          <w:color w:val="000000"/>
        </w:rPr>
        <w:t>:</w:t>
      </w:r>
    </w:p>
    <w:tbl>
      <w:tblPr>
        <w:tblW w:w="4952" w:type="pct"/>
        <w:tblLayout w:type="fixed"/>
        <w:tblLook w:val="0000" w:firstRow="0" w:lastRow="0" w:firstColumn="0" w:lastColumn="0" w:noHBand="0" w:noVBand="0"/>
      </w:tblPr>
      <w:tblGrid>
        <w:gridCol w:w="3570"/>
        <w:gridCol w:w="415"/>
        <w:gridCol w:w="5279"/>
      </w:tblGrid>
      <w:tr w:rsidR="0048523B" w:rsidRPr="001415E6" w14:paraId="0D85F6E9" w14:textId="77777777" w:rsidTr="00172B7B">
        <w:trPr>
          <w:trHeight w:val="879"/>
        </w:trPr>
        <w:tc>
          <w:tcPr>
            <w:tcW w:w="1927" w:type="pct"/>
          </w:tcPr>
          <w:p w14:paraId="5E036EA9" w14:textId="77777777" w:rsidR="0048523B" w:rsidRPr="002600E8" w:rsidRDefault="003B2F4A" w:rsidP="005F30FD">
            <w:pPr>
              <w:jc w:val="both"/>
              <w:rPr>
                <w:szCs w:val="24"/>
              </w:rPr>
            </w:pPr>
            <w:r>
              <w:rPr>
                <w:color w:val="000000"/>
              </w:rPr>
              <w:t>«</w:t>
            </w:r>
            <w:r w:rsidR="0048523B" w:rsidRPr="002600E8">
              <w:rPr>
                <w:szCs w:val="24"/>
              </w:rPr>
              <w:t xml:space="preserve">Объемы </w:t>
            </w:r>
            <w:r w:rsidR="00AB187A">
              <w:rPr>
                <w:szCs w:val="24"/>
              </w:rPr>
              <w:t>и источники финансирования муниципальной программы</w:t>
            </w:r>
          </w:p>
        </w:tc>
        <w:tc>
          <w:tcPr>
            <w:tcW w:w="224" w:type="pct"/>
          </w:tcPr>
          <w:p w14:paraId="44B92615" w14:textId="77777777" w:rsidR="0048523B" w:rsidRPr="002600E8" w:rsidRDefault="0048523B" w:rsidP="00172B7B">
            <w:pPr>
              <w:jc w:val="both"/>
              <w:rPr>
                <w:szCs w:val="24"/>
              </w:rPr>
            </w:pPr>
            <w:r w:rsidRPr="002600E8">
              <w:rPr>
                <w:szCs w:val="24"/>
              </w:rPr>
              <w:t>–</w:t>
            </w:r>
          </w:p>
        </w:tc>
        <w:tc>
          <w:tcPr>
            <w:tcW w:w="2849" w:type="pct"/>
          </w:tcPr>
          <w:p w14:paraId="0DF6C18F" w14:textId="77777777" w:rsidR="00AB187A" w:rsidRPr="00F33396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Источником финансирования муниципальной программы является Федеральный бюджет, республиканский бюджет, местный бюджет.</w:t>
            </w:r>
          </w:p>
          <w:p w14:paraId="4E6C3AD4" w14:textId="77777777" w:rsidR="00AB187A" w:rsidRPr="0088298E" w:rsidRDefault="00AB187A" w:rsidP="00405C24">
            <w:pPr>
              <w:jc w:val="both"/>
              <w:rPr>
                <w:szCs w:val="24"/>
              </w:rPr>
            </w:pPr>
            <w:r w:rsidRPr="00F33396">
              <w:rPr>
                <w:szCs w:val="24"/>
              </w:rPr>
              <w:t>Общая сумма расходов на реализацию мероприятий муниципальной программы</w:t>
            </w:r>
            <w:r>
              <w:rPr>
                <w:szCs w:val="24"/>
              </w:rPr>
              <w:t xml:space="preserve"> в 2023</w:t>
            </w:r>
            <w:r w:rsidRPr="00F33396">
              <w:rPr>
                <w:szCs w:val="24"/>
              </w:rPr>
              <w:t>-</w:t>
            </w:r>
            <w:r w:rsidRPr="0088298E">
              <w:rPr>
                <w:szCs w:val="24"/>
              </w:rPr>
              <w:t xml:space="preserve">2035 годах составит </w:t>
            </w:r>
            <w:r w:rsidR="00E06A6D">
              <w:rPr>
                <w:szCs w:val="24"/>
              </w:rPr>
              <w:t>1 789,</w:t>
            </w:r>
            <w:proofErr w:type="gramStart"/>
            <w:r w:rsidR="00E06A6D">
              <w:rPr>
                <w:szCs w:val="24"/>
              </w:rPr>
              <w:t>2</w:t>
            </w:r>
            <w:r w:rsidR="00E06A6D" w:rsidRPr="0088298E">
              <w:rPr>
                <w:szCs w:val="24"/>
              </w:rPr>
              <w:t xml:space="preserve">  </w:t>
            </w:r>
            <w:r w:rsidRPr="0088298E">
              <w:rPr>
                <w:szCs w:val="24"/>
              </w:rPr>
              <w:t>тысяч</w:t>
            </w:r>
            <w:proofErr w:type="gramEnd"/>
            <w:r w:rsidRPr="0088298E">
              <w:rPr>
                <w:szCs w:val="24"/>
              </w:rPr>
              <w:t xml:space="preserve"> рублей, в том числе:</w:t>
            </w:r>
          </w:p>
          <w:p w14:paraId="2919B37B" w14:textId="77777777"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 xml:space="preserve">в 2023 году – </w:t>
            </w:r>
            <w:r w:rsidR="007A1122">
              <w:rPr>
                <w:szCs w:val="24"/>
              </w:rPr>
              <w:t>1 789,</w:t>
            </w:r>
            <w:proofErr w:type="gramStart"/>
            <w:r w:rsidR="007A1122">
              <w:rPr>
                <w:szCs w:val="24"/>
              </w:rPr>
              <w:t>2</w:t>
            </w:r>
            <w:r w:rsidRPr="0088298E">
              <w:rPr>
                <w:szCs w:val="24"/>
              </w:rPr>
              <w:t xml:space="preserve">  тыс.</w:t>
            </w:r>
            <w:proofErr w:type="gramEnd"/>
            <w:r w:rsidRPr="0088298E">
              <w:rPr>
                <w:szCs w:val="24"/>
              </w:rPr>
              <w:t xml:space="preserve"> рублей;</w:t>
            </w:r>
          </w:p>
          <w:p w14:paraId="5A072EB4" w14:textId="77777777"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 xml:space="preserve">в 2024 году – </w:t>
            </w:r>
            <w:r w:rsidR="0088298E" w:rsidRPr="0088298E">
              <w:rPr>
                <w:szCs w:val="24"/>
              </w:rPr>
              <w:t>0,</w:t>
            </w:r>
            <w:proofErr w:type="gramStart"/>
            <w:r w:rsidR="0088298E" w:rsidRPr="0088298E">
              <w:rPr>
                <w:szCs w:val="24"/>
              </w:rPr>
              <w:t>0</w:t>
            </w:r>
            <w:r w:rsidRPr="0088298E">
              <w:rPr>
                <w:szCs w:val="24"/>
              </w:rPr>
              <w:t xml:space="preserve">  тыс.</w:t>
            </w:r>
            <w:proofErr w:type="gramEnd"/>
            <w:r w:rsidRPr="0088298E">
              <w:rPr>
                <w:szCs w:val="24"/>
              </w:rPr>
              <w:t xml:space="preserve"> рублей;</w:t>
            </w:r>
          </w:p>
          <w:p w14:paraId="609791FF" w14:textId="77777777" w:rsidR="00AB187A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 xml:space="preserve">в 2025 году – </w:t>
            </w:r>
            <w:r w:rsidR="0088298E" w:rsidRPr="0088298E">
              <w:rPr>
                <w:szCs w:val="24"/>
              </w:rPr>
              <w:t>0,</w:t>
            </w:r>
            <w:proofErr w:type="gramStart"/>
            <w:r w:rsidR="0088298E" w:rsidRPr="0088298E">
              <w:rPr>
                <w:szCs w:val="24"/>
              </w:rPr>
              <w:t>0</w:t>
            </w:r>
            <w:r w:rsidRPr="0088298E">
              <w:rPr>
                <w:szCs w:val="24"/>
              </w:rPr>
              <w:t xml:space="preserve">  тыс.</w:t>
            </w:r>
            <w:proofErr w:type="gramEnd"/>
            <w:r w:rsidRPr="0088298E">
              <w:rPr>
                <w:szCs w:val="24"/>
              </w:rPr>
              <w:t xml:space="preserve"> рублей;</w:t>
            </w:r>
          </w:p>
          <w:p w14:paraId="31C8BEFA" w14:textId="77777777" w:rsidR="00502CC4" w:rsidRDefault="00502CC4" w:rsidP="00502CC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</w:t>
            </w:r>
            <w:r>
              <w:rPr>
                <w:szCs w:val="24"/>
              </w:rPr>
              <w:t>6</w:t>
            </w:r>
            <w:r w:rsidRPr="0088298E">
              <w:rPr>
                <w:szCs w:val="24"/>
              </w:rPr>
              <w:t xml:space="preserve"> году – 0,</w:t>
            </w:r>
            <w:proofErr w:type="gramStart"/>
            <w:r w:rsidRPr="0088298E">
              <w:rPr>
                <w:szCs w:val="24"/>
              </w:rPr>
              <w:t>0  тыс.</w:t>
            </w:r>
            <w:proofErr w:type="gramEnd"/>
            <w:r w:rsidRPr="0088298E">
              <w:rPr>
                <w:szCs w:val="24"/>
              </w:rPr>
              <w:t xml:space="preserve"> рублей;</w:t>
            </w:r>
          </w:p>
          <w:p w14:paraId="7D534067" w14:textId="77777777"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</w:t>
            </w:r>
            <w:r w:rsidR="00502CC4">
              <w:rPr>
                <w:szCs w:val="24"/>
              </w:rPr>
              <w:t>7</w:t>
            </w:r>
            <w:r w:rsidRPr="0088298E">
              <w:rPr>
                <w:szCs w:val="24"/>
              </w:rPr>
              <w:t xml:space="preserve">-2030 годах – </w:t>
            </w:r>
            <w:r w:rsidR="0088298E" w:rsidRPr="0088298E">
              <w:rPr>
                <w:szCs w:val="24"/>
              </w:rPr>
              <w:t>0,0</w:t>
            </w:r>
            <w:r w:rsidRPr="0088298E">
              <w:rPr>
                <w:szCs w:val="24"/>
              </w:rPr>
              <w:t xml:space="preserve"> тыс. рублей</w:t>
            </w:r>
          </w:p>
          <w:p w14:paraId="7DDAA979" w14:textId="77777777"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 xml:space="preserve">в 2031-2035 годах – </w:t>
            </w:r>
            <w:r w:rsidR="0088298E" w:rsidRPr="0088298E">
              <w:rPr>
                <w:szCs w:val="24"/>
              </w:rPr>
              <w:t>0,0</w:t>
            </w:r>
            <w:r w:rsidRPr="0088298E">
              <w:rPr>
                <w:szCs w:val="24"/>
              </w:rPr>
              <w:t xml:space="preserve"> тыс. рублей</w:t>
            </w:r>
          </w:p>
          <w:p w14:paraId="48A4831D" w14:textId="77777777"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из них средства:</w:t>
            </w:r>
          </w:p>
          <w:p w14:paraId="6A46C89F" w14:textId="77777777"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 xml:space="preserve">федерального бюджета – </w:t>
            </w:r>
            <w:r w:rsidR="0088298E" w:rsidRPr="0088298E">
              <w:rPr>
                <w:szCs w:val="24"/>
              </w:rPr>
              <w:t>0,0</w:t>
            </w:r>
            <w:r w:rsidRPr="0088298E">
              <w:rPr>
                <w:szCs w:val="24"/>
              </w:rPr>
              <w:t xml:space="preserve"> тыс. рублей, в том числе:</w:t>
            </w:r>
          </w:p>
          <w:p w14:paraId="388B7AD7" w14:textId="77777777"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 xml:space="preserve">в 2023 году – </w:t>
            </w:r>
            <w:r w:rsidR="0088298E" w:rsidRPr="0088298E">
              <w:rPr>
                <w:szCs w:val="24"/>
              </w:rPr>
              <w:t>0,0</w:t>
            </w:r>
            <w:r w:rsidRPr="0088298E">
              <w:rPr>
                <w:szCs w:val="24"/>
              </w:rPr>
              <w:t xml:space="preserve"> тыс. рублей;</w:t>
            </w:r>
          </w:p>
          <w:p w14:paraId="59F46657" w14:textId="77777777"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 xml:space="preserve">в 2024 году – </w:t>
            </w:r>
            <w:r w:rsidR="0088298E" w:rsidRPr="0088298E">
              <w:rPr>
                <w:szCs w:val="24"/>
              </w:rPr>
              <w:t>0,</w:t>
            </w:r>
            <w:proofErr w:type="gramStart"/>
            <w:r w:rsidR="0088298E" w:rsidRPr="0088298E">
              <w:rPr>
                <w:szCs w:val="24"/>
              </w:rPr>
              <w:t>0</w:t>
            </w:r>
            <w:r w:rsidRPr="0088298E">
              <w:rPr>
                <w:szCs w:val="24"/>
              </w:rPr>
              <w:t xml:space="preserve">  тыс.</w:t>
            </w:r>
            <w:proofErr w:type="gramEnd"/>
            <w:r w:rsidRPr="0088298E">
              <w:rPr>
                <w:szCs w:val="24"/>
              </w:rPr>
              <w:t xml:space="preserve"> рублей;</w:t>
            </w:r>
          </w:p>
          <w:p w14:paraId="10070873" w14:textId="77777777" w:rsidR="00AB187A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2025 году – 0,</w:t>
            </w:r>
            <w:proofErr w:type="gramStart"/>
            <w:r w:rsidRPr="0088298E">
              <w:rPr>
                <w:szCs w:val="24"/>
              </w:rPr>
              <w:t>0  тыс.</w:t>
            </w:r>
            <w:proofErr w:type="gramEnd"/>
            <w:r w:rsidRPr="0088298E">
              <w:rPr>
                <w:szCs w:val="24"/>
              </w:rPr>
              <w:t xml:space="preserve"> рублей;</w:t>
            </w:r>
          </w:p>
          <w:p w14:paraId="78DBEC61" w14:textId="77777777" w:rsidR="00502CC4" w:rsidRDefault="00502CC4" w:rsidP="00502CC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</w:t>
            </w:r>
            <w:r>
              <w:rPr>
                <w:szCs w:val="24"/>
              </w:rPr>
              <w:t>6</w:t>
            </w:r>
            <w:r w:rsidRPr="0088298E">
              <w:rPr>
                <w:szCs w:val="24"/>
              </w:rPr>
              <w:t xml:space="preserve"> году – 0,</w:t>
            </w:r>
            <w:proofErr w:type="gramStart"/>
            <w:r w:rsidRPr="0088298E">
              <w:rPr>
                <w:szCs w:val="24"/>
              </w:rPr>
              <w:t>0  тыс.</w:t>
            </w:r>
            <w:proofErr w:type="gramEnd"/>
            <w:r w:rsidRPr="0088298E">
              <w:rPr>
                <w:szCs w:val="24"/>
              </w:rPr>
              <w:t xml:space="preserve"> рублей;</w:t>
            </w:r>
          </w:p>
          <w:p w14:paraId="280845D1" w14:textId="77777777"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</w:t>
            </w:r>
            <w:r w:rsidR="00502CC4">
              <w:rPr>
                <w:szCs w:val="24"/>
              </w:rPr>
              <w:t>7</w:t>
            </w:r>
            <w:r w:rsidRPr="0088298E">
              <w:rPr>
                <w:szCs w:val="24"/>
              </w:rPr>
              <w:t>-2030 годах – 0,0 тыс. рублей</w:t>
            </w:r>
          </w:p>
          <w:p w14:paraId="606B3113" w14:textId="77777777"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2031-2035 годах – 0,0 тыс. рублей</w:t>
            </w:r>
          </w:p>
          <w:p w14:paraId="0B46910E" w14:textId="77777777"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lastRenderedPageBreak/>
              <w:t xml:space="preserve">республиканского бюджета – </w:t>
            </w:r>
            <w:r w:rsidR="007050C2">
              <w:rPr>
                <w:szCs w:val="24"/>
              </w:rPr>
              <w:t>1 681,8</w:t>
            </w:r>
            <w:r w:rsidRPr="0088298E">
              <w:rPr>
                <w:szCs w:val="24"/>
              </w:rPr>
              <w:t xml:space="preserve"> тыс. рублей, в том числе:</w:t>
            </w:r>
          </w:p>
          <w:p w14:paraId="2D376FD3" w14:textId="77777777"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 xml:space="preserve">в 2023 году – </w:t>
            </w:r>
            <w:r w:rsidR="0088298E" w:rsidRPr="0088298E">
              <w:rPr>
                <w:szCs w:val="24"/>
              </w:rPr>
              <w:t>1 681,8</w:t>
            </w:r>
            <w:r w:rsidRPr="0088298E">
              <w:rPr>
                <w:szCs w:val="24"/>
              </w:rPr>
              <w:t xml:space="preserve"> тыс. рублей;</w:t>
            </w:r>
          </w:p>
          <w:p w14:paraId="42C9ABCC" w14:textId="77777777"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 xml:space="preserve">в 2024 году – </w:t>
            </w:r>
            <w:r w:rsidR="0088298E" w:rsidRPr="0088298E">
              <w:rPr>
                <w:szCs w:val="24"/>
              </w:rPr>
              <w:t>0,</w:t>
            </w:r>
            <w:proofErr w:type="gramStart"/>
            <w:r w:rsidR="0088298E" w:rsidRPr="0088298E">
              <w:rPr>
                <w:szCs w:val="24"/>
              </w:rPr>
              <w:t>0</w:t>
            </w:r>
            <w:r w:rsidRPr="0088298E">
              <w:rPr>
                <w:szCs w:val="24"/>
              </w:rPr>
              <w:t xml:space="preserve">  тыс.</w:t>
            </w:r>
            <w:proofErr w:type="gramEnd"/>
            <w:r w:rsidRPr="0088298E">
              <w:rPr>
                <w:szCs w:val="24"/>
              </w:rPr>
              <w:t xml:space="preserve"> рублей;</w:t>
            </w:r>
          </w:p>
          <w:p w14:paraId="4DD08926" w14:textId="77777777" w:rsidR="00AB187A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2025 году –</w:t>
            </w:r>
            <w:r w:rsidR="00477189" w:rsidRPr="0088298E">
              <w:rPr>
                <w:szCs w:val="24"/>
              </w:rPr>
              <w:t>0,</w:t>
            </w:r>
            <w:proofErr w:type="gramStart"/>
            <w:r w:rsidR="00477189" w:rsidRPr="0088298E">
              <w:rPr>
                <w:szCs w:val="24"/>
              </w:rPr>
              <w:t>0</w:t>
            </w:r>
            <w:r w:rsidRPr="0088298E">
              <w:rPr>
                <w:szCs w:val="24"/>
              </w:rPr>
              <w:t xml:space="preserve">  тыс.</w:t>
            </w:r>
            <w:proofErr w:type="gramEnd"/>
            <w:r w:rsidRPr="0088298E">
              <w:rPr>
                <w:szCs w:val="24"/>
              </w:rPr>
              <w:t xml:space="preserve"> рублей;</w:t>
            </w:r>
          </w:p>
          <w:p w14:paraId="542A610D" w14:textId="77777777" w:rsidR="00502CC4" w:rsidRDefault="00502CC4" w:rsidP="00502CC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</w:t>
            </w:r>
            <w:r>
              <w:rPr>
                <w:szCs w:val="24"/>
              </w:rPr>
              <w:t>6</w:t>
            </w:r>
            <w:r w:rsidRPr="0088298E">
              <w:rPr>
                <w:szCs w:val="24"/>
              </w:rPr>
              <w:t xml:space="preserve"> году –0,</w:t>
            </w:r>
            <w:proofErr w:type="gramStart"/>
            <w:r w:rsidRPr="0088298E">
              <w:rPr>
                <w:szCs w:val="24"/>
              </w:rPr>
              <w:t>0  тыс.</w:t>
            </w:r>
            <w:proofErr w:type="gramEnd"/>
            <w:r w:rsidRPr="0088298E">
              <w:rPr>
                <w:szCs w:val="24"/>
              </w:rPr>
              <w:t xml:space="preserve"> рублей;</w:t>
            </w:r>
          </w:p>
          <w:p w14:paraId="78DA1F4A" w14:textId="77777777" w:rsidR="00AB187A" w:rsidRPr="0088298E" w:rsidRDefault="00AB187A" w:rsidP="00405C2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</w:t>
            </w:r>
            <w:r w:rsidR="00502CC4">
              <w:rPr>
                <w:szCs w:val="24"/>
              </w:rPr>
              <w:t>7</w:t>
            </w:r>
            <w:r w:rsidRPr="0088298E">
              <w:rPr>
                <w:szCs w:val="24"/>
              </w:rPr>
              <w:t>-2030 годах – 0,0 тыс. рублей;</w:t>
            </w:r>
          </w:p>
          <w:p w14:paraId="62EF457A" w14:textId="77777777" w:rsidR="0048523B" w:rsidRPr="009E0AAE" w:rsidRDefault="00AB187A" w:rsidP="00405C24">
            <w:pPr>
              <w:jc w:val="both"/>
              <w:rPr>
                <w:color w:val="FF0000"/>
                <w:szCs w:val="24"/>
              </w:rPr>
            </w:pPr>
            <w:r w:rsidRPr="0088298E">
              <w:rPr>
                <w:szCs w:val="24"/>
              </w:rPr>
              <w:t>в 2031-2035 годах – 0,0тыс. рублей</w:t>
            </w:r>
          </w:p>
          <w:p w14:paraId="1049533B" w14:textId="77777777" w:rsidR="00AB187A" w:rsidRPr="007050C2" w:rsidRDefault="00AB187A" w:rsidP="00405C24">
            <w:pPr>
              <w:jc w:val="both"/>
              <w:rPr>
                <w:szCs w:val="24"/>
              </w:rPr>
            </w:pPr>
            <w:r w:rsidRPr="007050C2">
              <w:rPr>
                <w:szCs w:val="24"/>
              </w:rPr>
              <w:t xml:space="preserve">местного бюджета – </w:t>
            </w:r>
            <w:r w:rsidR="00E06A6D">
              <w:rPr>
                <w:szCs w:val="24"/>
              </w:rPr>
              <w:t>107,</w:t>
            </w:r>
            <w:r w:rsidR="0036699A">
              <w:rPr>
                <w:szCs w:val="24"/>
              </w:rPr>
              <w:t>4</w:t>
            </w:r>
            <w:r w:rsidRPr="007050C2">
              <w:rPr>
                <w:szCs w:val="24"/>
              </w:rPr>
              <w:t xml:space="preserve"> тыс. рублей, в том числе:</w:t>
            </w:r>
          </w:p>
          <w:p w14:paraId="680AC636" w14:textId="77777777" w:rsidR="00AB187A" w:rsidRPr="007050C2" w:rsidRDefault="00AB187A" w:rsidP="00405C24">
            <w:pPr>
              <w:jc w:val="both"/>
              <w:rPr>
                <w:szCs w:val="24"/>
              </w:rPr>
            </w:pPr>
            <w:r w:rsidRPr="007050C2">
              <w:rPr>
                <w:szCs w:val="24"/>
              </w:rPr>
              <w:t xml:space="preserve">в 2023 году – </w:t>
            </w:r>
            <w:r w:rsidR="00E06A6D">
              <w:rPr>
                <w:szCs w:val="24"/>
              </w:rPr>
              <w:t>107,</w:t>
            </w:r>
            <w:r w:rsidR="00926859">
              <w:rPr>
                <w:szCs w:val="24"/>
              </w:rPr>
              <w:t>4</w:t>
            </w:r>
            <w:r w:rsidRPr="007050C2">
              <w:rPr>
                <w:szCs w:val="24"/>
              </w:rPr>
              <w:t xml:space="preserve"> тыс. рублей;</w:t>
            </w:r>
          </w:p>
          <w:p w14:paraId="00630646" w14:textId="77777777" w:rsidR="00AB187A" w:rsidRPr="007050C2" w:rsidRDefault="00AB187A" w:rsidP="00405C24">
            <w:pPr>
              <w:jc w:val="both"/>
              <w:rPr>
                <w:szCs w:val="24"/>
              </w:rPr>
            </w:pPr>
            <w:r w:rsidRPr="007050C2">
              <w:rPr>
                <w:szCs w:val="24"/>
              </w:rPr>
              <w:t xml:space="preserve">в 2024 году – </w:t>
            </w:r>
            <w:r w:rsidR="007050C2" w:rsidRPr="007050C2">
              <w:rPr>
                <w:szCs w:val="24"/>
              </w:rPr>
              <w:t>0</w:t>
            </w:r>
            <w:r w:rsidR="008E05D6" w:rsidRPr="007050C2">
              <w:rPr>
                <w:szCs w:val="24"/>
              </w:rPr>
              <w:t>,0</w:t>
            </w:r>
            <w:r w:rsidRPr="007050C2">
              <w:rPr>
                <w:szCs w:val="24"/>
              </w:rPr>
              <w:t xml:space="preserve"> тыс. рублей; </w:t>
            </w:r>
          </w:p>
          <w:p w14:paraId="71F45A2F" w14:textId="77777777" w:rsidR="00AB187A" w:rsidRDefault="00AB187A" w:rsidP="00405C24">
            <w:pPr>
              <w:jc w:val="both"/>
              <w:rPr>
                <w:szCs w:val="24"/>
              </w:rPr>
            </w:pPr>
            <w:r w:rsidRPr="007050C2">
              <w:rPr>
                <w:szCs w:val="24"/>
              </w:rPr>
              <w:t>в 2025 году –</w:t>
            </w:r>
            <w:r w:rsidR="008E05D6" w:rsidRPr="007050C2">
              <w:rPr>
                <w:szCs w:val="24"/>
              </w:rPr>
              <w:t>0,0</w:t>
            </w:r>
            <w:r w:rsidRPr="007050C2">
              <w:rPr>
                <w:szCs w:val="24"/>
              </w:rPr>
              <w:t xml:space="preserve"> тыс. рублей; </w:t>
            </w:r>
          </w:p>
          <w:p w14:paraId="4634A41A" w14:textId="77777777" w:rsidR="00502CC4" w:rsidRDefault="00502CC4" w:rsidP="00502CC4">
            <w:pPr>
              <w:jc w:val="both"/>
              <w:rPr>
                <w:szCs w:val="24"/>
              </w:rPr>
            </w:pPr>
            <w:r w:rsidRPr="007050C2">
              <w:rPr>
                <w:szCs w:val="24"/>
              </w:rPr>
              <w:t>в 202</w:t>
            </w:r>
            <w:r>
              <w:rPr>
                <w:szCs w:val="24"/>
              </w:rPr>
              <w:t>6</w:t>
            </w:r>
            <w:r w:rsidRPr="007050C2">
              <w:rPr>
                <w:szCs w:val="24"/>
              </w:rPr>
              <w:t xml:space="preserve"> году –0,0 тыс. рублей; </w:t>
            </w:r>
          </w:p>
          <w:p w14:paraId="6C885861" w14:textId="77777777" w:rsidR="00AB187A" w:rsidRPr="007050C2" w:rsidRDefault="00AB187A" w:rsidP="00405C24">
            <w:pPr>
              <w:jc w:val="both"/>
              <w:rPr>
                <w:szCs w:val="24"/>
              </w:rPr>
            </w:pPr>
            <w:r w:rsidRPr="007050C2">
              <w:rPr>
                <w:szCs w:val="24"/>
              </w:rPr>
              <w:t>в 202</w:t>
            </w:r>
            <w:r w:rsidR="00502CC4">
              <w:rPr>
                <w:szCs w:val="24"/>
              </w:rPr>
              <w:t>7</w:t>
            </w:r>
            <w:r w:rsidRPr="007050C2">
              <w:rPr>
                <w:szCs w:val="24"/>
              </w:rPr>
              <w:t xml:space="preserve">-2030 годах – </w:t>
            </w:r>
            <w:r w:rsidR="007050C2" w:rsidRPr="007050C2">
              <w:rPr>
                <w:szCs w:val="24"/>
              </w:rPr>
              <w:t>0,0</w:t>
            </w:r>
            <w:r w:rsidRPr="007050C2">
              <w:rPr>
                <w:szCs w:val="24"/>
              </w:rPr>
              <w:t xml:space="preserve"> тыс. рублей</w:t>
            </w:r>
          </w:p>
          <w:p w14:paraId="45B36066" w14:textId="77777777" w:rsidR="0048523B" w:rsidRPr="002600E8" w:rsidRDefault="00AB187A" w:rsidP="007050C2">
            <w:pPr>
              <w:jc w:val="both"/>
              <w:rPr>
                <w:szCs w:val="24"/>
              </w:rPr>
            </w:pPr>
            <w:r w:rsidRPr="007050C2">
              <w:rPr>
                <w:szCs w:val="24"/>
              </w:rPr>
              <w:t xml:space="preserve">в 2031-2035 годах – </w:t>
            </w:r>
            <w:r w:rsidR="007050C2" w:rsidRPr="007050C2">
              <w:rPr>
                <w:szCs w:val="24"/>
              </w:rPr>
              <w:t>0,0</w:t>
            </w:r>
            <w:r w:rsidRPr="007050C2">
              <w:rPr>
                <w:szCs w:val="24"/>
              </w:rPr>
              <w:t xml:space="preserve"> тыс. рублей</w:t>
            </w:r>
            <w:r w:rsidR="003B2F4A" w:rsidRPr="007050C2">
              <w:rPr>
                <w:szCs w:val="24"/>
              </w:rPr>
              <w:t>».</w:t>
            </w:r>
          </w:p>
        </w:tc>
      </w:tr>
    </w:tbl>
    <w:p w14:paraId="675DF18E" w14:textId="77777777" w:rsidR="007050C2" w:rsidRDefault="00B1316D" w:rsidP="009E0AAE">
      <w:pPr>
        <w:ind w:firstLine="709"/>
        <w:jc w:val="both"/>
      </w:pPr>
      <w:r>
        <w:lastRenderedPageBreak/>
        <w:t>1.</w:t>
      </w:r>
      <w:r w:rsidR="008E16BA">
        <w:t>1.</w:t>
      </w:r>
      <w:proofErr w:type="gramStart"/>
      <w:r w:rsidR="001956FB">
        <w:t>2</w:t>
      </w:r>
      <w:r w:rsidR="008E16BA">
        <w:t>.</w:t>
      </w:r>
      <w:r>
        <w:t>Р</w:t>
      </w:r>
      <w:r w:rsidR="008E16BA">
        <w:t>аздел</w:t>
      </w:r>
      <w:proofErr w:type="gramEnd"/>
      <w:r w:rsidR="00863E85">
        <w:t xml:space="preserve"> </w:t>
      </w:r>
      <w:r w:rsidR="00AD53BC">
        <w:rPr>
          <w:lang w:val="en-US"/>
        </w:rPr>
        <w:t>III</w:t>
      </w:r>
      <w:r w:rsidR="00F61E92">
        <w:t>.«</w:t>
      </w:r>
      <w:r w:rsidR="008E16BA">
        <w:t>Ресурсное обеспечение Программы</w:t>
      </w:r>
      <w:r w:rsidR="00F61E92">
        <w:t>»</w:t>
      </w:r>
      <w:r w:rsidR="00863E85">
        <w:t xml:space="preserve"> </w:t>
      </w:r>
      <w:r w:rsidR="008E16BA">
        <w:rPr>
          <w:szCs w:val="24"/>
        </w:rPr>
        <w:t>изложить в следующей редакции</w:t>
      </w:r>
      <w:r w:rsidR="008E16BA">
        <w:t>:</w:t>
      </w:r>
    </w:p>
    <w:p w14:paraId="1A08B52C" w14:textId="77777777" w:rsidR="00B1316D" w:rsidRDefault="005224C3" w:rsidP="00B1316D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t>«</w:t>
      </w:r>
      <w:r w:rsidR="00B1316D" w:rsidRPr="00AE2570">
        <w:rPr>
          <w:rFonts w:ascii="Times New Roman" w:hAnsi="Times New Roman" w:cs="Times New Roman"/>
          <w:sz w:val="23"/>
          <w:szCs w:val="23"/>
        </w:rPr>
        <w:t xml:space="preserve">Расходы муниципальной программы формируются за счет средств федерального бюджета Российской Федерации, республиканского бюджета Чувашской Республики, местного бюджета </w:t>
      </w:r>
      <w:r w:rsidR="00B1316D">
        <w:rPr>
          <w:rFonts w:ascii="Times New Roman" w:hAnsi="Times New Roman" w:cs="Times New Roman"/>
          <w:sz w:val="23"/>
          <w:szCs w:val="23"/>
        </w:rPr>
        <w:t>Порецкого</w:t>
      </w:r>
      <w:r w:rsidR="00B1316D" w:rsidRPr="00AE2570">
        <w:rPr>
          <w:rFonts w:ascii="Times New Roman" w:hAnsi="Times New Roman" w:cs="Times New Roman"/>
          <w:sz w:val="23"/>
          <w:szCs w:val="23"/>
        </w:rPr>
        <w:t xml:space="preserve"> муниципального округа и внебюджетных источников.</w:t>
      </w:r>
    </w:p>
    <w:p w14:paraId="5B1B11A1" w14:textId="77777777" w:rsidR="00E06A6D" w:rsidRPr="0088298E" w:rsidRDefault="005224C3" w:rsidP="00E06A6D">
      <w:pPr>
        <w:jc w:val="both"/>
        <w:rPr>
          <w:szCs w:val="24"/>
        </w:rPr>
      </w:pPr>
      <w:r w:rsidRPr="005224C3">
        <w:t>Прогнозируемые объем финансирования подпрограммы в 2023-2035 годах составит</w:t>
      </w:r>
      <w:r w:rsidR="00E06A6D">
        <w:t xml:space="preserve">           </w:t>
      </w:r>
      <w:r w:rsidRPr="005224C3">
        <w:t xml:space="preserve"> </w:t>
      </w:r>
      <w:r w:rsidR="00E06A6D" w:rsidRPr="0088298E">
        <w:rPr>
          <w:szCs w:val="24"/>
        </w:rPr>
        <w:t xml:space="preserve">в 2023 году – </w:t>
      </w:r>
      <w:r w:rsidR="00926859">
        <w:rPr>
          <w:szCs w:val="24"/>
        </w:rPr>
        <w:t>1 789,</w:t>
      </w:r>
      <w:proofErr w:type="gramStart"/>
      <w:r w:rsidR="00926859">
        <w:rPr>
          <w:szCs w:val="24"/>
        </w:rPr>
        <w:t>2</w:t>
      </w:r>
      <w:r w:rsidR="00E06A6D" w:rsidRPr="0088298E">
        <w:rPr>
          <w:szCs w:val="24"/>
        </w:rPr>
        <w:t xml:space="preserve">  тыс.</w:t>
      </w:r>
      <w:proofErr w:type="gramEnd"/>
      <w:r w:rsidR="00E06A6D" w:rsidRPr="0088298E">
        <w:rPr>
          <w:szCs w:val="24"/>
        </w:rPr>
        <w:t xml:space="preserve"> рублей;</w:t>
      </w:r>
    </w:p>
    <w:p w14:paraId="3880339E" w14:textId="77777777"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2024 году – 0,</w:t>
      </w:r>
      <w:proofErr w:type="gramStart"/>
      <w:r w:rsidRPr="0088298E">
        <w:rPr>
          <w:szCs w:val="24"/>
        </w:rPr>
        <w:t>0  тыс.</w:t>
      </w:r>
      <w:proofErr w:type="gramEnd"/>
      <w:r w:rsidRPr="0088298E">
        <w:rPr>
          <w:szCs w:val="24"/>
        </w:rPr>
        <w:t xml:space="preserve"> рублей;</w:t>
      </w:r>
    </w:p>
    <w:p w14:paraId="2948FDFB" w14:textId="77777777" w:rsidR="00E06A6D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2025 году – 0,</w:t>
      </w:r>
      <w:proofErr w:type="gramStart"/>
      <w:r w:rsidRPr="0088298E">
        <w:rPr>
          <w:szCs w:val="24"/>
        </w:rPr>
        <w:t>0  тыс.</w:t>
      </w:r>
      <w:proofErr w:type="gramEnd"/>
      <w:r w:rsidRPr="0088298E">
        <w:rPr>
          <w:szCs w:val="24"/>
        </w:rPr>
        <w:t xml:space="preserve"> рублей;</w:t>
      </w:r>
    </w:p>
    <w:p w14:paraId="704447E5" w14:textId="77777777" w:rsidR="00502CC4" w:rsidRDefault="00502CC4" w:rsidP="00502CC4">
      <w:pPr>
        <w:jc w:val="both"/>
        <w:rPr>
          <w:szCs w:val="24"/>
        </w:rPr>
      </w:pPr>
      <w:r w:rsidRPr="0088298E">
        <w:rPr>
          <w:szCs w:val="24"/>
        </w:rPr>
        <w:t>в 202</w:t>
      </w:r>
      <w:r>
        <w:rPr>
          <w:szCs w:val="24"/>
        </w:rPr>
        <w:t>6</w:t>
      </w:r>
      <w:r w:rsidRPr="0088298E">
        <w:rPr>
          <w:szCs w:val="24"/>
        </w:rPr>
        <w:t xml:space="preserve"> году – 0,</w:t>
      </w:r>
      <w:proofErr w:type="gramStart"/>
      <w:r w:rsidRPr="0088298E">
        <w:rPr>
          <w:szCs w:val="24"/>
        </w:rPr>
        <w:t>0  тыс.</w:t>
      </w:r>
      <w:proofErr w:type="gramEnd"/>
      <w:r w:rsidRPr="0088298E">
        <w:rPr>
          <w:szCs w:val="24"/>
        </w:rPr>
        <w:t xml:space="preserve"> рублей;</w:t>
      </w:r>
    </w:p>
    <w:p w14:paraId="06870180" w14:textId="77777777"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202</w:t>
      </w:r>
      <w:r w:rsidR="00502CC4">
        <w:rPr>
          <w:szCs w:val="24"/>
        </w:rPr>
        <w:t>7</w:t>
      </w:r>
      <w:r w:rsidRPr="0088298E">
        <w:rPr>
          <w:szCs w:val="24"/>
        </w:rPr>
        <w:t>-2030 годах – 0,0 тыс. рублей</w:t>
      </w:r>
    </w:p>
    <w:p w14:paraId="04512ECC" w14:textId="77777777"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2031-2035 годах – 0,0 тыс. рублей</w:t>
      </w:r>
    </w:p>
    <w:p w14:paraId="397CEA6D" w14:textId="77777777"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из них средства:</w:t>
      </w:r>
    </w:p>
    <w:p w14:paraId="083A38C9" w14:textId="77777777"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федерального бюджета – 0,0 тыс. рублей, в том числе:</w:t>
      </w:r>
    </w:p>
    <w:p w14:paraId="3CA11AB0" w14:textId="77777777"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2023 году – 0,0 тыс. рублей;</w:t>
      </w:r>
    </w:p>
    <w:p w14:paraId="0B89971A" w14:textId="77777777"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2024 году – 0,</w:t>
      </w:r>
      <w:proofErr w:type="gramStart"/>
      <w:r w:rsidRPr="0088298E">
        <w:rPr>
          <w:szCs w:val="24"/>
        </w:rPr>
        <w:t>0  тыс.</w:t>
      </w:r>
      <w:proofErr w:type="gramEnd"/>
      <w:r w:rsidRPr="0088298E">
        <w:rPr>
          <w:szCs w:val="24"/>
        </w:rPr>
        <w:t xml:space="preserve"> рублей;</w:t>
      </w:r>
    </w:p>
    <w:p w14:paraId="387666A9" w14:textId="77777777" w:rsidR="00E06A6D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2025 году – 0,</w:t>
      </w:r>
      <w:proofErr w:type="gramStart"/>
      <w:r w:rsidRPr="0088298E">
        <w:rPr>
          <w:szCs w:val="24"/>
        </w:rPr>
        <w:t>0  тыс.</w:t>
      </w:r>
      <w:proofErr w:type="gramEnd"/>
      <w:r w:rsidRPr="0088298E">
        <w:rPr>
          <w:szCs w:val="24"/>
        </w:rPr>
        <w:t xml:space="preserve"> рублей;</w:t>
      </w:r>
    </w:p>
    <w:p w14:paraId="314D2D4C" w14:textId="77777777" w:rsidR="00502CC4" w:rsidRDefault="00502CC4" w:rsidP="00502CC4">
      <w:pPr>
        <w:jc w:val="both"/>
        <w:rPr>
          <w:szCs w:val="24"/>
        </w:rPr>
      </w:pPr>
      <w:r w:rsidRPr="0088298E">
        <w:rPr>
          <w:szCs w:val="24"/>
        </w:rPr>
        <w:t>в 202</w:t>
      </w:r>
      <w:r>
        <w:rPr>
          <w:szCs w:val="24"/>
        </w:rPr>
        <w:t xml:space="preserve">6 </w:t>
      </w:r>
      <w:r w:rsidRPr="0088298E">
        <w:rPr>
          <w:szCs w:val="24"/>
        </w:rPr>
        <w:t>году – 0,</w:t>
      </w:r>
      <w:proofErr w:type="gramStart"/>
      <w:r w:rsidRPr="0088298E">
        <w:rPr>
          <w:szCs w:val="24"/>
        </w:rPr>
        <w:t>0  тыс.</w:t>
      </w:r>
      <w:proofErr w:type="gramEnd"/>
      <w:r w:rsidRPr="0088298E">
        <w:rPr>
          <w:szCs w:val="24"/>
        </w:rPr>
        <w:t xml:space="preserve"> рублей;</w:t>
      </w:r>
    </w:p>
    <w:p w14:paraId="78CF9685" w14:textId="77777777"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202</w:t>
      </w:r>
      <w:r w:rsidR="00502CC4">
        <w:rPr>
          <w:szCs w:val="24"/>
        </w:rPr>
        <w:t>7</w:t>
      </w:r>
      <w:r w:rsidRPr="0088298E">
        <w:rPr>
          <w:szCs w:val="24"/>
        </w:rPr>
        <w:t>-2030 годах – 0,0 тыс. рублей</w:t>
      </w:r>
    </w:p>
    <w:p w14:paraId="4ECE6B52" w14:textId="77777777"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2031-2035 годах – 0,0 тыс. рублей</w:t>
      </w:r>
    </w:p>
    <w:p w14:paraId="5FF7FE21" w14:textId="77777777"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 xml:space="preserve">республиканского бюджета – </w:t>
      </w:r>
      <w:r>
        <w:rPr>
          <w:szCs w:val="24"/>
        </w:rPr>
        <w:t>1 681,8</w:t>
      </w:r>
      <w:r w:rsidRPr="0088298E">
        <w:rPr>
          <w:szCs w:val="24"/>
        </w:rPr>
        <w:t xml:space="preserve"> тыс. рублей, в том числе:</w:t>
      </w:r>
    </w:p>
    <w:p w14:paraId="47DD33EB" w14:textId="77777777"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2023 году – 1 681,8 тыс. рублей;</w:t>
      </w:r>
    </w:p>
    <w:p w14:paraId="0C1DA8D9" w14:textId="77777777"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2024 году – 0,</w:t>
      </w:r>
      <w:proofErr w:type="gramStart"/>
      <w:r w:rsidRPr="0088298E">
        <w:rPr>
          <w:szCs w:val="24"/>
        </w:rPr>
        <w:t>0  тыс.</w:t>
      </w:r>
      <w:proofErr w:type="gramEnd"/>
      <w:r w:rsidRPr="0088298E">
        <w:rPr>
          <w:szCs w:val="24"/>
        </w:rPr>
        <w:t xml:space="preserve"> рублей;</w:t>
      </w:r>
    </w:p>
    <w:p w14:paraId="68E34494" w14:textId="77777777" w:rsidR="00E06A6D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2025 году –0,</w:t>
      </w:r>
      <w:proofErr w:type="gramStart"/>
      <w:r w:rsidRPr="0088298E">
        <w:rPr>
          <w:szCs w:val="24"/>
        </w:rPr>
        <w:t>0  тыс.</w:t>
      </w:r>
      <w:proofErr w:type="gramEnd"/>
      <w:r w:rsidRPr="0088298E">
        <w:rPr>
          <w:szCs w:val="24"/>
        </w:rPr>
        <w:t xml:space="preserve"> рублей;</w:t>
      </w:r>
    </w:p>
    <w:p w14:paraId="71CAC0FF" w14:textId="77777777" w:rsidR="00502CC4" w:rsidRDefault="00502CC4" w:rsidP="00502CC4">
      <w:pPr>
        <w:jc w:val="both"/>
        <w:rPr>
          <w:szCs w:val="24"/>
        </w:rPr>
      </w:pPr>
      <w:r w:rsidRPr="0088298E">
        <w:rPr>
          <w:szCs w:val="24"/>
        </w:rPr>
        <w:t>в 202</w:t>
      </w:r>
      <w:r>
        <w:rPr>
          <w:szCs w:val="24"/>
        </w:rPr>
        <w:t>6</w:t>
      </w:r>
      <w:r w:rsidRPr="0088298E">
        <w:rPr>
          <w:szCs w:val="24"/>
        </w:rPr>
        <w:t xml:space="preserve"> году –0,</w:t>
      </w:r>
      <w:proofErr w:type="gramStart"/>
      <w:r w:rsidRPr="0088298E">
        <w:rPr>
          <w:szCs w:val="24"/>
        </w:rPr>
        <w:t>0  тыс.</w:t>
      </w:r>
      <w:proofErr w:type="gramEnd"/>
      <w:r w:rsidRPr="0088298E">
        <w:rPr>
          <w:szCs w:val="24"/>
        </w:rPr>
        <w:t xml:space="preserve"> рублей;</w:t>
      </w:r>
    </w:p>
    <w:p w14:paraId="0A5AF1AC" w14:textId="77777777"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202</w:t>
      </w:r>
      <w:r w:rsidR="00502CC4">
        <w:rPr>
          <w:szCs w:val="24"/>
        </w:rPr>
        <w:t>7</w:t>
      </w:r>
      <w:r w:rsidRPr="0088298E">
        <w:rPr>
          <w:szCs w:val="24"/>
        </w:rPr>
        <w:t>-2030 годах – 0,0 тыс. рублей;</w:t>
      </w:r>
    </w:p>
    <w:p w14:paraId="5DF610D9" w14:textId="77777777" w:rsidR="00E06A6D" w:rsidRPr="009E0AAE" w:rsidRDefault="00E06A6D" w:rsidP="00E06A6D">
      <w:pPr>
        <w:jc w:val="both"/>
        <w:rPr>
          <w:color w:val="FF0000"/>
          <w:szCs w:val="24"/>
        </w:rPr>
      </w:pPr>
      <w:r w:rsidRPr="0088298E">
        <w:rPr>
          <w:szCs w:val="24"/>
        </w:rPr>
        <w:t>в 2031-2035 годах – 0,0тыс. рублей</w:t>
      </w:r>
    </w:p>
    <w:p w14:paraId="43F14BF8" w14:textId="77777777" w:rsidR="00E06A6D" w:rsidRPr="007050C2" w:rsidRDefault="00E06A6D" w:rsidP="00E06A6D">
      <w:pPr>
        <w:jc w:val="both"/>
        <w:rPr>
          <w:szCs w:val="24"/>
        </w:rPr>
      </w:pPr>
      <w:r w:rsidRPr="007050C2">
        <w:rPr>
          <w:szCs w:val="24"/>
        </w:rPr>
        <w:t xml:space="preserve">местного бюджета – </w:t>
      </w:r>
      <w:r w:rsidR="0036699A">
        <w:rPr>
          <w:szCs w:val="24"/>
        </w:rPr>
        <w:t>107,4</w:t>
      </w:r>
      <w:r w:rsidRPr="007050C2">
        <w:rPr>
          <w:szCs w:val="24"/>
        </w:rPr>
        <w:t xml:space="preserve"> тыс. рублей, в том числе:</w:t>
      </w:r>
    </w:p>
    <w:p w14:paraId="1AFC3B98" w14:textId="77777777" w:rsidR="00E06A6D" w:rsidRPr="007050C2" w:rsidRDefault="00E06A6D" w:rsidP="00E06A6D">
      <w:pPr>
        <w:jc w:val="both"/>
        <w:rPr>
          <w:szCs w:val="24"/>
        </w:rPr>
      </w:pPr>
      <w:r w:rsidRPr="007050C2">
        <w:rPr>
          <w:szCs w:val="24"/>
        </w:rPr>
        <w:t xml:space="preserve">в 2023 году – </w:t>
      </w:r>
      <w:r>
        <w:rPr>
          <w:szCs w:val="24"/>
        </w:rPr>
        <w:t>107,</w:t>
      </w:r>
      <w:r w:rsidR="00926859">
        <w:rPr>
          <w:szCs w:val="24"/>
        </w:rPr>
        <w:t>4</w:t>
      </w:r>
      <w:r w:rsidRPr="007050C2">
        <w:rPr>
          <w:szCs w:val="24"/>
        </w:rPr>
        <w:t xml:space="preserve"> тыс. рублей;</w:t>
      </w:r>
    </w:p>
    <w:p w14:paraId="5986E92B" w14:textId="77777777" w:rsidR="00E06A6D" w:rsidRPr="007050C2" w:rsidRDefault="00E06A6D" w:rsidP="00E06A6D">
      <w:pPr>
        <w:jc w:val="both"/>
        <w:rPr>
          <w:szCs w:val="24"/>
        </w:rPr>
      </w:pPr>
      <w:r w:rsidRPr="007050C2">
        <w:rPr>
          <w:szCs w:val="24"/>
        </w:rPr>
        <w:t xml:space="preserve">в 2024 году – 0,0 тыс. рублей; </w:t>
      </w:r>
    </w:p>
    <w:p w14:paraId="27AC043E" w14:textId="77777777" w:rsidR="00502CC4" w:rsidRDefault="00E06A6D" w:rsidP="00E06A6D">
      <w:pPr>
        <w:jc w:val="both"/>
        <w:rPr>
          <w:szCs w:val="24"/>
        </w:rPr>
      </w:pPr>
      <w:r w:rsidRPr="007050C2">
        <w:rPr>
          <w:szCs w:val="24"/>
        </w:rPr>
        <w:t>в 2025 году –0,0 тыс. рублей;</w:t>
      </w:r>
    </w:p>
    <w:p w14:paraId="0D2B8E67" w14:textId="77777777" w:rsidR="00502CC4" w:rsidRDefault="00502CC4" w:rsidP="00502CC4">
      <w:pPr>
        <w:jc w:val="both"/>
        <w:rPr>
          <w:szCs w:val="24"/>
        </w:rPr>
      </w:pPr>
      <w:r w:rsidRPr="007050C2">
        <w:rPr>
          <w:szCs w:val="24"/>
        </w:rPr>
        <w:t>в 202</w:t>
      </w:r>
      <w:r>
        <w:rPr>
          <w:szCs w:val="24"/>
        </w:rPr>
        <w:t>6</w:t>
      </w:r>
      <w:r w:rsidRPr="007050C2">
        <w:rPr>
          <w:szCs w:val="24"/>
        </w:rPr>
        <w:t xml:space="preserve"> году –0,0 тыс. рублей;</w:t>
      </w:r>
    </w:p>
    <w:p w14:paraId="5B02AAA8" w14:textId="77777777" w:rsidR="00E06A6D" w:rsidRPr="007050C2" w:rsidRDefault="00E06A6D" w:rsidP="00E06A6D">
      <w:pPr>
        <w:jc w:val="both"/>
        <w:rPr>
          <w:szCs w:val="24"/>
        </w:rPr>
      </w:pPr>
      <w:r w:rsidRPr="007050C2">
        <w:rPr>
          <w:szCs w:val="24"/>
        </w:rPr>
        <w:t>в 202</w:t>
      </w:r>
      <w:r w:rsidR="00502CC4">
        <w:rPr>
          <w:szCs w:val="24"/>
        </w:rPr>
        <w:t>7</w:t>
      </w:r>
      <w:r w:rsidRPr="007050C2">
        <w:rPr>
          <w:szCs w:val="24"/>
        </w:rPr>
        <w:t>-2030 годах – 0,0 тыс. рублей</w:t>
      </w:r>
    </w:p>
    <w:p w14:paraId="1059D370" w14:textId="77777777" w:rsidR="00E06A6D" w:rsidRDefault="00E06A6D" w:rsidP="00E06A6D">
      <w:pPr>
        <w:jc w:val="both"/>
        <w:rPr>
          <w:szCs w:val="24"/>
        </w:rPr>
      </w:pPr>
      <w:r w:rsidRPr="007050C2">
        <w:rPr>
          <w:szCs w:val="24"/>
        </w:rPr>
        <w:t>в 2031-2035 годах – 0,0 тыс. рублей».</w:t>
      </w:r>
    </w:p>
    <w:p w14:paraId="61113272" w14:textId="77777777" w:rsidR="00E06A6D" w:rsidRDefault="007A1122" w:rsidP="00E06A6D">
      <w:pPr>
        <w:jc w:val="both"/>
        <w:rPr>
          <w:sz w:val="23"/>
          <w:szCs w:val="23"/>
        </w:rPr>
      </w:pPr>
      <w:r w:rsidRPr="007050C2">
        <w:rPr>
          <w:szCs w:val="24"/>
        </w:rPr>
        <w:t>в 2031-2035 годах – 0,0 тыс. рублей».</w:t>
      </w:r>
    </w:p>
    <w:p w14:paraId="6BC9398B" w14:textId="77777777" w:rsidR="009E0AAE" w:rsidRPr="007050C2" w:rsidRDefault="007050C2" w:rsidP="00E06A6D">
      <w:pPr>
        <w:jc w:val="both"/>
      </w:pPr>
      <w:r w:rsidRPr="00AE2570">
        <w:rPr>
          <w:sz w:val="23"/>
          <w:szCs w:val="23"/>
        </w:rPr>
        <w:t>Объемы финансирования муниципальной программы подлежат ежегодному уточнению исходя из реальных возможностей бюджетов всех уровней</w:t>
      </w:r>
      <w:r w:rsidR="00EC1CE3">
        <w:t>».</w:t>
      </w:r>
    </w:p>
    <w:p w14:paraId="21B18C8C" w14:textId="77777777" w:rsidR="00B1316D" w:rsidRPr="00A34B8D" w:rsidRDefault="00B1316D" w:rsidP="00B1316D">
      <w:pPr>
        <w:tabs>
          <w:tab w:val="left" w:pos="2535"/>
        </w:tabs>
        <w:ind w:firstLine="709"/>
        <w:jc w:val="both"/>
        <w:rPr>
          <w:sz w:val="23"/>
          <w:szCs w:val="23"/>
        </w:rPr>
      </w:pPr>
      <w:r w:rsidRPr="00A34B8D">
        <w:rPr>
          <w:sz w:val="23"/>
          <w:szCs w:val="23"/>
        </w:rPr>
        <w:lastRenderedPageBreak/>
        <w:t>Ресурсное обеспечение реализации муниципальной программы за счет всех средств источников финансирования представлено в приложени</w:t>
      </w:r>
      <w:r>
        <w:rPr>
          <w:sz w:val="23"/>
          <w:szCs w:val="23"/>
        </w:rPr>
        <w:t xml:space="preserve">и </w:t>
      </w:r>
      <w:r w:rsidR="00EC1CE3">
        <w:rPr>
          <w:sz w:val="23"/>
          <w:szCs w:val="23"/>
        </w:rPr>
        <w:t>№ 2 к муниципальной программе».</w:t>
      </w:r>
    </w:p>
    <w:p w14:paraId="3369A4DC" w14:textId="77777777" w:rsidR="00FF65B3" w:rsidRPr="00FE00C3" w:rsidRDefault="00FF65B3" w:rsidP="00405C24">
      <w:pPr>
        <w:jc w:val="both"/>
      </w:pPr>
    </w:p>
    <w:p w14:paraId="76E66921" w14:textId="77777777" w:rsidR="00917697" w:rsidRDefault="00B1316D" w:rsidP="00EA66F6">
      <w:pPr>
        <w:ind w:firstLine="709"/>
        <w:jc w:val="both"/>
      </w:pPr>
      <w:bookmarkStart w:id="2" w:name="_Hlk135835079"/>
      <w:r>
        <w:t>1.</w:t>
      </w:r>
      <w:r w:rsidR="00D648F3">
        <w:t>1.</w:t>
      </w:r>
      <w:r w:rsidR="001956FB">
        <w:t>3</w:t>
      </w:r>
      <w:r w:rsidR="007B7E54">
        <w:t xml:space="preserve">. </w:t>
      </w:r>
      <w:r w:rsidR="00EA66F6">
        <w:t>Приложение № 1 к муниципальной программе</w:t>
      </w:r>
      <w:r w:rsidR="0074080D">
        <w:t xml:space="preserve"> Порецкого муниципального округа Чувашской </w:t>
      </w:r>
      <w:proofErr w:type="spellStart"/>
      <w:proofErr w:type="gramStart"/>
      <w:r w:rsidR="0074080D">
        <w:t>Республики</w:t>
      </w:r>
      <w:r w:rsidR="00EA66F6" w:rsidRPr="00EA66F6">
        <w:t>«</w:t>
      </w:r>
      <w:proofErr w:type="gramEnd"/>
      <w:r w:rsidR="00EA66F6" w:rsidRPr="00EA66F6">
        <w:t>Развитие</w:t>
      </w:r>
      <w:proofErr w:type="spellEnd"/>
      <w:r w:rsidR="00EA66F6" w:rsidRPr="00EA66F6">
        <w:t xml:space="preserve"> строительного комплекса</w:t>
      </w:r>
      <w:r w:rsidR="00E06A6D">
        <w:t xml:space="preserve"> </w:t>
      </w:r>
      <w:r w:rsidR="00EA66F6" w:rsidRPr="00EA66F6">
        <w:t>и архитектуры»</w:t>
      </w:r>
      <w:r w:rsidR="00EA66F6">
        <w:t xml:space="preserve"> изложить в редакции,   согласно приложению  № 1 к настоящему постановлению.</w:t>
      </w:r>
    </w:p>
    <w:p w14:paraId="005C15B2" w14:textId="77777777" w:rsidR="00EA66F6" w:rsidRDefault="00B1316D" w:rsidP="00EA66F6">
      <w:pPr>
        <w:ind w:firstLine="709"/>
        <w:jc w:val="both"/>
      </w:pPr>
      <w:r>
        <w:t>1.</w:t>
      </w:r>
      <w:r w:rsidR="00EA66F6">
        <w:t>1.</w:t>
      </w:r>
      <w:r w:rsidR="001956FB">
        <w:t>4</w:t>
      </w:r>
      <w:r w:rsidR="00EA66F6">
        <w:t xml:space="preserve">. </w:t>
      </w:r>
      <w:r w:rsidR="00EA66F6" w:rsidRPr="00EA66F6">
        <w:t>Приложение № 2</w:t>
      </w:r>
      <w:r w:rsidR="0036699A">
        <w:t xml:space="preserve"> </w:t>
      </w:r>
      <w:r w:rsidR="00EA66F6" w:rsidRPr="00EA66F6">
        <w:t xml:space="preserve">к </w:t>
      </w:r>
      <w:r w:rsidR="0074080D">
        <w:t>м</w:t>
      </w:r>
      <w:r w:rsidR="00EA66F6" w:rsidRPr="00EA66F6">
        <w:t>униципальной</w:t>
      </w:r>
      <w:r w:rsidR="00E06A6D">
        <w:t xml:space="preserve"> </w:t>
      </w:r>
      <w:r w:rsidR="00EA66F6" w:rsidRPr="00EA66F6">
        <w:t>программе</w:t>
      </w:r>
      <w:r w:rsidR="00E06A6D">
        <w:t xml:space="preserve"> </w:t>
      </w:r>
      <w:r w:rsidR="0074080D">
        <w:t>Порецкого муниципального округа Чувашской Республики</w:t>
      </w:r>
      <w:r w:rsidR="00EA66F6" w:rsidRPr="00EA66F6">
        <w:t xml:space="preserve"> «Развитие строительного комплекса и архитектуры» изложить в </w:t>
      </w:r>
      <w:proofErr w:type="gramStart"/>
      <w:r w:rsidR="00EA66F6" w:rsidRPr="00EA66F6">
        <w:t xml:space="preserve">редакции,   </w:t>
      </w:r>
      <w:proofErr w:type="gramEnd"/>
      <w:r w:rsidR="00EA66F6" w:rsidRPr="00EA66F6">
        <w:t xml:space="preserve">согласно приложению  № </w:t>
      </w:r>
      <w:r w:rsidR="00EA66F6">
        <w:t>2</w:t>
      </w:r>
      <w:r w:rsidR="00EA66F6" w:rsidRPr="00EA66F6">
        <w:t xml:space="preserve"> к настоящему постановлению</w:t>
      </w:r>
      <w:bookmarkEnd w:id="2"/>
      <w:r w:rsidR="00EA66F6" w:rsidRPr="00EA66F6">
        <w:t>.</w:t>
      </w:r>
    </w:p>
    <w:p w14:paraId="67B90722" w14:textId="77777777" w:rsidR="00C070F6" w:rsidRDefault="00C070F6" w:rsidP="00EA66F6">
      <w:pPr>
        <w:ind w:firstLine="709"/>
        <w:jc w:val="both"/>
      </w:pPr>
      <w:r>
        <w:t>2</w:t>
      </w:r>
      <w:r w:rsidR="00EA66F6">
        <w:t xml:space="preserve">. </w:t>
      </w:r>
      <w:r w:rsidR="00EA66F6" w:rsidRPr="00EA66F6">
        <w:t>В Приложение № 3</w:t>
      </w:r>
      <w:r w:rsidR="0036699A">
        <w:t xml:space="preserve"> </w:t>
      </w:r>
      <w:r w:rsidR="00EA66F6" w:rsidRPr="00EA66F6">
        <w:t>к Муниципальной программе</w:t>
      </w:r>
      <w:r w:rsidR="00EC1CE3">
        <w:t xml:space="preserve"> </w:t>
      </w:r>
      <w:r w:rsidR="00EA66F6" w:rsidRPr="00EA66F6">
        <w:t>«Развитие строительного комплекса</w:t>
      </w:r>
      <w:r w:rsidR="00E06A6D">
        <w:t xml:space="preserve"> </w:t>
      </w:r>
      <w:r w:rsidR="00EA66F6" w:rsidRPr="00EA66F6">
        <w:t xml:space="preserve">и </w:t>
      </w:r>
      <w:proofErr w:type="spellStart"/>
      <w:proofErr w:type="gramStart"/>
      <w:r w:rsidR="00EA66F6" w:rsidRPr="00EA66F6">
        <w:t>архитектуры»</w:t>
      </w:r>
      <w:r w:rsidR="00EA66F6" w:rsidRPr="00EB2E62">
        <w:t>в</w:t>
      </w:r>
      <w:proofErr w:type="spellEnd"/>
      <w:proofErr w:type="gramEnd"/>
      <w:r w:rsidR="00EA66F6" w:rsidRPr="00EB2E62">
        <w:t xml:space="preserve"> </w:t>
      </w:r>
      <w:r w:rsidR="00EA66F6" w:rsidRPr="00EA66F6">
        <w:t>Подпрограмм</w:t>
      </w:r>
      <w:r w:rsidR="00EA66F6" w:rsidRPr="00EB2E62">
        <w:t>е</w:t>
      </w:r>
      <w:r w:rsidR="00EA66F6" w:rsidRPr="00EA66F6">
        <w:t xml:space="preserve"> «Градостроительная деятельность»</w:t>
      </w:r>
      <w:r>
        <w:t>:</w:t>
      </w:r>
    </w:p>
    <w:p w14:paraId="40538968" w14:textId="77777777" w:rsidR="00917697" w:rsidRDefault="00844B15" w:rsidP="00EA66F6">
      <w:pPr>
        <w:ind w:firstLine="709"/>
        <w:jc w:val="both"/>
      </w:pPr>
      <w:r w:rsidRPr="00844B15">
        <w:rPr>
          <w:bCs/>
        </w:rPr>
        <w:t>2.</w:t>
      </w:r>
      <w:proofErr w:type="gramStart"/>
      <w:r w:rsidR="001956FB">
        <w:rPr>
          <w:bCs/>
        </w:rPr>
        <w:t>1</w:t>
      </w:r>
      <w:r w:rsidRPr="00844B15">
        <w:rPr>
          <w:bCs/>
        </w:rPr>
        <w:t>.</w:t>
      </w:r>
      <w:r w:rsidR="00981C4E">
        <w:t>П</w:t>
      </w:r>
      <w:r w:rsidR="00EA66F6" w:rsidRPr="00EA66F6">
        <w:t>озицию</w:t>
      </w:r>
      <w:proofErr w:type="gramEnd"/>
      <w:r w:rsidR="00EA66F6" w:rsidRPr="00EA66F6">
        <w:t xml:space="preserve"> </w:t>
      </w:r>
      <w:r w:rsidR="00981C4E">
        <w:t>«</w:t>
      </w:r>
      <w:r w:rsidR="00EA66F6">
        <w:t xml:space="preserve">Объемы и источники финансирования </w:t>
      </w:r>
      <w:r w:rsidR="00EA66F6" w:rsidRPr="00EA66F6">
        <w:t>подпрограммы</w:t>
      </w:r>
      <w:r w:rsidR="00981C4E">
        <w:t>»</w:t>
      </w:r>
      <w:r w:rsidR="00EA66F6" w:rsidRPr="00EA66F6">
        <w:t xml:space="preserve"> изложить в следующей редакции</w:t>
      </w:r>
      <w:r w:rsidR="00EA66F6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06"/>
        <w:gridCol w:w="5238"/>
      </w:tblGrid>
      <w:tr w:rsidR="00EA66F6" w:rsidRPr="00EA66F6" w14:paraId="39CEB3DA" w14:textId="77777777" w:rsidTr="00564623">
        <w:tc>
          <w:tcPr>
            <w:tcW w:w="4106" w:type="dxa"/>
            <w:shd w:val="clear" w:color="auto" w:fill="auto"/>
          </w:tcPr>
          <w:p w14:paraId="5FCB2BC7" w14:textId="77777777" w:rsidR="00EA66F6" w:rsidRPr="00EA66F6" w:rsidRDefault="00EA66F6" w:rsidP="00EA66F6">
            <w:r>
              <w:t>«</w:t>
            </w:r>
            <w:r w:rsidRPr="00EA66F6">
              <w:t>Объемы и источники финансирования подпрограммы</w:t>
            </w:r>
          </w:p>
        </w:tc>
        <w:tc>
          <w:tcPr>
            <w:tcW w:w="5238" w:type="dxa"/>
            <w:shd w:val="clear" w:color="auto" w:fill="auto"/>
          </w:tcPr>
          <w:p w14:paraId="105B58B2" w14:textId="77777777" w:rsidR="00E06A6D" w:rsidRPr="0088298E" w:rsidRDefault="00EA66F6" w:rsidP="00E06A6D">
            <w:pPr>
              <w:jc w:val="both"/>
              <w:rPr>
                <w:szCs w:val="24"/>
              </w:rPr>
            </w:pPr>
            <w:r w:rsidRPr="00EA66F6">
              <w:t xml:space="preserve">Прогнозируемые объем финансирования муниципальной программы в 2023-2035 годах составит </w:t>
            </w:r>
            <w:r w:rsidR="00E06A6D" w:rsidRPr="0088298E">
              <w:rPr>
                <w:szCs w:val="24"/>
              </w:rPr>
              <w:t xml:space="preserve">в 2023 году – </w:t>
            </w:r>
            <w:r w:rsidR="00E06A6D">
              <w:rPr>
                <w:szCs w:val="24"/>
              </w:rPr>
              <w:t>1 789,</w:t>
            </w:r>
            <w:proofErr w:type="gramStart"/>
            <w:r w:rsidR="00E06A6D">
              <w:rPr>
                <w:szCs w:val="24"/>
              </w:rPr>
              <w:t>2</w:t>
            </w:r>
            <w:r w:rsidR="00E06A6D" w:rsidRPr="0088298E">
              <w:rPr>
                <w:szCs w:val="24"/>
              </w:rPr>
              <w:t xml:space="preserve">  тыс.</w:t>
            </w:r>
            <w:proofErr w:type="gramEnd"/>
            <w:r w:rsidR="00E06A6D" w:rsidRPr="0088298E">
              <w:rPr>
                <w:szCs w:val="24"/>
              </w:rPr>
              <w:t xml:space="preserve"> рублей;</w:t>
            </w:r>
          </w:p>
          <w:p w14:paraId="1B66719E" w14:textId="77777777" w:rsidR="00E06A6D" w:rsidRPr="0088298E" w:rsidRDefault="00E06A6D" w:rsidP="00E06A6D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2024 году – 0,</w:t>
            </w:r>
            <w:proofErr w:type="gramStart"/>
            <w:r w:rsidRPr="0088298E">
              <w:rPr>
                <w:szCs w:val="24"/>
              </w:rPr>
              <w:t>0  тыс.</w:t>
            </w:r>
            <w:proofErr w:type="gramEnd"/>
            <w:r w:rsidRPr="0088298E">
              <w:rPr>
                <w:szCs w:val="24"/>
              </w:rPr>
              <w:t xml:space="preserve"> рублей;</w:t>
            </w:r>
          </w:p>
          <w:p w14:paraId="442182C7" w14:textId="77777777" w:rsidR="00E06A6D" w:rsidRDefault="00E06A6D" w:rsidP="00E06A6D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2025 году – 0,</w:t>
            </w:r>
            <w:proofErr w:type="gramStart"/>
            <w:r w:rsidRPr="0088298E">
              <w:rPr>
                <w:szCs w:val="24"/>
              </w:rPr>
              <w:t>0  тыс.</w:t>
            </w:r>
            <w:proofErr w:type="gramEnd"/>
            <w:r w:rsidRPr="0088298E">
              <w:rPr>
                <w:szCs w:val="24"/>
              </w:rPr>
              <w:t xml:space="preserve"> рублей;</w:t>
            </w:r>
          </w:p>
          <w:p w14:paraId="54A2F7F7" w14:textId="77777777" w:rsidR="00502CC4" w:rsidRDefault="00502CC4" w:rsidP="00502CC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</w:t>
            </w:r>
            <w:r>
              <w:rPr>
                <w:szCs w:val="24"/>
              </w:rPr>
              <w:t>6</w:t>
            </w:r>
            <w:r w:rsidRPr="0088298E">
              <w:rPr>
                <w:szCs w:val="24"/>
              </w:rPr>
              <w:t xml:space="preserve"> году – 0,</w:t>
            </w:r>
            <w:proofErr w:type="gramStart"/>
            <w:r w:rsidRPr="0088298E">
              <w:rPr>
                <w:szCs w:val="24"/>
              </w:rPr>
              <w:t>0  тыс.</w:t>
            </w:r>
            <w:proofErr w:type="gramEnd"/>
            <w:r w:rsidRPr="0088298E">
              <w:rPr>
                <w:szCs w:val="24"/>
              </w:rPr>
              <w:t xml:space="preserve"> рублей;</w:t>
            </w:r>
          </w:p>
          <w:p w14:paraId="0B0F993F" w14:textId="77777777" w:rsidR="00E06A6D" w:rsidRPr="0088298E" w:rsidRDefault="00E06A6D" w:rsidP="00E06A6D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</w:t>
            </w:r>
            <w:r w:rsidR="00502CC4">
              <w:rPr>
                <w:szCs w:val="24"/>
              </w:rPr>
              <w:t>7</w:t>
            </w:r>
            <w:r w:rsidRPr="0088298E">
              <w:rPr>
                <w:szCs w:val="24"/>
              </w:rPr>
              <w:t>-2030 годах – 0,0 тыс. рублей</w:t>
            </w:r>
          </w:p>
          <w:p w14:paraId="7076C98B" w14:textId="77777777" w:rsidR="00E06A6D" w:rsidRPr="0088298E" w:rsidRDefault="00E06A6D" w:rsidP="00E06A6D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2031-2035 годах – 0,0 тыс. рублей</w:t>
            </w:r>
          </w:p>
          <w:p w14:paraId="181EDA86" w14:textId="77777777" w:rsidR="00E06A6D" w:rsidRPr="0088298E" w:rsidRDefault="00E06A6D" w:rsidP="00E06A6D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из них средства:</w:t>
            </w:r>
          </w:p>
          <w:p w14:paraId="72B2186C" w14:textId="77777777" w:rsidR="00E06A6D" w:rsidRPr="0088298E" w:rsidRDefault="00E06A6D" w:rsidP="00E06A6D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федерального бюджета – 0,0 тыс. рублей, в том числе:</w:t>
            </w:r>
          </w:p>
          <w:p w14:paraId="355FEDF5" w14:textId="77777777" w:rsidR="00E06A6D" w:rsidRPr="0088298E" w:rsidRDefault="00E06A6D" w:rsidP="00E06A6D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2023 году – 0,0 тыс. рублей;</w:t>
            </w:r>
          </w:p>
          <w:p w14:paraId="3C389A42" w14:textId="77777777" w:rsidR="00E06A6D" w:rsidRPr="0088298E" w:rsidRDefault="00E06A6D" w:rsidP="00E06A6D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2024 году – 0,</w:t>
            </w:r>
            <w:proofErr w:type="gramStart"/>
            <w:r w:rsidRPr="0088298E">
              <w:rPr>
                <w:szCs w:val="24"/>
              </w:rPr>
              <w:t>0  тыс.</w:t>
            </w:r>
            <w:proofErr w:type="gramEnd"/>
            <w:r w:rsidRPr="0088298E">
              <w:rPr>
                <w:szCs w:val="24"/>
              </w:rPr>
              <w:t xml:space="preserve"> рублей;</w:t>
            </w:r>
          </w:p>
          <w:p w14:paraId="6282B00A" w14:textId="77777777" w:rsidR="00E06A6D" w:rsidRDefault="00E06A6D" w:rsidP="00E06A6D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2025 году – 0,</w:t>
            </w:r>
            <w:proofErr w:type="gramStart"/>
            <w:r w:rsidRPr="0088298E">
              <w:rPr>
                <w:szCs w:val="24"/>
              </w:rPr>
              <w:t>0  тыс.</w:t>
            </w:r>
            <w:proofErr w:type="gramEnd"/>
            <w:r w:rsidRPr="0088298E">
              <w:rPr>
                <w:szCs w:val="24"/>
              </w:rPr>
              <w:t xml:space="preserve"> рублей;</w:t>
            </w:r>
          </w:p>
          <w:p w14:paraId="4AA85636" w14:textId="77777777" w:rsidR="00502CC4" w:rsidRDefault="00502CC4" w:rsidP="00502CC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</w:t>
            </w:r>
            <w:r>
              <w:rPr>
                <w:szCs w:val="24"/>
              </w:rPr>
              <w:t>6</w:t>
            </w:r>
            <w:r w:rsidRPr="0088298E">
              <w:rPr>
                <w:szCs w:val="24"/>
              </w:rPr>
              <w:t xml:space="preserve"> году – 0,</w:t>
            </w:r>
            <w:proofErr w:type="gramStart"/>
            <w:r w:rsidRPr="0088298E">
              <w:rPr>
                <w:szCs w:val="24"/>
              </w:rPr>
              <w:t>0  тыс.</w:t>
            </w:r>
            <w:proofErr w:type="gramEnd"/>
            <w:r w:rsidRPr="0088298E">
              <w:rPr>
                <w:szCs w:val="24"/>
              </w:rPr>
              <w:t xml:space="preserve"> рублей;</w:t>
            </w:r>
          </w:p>
          <w:p w14:paraId="370022A5" w14:textId="77777777" w:rsidR="00E06A6D" w:rsidRPr="0088298E" w:rsidRDefault="00E06A6D" w:rsidP="00E06A6D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</w:t>
            </w:r>
            <w:r w:rsidR="00502CC4">
              <w:rPr>
                <w:szCs w:val="24"/>
              </w:rPr>
              <w:t>7</w:t>
            </w:r>
            <w:r w:rsidRPr="0088298E">
              <w:rPr>
                <w:szCs w:val="24"/>
              </w:rPr>
              <w:t>-2030 годах – 0,0 тыс. рублей</w:t>
            </w:r>
          </w:p>
          <w:p w14:paraId="1B3DE34B" w14:textId="77777777" w:rsidR="00E06A6D" w:rsidRPr="0088298E" w:rsidRDefault="00E06A6D" w:rsidP="00E06A6D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2031-2035 годах – 0,0 тыс. рублей</w:t>
            </w:r>
          </w:p>
          <w:p w14:paraId="3045756F" w14:textId="77777777" w:rsidR="00E06A6D" w:rsidRPr="0088298E" w:rsidRDefault="00E06A6D" w:rsidP="00E06A6D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 xml:space="preserve">республиканского бюджета – </w:t>
            </w:r>
            <w:r>
              <w:rPr>
                <w:szCs w:val="24"/>
              </w:rPr>
              <w:t>1 681,8</w:t>
            </w:r>
            <w:r w:rsidRPr="0088298E">
              <w:rPr>
                <w:szCs w:val="24"/>
              </w:rPr>
              <w:t xml:space="preserve"> тыс. рублей, в том числе:</w:t>
            </w:r>
          </w:p>
          <w:p w14:paraId="73B6FE36" w14:textId="77777777" w:rsidR="00E06A6D" w:rsidRPr="0088298E" w:rsidRDefault="00E06A6D" w:rsidP="00E06A6D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2023 году – 1 681,8 тыс. рублей;</w:t>
            </w:r>
          </w:p>
          <w:p w14:paraId="4E43441E" w14:textId="77777777" w:rsidR="00E06A6D" w:rsidRPr="0088298E" w:rsidRDefault="00E06A6D" w:rsidP="00E06A6D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2024 году – 0,</w:t>
            </w:r>
            <w:proofErr w:type="gramStart"/>
            <w:r w:rsidRPr="0088298E">
              <w:rPr>
                <w:szCs w:val="24"/>
              </w:rPr>
              <w:t>0  тыс.</w:t>
            </w:r>
            <w:proofErr w:type="gramEnd"/>
            <w:r w:rsidRPr="0088298E">
              <w:rPr>
                <w:szCs w:val="24"/>
              </w:rPr>
              <w:t xml:space="preserve"> рублей;</w:t>
            </w:r>
          </w:p>
          <w:p w14:paraId="05991F53" w14:textId="77777777" w:rsidR="00E06A6D" w:rsidRDefault="00E06A6D" w:rsidP="00E06A6D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2025 году –0,</w:t>
            </w:r>
            <w:proofErr w:type="gramStart"/>
            <w:r w:rsidRPr="0088298E">
              <w:rPr>
                <w:szCs w:val="24"/>
              </w:rPr>
              <w:t>0  тыс.</w:t>
            </w:r>
            <w:proofErr w:type="gramEnd"/>
            <w:r w:rsidRPr="0088298E">
              <w:rPr>
                <w:szCs w:val="24"/>
              </w:rPr>
              <w:t xml:space="preserve"> рублей;</w:t>
            </w:r>
          </w:p>
          <w:p w14:paraId="5E536042" w14:textId="77777777" w:rsidR="00502CC4" w:rsidRDefault="00502CC4" w:rsidP="00502CC4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</w:t>
            </w:r>
            <w:r>
              <w:rPr>
                <w:szCs w:val="24"/>
              </w:rPr>
              <w:t>6</w:t>
            </w:r>
            <w:r w:rsidRPr="0088298E">
              <w:rPr>
                <w:szCs w:val="24"/>
              </w:rPr>
              <w:t xml:space="preserve"> году –0,</w:t>
            </w:r>
            <w:proofErr w:type="gramStart"/>
            <w:r w:rsidRPr="0088298E">
              <w:rPr>
                <w:szCs w:val="24"/>
              </w:rPr>
              <w:t>0  тыс.</w:t>
            </w:r>
            <w:proofErr w:type="gramEnd"/>
            <w:r w:rsidRPr="0088298E">
              <w:rPr>
                <w:szCs w:val="24"/>
              </w:rPr>
              <w:t xml:space="preserve"> рублей;</w:t>
            </w:r>
          </w:p>
          <w:p w14:paraId="3FA0AB27" w14:textId="77777777" w:rsidR="00E06A6D" w:rsidRPr="0088298E" w:rsidRDefault="00E06A6D" w:rsidP="00E06A6D">
            <w:pPr>
              <w:jc w:val="both"/>
              <w:rPr>
                <w:szCs w:val="24"/>
              </w:rPr>
            </w:pPr>
            <w:r w:rsidRPr="0088298E">
              <w:rPr>
                <w:szCs w:val="24"/>
              </w:rPr>
              <w:t>в 202</w:t>
            </w:r>
            <w:r w:rsidR="00502CC4">
              <w:rPr>
                <w:szCs w:val="24"/>
              </w:rPr>
              <w:t>7</w:t>
            </w:r>
            <w:r w:rsidRPr="0088298E">
              <w:rPr>
                <w:szCs w:val="24"/>
              </w:rPr>
              <w:t>-2030 годах – 0,0 тыс. рублей;</w:t>
            </w:r>
          </w:p>
          <w:p w14:paraId="11D2D595" w14:textId="77777777" w:rsidR="00E06A6D" w:rsidRPr="009E0AAE" w:rsidRDefault="00E06A6D" w:rsidP="00E06A6D">
            <w:pPr>
              <w:jc w:val="both"/>
              <w:rPr>
                <w:color w:val="FF0000"/>
                <w:szCs w:val="24"/>
              </w:rPr>
            </w:pPr>
            <w:r w:rsidRPr="0088298E">
              <w:rPr>
                <w:szCs w:val="24"/>
              </w:rPr>
              <w:t>в 2031-2035 годах – 0,0тыс. рублей</w:t>
            </w:r>
          </w:p>
          <w:p w14:paraId="60586382" w14:textId="77777777" w:rsidR="00E06A6D" w:rsidRPr="007050C2" w:rsidRDefault="00E06A6D" w:rsidP="00E06A6D">
            <w:pPr>
              <w:jc w:val="both"/>
              <w:rPr>
                <w:szCs w:val="24"/>
              </w:rPr>
            </w:pPr>
            <w:r w:rsidRPr="007050C2">
              <w:rPr>
                <w:szCs w:val="24"/>
              </w:rPr>
              <w:t xml:space="preserve">местного бюджета – </w:t>
            </w:r>
            <w:r w:rsidR="00926859">
              <w:rPr>
                <w:szCs w:val="24"/>
              </w:rPr>
              <w:t>107,4</w:t>
            </w:r>
            <w:r w:rsidRPr="007050C2">
              <w:rPr>
                <w:szCs w:val="24"/>
              </w:rPr>
              <w:t xml:space="preserve"> тыс. рублей, в том числе:</w:t>
            </w:r>
          </w:p>
          <w:p w14:paraId="39EE5CC6" w14:textId="77777777" w:rsidR="00E06A6D" w:rsidRPr="007050C2" w:rsidRDefault="00E06A6D" w:rsidP="00E06A6D">
            <w:pPr>
              <w:jc w:val="both"/>
              <w:rPr>
                <w:szCs w:val="24"/>
              </w:rPr>
            </w:pPr>
            <w:r w:rsidRPr="007050C2">
              <w:rPr>
                <w:szCs w:val="24"/>
              </w:rPr>
              <w:t xml:space="preserve">в 2023 году – </w:t>
            </w:r>
            <w:r w:rsidR="00926859">
              <w:rPr>
                <w:szCs w:val="24"/>
              </w:rPr>
              <w:t>107,4</w:t>
            </w:r>
            <w:r w:rsidRPr="007050C2">
              <w:rPr>
                <w:szCs w:val="24"/>
              </w:rPr>
              <w:t xml:space="preserve"> тыс. рублей;</w:t>
            </w:r>
          </w:p>
          <w:p w14:paraId="0869FD03" w14:textId="77777777" w:rsidR="00E06A6D" w:rsidRPr="007050C2" w:rsidRDefault="00E06A6D" w:rsidP="00E06A6D">
            <w:pPr>
              <w:jc w:val="both"/>
              <w:rPr>
                <w:szCs w:val="24"/>
              </w:rPr>
            </w:pPr>
            <w:r w:rsidRPr="007050C2">
              <w:rPr>
                <w:szCs w:val="24"/>
              </w:rPr>
              <w:t xml:space="preserve">в 2024 году – 0,0 тыс. рублей; </w:t>
            </w:r>
          </w:p>
          <w:p w14:paraId="651C10D6" w14:textId="77777777" w:rsidR="00E06A6D" w:rsidRDefault="00E06A6D" w:rsidP="00E06A6D">
            <w:pPr>
              <w:jc w:val="both"/>
              <w:rPr>
                <w:szCs w:val="24"/>
              </w:rPr>
            </w:pPr>
            <w:r w:rsidRPr="007050C2">
              <w:rPr>
                <w:szCs w:val="24"/>
              </w:rPr>
              <w:t xml:space="preserve">в 2025 году –0,0 тыс. рублей; </w:t>
            </w:r>
          </w:p>
          <w:p w14:paraId="00BEDD27" w14:textId="77777777" w:rsidR="00502CC4" w:rsidRDefault="00502CC4" w:rsidP="00502CC4">
            <w:pPr>
              <w:jc w:val="both"/>
              <w:rPr>
                <w:szCs w:val="24"/>
              </w:rPr>
            </w:pPr>
            <w:r w:rsidRPr="007050C2">
              <w:rPr>
                <w:szCs w:val="24"/>
              </w:rPr>
              <w:t>в 202</w:t>
            </w:r>
            <w:r>
              <w:rPr>
                <w:szCs w:val="24"/>
              </w:rPr>
              <w:t>6</w:t>
            </w:r>
            <w:r w:rsidRPr="007050C2">
              <w:rPr>
                <w:szCs w:val="24"/>
              </w:rPr>
              <w:t xml:space="preserve"> году –0,0 тыс. рублей; </w:t>
            </w:r>
          </w:p>
          <w:p w14:paraId="3536DADD" w14:textId="77777777" w:rsidR="00E06A6D" w:rsidRPr="007050C2" w:rsidRDefault="00E06A6D" w:rsidP="00E06A6D">
            <w:pPr>
              <w:jc w:val="both"/>
              <w:rPr>
                <w:szCs w:val="24"/>
              </w:rPr>
            </w:pPr>
            <w:r w:rsidRPr="007050C2">
              <w:rPr>
                <w:szCs w:val="24"/>
              </w:rPr>
              <w:t>в 202</w:t>
            </w:r>
            <w:r w:rsidR="00502CC4">
              <w:rPr>
                <w:szCs w:val="24"/>
              </w:rPr>
              <w:t>7</w:t>
            </w:r>
            <w:r w:rsidRPr="007050C2">
              <w:rPr>
                <w:szCs w:val="24"/>
              </w:rPr>
              <w:t>-2030 годах – 0,0 тыс. рублей</w:t>
            </w:r>
          </w:p>
          <w:p w14:paraId="147724E2" w14:textId="77777777" w:rsidR="00EA66F6" w:rsidRPr="00EA66F6" w:rsidRDefault="00E06A6D" w:rsidP="00E06A6D">
            <w:pPr>
              <w:jc w:val="both"/>
            </w:pPr>
            <w:r w:rsidRPr="007050C2">
              <w:rPr>
                <w:szCs w:val="24"/>
              </w:rPr>
              <w:t>в 2031-2035 годах – 0,0 тыс. рублей».</w:t>
            </w:r>
          </w:p>
        </w:tc>
      </w:tr>
    </w:tbl>
    <w:p w14:paraId="49D687CD" w14:textId="77777777" w:rsidR="00EA66F6" w:rsidRDefault="00EA66F6" w:rsidP="00EA66F6">
      <w:pPr>
        <w:ind w:firstLine="709"/>
        <w:jc w:val="both"/>
      </w:pPr>
    </w:p>
    <w:p w14:paraId="46249E49" w14:textId="77777777" w:rsidR="00917697" w:rsidRPr="001956FB" w:rsidRDefault="00844B15" w:rsidP="001956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956FB">
        <w:rPr>
          <w:rFonts w:ascii="Times New Roman" w:hAnsi="Times New Roman" w:cs="Times New Roman"/>
          <w:sz w:val="24"/>
          <w:szCs w:val="24"/>
        </w:rPr>
        <w:t>2</w:t>
      </w:r>
      <w:r w:rsidR="00564623" w:rsidRPr="008A19C2">
        <w:rPr>
          <w:rFonts w:ascii="Times New Roman" w:hAnsi="Times New Roman" w:cs="Times New Roman"/>
          <w:sz w:val="24"/>
          <w:szCs w:val="24"/>
        </w:rPr>
        <w:t xml:space="preserve">. </w:t>
      </w:r>
      <w:r w:rsidR="00981C4E" w:rsidRPr="001956FB">
        <w:rPr>
          <w:rFonts w:ascii="Times New Roman" w:hAnsi="Times New Roman" w:cs="Times New Roman"/>
          <w:sz w:val="24"/>
          <w:szCs w:val="24"/>
        </w:rPr>
        <w:t>Раздел IV. «</w:t>
      </w:r>
      <w:r w:rsidR="00564623" w:rsidRPr="001956FB">
        <w:rPr>
          <w:rFonts w:ascii="Times New Roman" w:hAnsi="Times New Roman" w:cs="Times New Roman"/>
          <w:sz w:val="24"/>
          <w:szCs w:val="24"/>
        </w:rPr>
        <w:t>Ресурсное обеспечение Под</w:t>
      </w:r>
      <w:r w:rsidR="00F61E92" w:rsidRPr="001956FB">
        <w:rPr>
          <w:rFonts w:ascii="Times New Roman" w:hAnsi="Times New Roman" w:cs="Times New Roman"/>
          <w:sz w:val="24"/>
          <w:szCs w:val="24"/>
        </w:rPr>
        <w:t>п</w:t>
      </w:r>
      <w:r w:rsidR="00564623" w:rsidRPr="001956FB">
        <w:rPr>
          <w:rFonts w:ascii="Times New Roman" w:hAnsi="Times New Roman" w:cs="Times New Roman"/>
          <w:sz w:val="24"/>
          <w:szCs w:val="24"/>
        </w:rPr>
        <w:t>рограммы</w:t>
      </w:r>
      <w:r w:rsidR="00981C4E" w:rsidRPr="001956FB">
        <w:rPr>
          <w:rFonts w:ascii="Times New Roman" w:hAnsi="Times New Roman" w:cs="Times New Roman"/>
          <w:sz w:val="24"/>
          <w:szCs w:val="24"/>
        </w:rPr>
        <w:t>»</w:t>
      </w:r>
      <w:r w:rsidR="00564623" w:rsidRPr="00564623">
        <w:t xml:space="preserve"> изложить в следующей </w:t>
      </w:r>
      <w:r w:rsidR="00564623" w:rsidRPr="001956FB">
        <w:rPr>
          <w:rFonts w:ascii="Times New Roman" w:hAnsi="Times New Roman" w:cs="Times New Roman"/>
          <w:sz w:val="24"/>
          <w:szCs w:val="24"/>
        </w:rPr>
        <w:t>редакции:</w:t>
      </w:r>
    </w:p>
    <w:p w14:paraId="05D9360F" w14:textId="77777777" w:rsidR="00981C4E" w:rsidRDefault="00981C4E" w:rsidP="00981C4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«Раздел 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Ресурсное обеспечение подпрограммы</w:t>
      </w:r>
    </w:p>
    <w:p w14:paraId="78FB8143" w14:textId="77777777" w:rsidR="00981C4E" w:rsidRDefault="00981C4E" w:rsidP="00981C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подпрограммы формируются за счет средств федерального бюджета Российской Федерации, республиканского бюджета Чувашской Республики, местного бюджета Порецкого муниципального округа и внебюджетных источников.</w:t>
      </w:r>
    </w:p>
    <w:p w14:paraId="639AE0CC" w14:textId="77777777" w:rsidR="00981C4E" w:rsidRPr="003C56B8" w:rsidRDefault="00981C4E" w:rsidP="00981C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C56B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Прогнозируемые объем финансирования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под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>программы в 202</w:t>
      </w:r>
      <w:r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>-2035 годах составит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1 792,2</w:t>
      </w:r>
      <w:r w:rsidRPr="003C56B8">
        <w:rPr>
          <w:rFonts w:ascii="Times New Roman" w:hAnsi="Times New Roman" w:cs="Times New Roman"/>
          <w:sz w:val="24"/>
          <w:szCs w:val="24"/>
          <w:lang w:eastAsia="en-US"/>
        </w:rPr>
        <w:t xml:space="preserve"> рублей, в том числе:</w:t>
      </w:r>
    </w:p>
    <w:p w14:paraId="47AEDCE2" w14:textId="77777777"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 xml:space="preserve">в 2023 году – </w:t>
      </w:r>
      <w:r>
        <w:rPr>
          <w:szCs w:val="24"/>
        </w:rPr>
        <w:t>1 789,</w:t>
      </w:r>
      <w:proofErr w:type="gramStart"/>
      <w:r>
        <w:rPr>
          <w:szCs w:val="24"/>
        </w:rPr>
        <w:t>2</w:t>
      </w:r>
      <w:r w:rsidRPr="0088298E">
        <w:rPr>
          <w:szCs w:val="24"/>
        </w:rPr>
        <w:t xml:space="preserve">  тыс.</w:t>
      </w:r>
      <w:proofErr w:type="gramEnd"/>
      <w:r w:rsidRPr="0088298E">
        <w:rPr>
          <w:szCs w:val="24"/>
        </w:rPr>
        <w:t xml:space="preserve"> рублей;</w:t>
      </w:r>
    </w:p>
    <w:p w14:paraId="1A5C9DB9" w14:textId="77777777"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2024 году – 0,</w:t>
      </w:r>
      <w:proofErr w:type="gramStart"/>
      <w:r w:rsidRPr="0088298E">
        <w:rPr>
          <w:szCs w:val="24"/>
        </w:rPr>
        <w:t>0  тыс.</w:t>
      </w:r>
      <w:proofErr w:type="gramEnd"/>
      <w:r w:rsidRPr="0088298E">
        <w:rPr>
          <w:szCs w:val="24"/>
        </w:rPr>
        <w:t xml:space="preserve"> рублей;</w:t>
      </w:r>
    </w:p>
    <w:p w14:paraId="6E1B90F4" w14:textId="77777777" w:rsidR="00E06A6D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2025 году – 0,</w:t>
      </w:r>
      <w:proofErr w:type="gramStart"/>
      <w:r w:rsidRPr="0088298E">
        <w:rPr>
          <w:szCs w:val="24"/>
        </w:rPr>
        <w:t>0  тыс.</w:t>
      </w:r>
      <w:proofErr w:type="gramEnd"/>
      <w:r w:rsidRPr="0088298E">
        <w:rPr>
          <w:szCs w:val="24"/>
        </w:rPr>
        <w:t xml:space="preserve"> рублей;</w:t>
      </w:r>
    </w:p>
    <w:p w14:paraId="3294DD2C" w14:textId="77777777" w:rsidR="00502CC4" w:rsidRDefault="00502CC4" w:rsidP="00502CC4">
      <w:pPr>
        <w:jc w:val="both"/>
        <w:rPr>
          <w:szCs w:val="24"/>
        </w:rPr>
      </w:pPr>
      <w:r w:rsidRPr="0088298E">
        <w:rPr>
          <w:szCs w:val="24"/>
        </w:rPr>
        <w:t>в 202</w:t>
      </w:r>
      <w:r>
        <w:rPr>
          <w:szCs w:val="24"/>
        </w:rPr>
        <w:t>6</w:t>
      </w:r>
      <w:r w:rsidRPr="0088298E">
        <w:rPr>
          <w:szCs w:val="24"/>
        </w:rPr>
        <w:t xml:space="preserve"> году – 0,</w:t>
      </w:r>
      <w:proofErr w:type="gramStart"/>
      <w:r w:rsidRPr="0088298E">
        <w:rPr>
          <w:szCs w:val="24"/>
        </w:rPr>
        <w:t>0  тыс.</w:t>
      </w:r>
      <w:proofErr w:type="gramEnd"/>
      <w:r w:rsidRPr="0088298E">
        <w:rPr>
          <w:szCs w:val="24"/>
        </w:rPr>
        <w:t xml:space="preserve"> рублей;</w:t>
      </w:r>
    </w:p>
    <w:p w14:paraId="13F5B6A1" w14:textId="77777777"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202</w:t>
      </w:r>
      <w:r w:rsidR="00502CC4">
        <w:rPr>
          <w:szCs w:val="24"/>
        </w:rPr>
        <w:t>7</w:t>
      </w:r>
      <w:r w:rsidRPr="0088298E">
        <w:rPr>
          <w:szCs w:val="24"/>
        </w:rPr>
        <w:t>-2030 годах – 0,0 тыс. рублей</w:t>
      </w:r>
    </w:p>
    <w:p w14:paraId="546C0991" w14:textId="77777777"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2031-2035 годах – 0,0 тыс. рублей</w:t>
      </w:r>
    </w:p>
    <w:p w14:paraId="4FB7D9AA" w14:textId="77777777"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из них средства:</w:t>
      </w:r>
    </w:p>
    <w:p w14:paraId="5B262E5D" w14:textId="77777777"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федерального бюджета – 0,0 тыс. рублей, в том числе:</w:t>
      </w:r>
    </w:p>
    <w:p w14:paraId="62CD9D4B" w14:textId="77777777"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2023 году – 0,0 тыс. рублей;</w:t>
      </w:r>
    </w:p>
    <w:p w14:paraId="05183B96" w14:textId="77777777"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2024 году – 0,</w:t>
      </w:r>
      <w:proofErr w:type="gramStart"/>
      <w:r w:rsidRPr="0088298E">
        <w:rPr>
          <w:szCs w:val="24"/>
        </w:rPr>
        <w:t>0  тыс.</w:t>
      </w:r>
      <w:proofErr w:type="gramEnd"/>
      <w:r w:rsidRPr="0088298E">
        <w:rPr>
          <w:szCs w:val="24"/>
        </w:rPr>
        <w:t xml:space="preserve"> рублей;</w:t>
      </w:r>
    </w:p>
    <w:p w14:paraId="0DB2AE34" w14:textId="77777777" w:rsidR="00E06A6D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2025 году – 0,</w:t>
      </w:r>
      <w:proofErr w:type="gramStart"/>
      <w:r w:rsidRPr="0088298E">
        <w:rPr>
          <w:szCs w:val="24"/>
        </w:rPr>
        <w:t>0  тыс.</w:t>
      </w:r>
      <w:proofErr w:type="gramEnd"/>
      <w:r w:rsidRPr="0088298E">
        <w:rPr>
          <w:szCs w:val="24"/>
        </w:rPr>
        <w:t xml:space="preserve"> рублей;</w:t>
      </w:r>
    </w:p>
    <w:p w14:paraId="1AD1CA06" w14:textId="77777777" w:rsidR="00502CC4" w:rsidRDefault="00502CC4" w:rsidP="00502CC4">
      <w:pPr>
        <w:jc w:val="both"/>
        <w:rPr>
          <w:szCs w:val="24"/>
        </w:rPr>
      </w:pPr>
      <w:r w:rsidRPr="0088298E">
        <w:rPr>
          <w:szCs w:val="24"/>
        </w:rPr>
        <w:t>в 202</w:t>
      </w:r>
      <w:r>
        <w:rPr>
          <w:szCs w:val="24"/>
        </w:rPr>
        <w:t>6</w:t>
      </w:r>
      <w:r w:rsidRPr="0088298E">
        <w:rPr>
          <w:szCs w:val="24"/>
        </w:rPr>
        <w:t xml:space="preserve"> году – 0,</w:t>
      </w:r>
      <w:proofErr w:type="gramStart"/>
      <w:r w:rsidRPr="0088298E">
        <w:rPr>
          <w:szCs w:val="24"/>
        </w:rPr>
        <w:t>0  тыс.</w:t>
      </w:r>
      <w:proofErr w:type="gramEnd"/>
      <w:r w:rsidRPr="0088298E">
        <w:rPr>
          <w:szCs w:val="24"/>
        </w:rPr>
        <w:t xml:space="preserve"> рублей;</w:t>
      </w:r>
    </w:p>
    <w:p w14:paraId="7D400671" w14:textId="77777777"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202</w:t>
      </w:r>
      <w:r w:rsidR="00502CC4">
        <w:rPr>
          <w:szCs w:val="24"/>
        </w:rPr>
        <w:t>7</w:t>
      </w:r>
      <w:r w:rsidRPr="0088298E">
        <w:rPr>
          <w:szCs w:val="24"/>
        </w:rPr>
        <w:t>-2030 годах – 0,0 тыс. рублей</w:t>
      </w:r>
    </w:p>
    <w:p w14:paraId="1C441B15" w14:textId="77777777"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2031-2035 годах – 0,0 тыс. рублей</w:t>
      </w:r>
    </w:p>
    <w:p w14:paraId="7BCFBC2F" w14:textId="77777777"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 xml:space="preserve">республиканского бюджета – </w:t>
      </w:r>
      <w:r>
        <w:rPr>
          <w:szCs w:val="24"/>
        </w:rPr>
        <w:t>1 681,8</w:t>
      </w:r>
      <w:r w:rsidRPr="0088298E">
        <w:rPr>
          <w:szCs w:val="24"/>
        </w:rPr>
        <w:t xml:space="preserve"> тыс. рублей, в том числе:</w:t>
      </w:r>
    </w:p>
    <w:p w14:paraId="6B7342D2" w14:textId="77777777"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2023 году – 1 681,8 тыс. рублей;</w:t>
      </w:r>
    </w:p>
    <w:p w14:paraId="3FD753EC" w14:textId="77777777" w:rsidR="00E06A6D" w:rsidRPr="0088298E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2024 году – 0,</w:t>
      </w:r>
      <w:proofErr w:type="gramStart"/>
      <w:r w:rsidRPr="0088298E">
        <w:rPr>
          <w:szCs w:val="24"/>
        </w:rPr>
        <w:t>0  тыс.</w:t>
      </w:r>
      <w:proofErr w:type="gramEnd"/>
      <w:r w:rsidRPr="0088298E">
        <w:rPr>
          <w:szCs w:val="24"/>
        </w:rPr>
        <w:t xml:space="preserve"> рублей;</w:t>
      </w:r>
    </w:p>
    <w:p w14:paraId="42BB5249" w14:textId="77777777" w:rsidR="00E06A6D" w:rsidRDefault="00E06A6D" w:rsidP="00E06A6D">
      <w:pPr>
        <w:jc w:val="both"/>
        <w:rPr>
          <w:szCs w:val="24"/>
        </w:rPr>
      </w:pPr>
      <w:r w:rsidRPr="0088298E">
        <w:rPr>
          <w:szCs w:val="24"/>
        </w:rPr>
        <w:t>в 2025 году –0,</w:t>
      </w:r>
      <w:proofErr w:type="gramStart"/>
      <w:r w:rsidRPr="0088298E">
        <w:rPr>
          <w:szCs w:val="24"/>
        </w:rPr>
        <w:t>0  тыс.</w:t>
      </w:r>
      <w:proofErr w:type="gramEnd"/>
      <w:r w:rsidRPr="0088298E">
        <w:rPr>
          <w:szCs w:val="24"/>
        </w:rPr>
        <w:t xml:space="preserve"> рублей;</w:t>
      </w:r>
    </w:p>
    <w:p w14:paraId="27509449" w14:textId="77777777" w:rsidR="00502CC4" w:rsidRDefault="00502CC4" w:rsidP="00502CC4">
      <w:pPr>
        <w:jc w:val="both"/>
        <w:rPr>
          <w:szCs w:val="24"/>
        </w:rPr>
      </w:pPr>
      <w:r w:rsidRPr="0088298E">
        <w:rPr>
          <w:szCs w:val="24"/>
        </w:rPr>
        <w:t>в 202</w:t>
      </w:r>
      <w:r>
        <w:rPr>
          <w:szCs w:val="24"/>
        </w:rPr>
        <w:t>6</w:t>
      </w:r>
      <w:r w:rsidRPr="0088298E">
        <w:rPr>
          <w:szCs w:val="24"/>
        </w:rPr>
        <w:t xml:space="preserve"> году – 0,</w:t>
      </w:r>
      <w:proofErr w:type="gramStart"/>
      <w:r w:rsidRPr="0088298E">
        <w:rPr>
          <w:szCs w:val="24"/>
        </w:rPr>
        <w:t>0  тыс.</w:t>
      </w:r>
      <w:proofErr w:type="gramEnd"/>
      <w:r w:rsidRPr="0088298E">
        <w:rPr>
          <w:szCs w:val="24"/>
        </w:rPr>
        <w:t xml:space="preserve"> рублей;</w:t>
      </w:r>
    </w:p>
    <w:p w14:paraId="59557F39" w14:textId="77777777" w:rsidR="00E06A6D" w:rsidRPr="0088298E" w:rsidRDefault="00502CC4" w:rsidP="00E06A6D">
      <w:pPr>
        <w:jc w:val="both"/>
        <w:rPr>
          <w:szCs w:val="24"/>
        </w:rPr>
      </w:pPr>
      <w:r>
        <w:rPr>
          <w:szCs w:val="24"/>
        </w:rPr>
        <w:t>в 2027</w:t>
      </w:r>
      <w:r w:rsidR="00E06A6D" w:rsidRPr="0088298E">
        <w:rPr>
          <w:szCs w:val="24"/>
        </w:rPr>
        <w:t>-2030 годах – 0,0 тыс. рублей;</w:t>
      </w:r>
    </w:p>
    <w:p w14:paraId="3FFE8B38" w14:textId="77777777" w:rsidR="00E06A6D" w:rsidRPr="009E0AAE" w:rsidRDefault="00E06A6D" w:rsidP="00E06A6D">
      <w:pPr>
        <w:jc w:val="both"/>
        <w:rPr>
          <w:color w:val="FF0000"/>
          <w:szCs w:val="24"/>
        </w:rPr>
      </w:pPr>
      <w:r w:rsidRPr="0088298E">
        <w:rPr>
          <w:szCs w:val="24"/>
        </w:rPr>
        <w:t>в 2031-2035 годах – 0,0тыс. рублей</w:t>
      </w:r>
    </w:p>
    <w:p w14:paraId="232FB132" w14:textId="77777777" w:rsidR="00E06A6D" w:rsidRPr="007050C2" w:rsidRDefault="00E06A6D" w:rsidP="00E06A6D">
      <w:pPr>
        <w:jc w:val="both"/>
        <w:rPr>
          <w:szCs w:val="24"/>
        </w:rPr>
      </w:pPr>
      <w:r w:rsidRPr="007050C2">
        <w:rPr>
          <w:szCs w:val="24"/>
        </w:rPr>
        <w:t xml:space="preserve">местного бюджета – </w:t>
      </w:r>
      <w:r w:rsidR="00926859">
        <w:rPr>
          <w:szCs w:val="24"/>
        </w:rPr>
        <w:t>107,4</w:t>
      </w:r>
      <w:r w:rsidRPr="007050C2">
        <w:rPr>
          <w:szCs w:val="24"/>
        </w:rPr>
        <w:t xml:space="preserve"> тыс. рублей, в том числе:</w:t>
      </w:r>
    </w:p>
    <w:p w14:paraId="77AD9A6F" w14:textId="77777777" w:rsidR="00E06A6D" w:rsidRPr="007050C2" w:rsidRDefault="00E06A6D" w:rsidP="00E06A6D">
      <w:pPr>
        <w:jc w:val="both"/>
        <w:rPr>
          <w:szCs w:val="24"/>
        </w:rPr>
      </w:pPr>
      <w:r w:rsidRPr="007050C2">
        <w:rPr>
          <w:szCs w:val="24"/>
        </w:rPr>
        <w:t xml:space="preserve">в 2023 году – </w:t>
      </w:r>
      <w:r w:rsidR="00926859">
        <w:rPr>
          <w:szCs w:val="24"/>
        </w:rPr>
        <w:t>107,4</w:t>
      </w:r>
      <w:r w:rsidRPr="007050C2">
        <w:rPr>
          <w:szCs w:val="24"/>
        </w:rPr>
        <w:t xml:space="preserve"> тыс. рублей;</w:t>
      </w:r>
    </w:p>
    <w:p w14:paraId="5A0A9B45" w14:textId="77777777" w:rsidR="00E06A6D" w:rsidRPr="007050C2" w:rsidRDefault="00E06A6D" w:rsidP="00E06A6D">
      <w:pPr>
        <w:jc w:val="both"/>
        <w:rPr>
          <w:szCs w:val="24"/>
        </w:rPr>
      </w:pPr>
      <w:r w:rsidRPr="007050C2">
        <w:rPr>
          <w:szCs w:val="24"/>
        </w:rPr>
        <w:t xml:space="preserve">в 2024 году – 0,0 тыс. рублей; </w:t>
      </w:r>
    </w:p>
    <w:p w14:paraId="63F38526" w14:textId="77777777" w:rsidR="00E06A6D" w:rsidRDefault="00E06A6D" w:rsidP="00E06A6D">
      <w:pPr>
        <w:jc w:val="both"/>
        <w:rPr>
          <w:szCs w:val="24"/>
        </w:rPr>
      </w:pPr>
      <w:r w:rsidRPr="007050C2">
        <w:rPr>
          <w:szCs w:val="24"/>
        </w:rPr>
        <w:t xml:space="preserve">в 2025 году –0,0 тыс. рублей; </w:t>
      </w:r>
    </w:p>
    <w:p w14:paraId="1047EFE7" w14:textId="77777777" w:rsidR="00502CC4" w:rsidRDefault="00502CC4" w:rsidP="00502CC4">
      <w:pPr>
        <w:jc w:val="both"/>
        <w:rPr>
          <w:szCs w:val="24"/>
        </w:rPr>
      </w:pPr>
      <w:r w:rsidRPr="0088298E">
        <w:rPr>
          <w:szCs w:val="24"/>
        </w:rPr>
        <w:t>в 202</w:t>
      </w:r>
      <w:r>
        <w:rPr>
          <w:szCs w:val="24"/>
        </w:rPr>
        <w:t>6</w:t>
      </w:r>
      <w:r w:rsidRPr="0088298E">
        <w:rPr>
          <w:szCs w:val="24"/>
        </w:rPr>
        <w:t xml:space="preserve"> году – 0,</w:t>
      </w:r>
      <w:proofErr w:type="gramStart"/>
      <w:r w:rsidRPr="0088298E">
        <w:rPr>
          <w:szCs w:val="24"/>
        </w:rPr>
        <w:t>0  тыс.</w:t>
      </w:r>
      <w:proofErr w:type="gramEnd"/>
      <w:r w:rsidRPr="0088298E">
        <w:rPr>
          <w:szCs w:val="24"/>
        </w:rPr>
        <w:t xml:space="preserve"> рублей;</w:t>
      </w:r>
    </w:p>
    <w:p w14:paraId="32CB3661" w14:textId="77777777" w:rsidR="00502CC4" w:rsidRDefault="00E06A6D" w:rsidP="00502CC4">
      <w:pPr>
        <w:jc w:val="both"/>
        <w:rPr>
          <w:szCs w:val="24"/>
        </w:rPr>
      </w:pPr>
      <w:r w:rsidRPr="007050C2">
        <w:rPr>
          <w:szCs w:val="24"/>
        </w:rPr>
        <w:t>в 202</w:t>
      </w:r>
      <w:r w:rsidR="00502CC4">
        <w:rPr>
          <w:szCs w:val="24"/>
        </w:rPr>
        <w:t>7</w:t>
      </w:r>
      <w:r w:rsidRPr="007050C2">
        <w:rPr>
          <w:szCs w:val="24"/>
        </w:rPr>
        <w:t>-2030 годах – 0,0 тыс. рублей</w:t>
      </w:r>
    </w:p>
    <w:p w14:paraId="38F1E953" w14:textId="77777777" w:rsidR="00502CC4" w:rsidRDefault="00E06A6D" w:rsidP="00502CC4">
      <w:pPr>
        <w:jc w:val="both"/>
        <w:rPr>
          <w:szCs w:val="24"/>
        </w:rPr>
      </w:pPr>
      <w:r w:rsidRPr="00926859">
        <w:rPr>
          <w:szCs w:val="24"/>
        </w:rPr>
        <w:t>в 2031-2035 годах – 0,0 тыс.</w:t>
      </w:r>
      <w:r w:rsidRPr="007050C2">
        <w:rPr>
          <w:szCs w:val="24"/>
        </w:rPr>
        <w:t xml:space="preserve"> рублей».</w:t>
      </w:r>
    </w:p>
    <w:p w14:paraId="3390F6EF" w14:textId="77777777" w:rsidR="00981C4E" w:rsidRDefault="00502CC4" w:rsidP="00502CC4">
      <w:pPr>
        <w:jc w:val="both"/>
        <w:rPr>
          <w:szCs w:val="24"/>
        </w:rPr>
      </w:pPr>
      <w:r>
        <w:rPr>
          <w:szCs w:val="24"/>
        </w:rPr>
        <w:tab/>
      </w:r>
      <w:r w:rsidR="00981C4E">
        <w:rPr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14:paraId="5B5E0A3C" w14:textId="77777777" w:rsidR="00981C4E" w:rsidRPr="00710980" w:rsidRDefault="00981C4E" w:rsidP="00981C4E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710980">
        <w:rPr>
          <w:rFonts w:ascii="Times New Roman" w:hAnsi="Times New Roman"/>
          <w:sz w:val="23"/>
          <w:szCs w:val="23"/>
        </w:rPr>
        <w:t>Сведения о финансовом обеспечении основных мероприятий и мероприятий Подпрограммы по годам ее</w:t>
      </w:r>
      <w:r w:rsidRPr="00710980">
        <w:rPr>
          <w:rFonts w:ascii="Times New Roman" w:hAnsi="Times New Roman"/>
          <w:color w:val="000000"/>
          <w:sz w:val="23"/>
          <w:szCs w:val="23"/>
        </w:rPr>
        <w:t xml:space="preserve"> реализаци</w:t>
      </w:r>
      <w:r w:rsidR="00EC1CE3">
        <w:rPr>
          <w:rFonts w:ascii="Times New Roman" w:hAnsi="Times New Roman"/>
          <w:color w:val="000000"/>
          <w:sz w:val="23"/>
          <w:szCs w:val="23"/>
        </w:rPr>
        <w:t>и представлены в приложении № 2</w:t>
      </w:r>
      <w:r>
        <w:rPr>
          <w:rFonts w:ascii="Times New Roman" w:hAnsi="Times New Roman"/>
          <w:color w:val="000000"/>
          <w:sz w:val="23"/>
          <w:szCs w:val="23"/>
        </w:rPr>
        <w:t>».</w:t>
      </w:r>
    </w:p>
    <w:p w14:paraId="41BB90B7" w14:textId="77777777" w:rsidR="00564623" w:rsidRDefault="00564623" w:rsidP="004D45DE">
      <w:pPr>
        <w:ind w:firstLine="709"/>
        <w:jc w:val="both"/>
      </w:pPr>
    </w:p>
    <w:p w14:paraId="53AB8C0E" w14:textId="77777777" w:rsidR="00EB2E62" w:rsidRPr="00EB2E62" w:rsidRDefault="00981C4E" w:rsidP="000D4F35">
      <w:pPr>
        <w:ind w:firstLine="709"/>
        <w:jc w:val="both"/>
      </w:pPr>
      <w:r>
        <w:t>2.</w:t>
      </w:r>
      <w:r w:rsidR="001956FB">
        <w:t>3</w:t>
      </w:r>
      <w:r w:rsidR="00EB2E62" w:rsidRPr="00EB2E62">
        <w:t xml:space="preserve">. Приложение № </w:t>
      </w:r>
      <w:r w:rsidR="00EB2E62">
        <w:t>1</w:t>
      </w:r>
      <w:r w:rsidR="000D4F35" w:rsidRPr="000D4F35">
        <w:t xml:space="preserve"> к подпрограмме</w:t>
      </w:r>
      <w:r w:rsidR="00926859">
        <w:t xml:space="preserve"> </w:t>
      </w:r>
      <w:r w:rsidR="000D4F35" w:rsidRPr="000D4F35">
        <w:t xml:space="preserve">«Градостроительная </w:t>
      </w:r>
      <w:proofErr w:type="gramStart"/>
      <w:r w:rsidR="000D4F35" w:rsidRPr="000D4F35">
        <w:t>деятельность»  муниципальной</w:t>
      </w:r>
      <w:proofErr w:type="gramEnd"/>
      <w:r w:rsidR="000D4F35" w:rsidRPr="000D4F35">
        <w:t xml:space="preserve"> программы «Развитие строительного комплекса и архитектуры» </w:t>
      </w:r>
      <w:r w:rsidR="00EB2E62" w:rsidRPr="00EB2E62">
        <w:t xml:space="preserve">изложить в редакции,   согласно приложению  № </w:t>
      </w:r>
      <w:r w:rsidR="0015203E">
        <w:t>3</w:t>
      </w:r>
      <w:r w:rsidR="00EB2E62" w:rsidRPr="00EB2E62">
        <w:t xml:space="preserve"> к настоящему постановлению.</w:t>
      </w:r>
    </w:p>
    <w:p w14:paraId="7728CB2D" w14:textId="77777777" w:rsidR="00917697" w:rsidRDefault="00981C4E" w:rsidP="00EB2E62">
      <w:pPr>
        <w:ind w:firstLine="709"/>
        <w:jc w:val="both"/>
      </w:pPr>
      <w:r>
        <w:t>2.</w:t>
      </w:r>
      <w:r w:rsidR="001956FB">
        <w:t>4</w:t>
      </w:r>
      <w:r w:rsidR="00EB2E62" w:rsidRPr="00EB2E62">
        <w:t xml:space="preserve">. Приложение № 2 </w:t>
      </w:r>
      <w:r w:rsidR="00EB2E62" w:rsidRPr="00EA66F6">
        <w:t>к</w:t>
      </w:r>
      <w:r w:rsidR="00926859">
        <w:t xml:space="preserve"> </w:t>
      </w:r>
      <w:proofErr w:type="gramStart"/>
      <w:r w:rsidR="000D4F35" w:rsidRPr="000D4F35">
        <w:t>подпрограмме  «</w:t>
      </w:r>
      <w:proofErr w:type="gramEnd"/>
      <w:r w:rsidR="000D4F35" w:rsidRPr="000D4F35">
        <w:t xml:space="preserve">Градостроительная деятельность»   муниципальной программы «Развитие строительного комплекса и архитектуры» </w:t>
      </w:r>
      <w:r w:rsidR="00EB2E62" w:rsidRPr="00EB2E62">
        <w:t xml:space="preserve">изложить в редакции,   согласно приложению  № </w:t>
      </w:r>
      <w:r w:rsidR="0015203E">
        <w:t>4</w:t>
      </w:r>
      <w:r w:rsidR="00EB2E62" w:rsidRPr="00EB2E62">
        <w:t xml:space="preserve"> к настоящему постановлению</w:t>
      </w:r>
      <w:r w:rsidR="00F61E92">
        <w:t>.</w:t>
      </w:r>
    </w:p>
    <w:p w14:paraId="7307723C" w14:textId="77777777" w:rsidR="0028520F" w:rsidRDefault="00981C4E" w:rsidP="00D732F3">
      <w:pPr>
        <w:ind w:firstLine="709"/>
        <w:jc w:val="both"/>
        <w:rPr>
          <w:szCs w:val="24"/>
        </w:rPr>
      </w:pPr>
      <w:r>
        <w:rPr>
          <w:szCs w:val="24"/>
        </w:rPr>
        <w:t>3.</w:t>
      </w:r>
      <w:r w:rsidR="00A84A36">
        <w:rPr>
          <w:szCs w:val="24"/>
        </w:rPr>
        <w:t xml:space="preserve">Настоящее постановление вступает в силу </w:t>
      </w:r>
      <w:r w:rsidR="004D45DE">
        <w:rPr>
          <w:szCs w:val="24"/>
        </w:rPr>
        <w:t>со дня</w:t>
      </w:r>
      <w:r w:rsidR="00A84A36">
        <w:rPr>
          <w:szCs w:val="24"/>
        </w:rPr>
        <w:t xml:space="preserve"> его официального опубликования</w:t>
      </w:r>
      <w:r w:rsidR="004D45DE">
        <w:rPr>
          <w:szCs w:val="24"/>
        </w:rPr>
        <w:t xml:space="preserve">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</w:t>
      </w:r>
      <w:r w:rsidR="00D732F3">
        <w:rPr>
          <w:szCs w:val="24"/>
        </w:rPr>
        <w:t>.</w:t>
      </w:r>
    </w:p>
    <w:p w14:paraId="7FB64F6B" w14:textId="77777777" w:rsidR="00A84A36" w:rsidRDefault="00A84A36" w:rsidP="00A84A36">
      <w:pPr>
        <w:jc w:val="both"/>
      </w:pPr>
    </w:p>
    <w:p w14:paraId="1011C42B" w14:textId="77777777" w:rsidR="00172B7B" w:rsidRDefault="00926859" w:rsidP="003F3898">
      <w:pPr>
        <w:jc w:val="center"/>
      </w:pPr>
      <w:r>
        <w:t xml:space="preserve"> </w:t>
      </w:r>
    </w:p>
    <w:p w14:paraId="149F68AF" w14:textId="77777777" w:rsidR="00AA34C2" w:rsidRPr="00AA34C2" w:rsidRDefault="00AA34C2" w:rsidP="00AA34C2"/>
    <w:p w14:paraId="427FCADB" w14:textId="77777777" w:rsidR="0015560F" w:rsidRPr="00AA34C2" w:rsidRDefault="00926859" w:rsidP="003878CA">
      <w:pPr>
        <w:tabs>
          <w:tab w:val="left" w:pos="3181"/>
        </w:tabs>
        <w:sectPr w:rsidR="0015560F" w:rsidRPr="00AA34C2" w:rsidSect="00CB4086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>
        <w:t>Глава Порецкого муниципального округа</w:t>
      </w:r>
      <w:r w:rsidR="00AA34C2">
        <w:tab/>
      </w:r>
      <w:r>
        <w:t xml:space="preserve">                                                   </w:t>
      </w:r>
      <w:proofErr w:type="spellStart"/>
      <w:r>
        <w:t>Е.В.Лебедев</w:t>
      </w:r>
      <w:proofErr w:type="spellEnd"/>
    </w:p>
    <w:p w14:paraId="3B95FFC3" w14:textId="77777777" w:rsidR="006C05A4" w:rsidRPr="00FE00C3" w:rsidRDefault="006C05A4"/>
    <w:tbl>
      <w:tblPr>
        <w:tblW w:w="0" w:type="auto"/>
        <w:tblLook w:val="04A0" w:firstRow="1" w:lastRow="0" w:firstColumn="1" w:lastColumn="0" w:noHBand="0" w:noVBand="1"/>
      </w:tblPr>
      <w:tblGrid>
        <w:gridCol w:w="7559"/>
        <w:gridCol w:w="5407"/>
        <w:gridCol w:w="864"/>
        <w:gridCol w:w="264"/>
        <w:gridCol w:w="1326"/>
      </w:tblGrid>
      <w:tr w:rsidR="006C05A4" w:rsidRPr="00FE00C3" w14:paraId="02276EE1" w14:textId="77777777" w:rsidTr="00D96699">
        <w:tc>
          <w:tcPr>
            <w:tcW w:w="7781" w:type="dxa"/>
          </w:tcPr>
          <w:p w14:paraId="0481AB45" w14:textId="77777777" w:rsidR="006C05A4" w:rsidRPr="00FE00C3" w:rsidRDefault="006C05A4" w:rsidP="0066617B">
            <w:pPr>
              <w:jc w:val="both"/>
            </w:pPr>
            <w:bookmarkStart w:id="3" w:name="_Hlk135836275"/>
          </w:p>
        </w:tc>
        <w:tc>
          <w:tcPr>
            <w:tcW w:w="7923" w:type="dxa"/>
            <w:gridSpan w:val="4"/>
          </w:tcPr>
          <w:p w14:paraId="7D9417DB" w14:textId="77777777" w:rsidR="001A7E57" w:rsidRDefault="001A7E57" w:rsidP="0013159E">
            <w:pPr>
              <w:ind w:left="3522"/>
              <w:jc w:val="both"/>
            </w:pPr>
          </w:p>
          <w:p w14:paraId="356429B1" w14:textId="77777777" w:rsidR="001A7E57" w:rsidRPr="004B4BF3" w:rsidRDefault="002C6643" w:rsidP="0013159E">
            <w:pPr>
              <w:ind w:left="3522"/>
              <w:jc w:val="both"/>
              <w:rPr>
                <w:sz w:val="22"/>
              </w:rPr>
            </w:pPr>
            <w:bookmarkStart w:id="4" w:name="_Hlk135644464"/>
            <w:bookmarkStart w:id="5" w:name="_Hlk135836251"/>
            <w:r w:rsidRPr="004B4BF3">
              <w:rPr>
                <w:sz w:val="22"/>
              </w:rPr>
              <w:t xml:space="preserve">Приложение № </w:t>
            </w:r>
            <w:r w:rsidR="009446B5" w:rsidRPr="004B4BF3">
              <w:rPr>
                <w:sz w:val="22"/>
              </w:rPr>
              <w:t>1</w:t>
            </w:r>
            <w:r w:rsidR="001A7E57" w:rsidRPr="004B4BF3">
              <w:rPr>
                <w:sz w:val="22"/>
              </w:rPr>
              <w:t xml:space="preserve"> к постановлению администрации Порецкого</w:t>
            </w:r>
            <w:r w:rsidR="00751E91" w:rsidRPr="004B4BF3">
              <w:rPr>
                <w:sz w:val="22"/>
              </w:rPr>
              <w:t xml:space="preserve"> муниципального </w:t>
            </w:r>
            <w:proofErr w:type="gramStart"/>
            <w:r w:rsidR="00751E91" w:rsidRPr="004B4BF3">
              <w:rPr>
                <w:sz w:val="22"/>
              </w:rPr>
              <w:t xml:space="preserve">округа  </w:t>
            </w:r>
            <w:r w:rsidR="00863E85">
              <w:rPr>
                <w:szCs w:val="24"/>
              </w:rPr>
              <w:t>от</w:t>
            </w:r>
            <w:proofErr w:type="gramEnd"/>
            <w:r w:rsidR="00863E85">
              <w:rPr>
                <w:szCs w:val="24"/>
              </w:rPr>
              <w:t xml:space="preserve"> 22.02.2023 № 161 (с изменениями  от 07.06.2023 № 337)</w:t>
            </w:r>
          </w:p>
          <w:bookmarkEnd w:id="4"/>
          <w:p w14:paraId="5EA02BF6" w14:textId="77777777" w:rsidR="001A7E57" w:rsidRPr="004B4BF3" w:rsidRDefault="001A7E57" w:rsidP="0013159E">
            <w:pPr>
              <w:ind w:left="3522"/>
              <w:jc w:val="both"/>
              <w:rPr>
                <w:sz w:val="22"/>
              </w:rPr>
            </w:pPr>
          </w:p>
          <w:p w14:paraId="41C37334" w14:textId="77777777" w:rsidR="006C05A4" w:rsidRPr="00FE00C3" w:rsidRDefault="0013159E" w:rsidP="00F61E92">
            <w:pPr>
              <w:ind w:left="3522"/>
              <w:jc w:val="both"/>
            </w:pPr>
            <w:r w:rsidRPr="004B4BF3">
              <w:rPr>
                <w:sz w:val="22"/>
              </w:rPr>
              <w:t>«</w:t>
            </w:r>
            <w:r w:rsidR="006C05A4" w:rsidRPr="004B4BF3">
              <w:rPr>
                <w:sz w:val="22"/>
              </w:rPr>
              <w:t>Приложение №</w:t>
            </w:r>
            <w:r w:rsidR="0038380D">
              <w:rPr>
                <w:sz w:val="22"/>
              </w:rPr>
              <w:t>1</w:t>
            </w:r>
            <w:r w:rsidR="00EC1CE3">
              <w:rPr>
                <w:sz w:val="22"/>
              </w:rPr>
              <w:t xml:space="preserve"> </w:t>
            </w:r>
            <w:r w:rsidR="006C05A4" w:rsidRPr="004B4BF3">
              <w:rPr>
                <w:sz w:val="22"/>
              </w:rPr>
              <w:t xml:space="preserve">к муниципальной программе </w:t>
            </w:r>
            <w:r w:rsidR="00BA4AF2" w:rsidRPr="004B4BF3">
              <w:rPr>
                <w:sz w:val="22"/>
              </w:rPr>
              <w:t>Порецк</w:t>
            </w:r>
            <w:r w:rsidR="006C05A4" w:rsidRPr="004B4BF3">
              <w:rPr>
                <w:sz w:val="22"/>
              </w:rPr>
              <w:t xml:space="preserve">ого </w:t>
            </w:r>
            <w:r w:rsidR="00CD1C92" w:rsidRPr="004B4BF3">
              <w:rPr>
                <w:sz w:val="22"/>
              </w:rPr>
              <w:t>муниципального округа</w:t>
            </w:r>
            <w:r w:rsidR="006C05A4" w:rsidRPr="004B4BF3">
              <w:rPr>
                <w:sz w:val="22"/>
              </w:rPr>
              <w:t xml:space="preserve"> Чувашской </w:t>
            </w:r>
            <w:proofErr w:type="spellStart"/>
            <w:proofErr w:type="gramStart"/>
            <w:r w:rsidR="006C05A4" w:rsidRPr="004B4BF3">
              <w:rPr>
                <w:sz w:val="22"/>
              </w:rPr>
              <w:t>Республики</w:t>
            </w:r>
            <w:r w:rsidR="0043166B" w:rsidRPr="004B4BF3">
              <w:rPr>
                <w:bCs/>
                <w:sz w:val="22"/>
              </w:rPr>
              <w:t>«</w:t>
            </w:r>
            <w:proofErr w:type="gramEnd"/>
            <w:r w:rsidR="0043166B" w:rsidRPr="004B4BF3">
              <w:rPr>
                <w:bCs/>
                <w:sz w:val="22"/>
              </w:rPr>
              <w:t>Развитие</w:t>
            </w:r>
            <w:proofErr w:type="spellEnd"/>
            <w:r w:rsidR="0043166B" w:rsidRPr="004B4BF3">
              <w:rPr>
                <w:bCs/>
                <w:sz w:val="22"/>
              </w:rPr>
              <w:t xml:space="preserve"> строительного комплекса и архитектуры»</w:t>
            </w:r>
            <w:bookmarkEnd w:id="5"/>
          </w:p>
        </w:tc>
      </w:tr>
      <w:tr w:rsidR="003223A2" w:rsidRPr="00FE00C3" w14:paraId="2249FBA2" w14:textId="77777777" w:rsidTr="00D96699">
        <w:trPr>
          <w:trHeight w:val="20"/>
        </w:trPr>
        <w:tc>
          <w:tcPr>
            <w:tcW w:w="13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5712D" w14:textId="77777777" w:rsidR="003223A2" w:rsidRPr="00FE00C3" w:rsidRDefault="00863E85" w:rsidP="008F7EE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Cs w:val="24"/>
                <w:lang w:eastAsia="ru-RU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4063911C" w14:textId="77777777" w:rsidR="003223A2" w:rsidRPr="00FE00C3" w:rsidRDefault="003223A2" w:rsidP="008F7EE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6C2ADC6" w14:textId="77777777" w:rsidR="003223A2" w:rsidRPr="00FE00C3" w:rsidRDefault="003223A2" w:rsidP="008F7EE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35914D29" w14:textId="77777777" w:rsidR="003223A2" w:rsidRPr="00FE00C3" w:rsidRDefault="003223A2" w:rsidP="008F7EE8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  <w:bookmarkEnd w:id="3"/>
    </w:tbl>
    <w:p w14:paraId="0B47323F" w14:textId="77777777" w:rsidR="00D349E0" w:rsidRDefault="00D349E0" w:rsidP="00D96699">
      <w:pPr>
        <w:rPr>
          <w:sz w:val="22"/>
        </w:rPr>
      </w:pPr>
    </w:p>
    <w:p w14:paraId="455F5DCC" w14:textId="77777777" w:rsidR="0038380D" w:rsidRPr="00D02A83" w:rsidRDefault="0038380D" w:rsidP="0038380D">
      <w:pPr>
        <w:jc w:val="center"/>
        <w:rPr>
          <w:rFonts w:eastAsia="Times New Roman"/>
          <w:sz w:val="26"/>
          <w:szCs w:val="26"/>
          <w:lang w:eastAsia="ru-RU"/>
        </w:rPr>
      </w:pPr>
    </w:p>
    <w:p w14:paraId="769E3CD0" w14:textId="77777777" w:rsidR="0038380D" w:rsidRPr="00D02A83" w:rsidRDefault="0038380D" w:rsidP="0038380D">
      <w:pPr>
        <w:jc w:val="right"/>
        <w:rPr>
          <w:rFonts w:eastAsia="Times New Roman"/>
          <w:sz w:val="26"/>
          <w:szCs w:val="26"/>
          <w:lang w:eastAsia="ru-RU"/>
        </w:rPr>
      </w:pPr>
    </w:p>
    <w:p w14:paraId="2F8FF25F" w14:textId="77777777" w:rsidR="0038380D" w:rsidRPr="0038380D" w:rsidRDefault="0038380D" w:rsidP="0038380D">
      <w:pPr>
        <w:widowControl w:val="0"/>
        <w:suppressAutoHyphens/>
        <w:autoSpaceDE w:val="0"/>
        <w:jc w:val="center"/>
        <w:rPr>
          <w:rFonts w:eastAsia="Times New Roman"/>
          <w:b/>
          <w:bCs/>
          <w:sz w:val="26"/>
          <w:szCs w:val="26"/>
          <w:lang w:eastAsia="zh-CN"/>
        </w:rPr>
      </w:pPr>
      <w:r w:rsidRPr="0038380D">
        <w:rPr>
          <w:rFonts w:eastAsia="Times New Roman"/>
          <w:b/>
          <w:bCs/>
          <w:sz w:val="26"/>
          <w:szCs w:val="26"/>
          <w:lang w:eastAsia="zh-CN"/>
        </w:rPr>
        <w:t>Сведения о целевых индикаторах, показателях муниципальной программы</w:t>
      </w:r>
    </w:p>
    <w:p w14:paraId="4051F543" w14:textId="77777777" w:rsidR="0038380D" w:rsidRPr="0038380D" w:rsidRDefault="0038380D" w:rsidP="0038380D">
      <w:pPr>
        <w:widowControl w:val="0"/>
        <w:suppressAutoHyphens/>
        <w:autoSpaceDE w:val="0"/>
        <w:jc w:val="center"/>
        <w:rPr>
          <w:rFonts w:eastAsia="Times New Roman"/>
          <w:b/>
          <w:bCs/>
          <w:sz w:val="26"/>
          <w:szCs w:val="26"/>
          <w:lang w:eastAsia="zh-CN"/>
        </w:rPr>
      </w:pPr>
      <w:r w:rsidRPr="0038380D">
        <w:rPr>
          <w:rFonts w:eastAsia="Times New Roman"/>
          <w:b/>
          <w:bCs/>
          <w:sz w:val="26"/>
          <w:szCs w:val="26"/>
          <w:lang w:eastAsia="zh-CN"/>
        </w:rPr>
        <w:t>«Развитие строительного комплекса и архитектуры»</w:t>
      </w:r>
    </w:p>
    <w:p w14:paraId="233AE182" w14:textId="77777777" w:rsidR="0038380D" w:rsidRPr="0038380D" w:rsidRDefault="0038380D" w:rsidP="0038380D">
      <w:pPr>
        <w:widowControl w:val="0"/>
        <w:suppressAutoHyphens/>
        <w:autoSpaceDE w:val="0"/>
        <w:rPr>
          <w:rFonts w:eastAsia="Times New Roman"/>
          <w:b/>
          <w:bCs/>
          <w:sz w:val="26"/>
          <w:szCs w:val="26"/>
          <w:lang w:eastAsia="zh-CN"/>
        </w:rPr>
      </w:pPr>
    </w:p>
    <w:tbl>
      <w:tblPr>
        <w:tblW w:w="15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8246"/>
        <w:gridCol w:w="1913"/>
        <w:gridCol w:w="850"/>
        <w:gridCol w:w="709"/>
        <w:gridCol w:w="720"/>
        <w:gridCol w:w="697"/>
        <w:gridCol w:w="858"/>
        <w:gridCol w:w="931"/>
      </w:tblGrid>
      <w:tr w:rsidR="0038380D" w:rsidRPr="0038380D" w14:paraId="5E0AE6BA" w14:textId="77777777" w:rsidTr="00502CC4">
        <w:trPr>
          <w:trHeight w:val="34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0DB9" w14:textId="77777777"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38380D">
              <w:rPr>
                <w:rFonts w:eastAsia="Times New Roman"/>
                <w:sz w:val="22"/>
                <w:lang w:val="en-US" w:eastAsia="ru-RU"/>
              </w:rPr>
              <w:t>№</w:t>
            </w:r>
          </w:p>
          <w:p w14:paraId="421D2F59" w14:textId="77777777"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val="en-US" w:eastAsia="ru-RU"/>
              </w:rPr>
              <w:t>п/п</w:t>
            </w:r>
          </w:p>
        </w:tc>
        <w:tc>
          <w:tcPr>
            <w:tcW w:w="8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4B8F" w14:textId="77777777"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Целевой индикатор (показатель) (наименование)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B22C" w14:textId="77777777"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Единица</w:t>
            </w:r>
          </w:p>
          <w:p w14:paraId="52E11A53" w14:textId="77777777"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измерения</w:t>
            </w:r>
          </w:p>
        </w:tc>
        <w:tc>
          <w:tcPr>
            <w:tcW w:w="4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C1EA" w14:textId="77777777" w:rsidR="0038380D" w:rsidRPr="0038380D" w:rsidRDefault="0038380D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Целевые индикаторы</w:t>
            </w:r>
          </w:p>
        </w:tc>
      </w:tr>
      <w:tr w:rsidR="00502CC4" w:rsidRPr="0038380D" w14:paraId="04192155" w14:textId="77777777" w:rsidTr="00502CC4">
        <w:trPr>
          <w:trHeight w:val="69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5AAA" w14:textId="77777777" w:rsidR="00502CC4" w:rsidRPr="0038380D" w:rsidRDefault="00502CC4" w:rsidP="0088298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D1795" w14:textId="77777777" w:rsidR="00502CC4" w:rsidRPr="0038380D" w:rsidRDefault="00502CC4" w:rsidP="0088298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7137" w14:textId="77777777" w:rsidR="00502CC4" w:rsidRPr="0038380D" w:rsidRDefault="00502CC4" w:rsidP="0088298E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2CC4" w14:textId="77777777"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val="en-US" w:eastAsia="ru-RU"/>
              </w:rPr>
              <w:t>20</w:t>
            </w:r>
            <w:r w:rsidRPr="0038380D">
              <w:rPr>
                <w:rFonts w:eastAsia="Times New Roman"/>
                <w:sz w:val="22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1040" w14:textId="77777777"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2024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582B" w14:textId="77777777"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2025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3946" w14:textId="77777777"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2026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E920" w14:textId="77777777" w:rsidR="00502CC4" w:rsidRPr="0038380D" w:rsidRDefault="00502CC4" w:rsidP="00502CC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7</w:t>
            </w:r>
            <w:r w:rsidRPr="0038380D">
              <w:rPr>
                <w:rFonts w:eastAsia="Times New Roman"/>
                <w:sz w:val="22"/>
                <w:lang w:eastAsia="ru-RU"/>
              </w:rPr>
              <w:t>-2030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6165" w14:textId="77777777"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2031-2035</w:t>
            </w:r>
          </w:p>
        </w:tc>
      </w:tr>
    </w:tbl>
    <w:p w14:paraId="532071D9" w14:textId="77777777" w:rsidR="0038380D" w:rsidRPr="0038380D" w:rsidRDefault="0038380D" w:rsidP="0038380D">
      <w:pPr>
        <w:jc w:val="right"/>
        <w:rPr>
          <w:rFonts w:eastAsia="Times New Roman"/>
          <w:sz w:val="16"/>
          <w:szCs w:val="16"/>
          <w:lang w:eastAsia="ru-RU"/>
        </w:rPr>
      </w:pPr>
    </w:p>
    <w:tbl>
      <w:tblPr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8180"/>
        <w:gridCol w:w="2006"/>
        <w:gridCol w:w="827"/>
        <w:gridCol w:w="709"/>
        <w:gridCol w:w="780"/>
        <w:gridCol w:w="45"/>
        <w:gridCol w:w="15"/>
        <w:gridCol w:w="577"/>
        <w:gridCol w:w="751"/>
        <w:gridCol w:w="933"/>
      </w:tblGrid>
      <w:tr w:rsidR="00502CC4" w:rsidRPr="0038380D" w14:paraId="36D85CAD" w14:textId="77777777" w:rsidTr="00502CC4">
        <w:trPr>
          <w:trHeight w:val="277"/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85F9" w14:textId="77777777"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69C3" w14:textId="77777777"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428A" w14:textId="77777777"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AD21" w14:textId="77777777"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1B4B7" w14:textId="77777777"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8F58" w14:textId="77777777"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7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0C04" w14:textId="77777777" w:rsidR="00502CC4" w:rsidRPr="0038380D" w:rsidRDefault="00502CC4" w:rsidP="00502CC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E89E" w14:textId="77777777"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D647" w14:textId="77777777"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</w:t>
            </w:r>
          </w:p>
        </w:tc>
      </w:tr>
      <w:tr w:rsidR="00502CC4" w:rsidRPr="0038380D" w14:paraId="519B63B9" w14:textId="77777777" w:rsidTr="00502CC4">
        <w:trPr>
          <w:trHeight w:val="538"/>
          <w:tblHeader/>
        </w:trPr>
        <w:tc>
          <w:tcPr>
            <w:tcW w:w="13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82E7E" w14:textId="77777777" w:rsidR="00502CC4" w:rsidRPr="0038380D" w:rsidRDefault="00502CC4" w:rsidP="0088298E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  <w:p w14:paraId="28CC62DA" w14:textId="77777777" w:rsidR="00502CC4" w:rsidRPr="0038380D" w:rsidRDefault="00502CC4" w:rsidP="0088298E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38380D">
              <w:rPr>
                <w:rFonts w:eastAsia="Times New Roman"/>
                <w:b/>
                <w:sz w:val="22"/>
                <w:lang w:eastAsia="ru-RU"/>
              </w:rPr>
              <w:t>Муниципальная программа «Развитие строительного комплекса и архитектуры»</w:t>
            </w: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F2F" w14:textId="77777777" w:rsidR="00502CC4" w:rsidRDefault="00502CC4">
            <w:pPr>
              <w:rPr>
                <w:rFonts w:eastAsia="Times New Roman"/>
                <w:b/>
                <w:sz w:val="22"/>
                <w:lang w:eastAsia="ru-RU"/>
              </w:rPr>
            </w:pPr>
          </w:p>
          <w:p w14:paraId="472E2DAF" w14:textId="77777777" w:rsidR="00502CC4" w:rsidRPr="0038380D" w:rsidRDefault="00502CC4" w:rsidP="00502CC4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</w:tr>
      <w:tr w:rsidR="00502CC4" w:rsidRPr="0038380D" w14:paraId="28C58E1F" w14:textId="77777777" w:rsidTr="00502CC4">
        <w:trPr>
          <w:trHeight w:val="1094"/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7F2E" w14:textId="77777777"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F2C9" w14:textId="77777777" w:rsidR="00502CC4" w:rsidRPr="0038380D" w:rsidRDefault="00502CC4" w:rsidP="0088298E">
            <w:pPr>
              <w:jc w:val="both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 xml:space="preserve">Доля </w:t>
            </w:r>
            <w:proofErr w:type="gramStart"/>
            <w:r w:rsidRPr="0038380D">
              <w:rPr>
                <w:rFonts w:eastAsia="Times New Roman"/>
                <w:sz w:val="22"/>
                <w:lang w:eastAsia="ru-RU"/>
              </w:rPr>
              <w:t>обеспеченности  документами</w:t>
            </w:r>
            <w:proofErr w:type="gramEnd"/>
            <w:r w:rsidRPr="0038380D">
              <w:rPr>
                <w:rFonts w:eastAsia="Times New Roman"/>
                <w:sz w:val="22"/>
                <w:lang w:eastAsia="ru-RU"/>
              </w:rPr>
              <w:t xml:space="preserve"> территориального планирования, градостроительного зонирования, нормативами градостроительного проектирования, соответствующими законодательству Российской Федерации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D227" w14:textId="77777777"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E06E" w14:textId="77777777"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D9FD" w14:textId="77777777"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ACD4" w14:textId="77777777"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100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2CC4" w14:textId="77777777" w:rsidR="00502CC4" w:rsidRPr="0038380D" w:rsidRDefault="00502CC4" w:rsidP="00502CC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1679" w14:textId="77777777"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100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ED6F" w14:textId="77777777"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100</w:t>
            </w:r>
          </w:p>
        </w:tc>
      </w:tr>
      <w:tr w:rsidR="00502CC4" w:rsidRPr="0038380D" w14:paraId="30E67C45" w14:textId="77777777" w:rsidTr="00502CC4">
        <w:trPr>
          <w:trHeight w:val="538"/>
          <w:tblHeader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0A16" w14:textId="77777777"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1CB21" w14:textId="77777777" w:rsidR="00502CC4" w:rsidRPr="0038380D" w:rsidRDefault="00502CC4" w:rsidP="0088298E">
            <w:pPr>
              <w:jc w:val="both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Наличие актуализированной схемы территориального планирования Порецкого муниципального округа Чувашской Республики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825D" w14:textId="77777777"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ед.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E74E" w14:textId="77777777"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53AF" w14:textId="77777777"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2AD3" w14:textId="77777777"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0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E114" w14:textId="77777777" w:rsidR="00502CC4" w:rsidRPr="0038380D" w:rsidRDefault="00502CC4" w:rsidP="00502CC4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A2FE" w14:textId="77777777"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C53C" w14:textId="77777777" w:rsidR="00502CC4" w:rsidRPr="0038380D" w:rsidRDefault="00502CC4" w:rsidP="0088298E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1</w:t>
            </w:r>
          </w:p>
        </w:tc>
      </w:tr>
      <w:tr w:rsidR="0038380D" w:rsidRPr="0038380D" w14:paraId="0EDFB3E9" w14:textId="77777777" w:rsidTr="0038380D">
        <w:trPr>
          <w:trHeight w:val="555"/>
        </w:trPr>
        <w:tc>
          <w:tcPr>
            <w:tcW w:w="15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2502" w14:textId="77777777" w:rsidR="0038380D" w:rsidRPr="0038380D" w:rsidRDefault="0038380D" w:rsidP="0088298E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bookmarkStart w:id="6" w:name="_Hlk135832354"/>
          </w:p>
          <w:p w14:paraId="72AA6B35" w14:textId="77777777" w:rsidR="0038380D" w:rsidRPr="0038380D" w:rsidRDefault="0038380D" w:rsidP="0088298E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38380D">
              <w:rPr>
                <w:rFonts w:eastAsia="Times New Roman"/>
                <w:b/>
                <w:sz w:val="22"/>
                <w:lang w:eastAsia="ru-RU"/>
              </w:rPr>
              <w:t>Подпрограмма «Градостроительная деятельность»</w:t>
            </w:r>
          </w:p>
        </w:tc>
      </w:tr>
      <w:tr w:rsidR="00502CC4" w:rsidRPr="0038380D" w14:paraId="3D27BB97" w14:textId="77777777" w:rsidTr="00502CC4">
        <w:trPr>
          <w:trHeight w:val="2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BB9A" w14:textId="77777777" w:rsidR="00502CC4" w:rsidRPr="0038380D" w:rsidRDefault="00502CC4" w:rsidP="0088298E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C122" w14:textId="77777777" w:rsidR="00502CC4" w:rsidRPr="0038380D" w:rsidRDefault="00502CC4" w:rsidP="0088298E">
            <w:pPr>
              <w:widowControl w:val="0"/>
              <w:autoSpaceDE w:val="0"/>
              <w:autoSpaceDN w:val="0"/>
              <w:rPr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 xml:space="preserve">Разработка генерального плана </w:t>
            </w:r>
            <w:r>
              <w:rPr>
                <w:rFonts w:eastAsia="Times New Roman"/>
                <w:sz w:val="22"/>
                <w:lang w:eastAsia="ru-RU"/>
              </w:rPr>
              <w:t>муниципальных образований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2C6A" w14:textId="77777777"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ед.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AA1C" w14:textId="77777777"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D894" w14:textId="77777777"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6887" w14:textId="77777777"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D6D0" w14:textId="77777777" w:rsidR="00502CC4" w:rsidRPr="0038380D" w:rsidRDefault="00502CC4" w:rsidP="00502CC4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C640" w14:textId="77777777"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532D" w14:textId="77777777"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1</w:t>
            </w:r>
          </w:p>
        </w:tc>
      </w:tr>
      <w:tr w:rsidR="00502CC4" w:rsidRPr="0038380D" w14:paraId="274A953B" w14:textId="77777777" w:rsidTr="00502CC4">
        <w:trPr>
          <w:trHeight w:val="3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6C51" w14:textId="77777777" w:rsidR="00502CC4" w:rsidRPr="0038380D" w:rsidRDefault="00502CC4" w:rsidP="0088298E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3ED0" w14:textId="77777777" w:rsidR="00502CC4" w:rsidRPr="0038380D" w:rsidRDefault="00502CC4" w:rsidP="0088298E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lang w:eastAsia="ru-RU"/>
              </w:rPr>
            </w:pPr>
            <w:r w:rsidRPr="0038380D">
              <w:rPr>
                <w:rFonts w:eastAsia="Times New Roman"/>
                <w:sz w:val="22"/>
                <w:lang w:eastAsia="ru-RU"/>
              </w:rPr>
              <w:t xml:space="preserve">Разработка правил </w:t>
            </w:r>
            <w:proofErr w:type="gramStart"/>
            <w:r w:rsidRPr="0038380D">
              <w:rPr>
                <w:rFonts w:eastAsia="Times New Roman"/>
                <w:sz w:val="22"/>
                <w:lang w:eastAsia="ru-RU"/>
              </w:rPr>
              <w:t>землепользования  и</w:t>
            </w:r>
            <w:proofErr w:type="gramEnd"/>
            <w:r w:rsidRPr="0038380D">
              <w:rPr>
                <w:rFonts w:eastAsia="Times New Roman"/>
                <w:sz w:val="22"/>
                <w:lang w:eastAsia="ru-RU"/>
              </w:rPr>
              <w:t xml:space="preserve"> застройки муниципальных образований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6DCE" w14:textId="77777777"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ед.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532C" w14:textId="77777777"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A8EF" w14:textId="77777777"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AC84" w14:textId="77777777"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4009" w14:textId="77777777" w:rsidR="00502CC4" w:rsidRPr="0038380D" w:rsidRDefault="00502CC4" w:rsidP="00502CC4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6B51" w14:textId="77777777"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D84B" w14:textId="77777777"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</w:t>
            </w:r>
          </w:p>
        </w:tc>
      </w:tr>
      <w:bookmarkEnd w:id="6"/>
      <w:tr w:rsidR="0038380D" w:rsidRPr="0038380D" w14:paraId="5FFEE7BB" w14:textId="77777777" w:rsidTr="0038380D">
        <w:trPr>
          <w:trHeight w:val="538"/>
        </w:trPr>
        <w:tc>
          <w:tcPr>
            <w:tcW w:w="154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C60E" w14:textId="77777777"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lang w:eastAsia="ru-RU"/>
              </w:rPr>
            </w:pPr>
          </w:p>
          <w:p w14:paraId="3CFA0E2F" w14:textId="77777777" w:rsidR="0038380D" w:rsidRPr="0038380D" w:rsidRDefault="0038380D" w:rsidP="0088298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lang w:eastAsia="ru-RU"/>
              </w:rPr>
            </w:pPr>
            <w:r w:rsidRPr="0038380D">
              <w:rPr>
                <w:b/>
                <w:sz w:val="22"/>
                <w:lang w:eastAsia="ru-RU"/>
              </w:rPr>
              <w:t>Подпрограмма № 2 «Снятие административных барьеров в строительстве»</w:t>
            </w:r>
          </w:p>
        </w:tc>
      </w:tr>
      <w:tr w:rsidR="00502CC4" w:rsidRPr="0038380D" w14:paraId="51FB513D" w14:textId="77777777" w:rsidTr="00502CC4">
        <w:trPr>
          <w:trHeight w:val="5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D5C9" w14:textId="77777777"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rFonts w:ascii="Calibri" w:hAnsi="Calibri"/>
                <w:sz w:val="22"/>
                <w:lang w:eastAsia="ru-RU"/>
              </w:rPr>
            </w:pPr>
            <w:r w:rsidRPr="0038380D">
              <w:rPr>
                <w:rFonts w:ascii="Calibri" w:hAnsi="Calibri"/>
                <w:sz w:val="22"/>
                <w:lang w:eastAsia="ru-RU"/>
              </w:rPr>
              <w:t>1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26C96" w14:textId="77777777" w:rsidR="00502CC4" w:rsidRPr="0038380D" w:rsidRDefault="00502CC4" w:rsidP="0088298E">
            <w:pPr>
              <w:widowControl w:val="0"/>
              <w:autoSpaceDE w:val="0"/>
              <w:autoSpaceDN w:val="0"/>
              <w:jc w:val="both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Доля услуг по выдаче разрешения на строительство, предоставленных в электронном виде, в общем количестве предоставленных услуг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BE43" w14:textId="77777777"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EF46" w14:textId="77777777"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72F98" w14:textId="77777777"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10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818E" w14:textId="77777777"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30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0C49" w14:textId="77777777" w:rsidR="00502CC4" w:rsidRPr="0038380D" w:rsidRDefault="00502CC4" w:rsidP="00502CC4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50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3559" w14:textId="77777777"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50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4F3B" w14:textId="77777777"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70</w:t>
            </w:r>
          </w:p>
        </w:tc>
      </w:tr>
      <w:tr w:rsidR="00502CC4" w:rsidRPr="0038380D" w14:paraId="13F790A3" w14:textId="77777777" w:rsidTr="00502CC4">
        <w:trPr>
          <w:trHeight w:val="7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83F4" w14:textId="77777777"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rFonts w:ascii="Calibri" w:hAnsi="Calibri"/>
                <w:sz w:val="22"/>
                <w:lang w:eastAsia="ru-RU"/>
              </w:rPr>
            </w:pPr>
            <w:r w:rsidRPr="0038380D">
              <w:rPr>
                <w:rFonts w:ascii="Calibri" w:hAnsi="Calibri"/>
                <w:sz w:val="22"/>
                <w:lang w:eastAsia="ru-RU"/>
              </w:rPr>
              <w:t>2</w:t>
            </w:r>
          </w:p>
        </w:tc>
        <w:tc>
          <w:tcPr>
            <w:tcW w:w="8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E59C" w14:textId="77777777" w:rsidR="00502CC4" w:rsidRPr="0038380D" w:rsidRDefault="00502CC4" w:rsidP="0088298E">
            <w:pPr>
              <w:widowControl w:val="0"/>
              <w:autoSpaceDE w:val="0"/>
              <w:autoSpaceDN w:val="0"/>
              <w:jc w:val="both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 xml:space="preserve">Ведение информационной системы обеспечения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4D76" w14:textId="77777777"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ед.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A61F" w14:textId="77777777"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CFA5" w14:textId="77777777"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EBB9" w14:textId="77777777"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1956FB">
              <w:rPr>
                <w:sz w:val="22"/>
                <w:lang w:eastAsia="ru-RU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D891" w14:textId="77777777" w:rsidR="00502CC4" w:rsidRPr="0038380D" w:rsidRDefault="00502CC4" w:rsidP="00502CC4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3400" w14:textId="77777777"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D1A0" w14:textId="77777777" w:rsidR="00502CC4" w:rsidRPr="0038380D" w:rsidRDefault="00502CC4" w:rsidP="0088298E">
            <w:pPr>
              <w:widowControl w:val="0"/>
              <w:autoSpaceDE w:val="0"/>
              <w:autoSpaceDN w:val="0"/>
              <w:jc w:val="center"/>
              <w:rPr>
                <w:sz w:val="22"/>
                <w:lang w:eastAsia="ru-RU"/>
              </w:rPr>
            </w:pPr>
            <w:r w:rsidRPr="0038380D">
              <w:rPr>
                <w:sz w:val="22"/>
                <w:lang w:eastAsia="ru-RU"/>
              </w:rPr>
              <w:t>0</w:t>
            </w:r>
          </w:p>
        </w:tc>
      </w:tr>
    </w:tbl>
    <w:p w14:paraId="1B7488D2" w14:textId="77777777" w:rsidR="0038380D" w:rsidRPr="0038380D" w:rsidRDefault="0038380D" w:rsidP="0038380D">
      <w:pPr>
        <w:rPr>
          <w:rFonts w:eastAsia="Times New Roman"/>
          <w:sz w:val="26"/>
          <w:szCs w:val="26"/>
          <w:lang w:eastAsia="ru-RU"/>
        </w:rPr>
      </w:pPr>
    </w:p>
    <w:p w14:paraId="60B19E54" w14:textId="77777777" w:rsidR="0038380D" w:rsidRDefault="0038380D" w:rsidP="0038380D">
      <w:pPr>
        <w:ind w:left="10348"/>
        <w:rPr>
          <w:sz w:val="22"/>
        </w:rPr>
      </w:pPr>
    </w:p>
    <w:p w14:paraId="1913E5A5" w14:textId="77777777" w:rsidR="0038380D" w:rsidRDefault="0038380D" w:rsidP="0038380D">
      <w:pPr>
        <w:ind w:left="10348"/>
        <w:rPr>
          <w:sz w:val="22"/>
        </w:rPr>
      </w:pPr>
    </w:p>
    <w:p w14:paraId="2B5D9859" w14:textId="77777777"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40AA6B05" w14:textId="77777777"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64D86CBD" w14:textId="77777777"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5DD08B44" w14:textId="77777777"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247B8C2B" w14:textId="77777777"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32BD06A5" w14:textId="77777777"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18B4A430" w14:textId="77777777"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650B7A69" w14:textId="77777777"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0463F819" w14:textId="77777777"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0A31846B" w14:textId="77777777"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28B1AC3A" w14:textId="77777777"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4328FF1E" w14:textId="77777777"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16CFF7C5" w14:textId="77777777"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4360FA30" w14:textId="77777777"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7A6AD10F" w14:textId="77777777"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6EE3338B" w14:textId="77777777"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1D3D4885" w14:textId="77777777"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5313D4E1" w14:textId="77777777"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570"/>
        <w:gridCol w:w="5398"/>
        <w:gridCol w:w="863"/>
        <w:gridCol w:w="264"/>
        <w:gridCol w:w="1325"/>
      </w:tblGrid>
      <w:tr w:rsidR="0038380D" w:rsidRPr="00FE00C3" w14:paraId="1F2CC3EF" w14:textId="77777777" w:rsidTr="0088298E">
        <w:tc>
          <w:tcPr>
            <w:tcW w:w="7781" w:type="dxa"/>
          </w:tcPr>
          <w:p w14:paraId="3ADAAF47" w14:textId="77777777" w:rsidR="0038380D" w:rsidRPr="00FE00C3" w:rsidRDefault="0038380D" w:rsidP="0088298E">
            <w:pPr>
              <w:jc w:val="both"/>
            </w:pPr>
          </w:p>
        </w:tc>
        <w:tc>
          <w:tcPr>
            <w:tcW w:w="7923" w:type="dxa"/>
            <w:gridSpan w:val="4"/>
          </w:tcPr>
          <w:p w14:paraId="72831413" w14:textId="77777777" w:rsidR="0038380D" w:rsidRDefault="0038380D" w:rsidP="0088298E">
            <w:pPr>
              <w:ind w:left="3522"/>
              <w:jc w:val="both"/>
            </w:pPr>
          </w:p>
          <w:p w14:paraId="29A62293" w14:textId="77777777" w:rsidR="0038380D" w:rsidRPr="004B4BF3" w:rsidRDefault="0038380D" w:rsidP="0088298E">
            <w:pPr>
              <w:ind w:left="3522"/>
              <w:jc w:val="both"/>
              <w:rPr>
                <w:sz w:val="22"/>
              </w:rPr>
            </w:pPr>
            <w:r w:rsidRPr="004B4BF3">
              <w:rPr>
                <w:sz w:val="22"/>
              </w:rPr>
              <w:t xml:space="preserve">Приложение № </w:t>
            </w:r>
            <w:r>
              <w:rPr>
                <w:sz w:val="22"/>
              </w:rPr>
              <w:t>2</w:t>
            </w:r>
            <w:r w:rsidRPr="004B4BF3">
              <w:rPr>
                <w:sz w:val="22"/>
              </w:rPr>
              <w:t xml:space="preserve"> к постановлению администрации Порецкого муниципального </w:t>
            </w:r>
            <w:proofErr w:type="gramStart"/>
            <w:r w:rsidRPr="004B4BF3">
              <w:rPr>
                <w:sz w:val="22"/>
              </w:rPr>
              <w:t xml:space="preserve">округа  </w:t>
            </w:r>
            <w:r w:rsidR="00444AA1">
              <w:rPr>
                <w:szCs w:val="24"/>
              </w:rPr>
              <w:t>от</w:t>
            </w:r>
            <w:proofErr w:type="gramEnd"/>
            <w:r w:rsidR="00444AA1">
              <w:rPr>
                <w:szCs w:val="24"/>
              </w:rPr>
              <w:t xml:space="preserve"> 22.02.2023 № 161 (с изменениями  от 07.06.2023 № 337)</w:t>
            </w:r>
          </w:p>
          <w:p w14:paraId="65893D0A" w14:textId="77777777" w:rsidR="0038380D" w:rsidRPr="004B4BF3" w:rsidRDefault="0038380D" w:rsidP="0088298E">
            <w:pPr>
              <w:ind w:left="3522"/>
              <w:jc w:val="both"/>
              <w:rPr>
                <w:sz w:val="22"/>
              </w:rPr>
            </w:pPr>
          </w:p>
          <w:p w14:paraId="5CF78817" w14:textId="77777777" w:rsidR="0038380D" w:rsidRPr="00FE00C3" w:rsidRDefault="0038380D" w:rsidP="00F61E92">
            <w:pPr>
              <w:ind w:left="3522"/>
              <w:jc w:val="both"/>
            </w:pPr>
            <w:r w:rsidRPr="004B4BF3">
              <w:rPr>
                <w:sz w:val="22"/>
              </w:rPr>
              <w:t xml:space="preserve">«Приложение № </w:t>
            </w:r>
            <w:r>
              <w:rPr>
                <w:sz w:val="22"/>
              </w:rPr>
              <w:t>2</w:t>
            </w:r>
            <w:r w:rsidRPr="004B4BF3">
              <w:rPr>
                <w:sz w:val="22"/>
              </w:rPr>
              <w:t xml:space="preserve"> к муниципальной программе Порецкого муниципального округа Чувашской Республики </w:t>
            </w:r>
            <w:r w:rsidRPr="004B4BF3">
              <w:rPr>
                <w:bCs/>
                <w:sz w:val="22"/>
              </w:rPr>
              <w:t>«Развитие строительного комплекса и архитектуры»</w:t>
            </w:r>
          </w:p>
        </w:tc>
      </w:tr>
      <w:tr w:rsidR="0038380D" w:rsidRPr="00FE00C3" w14:paraId="1DF261B9" w14:textId="77777777" w:rsidTr="0088298E">
        <w:trPr>
          <w:trHeight w:val="20"/>
        </w:trPr>
        <w:tc>
          <w:tcPr>
            <w:tcW w:w="13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558AE" w14:textId="77777777" w:rsidR="0038380D" w:rsidRPr="00FE00C3" w:rsidRDefault="0038380D" w:rsidP="0088298E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</w:tcPr>
          <w:p w14:paraId="3207CF2C" w14:textId="77777777" w:rsidR="0038380D" w:rsidRPr="00FE00C3" w:rsidRDefault="0038380D" w:rsidP="0088298E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0A39B28" w14:textId="77777777" w:rsidR="0038380D" w:rsidRPr="00FE00C3" w:rsidRDefault="0038380D" w:rsidP="0088298E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4F843502" w14:textId="77777777" w:rsidR="0038380D" w:rsidRPr="00FE00C3" w:rsidRDefault="0038380D" w:rsidP="0088298E">
            <w:pPr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</w:tbl>
    <w:p w14:paraId="769BC16F" w14:textId="77777777" w:rsidR="0038380D" w:rsidRDefault="0038380D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5058A740" w14:textId="77777777" w:rsidR="00D96699" w:rsidRPr="00D96699" w:rsidRDefault="00D96699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  <w:r w:rsidRPr="00D96699">
        <w:rPr>
          <w:rFonts w:eastAsia="Times New Roman"/>
          <w:b/>
          <w:sz w:val="26"/>
          <w:szCs w:val="26"/>
          <w:lang w:eastAsia="ru-RU"/>
        </w:rPr>
        <w:t>Ресурсное обеспечение муниципальной программы</w:t>
      </w:r>
    </w:p>
    <w:p w14:paraId="741519B0" w14:textId="77777777" w:rsidR="00D96699" w:rsidRPr="00D96699" w:rsidRDefault="00D96699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  <w:r w:rsidRPr="00D96699">
        <w:rPr>
          <w:rFonts w:eastAsia="Times New Roman"/>
          <w:b/>
          <w:sz w:val="26"/>
          <w:szCs w:val="26"/>
          <w:lang w:eastAsia="ru-RU"/>
        </w:rPr>
        <w:t xml:space="preserve">«Развитие строительного комплекса и </w:t>
      </w:r>
      <w:proofErr w:type="spellStart"/>
      <w:proofErr w:type="gramStart"/>
      <w:r w:rsidRPr="00D96699">
        <w:rPr>
          <w:rFonts w:eastAsia="Times New Roman"/>
          <w:b/>
          <w:sz w:val="26"/>
          <w:szCs w:val="26"/>
          <w:lang w:eastAsia="ru-RU"/>
        </w:rPr>
        <w:t>архитектуры»за</w:t>
      </w:r>
      <w:proofErr w:type="spellEnd"/>
      <w:proofErr w:type="gramEnd"/>
      <w:r w:rsidRPr="00D96699">
        <w:rPr>
          <w:rFonts w:eastAsia="Times New Roman"/>
          <w:b/>
          <w:sz w:val="26"/>
          <w:szCs w:val="26"/>
          <w:lang w:eastAsia="ru-RU"/>
        </w:rPr>
        <w:t xml:space="preserve"> счет всех источников финансирования</w:t>
      </w:r>
    </w:p>
    <w:p w14:paraId="6887742A" w14:textId="77777777" w:rsidR="00D96699" w:rsidRPr="00D96699" w:rsidRDefault="00D96699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p w14:paraId="2F805995" w14:textId="77777777" w:rsidR="00D96699" w:rsidRPr="00D96699" w:rsidRDefault="00D96699" w:rsidP="00D96699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W w:w="15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3732"/>
        <w:gridCol w:w="822"/>
        <w:gridCol w:w="1493"/>
        <w:gridCol w:w="2741"/>
        <w:gridCol w:w="851"/>
        <w:gridCol w:w="850"/>
        <w:gridCol w:w="709"/>
        <w:gridCol w:w="720"/>
        <w:gridCol w:w="670"/>
        <w:gridCol w:w="810"/>
      </w:tblGrid>
      <w:tr w:rsidR="00D96699" w:rsidRPr="00D96699" w14:paraId="6BEC50AB" w14:textId="77777777" w:rsidTr="001956FB">
        <w:trPr>
          <w:trHeight w:val="617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794D" w14:textId="77777777" w:rsidR="00D96699" w:rsidRPr="00D96699" w:rsidRDefault="00D96699" w:rsidP="00D96699">
            <w:pPr>
              <w:rPr>
                <w:b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Статус</w:t>
            </w:r>
          </w:p>
        </w:tc>
        <w:tc>
          <w:tcPr>
            <w:tcW w:w="3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F6673" w14:textId="77777777" w:rsidR="00D96699" w:rsidRPr="00D96699" w:rsidRDefault="00D96699" w:rsidP="00D96699">
            <w:pPr>
              <w:adjustRightInd w:val="0"/>
              <w:snapToGrid w:val="0"/>
              <w:jc w:val="both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Наименование</w:t>
            </w:r>
          </w:p>
          <w:p w14:paraId="3DFA1DB3" w14:textId="77777777" w:rsidR="00D96699" w:rsidRPr="00D96699" w:rsidRDefault="00D96699" w:rsidP="00D96699">
            <w:pPr>
              <w:rPr>
                <w:b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муниципальной программы (основного мероприятия, мероприятия)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2204A" w14:textId="77777777" w:rsidR="00D96699" w:rsidRPr="00D96699" w:rsidRDefault="00D96699" w:rsidP="00D96699">
            <w:pPr>
              <w:adjustRightInd w:val="0"/>
              <w:snapToGrid w:val="0"/>
              <w:jc w:val="both"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D96699">
              <w:rPr>
                <w:rFonts w:eastAsia="Times New Roman"/>
                <w:sz w:val="22"/>
                <w:lang w:eastAsia="ru-RU"/>
              </w:rPr>
              <w:t>Код  бюджетной</w:t>
            </w:r>
            <w:proofErr w:type="gramEnd"/>
          </w:p>
          <w:p w14:paraId="4CAD7C91" w14:textId="77777777" w:rsidR="00D96699" w:rsidRPr="00D96699" w:rsidRDefault="00D96699" w:rsidP="00D96699">
            <w:pPr>
              <w:rPr>
                <w:b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классификации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9DAB" w14:textId="77777777" w:rsidR="00D96699" w:rsidRPr="00D96699" w:rsidRDefault="00D96699" w:rsidP="00D96699">
            <w:pPr>
              <w:rPr>
                <w:b/>
                <w:sz w:val="22"/>
                <w:lang w:eastAsia="ru-RU"/>
              </w:rPr>
            </w:pPr>
            <w:proofErr w:type="gramStart"/>
            <w:r w:rsidRPr="00D96699">
              <w:rPr>
                <w:rFonts w:eastAsia="Times New Roman"/>
                <w:sz w:val="22"/>
                <w:lang w:eastAsia="ru-RU"/>
              </w:rPr>
              <w:t>Источники  финансирования</w:t>
            </w:r>
            <w:proofErr w:type="gramEnd"/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7E8A" w14:textId="77777777" w:rsidR="00D96699" w:rsidRPr="00D96699" w:rsidRDefault="00D96699" w:rsidP="00D96699">
            <w:pPr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Оценка расходов по годам, тыс. рублей</w:t>
            </w:r>
          </w:p>
        </w:tc>
      </w:tr>
      <w:tr w:rsidR="00D5273B" w:rsidRPr="00D96699" w14:paraId="3314A832" w14:textId="77777777" w:rsidTr="001956FB">
        <w:trPr>
          <w:trHeight w:val="635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9679" w14:textId="77777777" w:rsidR="00D5273B" w:rsidRPr="00D96699" w:rsidRDefault="00D5273B" w:rsidP="00D96699">
            <w:pPr>
              <w:rPr>
                <w:b/>
                <w:sz w:val="22"/>
                <w:lang w:eastAsia="ru-RU"/>
              </w:rPr>
            </w:pPr>
          </w:p>
        </w:tc>
        <w:tc>
          <w:tcPr>
            <w:tcW w:w="3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C7E98" w14:textId="77777777" w:rsidR="00D5273B" w:rsidRPr="00D96699" w:rsidRDefault="00D5273B" w:rsidP="00D96699">
            <w:pPr>
              <w:rPr>
                <w:b/>
                <w:sz w:val="22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15080" w14:textId="77777777" w:rsidR="00D5273B" w:rsidRPr="00D96699" w:rsidRDefault="00D5273B" w:rsidP="00D96699">
            <w:pPr>
              <w:ind w:left="-108" w:right="-108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96699">
              <w:rPr>
                <w:rFonts w:eastAsia="Times New Roman"/>
                <w:color w:val="000000"/>
                <w:sz w:val="22"/>
                <w:lang w:eastAsia="ru-RU"/>
              </w:rPr>
              <w:t>ГРБС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430D" w14:textId="77777777" w:rsidR="00D5273B" w:rsidRPr="00D96699" w:rsidRDefault="00D5273B" w:rsidP="00D96699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D96699">
              <w:rPr>
                <w:rFonts w:eastAsia="Times New Roman"/>
                <w:color w:val="000000"/>
                <w:sz w:val="22"/>
                <w:lang w:eastAsia="ru-RU"/>
              </w:rPr>
              <w:t>ЦСР</w:t>
            </w: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09A3" w14:textId="77777777" w:rsidR="00D5273B" w:rsidRPr="00D96699" w:rsidRDefault="00D5273B" w:rsidP="00D96699">
            <w:pPr>
              <w:rPr>
                <w:b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89BA" w14:textId="77777777" w:rsidR="00D5273B" w:rsidRPr="00D96699" w:rsidRDefault="00D5273B" w:rsidP="00D96699">
            <w:pPr>
              <w:adjustRightInd w:val="0"/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AAC5" w14:textId="77777777" w:rsidR="00D5273B" w:rsidRPr="00D96699" w:rsidRDefault="00D5273B" w:rsidP="00D96699">
            <w:pPr>
              <w:adjustRightInd w:val="0"/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0754" w14:textId="77777777" w:rsidR="00D5273B" w:rsidRPr="00D96699" w:rsidRDefault="00D5273B" w:rsidP="00D96699">
            <w:pPr>
              <w:adjustRightInd w:val="0"/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2025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1176" w14:textId="77777777" w:rsidR="00D5273B" w:rsidRPr="00D96699" w:rsidRDefault="00D5273B" w:rsidP="00D5273B">
            <w:pPr>
              <w:adjustRightInd w:val="0"/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2026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9D95" w14:textId="77777777" w:rsidR="00D5273B" w:rsidRPr="00D96699" w:rsidRDefault="00D5273B" w:rsidP="00D5273B">
            <w:pPr>
              <w:adjustRightInd w:val="0"/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7</w:t>
            </w:r>
            <w:r w:rsidRPr="00D96699">
              <w:rPr>
                <w:rFonts w:eastAsia="Times New Roman"/>
                <w:sz w:val="22"/>
                <w:lang w:eastAsia="ru-RU"/>
              </w:rPr>
              <w:t>-2030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1C12" w14:textId="77777777" w:rsidR="00D5273B" w:rsidRPr="00D96699" w:rsidRDefault="00D5273B" w:rsidP="00D96699">
            <w:pPr>
              <w:adjustRightInd w:val="0"/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2031-2035</w:t>
            </w:r>
          </w:p>
        </w:tc>
      </w:tr>
    </w:tbl>
    <w:p w14:paraId="3A854ED8" w14:textId="77777777" w:rsidR="00D96699" w:rsidRPr="00D96699" w:rsidRDefault="00D96699" w:rsidP="00D96699">
      <w:pPr>
        <w:ind w:left="720"/>
        <w:contextualSpacing/>
        <w:rPr>
          <w:b/>
          <w:sz w:val="4"/>
          <w:szCs w:val="4"/>
          <w:lang w:eastAsia="ru-RU"/>
        </w:rPr>
      </w:pPr>
    </w:p>
    <w:p w14:paraId="272E95A7" w14:textId="77777777" w:rsidR="00D96699" w:rsidRPr="00D96699" w:rsidRDefault="00D96699" w:rsidP="00D96699">
      <w:pPr>
        <w:ind w:left="720"/>
        <w:contextualSpacing/>
        <w:rPr>
          <w:b/>
          <w:sz w:val="4"/>
          <w:szCs w:val="4"/>
          <w:lang w:eastAsia="ru-RU"/>
        </w:rPr>
      </w:pPr>
    </w:p>
    <w:tbl>
      <w:tblPr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3"/>
        <w:gridCol w:w="3692"/>
        <w:gridCol w:w="774"/>
        <w:gridCol w:w="1548"/>
        <w:gridCol w:w="2713"/>
        <w:gridCol w:w="851"/>
        <w:gridCol w:w="850"/>
        <w:gridCol w:w="709"/>
        <w:gridCol w:w="600"/>
        <w:gridCol w:w="15"/>
        <w:gridCol w:w="105"/>
        <w:gridCol w:w="697"/>
        <w:gridCol w:w="714"/>
      </w:tblGrid>
      <w:tr w:rsidR="001956FB" w:rsidRPr="00D96699" w14:paraId="4C811B66" w14:textId="77777777" w:rsidTr="00D5273B">
        <w:trPr>
          <w:trHeight w:val="321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F1B3" w14:textId="77777777" w:rsidR="001956FB" w:rsidRPr="00D96699" w:rsidRDefault="001956FB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252F" w14:textId="77777777" w:rsidR="001956FB" w:rsidRPr="00D96699" w:rsidRDefault="001956FB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6F04" w14:textId="77777777" w:rsidR="001956FB" w:rsidRPr="00D96699" w:rsidRDefault="001956FB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B85B" w14:textId="77777777" w:rsidR="001956FB" w:rsidRPr="00D96699" w:rsidRDefault="001956FB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54F9" w14:textId="77777777" w:rsidR="001956FB" w:rsidRPr="00D96699" w:rsidRDefault="001956FB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AD19" w14:textId="77777777" w:rsidR="001956FB" w:rsidRPr="00D96699" w:rsidRDefault="001956FB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C6D59" w14:textId="77777777" w:rsidR="001956FB" w:rsidRPr="00D96699" w:rsidRDefault="001956FB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E44C" w14:textId="77777777" w:rsidR="001956FB" w:rsidRPr="00D96699" w:rsidRDefault="001956FB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11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FFEB" w14:textId="77777777" w:rsidR="001956FB" w:rsidRPr="00D96699" w:rsidRDefault="001956FB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98B7" w14:textId="77777777" w:rsidR="001956FB" w:rsidRPr="00D96699" w:rsidRDefault="00D5273B" w:rsidP="001956FB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5CC1" w14:textId="77777777" w:rsidR="001956FB" w:rsidRPr="00D96699" w:rsidRDefault="00D5273B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14</w:t>
            </w:r>
          </w:p>
        </w:tc>
      </w:tr>
      <w:tr w:rsidR="00D5273B" w:rsidRPr="00D96699" w14:paraId="350A742B" w14:textId="77777777" w:rsidTr="00D5273B">
        <w:trPr>
          <w:trHeight w:val="321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F63E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 xml:space="preserve">Муниципальная программа 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685D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 xml:space="preserve">«Развитие строительного комплекса и архитектуры» 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8854" w14:textId="77777777" w:rsidR="00D5273B" w:rsidRPr="00D96699" w:rsidRDefault="00D5273B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08D5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Ч900000000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B935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 xml:space="preserve">всего            </w:t>
            </w:r>
          </w:p>
          <w:p w14:paraId="496AFA53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 xml:space="preserve">федеральный бюджет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145A" w14:textId="77777777" w:rsidR="00D5273B" w:rsidRPr="00D96699" w:rsidRDefault="00D5273B" w:rsidP="00981C4E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>
              <w:rPr>
                <w:rFonts w:eastAsia="Times New Roman"/>
                <w:b/>
                <w:bCs/>
                <w:sz w:val="22"/>
                <w:lang w:eastAsia="ru-RU"/>
              </w:rPr>
              <w:t>1 789,2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7E23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DC75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0,0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42E0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8B6D" w14:textId="77777777"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BEC5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0,0</w:t>
            </w:r>
          </w:p>
        </w:tc>
      </w:tr>
      <w:tr w:rsidR="00D5273B" w:rsidRPr="00D96699" w14:paraId="13DAB8A2" w14:textId="77777777" w:rsidTr="00D5273B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5EF9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6FFE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2EB9" w14:textId="77777777"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6C09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86CA" w14:textId="77777777" w:rsidR="00D5273B" w:rsidRPr="00D96699" w:rsidRDefault="00D5273B" w:rsidP="00D96699">
            <w:pPr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ADFB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2B4F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5E39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9987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D4AB" w14:textId="77777777"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6B14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D5273B" w:rsidRPr="00D96699" w14:paraId="5F1C3D02" w14:textId="77777777" w:rsidTr="00D5273B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D493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EE4F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1D8C" w14:textId="77777777"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5D54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0E58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 xml:space="preserve">республиканский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33F6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1681,8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5715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9DFD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D930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DDF4" w14:textId="77777777"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B979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D5273B" w:rsidRPr="00D96699" w14:paraId="701316A6" w14:textId="77777777" w:rsidTr="00D5273B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5EB3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E539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A0A3" w14:textId="77777777"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5A77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6B7C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 xml:space="preserve">бюджет Порецкого муниципального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4F63" w14:textId="77777777" w:rsidR="00D5273B" w:rsidRPr="00D96699" w:rsidRDefault="00D5273B" w:rsidP="00981C4E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107,4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4C8D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90EC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5D17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0D66" w14:textId="77777777"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FE49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</w:tr>
      <w:tr w:rsidR="00D5273B" w:rsidRPr="00D96699" w14:paraId="62A14299" w14:textId="77777777" w:rsidTr="00D5273B">
        <w:trPr>
          <w:trHeight w:val="321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8E03B" w14:textId="77777777" w:rsidR="00D5273B" w:rsidRPr="00D96699" w:rsidRDefault="00D5273B" w:rsidP="00D96699">
            <w:pPr>
              <w:widowControl w:val="0"/>
              <w:autoSpaceDE w:val="0"/>
              <w:autoSpaceDN w:val="0"/>
              <w:ind w:right="267"/>
              <w:contextualSpacing/>
              <w:rPr>
                <w:rFonts w:eastAsia="Times New Roman"/>
                <w:sz w:val="22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Подпрограмма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1014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«Градостроительная деятельность»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7E2C" w14:textId="77777777" w:rsidR="00D5273B" w:rsidRPr="00D96699" w:rsidRDefault="00D5273B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D2C96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Ч910000000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3EB9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1CF1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1 789,2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2C4F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959C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6362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54AE" w14:textId="77777777"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8C40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D5273B" w:rsidRPr="00D96699" w14:paraId="4369ED05" w14:textId="77777777" w:rsidTr="00D5273B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CF22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263E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D8AA" w14:textId="77777777"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B7D1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A065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D96699">
              <w:rPr>
                <w:rFonts w:eastAsia="Times New Roman"/>
                <w:sz w:val="22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029DD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080E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FC31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CE59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1169" w14:textId="77777777"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C442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D5273B" w:rsidRPr="00D96699" w14:paraId="3958872E" w14:textId="77777777" w:rsidTr="00D5273B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B8E0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F3DF8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2FB5" w14:textId="77777777"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F9B6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957B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6BC5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1 681,8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4779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BDCF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614D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9C2B" w14:textId="77777777"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F0B8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</w:tr>
      <w:tr w:rsidR="00D5273B" w:rsidRPr="00D96699" w14:paraId="542599B0" w14:textId="77777777" w:rsidTr="00D5273B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BC5E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0EA7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18D3" w14:textId="77777777"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2FBD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64BD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82E6" w14:textId="77777777" w:rsidR="00D5273B" w:rsidRPr="00D96699" w:rsidRDefault="00D5273B" w:rsidP="00981C4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7C09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2DE1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C497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A302" w14:textId="77777777"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74883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D5273B" w:rsidRPr="00D96699" w14:paraId="62A67038" w14:textId="77777777" w:rsidTr="00D5273B">
        <w:trPr>
          <w:trHeight w:val="321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D572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</w:rPr>
            </w:pPr>
            <w:r w:rsidRPr="00D96699">
              <w:rPr>
                <w:rFonts w:eastAsia="Times New Roman"/>
                <w:sz w:val="22"/>
              </w:rPr>
              <w:t>Основное мероприятие 1.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4E74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 xml:space="preserve">«Устойчивое развитие территорий Порецкого муниципального округа </w:t>
            </w:r>
            <w:r w:rsidRPr="00D96699">
              <w:rPr>
                <w:rFonts w:eastAsia="Times New Roman"/>
                <w:sz w:val="22"/>
                <w:lang w:eastAsia="ru-RU"/>
              </w:rPr>
              <w:lastRenderedPageBreak/>
              <w:t>Чувашской Республики, в виде территориального планирования, градостроительного зонирования, планировки территории, архитектурно-строительного проектирования»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A264" w14:textId="77777777"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lastRenderedPageBreak/>
              <w:t>Х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9F89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Ч910400000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1001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C9E9" w14:textId="77777777" w:rsidR="00D5273B" w:rsidRPr="00D96699" w:rsidRDefault="00D5273B" w:rsidP="00981C4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1 789,2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B76E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AAE2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9B94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8A27" w14:textId="77777777"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F114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D5273B" w:rsidRPr="00D96699" w14:paraId="792F3EDD" w14:textId="77777777" w:rsidTr="00D5273B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FA06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7E51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9D80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41A8E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A6C1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D96699">
              <w:rPr>
                <w:rFonts w:eastAsia="Times New Roman"/>
                <w:sz w:val="22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2CFA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5E1D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82EE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E32B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A204" w14:textId="77777777"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5289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D5273B" w:rsidRPr="00D96699" w14:paraId="67911F78" w14:textId="77777777" w:rsidTr="00D5273B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901C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44456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59A2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4CC9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5F96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C98B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1681,8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CCD9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7FD7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413C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6474" w14:textId="77777777"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7ED3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</w:tr>
      <w:tr w:rsidR="00D5273B" w:rsidRPr="00D96699" w14:paraId="43CE850B" w14:textId="77777777" w:rsidTr="00D5273B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2EFC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6512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301D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BACD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2463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 xml:space="preserve">бюджет </w:t>
            </w:r>
            <w:proofErr w:type="gramStart"/>
            <w:r w:rsidRPr="00D96699">
              <w:rPr>
                <w:rFonts w:eastAsia="Times New Roman"/>
                <w:sz w:val="22"/>
                <w:lang w:eastAsia="ru-RU"/>
              </w:rPr>
              <w:t>Порецкого  муниципального</w:t>
            </w:r>
            <w:proofErr w:type="gramEnd"/>
            <w:r w:rsidRPr="00D96699">
              <w:rPr>
                <w:rFonts w:eastAsia="Times New Roman"/>
                <w:sz w:val="22"/>
                <w:lang w:eastAsia="ru-RU"/>
              </w:rPr>
              <w:t xml:space="preserve">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C29B" w14:textId="77777777" w:rsidR="00D5273B" w:rsidRPr="00D96699" w:rsidRDefault="00D5273B" w:rsidP="00981C4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98994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C15E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FB62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95F8" w14:textId="77777777"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5437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D5273B" w:rsidRPr="00D96699" w14:paraId="616BBA85" w14:textId="77777777" w:rsidTr="00D5273B">
        <w:trPr>
          <w:trHeight w:val="321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2C046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bookmarkStart w:id="7" w:name="_Hlk135640626"/>
            <w:r w:rsidRPr="00D96699">
              <w:rPr>
                <w:rFonts w:eastAsia="Times New Roman"/>
                <w:sz w:val="22"/>
                <w:lang w:eastAsia="ru-RU"/>
              </w:rPr>
              <w:t>Мероприятие 1.1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3000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«Разработка генеральных планов муниципальных образований»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190F" w14:textId="77777777" w:rsidR="00D5273B" w:rsidRPr="00D96699" w:rsidRDefault="00D5273B" w:rsidP="00D96699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903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42F8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val="en-US"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Ч9104S2390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FAF0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90AB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D4E7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6129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2110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val="en-US"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3203" w14:textId="77777777"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76B4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14:paraId="0A1A28BD" w14:textId="77777777" w:rsidTr="00D5273B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6624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6D83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0CF0" w14:textId="77777777"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1E92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702E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D96699">
              <w:rPr>
                <w:rFonts w:eastAsia="Times New Roman"/>
                <w:sz w:val="22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A3D79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1D9B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D8431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578B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val="en-US"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4032" w14:textId="77777777"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89B1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14:paraId="64D6CC94" w14:textId="77777777" w:rsidTr="00D5273B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A18B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24E5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1F09" w14:textId="77777777"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7ECD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B52D7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 xml:space="preserve">республиканский бюджет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F02C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952,0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C1AB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965D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2E13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val="en-US"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62E5" w14:textId="77777777"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DCC8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</w:tr>
      <w:tr w:rsidR="00D5273B" w:rsidRPr="00D96699" w14:paraId="75F25DA5" w14:textId="77777777" w:rsidTr="00D5273B">
        <w:trPr>
          <w:trHeight w:val="32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3477F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A509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1233" w14:textId="77777777"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16C1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B710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CF8F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06643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CC7E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C170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val="en-US"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99FE" w14:textId="77777777"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5082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14:paraId="6E8B7E40" w14:textId="77777777" w:rsidTr="00D5273B">
        <w:trPr>
          <w:trHeight w:val="321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F7BA6" w14:textId="77777777" w:rsidR="00D5273B" w:rsidRPr="00D96699" w:rsidRDefault="00D5273B" w:rsidP="004C392A">
            <w:pPr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Мероприятие 1.2.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7811E" w14:textId="77777777" w:rsidR="00D5273B" w:rsidRPr="00D96699" w:rsidRDefault="00D5273B" w:rsidP="004C392A">
            <w:pPr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«Разработка правил землепользования и застройки муниципальных образований»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158CE" w14:textId="77777777" w:rsidR="00D5273B" w:rsidRPr="00D96699" w:rsidRDefault="00D5273B" w:rsidP="004C392A">
            <w:pPr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8A8E3" w14:textId="77777777" w:rsidR="00D5273B" w:rsidRPr="00D96699" w:rsidRDefault="00D5273B" w:rsidP="004C392A">
            <w:pPr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Ч910</w:t>
            </w:r>
            <w:r w:rsidRPr="00D96699">
              <w:rPr>
                <w:rFonts w:eastAsia="Times New Roman"/>
                <w:sz w:val="22"/>
                <w:lang w:eastAsia="ru-RU"/>
              </w:rPr>
              <w:t>S</w:t>
            </w:r>
            <w:r>
              <w:rPr>
                <w:rFonts w:eastAsia="Times New Roman"/>
                <w:sz w:val="22"/>
                <w:lang w:eastAsia="ru-RU"/>
              </w:rPr>
              <w:t>3730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BBF9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F915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779,4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41E4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A890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62E5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C914" w14:textId="77777777"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CE99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14:paraId="7023D4A5" w14:textId="77777777" w:rsidTr="00D5273B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73FB4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3D04F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B1A2E" w14:textId="77777777"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80205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5334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E67A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C870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3CAA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26A4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3619" w14:textId="77777777"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32BA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14:paraId="33E7B9CD" w14:textId="77777777" w:rsidTr="00D5273B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1BE4C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E22EE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EDC93" w14:textId="77777777"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0E49E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6CD9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8697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2CD1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1F3A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AA9F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523A" w14:textId="77777777"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6B50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14:paraId="0F7DFC8A" w14:textId="77777777" w:rsidTr="00D5273B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FA9DD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46C8F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58BA8" w14:textId="77777777"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B8079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9700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83FD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4219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93F9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7799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EEA4" w14:textId="77777777"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DD0D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bookmarkEnd w:id="7"/>
      <w:tr w:rsidR="00D5273B" w:rsidRPr="00D96699" w14:paraId="08C033F2" w14:textId="77777777" w:rsidTr="00D5273B">
        <w:trPr>
          <w:trHeight w:val="334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DF22D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Подпрограмма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0A375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«Снятие административных барьеров в строительстве»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B83C3" w14:textId="77777777"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ABBE3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Ч920000000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CA74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BFED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9D45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466B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6C6E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B803" w14:textId="77777777"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3544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14:paraId="50B06214" w14:textId="77777777" w:rsidTr="00D5273B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56DE8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63074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D9D71" w14:textId="77777777"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DE6F2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A529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E82A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7E09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CC87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25CB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B2E9" w14:textId="77777777"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9081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14:paraId="6C240B29" w14:textId="77777777" w:rsidTr="00D5273B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F8278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CE9F7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8A7A9" w14:textId="77777777"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4CCD9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5B20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C09A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B607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FB8B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C488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88B8" w14:textId="77777777"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E997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14:paraId="2C85D14A" w14:textId="77777777" w:rsidTr="00D5273B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D24C6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88398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D1285" w14:textId="77777777"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C49EA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7F6F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8E9B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9C83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1D03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EA9C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3970" w14:textId="77777777"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6491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14:paraId="04A17A62" w14:textId="77777777" w:rsidTr="00D5273B">
        <w:trPr>
          <w:trHeight w:val="321"/>
        </w:trPr>
        <w:tc>
          <w:tcPr>
            <w:tcW w:w="21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AC9B8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</w:rPr>
              <w:t>Основное мероприятие 1.</w:t>
            </w:r>
          </w:p>
        </w:tc>
        <w:tc>
          <w:tcPr>
            <w:tcW w:w="3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95669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Cs w:val="24"/>
                <w:lang w:eastAsia="ru-RU"/>
              </w:rPr>
              <w:t>«Оптимизация предоставления муниципальных услуг в области градостроительной деятельности и создание условий для улучшения инвестиционного климата»</w:t>
            </w:r>
          </w:p>
        </w:tc>
        <w:tc>
          <w:tcPr>
            <w:tcW w:w="7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4C753" w14:textId="77777777"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F7214" w14:textId="77777777"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2236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4D41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9612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1A1D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A1C0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2D13" w14:textId="77777777"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0213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14:paraId="29AC101A" w14:textId="77777777" w:rsidTr="00D5273B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0AF28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C7C27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3D036" w14:textId="77777777"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7A4F9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B9F3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82C9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14E4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2753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7358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C8CB" w14:textId="77777777"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D4B5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14:paraId="01FF1996" w14:textId="77777777" w:rsidTr="00D5273B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281F2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00C37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151A7" w14:textId="77777777"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64BEE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E89E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B251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9AC0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A2F9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0186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4E11" w14:textId="77777777"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BA97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14:paraId="1B327D1A" w14:textId="77777777" w:rsidTr="00D5273B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54418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213D4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F84F5" w14:textId="77777777"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C75C8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5E23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2E85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7AEE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FBC3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590E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599B" w14:textId="77777777"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8253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14:paraId="4EC3CE4F" w14:textId="77777777" w:rsidTr="00D5273B">
        <w:trPr>
          <w:trHeight w:val="321"/>
        </w:trPr>
        <w:tc>
          <w:tcPr>
            <w:tcW w:w="21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604D7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Мероприятие 1.1</w:t>
            </w:r>
          </w:p>
        </w:tc>
        <w:tc>
          <w:tcPr>
            <w:tcW w:w="3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4A75D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Cs w:val="24"/>
                <w:lang w:eastAsia="ru-RU"/>
              </w:rPr>
              <w:t>«Снижение административной нагрузки на застройщиков, совершенствование нормативно-правовой базы и порядка регулирования в сфере жилищного строительства»</w:t>
            </w:r>
          </w:p>
        </w:tc>
        <w:tc>
          <w:tcPr>
            <w:tcW w:w="7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56CFB" w14:textId="77777777" w:rsidR="00D5273B" w:rsidRPr="00D96699" w:rsidRDefault="00D5273B" w:rsidP="00D96699">
            <w:pPr>
              <w:contextualSpacing/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2BCFE" w14:textId="77777777"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0DA7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8E0C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15AF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C4AC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DC1E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3860" w14:textId="77777777"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8DAC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14:paraId="623E73B1" w14:textId="77777777" w:rsidTr="00D5273B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E89D6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AA81D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0446B" w14:textId="77777777" w:rsidR="00D5273B" w:rsidRPr="00D96699" w:rsidRDefault="00D5273B" w:rsidP="00D96699">
            <w:pPr>
              <w:contextualSpacing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D7539" w14:textId="77777777"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AF99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6905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DDAE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0F29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8584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E8E8" w14:textId="77777777"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B87E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14:paraId="54F4CDC5" w14:textId="77777777" w:rsidTr="00D5273B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936CE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826B8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24F4A" w14:textId="77777777" w:rsidR="00D5273B" w:rsidRPr="00D96699" w:rsidRDefault="00D5273B" w:rsidP="00D96699">
            <w:pPr>
              <w:contextualSpacing/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899AE" w14:textId="77777777"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9335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40C8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FB1E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8C28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C7B4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10D2" w14:textId="77777777"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0642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14:paraId="67509022" w14:textId="77777777" w:rsidTr="00D5273B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6D675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E22D1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A7D5F" w14:textId="77777777"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8905D" w14:textId="77777777"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F402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E1B8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2663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75F0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4716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FB19" w14:textId="77777777"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BB55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14:paraId="7040BBAB" w14:textId="77777777" w:rsidTr="00D5273B">
        <w:trPr>
          <w:trHeight w:val="321"/>
        </w:trPr>
        <w:tc>
          <w:tcPr>
            <w:tcW w:w="21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643B1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Мероприятие 1.2</w:t>
            </w:r>
          </w:p>
        </w:tc>
        <w:tc>
          <w:tcPr>
            <w:tcW w:w="3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FA0E3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Cs w:val="24"/>
                <w:lang w:eastAsia="ru-RU"/>
              </w:rPr>
              <w:t xml:space="preserve">«Увеличение доли муниципальных услуг по выдаче разрешения на </w:t>
            </w:r>
            <w:r w:rsidRPr="00D96699">
              <w:rPr>
                <w:rFonts w:eastAsia="Times New Roman"/>
                <w:szCs w:val="24"/>
                <w:lang w:eastAsia="ru-RU"/>
              </w:rPr>
              <w:lastRenderedPageBreak/>
              <w:t>строительство, разрешения на ввод в эксплуатацию объектов капитального строительства, градостроительных планов земельных участков в режиме «одного окна», оказываемых через многофункциональные центры предоставления государственных и муниципальных услуг Чувашской Республики (далее – МФЦ) и в электронной форме через Единый портал государственных и муниципальных услуг»</w:t>
            </w:r>
          </w:p>
        </w:tc>
        <w:tc>
          <w:tcPr>
            <w:tcW w:w="7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BF829" w14:textId="77777777"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lastRenderedPageBreak/>
              <w:t>Х</w:t>
            </w:r>
          </w:p>
        </w:tc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C129D" w14:textId="77777777"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E316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7280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521F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3CE3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B133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B830" w14:textId="77777777"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C7ED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14:paraId="3EF96C51" w14:textId="77777777" w:rsidTr="00D5273B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C7086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5C9FB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25B0E" w14:textId="77777777"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BFCC1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5BB2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7E80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CF3D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2FB9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C0DF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FDCF" w14:textId="77777777"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BD06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14:paraId="1A625543" w14:textId="77777777" w:rsidTr="00D5273B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D30CD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5E5FD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4F99F" w14:textId="77777777"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92A05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D2D0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5CF6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3CAF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CDF5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F550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D894" w14:textId="77777777"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696E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14:paraId="7C44D7B8" w14:textId="77777777" w:rsidTr="00D5273B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DBCF0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62C9D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A4C51" w14:textId="77777777"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E8BA2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6EE9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CF29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5507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AE36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F7BA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778E" w14:textId="77777777"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6C62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14:paraId="45CB962D" w14:textId="77777777" w:rsidTr="00D5273B">
        <w:trPr>
          <w:trHeight w:val="321"/>
        </w:trPr>
        <w:tc>
          <w:tcPr>
            <w:tcW w:w="21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4B22A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</w:rPr>
              <w:t>Основное мероприятие 2.</w:t>
            </w:r>
          </w:p>
        </w:tc>
        <w:tc>
          <w:tcPr>
            <w:tcW w:w="36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3ED11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Cs w:val="24"/>
                <w:lang w:eastAsia="ru-RU"/>
              </w:rPr>
              <w:t>«Ведение информационной системы обеспечения градостроительной деятельности в Порецком муниципальном округе Чувашской Республики»</w:t>
            </w:r>
          </w:p>
        </w:tc>
        <w:tc>
          <w:tcPr>
            <w:tcW w:w="7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A901A" w14:textId="77777777"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6F0A3" w14:textId="77777777" w:rsidR="00D5273B" w:rsidRPr="00D96699" w:rsidRDefault="00D5273B" w:rsidP="00D96699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Х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8A16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/>
                <w:bCs/>
                <w:sz w:val="22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44FC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4CF7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7C44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230F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AE91" w14:textId="77777777"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D96699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F2C0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14:paraId="62D3C383" w14:textId="77777777" w:rsidTr="00D5273B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D21CD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68D10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E859D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8B9F6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2214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4216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4A9E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565C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BB6C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FA51" w14:textId="77777777"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FEB2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14:paraId="4D81FD36" w14:textId="77777777" w:rsidTr="00D5273B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0520D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8B848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269DD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4169B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118D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республиканский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0E83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8B96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C4B8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AEC5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92EE" w14:textId="77777777"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ACB8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D96699" w14:paraId="024BBE69" w14:textId="77777777" w:rsidTr="00D5273B">
        <w:trPr>
          <w:trHeight w:val="321"/>
        </w:trPr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EFE4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A731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C077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81E1" w14:textId="77777777" w:rsidR="00D5273B" w:rsidRPr="00D96699" w:rsidRDefault="00D5273B" w:rsidP="00D96699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56C1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DE91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19D8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6403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9A56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A783" w14:textId="77777777" w:rsidR="00D5273B" w:rsidRPr="00D96699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375D" w14:textId="77777777" w:rsidR="00D5273B" w:rsidRPr="00D96699" w:rsidRDefault="00D5273B" w:rsidP="00D96699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D96699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</w:tbl>
    <w:p w14:paraId="2ED46A88" w14:textId="77777777" w:rsidR="00D96699" w:rsidRPr="00D96699" w:rsidRDefault="00D96699" w:rsidP="00D9669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val="en-US" w:eastAsia="ru-RU"/>
        </w:rPr>
      </w:pPr>
    </w:p>
    <w:p w14:paraId="2607B994" w14:textId="77777777" w:rsidR="00D96699" w:rsidRPr="00D96699" w:rsidRDefault="00D96699" w:rsidP="00D9669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val="en-US" w:eastAsia="ru-RU"/>
        </w:rPr>
      </w:pPr>
    </w:p>
    <w:p w14:paraId="116728E7" w14:textId="77777777" w:rsidR="00D96699" w:rsidRPr="00D96699" w:rsidRDefault="00D96699" w:rsidP="00D9669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14:paraId="3D98D9FE" w14:textId="77777777" w:rsidR="00D96699" w:rsidRPr="00D96699" w:rsidRDefault="00D96699" w:rsidP="00D9669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14:paraId="2BEFC855" w14:textId="77777777" w:rsidR="00D96699" w:rsidRPr="00D96699" w:rsidRDefault="00D96699" w:rsidP="00D96699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  <w:lang w:eastAsia="ru-RU"/>
        </w:rPr>
      </w:pPr>
    </w:p>
    <w:p w14:paraId="28E51D4D" w14:textId="77777777" w:rsidR="00D349E0" w:rsidRDefault="00D349E0" w:rsidP="00D349E0">
      <w:pPr>
        <w:ind w:left="10348"/>
        <w:rPr>
          <w:sz w:val="22"/>
        </w:rPr>
      </w:pPr>
    </w:p>
    <w:p w14:paraId="78A1E431" w14:textId="77777777" w:rsidR="00D349E0" w:rsidRDefault="00D349E0" w:rsidP="00D349E0">
      <w:pPr>
        <w:ind w:left="10348"/>
        <w:rPr>
          <w:sz w:val="22"/>
        </w:rPr>
      </w:pPr>
    </w:p>
    <w:p w14:paraId="75BC281B" w14:textId="77777777" w:rsidR="00D02A83" w:rsidRDefault="00D02A83" w:rsidP="00D349E0">
      <w:pPr>
        <w:ind w:left="10348"/>
        <w:rPr>
          <w:sz w:val="22"/>
        </w:rPr>
      </w:pPr>
    </w:p>
    <w:p w14:paraId="4E5B7AD6" w14:textId="77777777" w:rsidR="00D02A83" w:rsidRDefault="00D02A83" w:rsidP="00D349E0">
      <w:pPr>
        <w:ind w:left="10348"/>
        <w:rPr>
          <w:sz w:val="22"/>
        </w:rPr>
      </w:pPr>
    </w:p>
    <w:p w14:paraId="2684344B" w14:textId="77777777" w:rsidR="00D02A83" w:rsidRDefault="00D02A83" w:rsidP="00D349E0">
      <w:pPr>
        <w:ind w:left="10348"/>
        <w:rPr>
          <w:sz w:val="22"/>
        </w:rPr>
      </w:pPr>
    </w:p>
    <w:p w14:paraId="38D6DED7" w14:textId="77777777" w:rsidR="00D02A83" w:rsidRDefault="00D02A83" w:rsidP="00D349E0">
      <w:pPr>
        <w:ind w:left="10348"/>
        <w:rPr>
          <w:sz w:val="22"/>
        </w:rPr>
      </w:pPr>
    </w:p>
    <w:p w14:paraId="262F9D6C" w14:textId="77777777" w:rsidR="00D02A83" w:rsidRDefault="00D02A83" w:rsidP="00D349E0">
      <w:pPr>
        <w:ind w:left="10348"/>
        <w:rPr>
          <w:sz w:val="22"/>
        </w:rPr>
      </w:pPr>
    </w:p>
    <w:p w14:paraId="0BB6FE5F" w14:textId="77777777" w:rsidR="00D02A83" w:rsidRDefault="00D02A83" w:rsidP="00D349E0">
      <w:pPr>
        <w:ind w:left="10348"/>
        <w:rPr>
          <w:sz w:val="22"/>
        </w:rPr>
      </w:pPr>
    </w:p>
    <w:p w14:paraId="06493697" w14:textId="77777777" w:rsidR="00BB25AA" w:rsidRDefault="00BB25AA" w:rsidP="00D349E0">
      <w:pPr>
        <w:ind w:left="10348"/>
        <w:rPr>
          <w:sz w:val="22"/>
        </w:rPr>
      </w:pPr>
    </w:p>
    <w:p w14:paraId="41BFFB8C" w14:textId="77777777" w:rsidR="00D02A83" w:rsidRDefault="00D02A83" w:rsidP="00D349E0">
      <w:pPr>
        <w:ind w:left="10348"/>
        <w:rPr>
          <w:sz w:val="22"/>
        </w:rPr>
      </w:pPr>
    </w:p>
    <w:p w14:paraId="7D2208A4" w14:textId="77777777" w:rsidR="0015203E" w:rsidRDefault="0015203E" w:rsidP="00D02A83">
      <w:pPr>
        <w:ind w:left="10206"/>
        <w:rPr>
          <w:rFonts w:eastAsia="Times New Roman"/>
          <w:sz w:val="22"/>
          <w:lang w:eastAsia="ru-RU"/>
        </w:rPr>
      </w:pPr>
      <w:bookmarkStart w:id="8" w:name="_Hlk135644834"/>
    </w:p>
    <w:p w14:paraId="1DB2732B" w14:textId="77777777" w:rsidR="0015203E" w:rsidRDefault="0015203E" w:rsidP="00D02A83">
      <w:pPr>
        <w:ind w:left="10206"/>
        <w:rPr>
          <w:rFonts w:eastAsia="Times New Roman"/>
          <w:sz w:val="22"/>
          <w:lang w:eastAsia="ru-RU"/>
        </w:rPr>
      </w:pPr>
    </w:p>
    <w:bookmarkEnd w:id="8"/>
    <w:p w14:paraId="61F8E833" w14:textId="77777777" w:rsidR="00EB2E62" w:rsidRDefault="00EB2E62" w:rsidP="00212488"/>
    <w:p w14:paraId="24F0D37B" w14:textId="77777777" w:rsidR="007C386F" w:rsidRDefault="007C386F" w:rsidP="00212488"/>
    <w:p w14:paraId="45EDDF30" w14:textId="77777777" w:rsidR="007C386F" w:rsidRDefault="007C386F" w:rsidP="00212488"/>
    <w:p w14:paraId="5198158B" w14:textId="77777777" w:rsidR="007C386F" w:rsidRDefault="007C386F" w:rsidP="00212488"/>
    <w:p w14:paraId="527F5EEB" w14:textId="77777777" w:rsidR="00EB2E62" w:rsidRDefault="00EB2E62" w:rsidP="00212488"/>
    <w:p w14:paraId="7B694D03" w14:textId="77777777" w:rsidR="00EB2E62" w:rsidRDefault="00EB2E62" w:rsidP="00212488"/>
    <w:p w14:paraId="11BC5EA9" w14:textId="77777777" w:rsidR="00EB2E62" w:rsidRPr="0015203E" w:rsidRDefault="00EB2E62" w:rsidP="00444AA1">
      <w:pPr>
        <w:ind w:left="10206"/>
        <w:rPr>
          <w:rFonts w:eastAsia="Times New Roman"/>
          <w:sz w:val="22"/>
          <w:lang w:eastAsia="ru-RU"/>
        </w:rPr>
      </w:pPr>
      <w:r w:rsidRPr="00EB2E62">
        <w:rPr>
          <w:rFonts w:eastAsia="Times New Roman"/>
          <w:sz w:val="22"/>
          <w:lang w:eastAsia="ru-RU"/>
        </w:rPr>
        <w:t>Приложение №</w:t>
      </w:r>
      <w:r w:rsidR="0074080D">
        <w:rPr>
          <w:rFonts w:eastAsia="Times New Roman"/>
          <w:sz w:val="22"/>
          <w:lang w:eastAsia="ru-RU"/>
        </w:rPr>
        <w:t>3</w:t>
      </w:r>
      <w:r w:rsidRPr="00EB2E62">
        <w:rPr>
          <w:rFonts w:eastAsia="Times New Roman"/>
          <w:sz w:val="22"/>
          <w:lang w:eastAsia="ru-RU"/>
        </w:rPr>
        <w:t xml:space="preserve"> к постановлению администрации Порецкого муниципального </w:t>
      </w:r>
      <w:r w:rsidR="00444AA1">
        <w:rPr>
          <w:szCs w:val="24"/>
        </w:rPr>
        <w:t xml:space="preserve">от 22.02.2023 № 161 (с </w:t>
      </w:r>
      <w:proofErr w:type="gramStart"/>
      <w:r w:rsidR="00444AA1">
        <w:rPr>
          <w:szCs w:val="24"/>
        </w:rPr>
        <w:t>изменениями  от</w:t>
      </w:r>
      <w:proofErr w:type="gramEnd"/>
      <w:r w:rsidR="00444AA1">
        <w:rPr>
          <w:szCs w:val="24"/>
        </w:rPr>
        <w:t xml:space="preserve"> 07.06.2023 № 337)</w:t>
      </w:r>
    </w:p>
    <w:p w14:paraId="02882289" w14:textId="77777777" w:rsidR="00444AA1" w:rsidRDefault="00444AA1" w:rsidP="00EB2E62">
      <w:pPr>
        <w:ind w:left="10206"/>
        <w:rPr>
          <w:rFonts w:eastAsia="Times New Roman"/>
          <w:sz w:val="22"/>
          <w:lang w:eastAsia="ru-RU"/>
        </w:rPr>
      </w:pPr>
    </w:p>
    <w:p w14:paraId="3BA18A88" w14:textId="77777777" w:rsidR="00EB2E62" w:rsidRPr="00EB2E62" w:rsidRDefault="00EB2E62" w:rsidP="00EB2E62">
      <w:pPr>
        <w:ind w:left="10206"/>
        <w:rPr>
          <w:rFonts w:eastAsia="Times New Roman"/>
          <w:sz w:val="22"/>
          <w:lang w:eastAsia="ru-RU"/>
        </w:rPr>
      </w:pPr>
      <w:r w:rsidRPr="00EB2E62">
        <w:rPr>
          <w:rFonts w:eastAsia="Times New Roman"/>
          <w:sz w:val="22"/>
          <w:lang w:eastAsia="ru-RU"/>
        </w:rPr>
        <w:t>Приложение № 1 к подпрограмме</w:t>
      </w:r>
    </w:p>
    <w:p w14:paraId="3F4C560E" w14:textId="77777777" w:rsidR="00EB2E62" w:rsidRPr="00EB2E62" w:rsidRDefault="00EB2E62" w:rsidP="00EB2E62">
      <w:pPr>
        <w:ind w:left="10206"/>
        <w:rPr>
          <w:rFonts w:eastAsia="Times New Roman"/>
          <w:sz w:val="22"/>
          <w:lang w:eastAsia="ru-RU"/>
        </w:rPr>
      </w:pPr>
      <w:r w:rsidRPr="00EB2E62">
        <w:rPr>
          <w:rFonts w:eastAsia="Times New Roman"/>
          <w:sz w:val="22"/>
          <w:lang w:eastAsia="ru-RU"/>
        </w:rPr>
        <w:t xml:space="preserve">«Градостроительная деятельность» </w:t>
      </w:r>
    </w:p>
    <w:p w14:paraId="6E8E2EF9" w14:textId="77777777" w:rsidR="00EB2E62" w:rsidRPr="00EB2E62" w:rsidRDefault="00EB2E62" w:rsidP="00EB2E62">
      <w:pPr>
        <w:ind w:left="10206"/>
        <w:rPr>
          <w:rFonts w:eastAsia="Times New Roman"/>
          <w:sz w:val="22"/>
          <w:lang w:eastAsia="ru-RU"/>
        </w:rPr>
      </w:pPr>
      <w:r w:rsidRPr="00EB2E62">
        <w:rPr>
          <w:rFonts w:eastAsia="Times New Roman"/>
          <w:sz w:val="22"/>
          <w:lang w:eastAsia="ru-RU"/>
        </w:rPr>
        <w:t xml:space="preserve">муниципальной программы «Развитие строительного комплекса и архитектуры» </w:t>
      </w:r>
    </w:p>
    <w:p w14:paraId="5FAD0921" w14:textId="77777777" w:rsidR="00EB2E62" w:rsidRPr="00EB2E62" w:rsidRDefault="00EB2E62" w:rsidP="00EB2E62">
      <w:pPr>
        <w:jc w:val="right"/>
        <w:rPr>
          <w:rFonts w:eastAsia="Times New Roman"/>
          <w:sz w:val="26"/>
          <w:szCs w:val="26"/>
          <w:lang w:eastAsia="ru-RU"/>
        </w:rPr>
      </w:pPr>
    </w:p>
    <w:p w14:paraId="0C442ECD" w14:textId="77777777" w:rsidR="00EB2E62" w:rsidRPr="00EB2E62" w:rsidRDefault="00EB2E62" w:rsidP="00EB2E62">
      <w:pPr>
        <w:jc w:val="right"/>
        <w:rPr>
          <w:rFonts w:eastAsia="Times New Roman"/>
          <w:sz w:val="26"/>
          <w:szCs w:val="26"/>
          <w:lang w:eastAsia="ru-RU"/>
        </w:rPr>
      </w:pPr>
    </w:p>
    <w:p w14:paraId="2EC432F5" w14:textId="77777777" w:rsidR="00EB2E62" w:rsidRPr="00EB2E62" w:rsidRDefault="00EB2E62" w:rsidP="00EB2E62">
      <w:pPr>
        <w:jc w:val="center"/>
        <w:rPr>
          <w:rFonts w:eastAsia="Times New Roman"/>
          <w:b/>
          <w:szCs w:val="24"/>
          <w:lang w:eastAsia="ru-RU"/>
        </w:rPr>
      </w:pPr>
      <w:r w:rsidRPr="00EB2E62">
        <w:rPr>
          <w:rFonts w:eastAsia="Times New Roman"/>
          <w:b/>
          <w:szCs w:val="24"/>
          <w:lang w:eastAsia="ru-RU"/>
        </w:rPr>
        <w:t>Сведения о целевых индикаторах, показателях подпрограммы</w:t>
      </w:r>
    </w:p>
    <w:p w14:paraId="37E3BB98" w14:textId="77777777" w:rsidR="00EB2E62" w:rsidRPr="00EB2E62" w:rsidRDefault="00EB2E62" w:rsidP="00EB2E62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Cs w:val="24"/>
          <w:lang w:eastAsia="ru-RU"/>
        </w:rPr>
      </w:pPr>
      <w:r w:rsidRPr="00EB2E62">
        <w:rPr>
          <w:rFonts w:ascii="Arial" w:eastAsia="Times New Roman" w:hAnsi="Arial" w:cs="Arial"/>
          <w:b/>
          <w:szCs w:val="24"/>
          <w:lang w:eastAsia="ru-RU"/>
        </w:rPr>
        <w:t>«</w:t>
      </w:r>
      <w:r w:rsidRPr="00EB2E62">
        <w:rPr>
          <w:rFonts w:eastAsia="Times New Roman"/>
          <w:b/>
          <w:szCs w:val="24"/>
          <w:lang w:eastAsia="ru-RU"/>
        </w:rPr>
        <w:t>Градостроительная деятельность</w:t>
      </w:r>
      <w:r w:rsidRPr="00EB2E62">
        <w:rPr>
          <w:rFonts w:ascii="Arial" w:eastAsia="Times New Roman" w:hAnsi="Arial" w:cs="Arial"/>
          <w:b/>
          <w:szCs w:val="24"/>
          <w:lang w:eastAsia="ru-RU"/>
        </w:rPr>
        <w:t>»</w:t>
      </w:r>
      <w:r w:rsidRPr="00EB2E62">
        <w:rPr>
          <w:rFonts w:eastAsia="Times New Roman"/>
          <w:b/>
          <w:szCs w:val="24"/>
          <w:lang w:eastAsia="ru-RU"/>
        </w:rPr>
        <w:t xml:space="preserve"> муниципальной программы</w:t>
      </w:r>
    </w:p>
    <w:p w14:paraId="36A080D9" w14:textId="77777777" w:rsidR="00EB2E62" w:rsidRPr="00EB2E62" w:rsidRDefault="00EB2E62" w:rsidP="00EB2E62">
      <w:pPr>
        <w:jc w:val="center"/>
        <w:rPr>
          <w:rFonts w:eastAsia="Times New Roman"/>
          <w:b/>
          <w:szCs w:val="24"/>
          <w:lang w:eastAsia="ru-RU"/>
        </w:rPr>
      </w:pPr>
      <w:r w:rsidRPr="00EB2E62">
        <w:rPr>
          <w:rFonts w:eastAsia="Times New Roman"/>
          <w:b/>
          <w:szCs w:val="24"/>
          <w:lang w:eastAsia="ru-RU"/>
        </w:rPr>
        <w:t>«Развитие строительного комплекса и архитектуры»</w:t>
      </w:r>
    </w:p>
    <w:p w14:paraId="467BDB60" w14:textId="77777777" w:rsidR="00EB2E62" w:rsidRPr="00EB2E62" w:rsidRDefault="00EB2E62" w:rsidP="00EB2E62">
      <w:pPr>
        <w:jc w:val="both"/>
        <w:rPr>
          <w:rFonts w:eastAsia="Times New Roman"/>
          <w:sz w:val="22"/>
          <w:lang w:eastAsia="ru-RU"/>
        </w:rPr>
      </w:pPr>
    </w:p>
    <w:tbl>
      <w:tblPr>
        <w:tblW w:w="14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5215"/>
        <w:gridCol w:w="1685"/>
        <w:gridCol w:w="1073"/>
        <w:gridCol w:w="1201"/>
        <w:gridCol w:w="1276"/>
        <w:gridCol w:w="1080"/>
        <w:gridCol w:w="1188"/>
        <w:gridCol w:w="1533"/>
      </w:tblGrid>
      <w:tr w:rsidR="00EB2E62" w:rsidRPr="00EB2E62" w14:paraId="5A914532" w14:textId="77777777" w:rsidTr="0088298E">
        <w:trPr>
          <w:trHeight w:val="371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BC3D9" w14:textId="77777777"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EB2E62">
              <w:rPr>
                <w:rFonts w:eastAsia="Times New Roman"/>
                <w:sz w:val="22"/>
                <w:lang w:val="en-US" w:eastAsia="ru-RU"/>
              </w:rPr>
              <w:t>№</w:t>
            </w:r>
          </w:p>
          <w:p w14:paraId="2AB52ABC" w14:textId="77777777"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val="en-US" w:eastAsia="ru-RU"/>
              </w:rPr>
              <w:t>п/п</w:t>
            </w:r>
          </w:p>
        </w:tc>
        <w:tc>
          <w:tcPr>
            <w:tcW w:w="5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52C0B" w14:textId="77777777"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Целевой индикатор (показатель) (наименование)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48E3" w14:textId="77777777"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Единица</w:t>
            </w:r>
          </w:p>
          <w:p w14:paraId="28E3EA5C" w14:textId="77777777"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измерения</w:t>
            </w:r>
          </w:p>
        </w:tc>
        <w:tc>
          <w:tcPr>
            <w:tcW w:w="7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9740" w14:textId="77777777" w:rsidR="00EB2E62" w:rsidRPr="00EB2E62" w:rsidRDefault="00EB2E62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Целевые индикаторы</w:t>
            </w:r>
          </w:p>
        </w:tc>
      </w:tr>
      <w:tr w:rsidR="00D5273B" w:rsidRPr="00EB2E62" w14:paraId="78F5A8FB" w14:textId="77777777" w:rsidTr="00D5273B">
        <w:trPr>
          <w:trHeight w:val="371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6BEE" w14:textId="77777777" w:rsidR="00D5273B" w:rsidRPr="00EB2E62" w:rsidRDefault="00D5273B" w:rsidP="00EB2E6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5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37FE" w14:textId="77777777" w:rsidR="00D5273B" w:rsidRPr="00EB2E62" w:rsidRDefault="00D5273B" w:rsidP="00EB2E6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DD65" w14:textId="77777777" w:rsidR="00D5273B" w:rsidRPr="00EB2E62" w:rsidRDefault="00D5273B" w:rsidP="00EB2E62">
            <w:pPr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4887" w14:textId="77777777" w:rsidR="00D5273B" w:rsidRPr="00EB2E62" w:rsidRDefault="00D5273B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val="en-US" w:eastAsia="ru-RU"/>
              </w:rPr>
              <w:t>20</w:t>
            </w:r>
            <w:r w:rsidRPr="00EB2E62">
              <w:rPr>
                <w:rFonts w:eastAsia="Times New Roman"/>
                <w:sz w:val="22"/>
                <w:lang w:eastAsia="ru-RU"/>
              </w:rPr>
              <w:t>23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3EE7" w14:textId="77777777" w:rsidR="00D5273B" w:rsidRPr="00EB2E62" w:rsidRDefault="00D5273B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1848" w14:textId="77777777" w:rsidR="00D5273B" w:rsidRPr="00EB2E62" w:rsidRDefault="00D5273B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5F71" w14:textId="77777777" w:rsidR="00D5273B" w:rsidRPr="00EB2E62" w:rsidRDefault="00D5273B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2026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515B" w14:textId="77777777" w:rsidR="00D5273B" w:rsidRPr="00EB2E62" w:rsidRDefault="00D5273B" w:rsidP="00D5273B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202</w:t>
            </w:r>
            <w:r>
              <w:rPr>
                <w:rFonts w:eastAsia="Times New Roman"/>
                <w:sz w:val="22"/>
                <w:lang w:eastAsia="ru-RU"/>
              </w:rPr>
              <w:t>7</w:t>
            </w:r>
            <w:r w:rsidRPr="00EB2E62">
              <w:rPr>
                <w:rFonts w:eastAsia="Times New Roman"/>
                <w:sz w:val="22"/>
                <w:lang w:eastAsia="ru-RU"/>
              </w:rPr>
              <w:t>-2030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1210" w14:textId="77777777" w:rsidR="00D5273B" w:rsidRPr="00EB2E62" w:rsidRDefault="00D5273B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2031-2035</w:t>
            </w:r>
          </w:p>
        </w:tc>
      </w:tr>
    </w:tbl>
    <w:p w14:paraId="036095BB" w14:textId="77777777" w:rsidR="00EB2E62" w:rsidRPr="00EB2E62" w:rsidRDefault="00EB2E62" w:rsidP="00EB2E62">
      <w:pPr>
        <w:jc w:val="right"/>
        <w:rPr>
          <w:rFonts w:eastAsia="Times New Roman"/>
          <w:sz w:val="16"/>
          <w:szCs w:val="16"/>
          <w:lang w:eastAsia="ru-RU"/>
        </w:rPr>
      </w:pPr>
    </w:p>
    <w:tbl>
      <w:tblPr>
        <w:tblW w:w="14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233"/>
        <w:gridCol w:w="1690"/>
        <w:gridCol w:w="1076"/>
        <w:gridCol w:w="1172"/>
        <w:gridCol w:w="1276"/>
        <w:gridCol w:w="1134"/>
        <w:gridCol w:w="1134"/>
        <w:gridCol w:w="1540"/>
        <w:gridCol w:w="43"/>
      </w:tblGrid>
      <w:tr w:rsidR="00D5273B" w:rsidRPr="00EB2E62" w14:paraId="2FB71268" w14:textId="77777777" w:rsidTr="00D5273B">
        <w:trPr>
          <w:trHeight w:val="296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D3D1" w14:textId="77777777" w:rsidR="00D5273B" w:rsidRPr="00EB2E62" w:rsidRDefault="00D5273B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CB33" w14:textId="77777777" w:rsidR="00D5273B" w:rsidRPr="00EB2E62" w:rsidRDefault="00D5273B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27F1" w14:textId="77777777" w:rsidR="00D5273B" w:rsidRPr="00EB2E62" w:rsidRDefault="00D5273B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F5D0" w14:textId="77777777" w:rsidR="00D5273B" w:rsidRPr="00EB2E62" w:rsidRDefault="00D5273B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D4F2" w14:textId="77777777" w:rsidR="00D5273B" w:rsidRPr="00EB2E62" w:rsidRDefault="00D5273B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4471" w14:textId="77777777" w:rsidR="00D5273B" w:rsidRPr="00EB2E62" w:rsidRDefault="00D5273B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9F0F" w14:textId="77777777" w:rsidR="00D5273B" w:rsidRPr="00EB2E62" w:rsidRDefault="00D5273B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CD9A" w14:textId="77777777" w:rsidR="00D5273B" w:rsidRPr="00EB2E62" w:rsidRDefault="00D5273B" w:rsidP="00D5273B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9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6DE7" w14:textId="77777777" w:rsidR="00D5273B" w:rsidRPr="00EB2E62" w:rsidRDefault="00D5273B" w:rsidP="00EB2E62">
            <w:pPr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</w:t>
            </w:r>
          </w:p>
        </w:tc>
      </w:tr>
      <w:tr w:rsidR="00D5273B" w:rsidRPr="00EB2E62" w14:paraId="58CAB09F" w14:textId="77777777" w:rsidTr="007C27E9">
        <w:trPr>
          <w:gridAfter w:val="1"/>
          <w:wAfter w:w="43" w:type="dxa"/>
          <w:trHeight w:val="574"/>
        </w:trPr>
        <w:tc>
          <w:tcPr>
            <w:tcW w:w="14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F14E" w14:textId="77777777" w:rsidR="00D5273B" w:rsidRPr="00EB2E62" w:rsidRDefault="00D5273B" w:rsidP="00EB2E62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  <w:p w14:paraId="38BB08CA" w14:textId="77777777" w:rsidR="00D5273B" w:rsidRPr="00EB2E62" w:rsidRDefault="00D5273B" w:rsidP="00EB2E62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  <w:r w:rsidRPr="00EB2E62">
              <w:rPr>
                <w:rFonts w:eastAsia="Times New Roman"/>
                <w:b/>
                <w:sz w:val="22"/>
                <w:lang w:eastAsia="ru-RU"/>
              </w:rPr>
              <w:t>Подпрограмма «Градостроительная деятельность»</w:t>
            </w:r>
          </w:p>
          <w:p w14:paraId="7A4D03D9" w14:textId="77777777" w:rsidR="00D5273B" w:rsidRDefault="00D5273B">
            <w:pPr>
              <w:rPr>
                <w:rFonts w:eastAsia="Times New Roman"/>
                <w:b/>
                <w:sz w:val="22"/>
                <w:lang w:eastAsia="ru-RU"/>
              </w:rPr>
            </w:pPr>
          </w:p>
          <w:p w14:paraId="77998D32" w14:textId="77777777" w:rsidR="00D5273B" w:rsidRPr="00EB2E62" w:rsidRDefault="00D5273B" w:rsidP="00D5273B">
            <w:pPr>
              <w:jc w:val="center"/>
              <w:rPr>
                <w:rFonts w:eastAsia="Times New Roman"/>
                <w:b/>
                <w:sz w:val="22"/>
                <w:lang w:eastAsia="ru-RU"/>
              </w:rPr>
            </w:pPr>
          </w:p>
        </w:tc>
      </w:tr>
      <w:tr w:rsidR="00D5273B" w:rsidRPr="00EB2E62" w14:paraId="1E1BDEA4" w14:textId="77777777" w:rsidTr="00D5273B">
        <w:trPr>
          <w:trHeight w:val="5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AE88" w14:textId="77777777" w:rsidR="00D5273B" w:rsidRPr="00EB2E62" w:rsidRDefault="00D5273B" w:rsidP="00EB2E62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9164" w14:textId="77777777" w:rsidR="00D5273B" w:rsidRPr="00EB2E62" w:rsidRDefault="00D5273B" w:rsidP="00EB2E62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 xml:space="preserve">Разработка генерального плана </w:t>
            </w:r>
            <w:r>
              <w:rPr>
                <w:rFonts w:eastAsia="Times New Roman"/>
                <w:sz w:val="22"/>
                <w:lang w:eastAsia="ru-RU"/>
              </w:rPr>
              <w:t>муниципальных образований</w:t>
            </w:r>
          </w:p>
          <w:p w14:paraId="41507814" w14:textId="77777777" w:rsidR="00D5273B" w:rsidRPr="00EB2E62" w:rsidRDefault="00D5273B" w:rsidP="00EB2E62">
            <w:pPr>
              <w:widowControl w:val="0"/>
              <w:autoSpaceDE w:val="0"/>
              <w:autoSpaceDN w:val="0"/>
              <w:rPr>
                <w:sz w:val="22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6D6F" w14:textId="77777777" w:rsidR="00D5273B" w:rsidRPr="00EB2E62" w:rsidRDefault="00D5273B" w:rsidP="00EB2E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EB2E62">
              <w:rPr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10D2" w14:textId="77777777" w:rsidR="00D5273B" w:rsidRPr="00EB2E62" w:rsidRDefault="00D5273B" w:rsidP="00EB2E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EB2E6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056E" w14:textId="77777777" w:rsidR="00D5273B" w:rsidRPr="00EB2E62" w:rsidRDefault="00D5273B" w:rsidP="00EB2E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EB2E6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2F33" w14:textId="77777777" w:rsidR="00D5273B" w:rsidRPr="00EB2E62" w:rsidRDefault="00D5273B" w:rsidP="00EB2E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EB2E6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60AA" w14:textId="77777777" w:rsidR="00D5273B" w:rsidRPr="00EB2E62" w:rsidRDefault="00D5273B" w:rsidP="00EB2E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EB2E6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28E2" w14:textId="77777777" w:rsidR="00D5273B" w:rsidRPr="00EB2E62" w:rsidRDefault="00D5273B" w:rsidP="00D5273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38BF" w14:textId="77777777" w:rsidR="00D5273B" w:rsidRPr="00EB2E62" w:rsidRDefault="00D5273B" w:rsidP="00EB2E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EB2E62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D5273B" w:rsidRPr="00EB2E62" w14:paraId="36FD65BA" w14:textId="77777777" w:rsidTr="00D5273B">
        <w:trPr>
          <w:trHeight w:val="87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F898" w14:textId="77777777" w:rsidR="00D5273B" w:rsidRPr="00EB2E62" w:rsidRDefault="00D5273B" w:rsidP="00EB2E62">
            <w:pPr>
              <w:jc w:val="right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AFD7" w14:textId="77777777" w:rsidR="00D5273B" w:rsidRPr="00EB2E62" w:rsidRDefault="00D5273B" w:rsidP="00EB2E62">
            <w:pPr>
              <w:widowControl w:val="0"/>
              <w:autoSpaceDE w:val="0"/>
              <w:autoSpaceDN w:val="0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Разработка правил землепользования и застройки муниципальных образований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B608" w14:textId="77777777" w:rsidR="00D5273B" w:rsidRPr="00EB2E62" w:rsidRDefault="00D5273B" w:rsidP="00EB2E62">
            <w:pPr>
              <w:widowControl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  <w:r w:rsidRPr="00EB2E62">
              <w:rPr>
                <w:sz w:val="20"/>
                <w:szCs w:val="20"/>
                <w:lang w:eastAsia="ru-RU"/>
              </w:rPr>
              <w:t xml:space="preserve">           ед.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0C1A" w14:textId="77777777" w:rsidR="00D5273B" w:rsidRPr="00EB2E62" w:rsidRDefault="00D5273B" w:rsidP="00EB2E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007F4" w14:textId="77777777" w:rsidR="00D5273B" w:rsidRPr="00EB2E62" w:rsidRDefault="00D5273B" w:rsidP="00EB2E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EB2E6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F28F" w14:textId="77777777" w:rsidR="00D5273B" w:rsidRPr="00EB2E62" w:rsidRDefault="00D5273B" w:rsidP="00EB2E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EB2E6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2666" w14:textId="77777777" w:rsidR="00D5273B" w:rsidRPr="00EB2E62" w:rsidRDefault="00D5273B" w:rsidP="00EB2E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 w:rsidRPr="00EB2E62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F7B7" w14:textId="77777777" w:rsidR="00D5273B" w:rsidRPr="00EB2E62" w:rsidRDefault="00D5273B" w:rsidP="00D5273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E718" w14:textId="77777777" w:rsidR="00D5273B" w:rsidRPr="00EB2E62" w:rsidRDefault="00D5273B" w:rsidP="00EB2E6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</w:tr>
    </w:tbl>
    <w:p w14:paraId="32345A87" w14:textId="77777777" w:rsidR="00EB2E62" w:rsidRPr="00EB2E62" w:rsidRDefault="00EB2E62" w:rsidP="00EB2E62">
      <w:pPr>
        <w:widowControl w:val="0"/>
        <w:suppressAutoHyphens/>
        <w:autoSpaceDE w:val="0"/>
        <w:jc w:val="center"/>
        <w:rPr>
          <w:rFonts w:eastAsia="Times New Roman"/>
          <w:b/>
          <w:bCs/>
          <w:sz w:val="26"/>
          <w:szCs w:val="26"/>
          <w:lang w:eastAsia="zh-CN"/>
        </w:rPr>
      </w:pPr>
    </w:p>
    <w:p w14:paraId="1D81AB3C" w14:textId="77777777" w:rsidR="00EB2E62" w:rsidRDefault="00EB2E62" w:rsidP="00212488"/>
    <w:p w14:paraId="1292ED7F" w14:textId="77777777" w:rsidR="00EB2E62" w:rsidRDefault="00EB2E62" w:rsidP="00212488"/>
    <w:p w14:paraId="29ADECAB" w14:textId="77777777" w:rsidR="00EB2E62" w:rsidRDefault="00EB2E62" w:rsidP="00212488"/>
    <w:p w14:paraId="105D1332" w14:textId="77777777" w:rsidR="00EB2E62" w:rsidRDefault="00EB2E62" w:rsidP="00212488"/>
    <w:p w14:paraId="5DB62C0B" w14:textId="77777777" w:rsidR="00EB2E62" w:rsidRDefault="00EB2E62" w:rsidP="00212488"/>
    <w:p w14:paraId="30C49BC1" w14:textId="77777777" w:rsidR="00EB2E62" w:rsidRDefault="00EB2E62" w:rsidP="00212488"/>
    <w:p w14:paraId="01981B53" w14:textId="77777777" w:rsidR="00EB2E62" w:rsidRPr="0015203E" w:rsidRDefault="00EB2E62" w:rsidP="00EB2E62">
      <w:pPr>
        <w:ind w:left="10206"/>
        <w:rPr>
          <w:rFonts w:eastAsia="Times New Roman"/>
          <w:sz w:val="22"/>
          <w:lang w:eastAsia="ru-RU"/>
        </w:rPr>
      </w:pPr>
      <w:r w:rsidRPr="00EB2E62">
        <w:rPr>
          <w:rFonts w:eastAsia="Times New Roman"/>
          <w:sz w:val="22"/>
          <w:lang w:eastAsia="ru-RU"/>
        </w:rPr>
        <w:t xml:space="preserve">Приложение </w:t>
      </w:r>
      <w:r w:rsidRPr="0015203E">
        <w:rPr>
          <w:rFonts w:eastAsia="Times New Roman"/>
          <w:sz w:val="22"/>
          <w:lang w:eastAsia="ru-RU"/>
        </w:rPr>
        <w:t>№</w:t>
      </w:r>
      <w:r w:rsidR="0015203E" w:rsidRPr="0015203E">
        <w:rPr>
          <w:rFonts w:eastAsia="Times New Roman"/>
          <w:sz w:val="22"/>
          <w:lang w:eastAsia="ru-RU"/>
        </w:rPr>
        <w:t>4</w:t>
      </w:r>
      <w:r w:rsidRPr="00EB2E62">
        <w:rPr>
          <w:rFonts w:eastAsia="Times New Roman"/>
          <w:sz w:val="22"/>
          <w:lang w:eastAsia="ru-RU"/>
        </w:rPr>
        <w:t xml:space="preserve"> к постановлению администрации Порецкого муниципального </w:t>
      </w:r>
      <w:proofErr w:type="gramStart"/>
      <w:r w:rsidRPr="00EB2E62">
        <w:rPr>
          <w:rFonts w:eastAsia="Times New Roman"/>
          <w:sz w:val="22"/>
          <w:lang w:eastAsia="ru-RU"/>
        </w:rPr>
        <w:t xml:space="preserve">округа  </w:t>
      </w:r>
      <w:r w:rsidR="00444AA1">
        <w:rPr>
          <w:szCs w:val="24"/>
        </w:rPr>
        <w:t>от</w:t>
      </w:r>
      <w:proofErr w:type="gramEnd"/>
      <w:r w:rsidR="00444AA1">
        <w:rPr>
          <w:szCs w:val="24"/>
        </w:rPr>
        <w:t xml:space="preserve"> 22.02.2023 № 161 (с изменениями  от 07.06.2023 № 337)</w:t>
      </w:r>
    </w:p>
    <w:p w14:paraId="435CFB52" w14:textId="77777777" w:rsidR="00EB2E62" w:rsidRPr="00EB2E62" w:rsidRDefault="00EB2E62" w:rsidP="00EB2E62">
      <w:pPr>
        <w:ind w:left="10206"/>
        <w:rPr>
          <w:rFonts w:eastAsia="Times New Roman"/>
          <w:sz w:val="22"/>
          <w:lang w:eastAsia="ru-RU"/>
        </w:rPr>
      </w:pPr>
      <w:r w:rsidRPr="00EB2E62">
        <w:rPr>
          <w:rFonts w:eastAsia="Times New Roman"/>
          <w:sz w:val="22"/>
          <w:lang w:eastAsia="ru-RU"/>
        </w:rPr>
        <w:t>Приложение № 2 к подпрограмме</w:t>
      </w:r>
    </w:p>
    <w:p w14:paraId="61224D28" w14:textId="77777777" w:rsidR="00EB2E62" w:rsidRPr="00EB2E62" w:rsidRDefault="00EB2E62" w:rsidP="00EB2E62">
      <w:pPr>
        <w:ind w:left="10206"/>
        <w:rPr>
          <w:rFonts w:eastAsia="Times New Roman"/>
          <w:sz w:val="22"/>
          <w:lang w:eastAsia="ru-RU"/>
        </w:rPr>
      </w:pPr>
      <w:r w:rsidRPr="00EB2E62">
        <w:rPr>
          <w:rFonts w:eastAsia="Times New Roman"/>
          <w:sz w:val="22"/>
          <w:lang w:eastAsia="ru-RU"/>
        </w:rPr>
        <w:t xml:space="preserve">«Градостроительная деятельность» </w:t>
      </w:r>
    </w:p>
    <w:p w14:paraId="7BF6F110" w14:textId="77777777" w:rsidR="00EB2E62" w:rsidRPr="00EB2E62" w:rsidRDefault="00EB2E62" w:rsidP="00EB2E62">
      <w:pPr>
        <w:ind w:left="10206"/>
        <w:rPr>
          <w:rFonts w:eastAsia="Times New Roman"/>
          <w:sz w:val="22"/>
          <w:lang w:eastAsia="ru-RU"/>
        </w:rPr>
      </w:pPr>
      <w:r w:rsidRPr="00EB2E62">
        <w:rPr>
          <w:rFonts w:eastAsia="Times New Roman"/>
          <w:sz w:val="22"/>
          <w:lang w:eastAsia="ru-RU"/>
        </w:rPr>
        <w:t xml:space="preserve"> муниципальной программы «Развитие строительного комплекса и архитектуры»</w:t>
      </w:r>
    </w:p>
    <w:p w14:paraId="4B8AE47A" w14:textId="77777777" w:rsidR="00EB2E62" w:rsidRPr="00EB2E62" w:rsidRDefault="00EB2E62" w:rsidP="00EB2E62">
      <w:pPr>
        <w:jc w:val="right"/>
        <w:rPr>
          <w:rFonts w:eastAsia="Times New Roman"/>
          <w:sz w:val="26"/>
          <w:szCs w:val="26"/>
          <w:lang w:eastAsia="ru-RU"/>
        </w:rPr>
      </w:pPr>
    </w:p>
    <w:p w14:paraId="2A6C0B4A" w14:textId="77777777" w:rsidR="00EB2E62" w:rsidRPr="00EB2E62" w:rsidRDefault="00EB2E62" w:rsidP="00EB2E62">
      <w:pPr>
        <w:jc w:val="center"/>
        <w:rPr>
          <w:rFonts w:eastAsia="Times New Roman"/>
          <w:b/>
          <w:szCs w:val="24"/>
          <w:lang w:eastAsia="ru-RU"/>
        </w:rPr>
      </w:pPr>
      <w:r w:rsidRPr="00EB2E62">
        <w:rPr>
          <w:rFonts w:eastAsia="Times New Roman"/>
          <w:b/>
          <w:szCs w:val="24"/>
          <w:lang w:eastAsia="ru-RU"/>
        </w:rPr>
        <w:t>Ресурсное обеспечение подпрограммы</w:t>
      </w:r>
    </w:p>
    <w:p w14:paraId="0DF9F01A" w14:textId="77777777" w:rsidR="00EB2E62" w:rsidRPr="00EB2E62" w:rsidRDefault="00EB2E62" w:rsidP="00EB2E62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Cs w:val="24"/>
          <w:lang w:eastAsia="ru-RU"/>
        </w:rPr>
      </w:pPr>
      <w:r w:rsidRPr="00EB2E62">
        <w:rPr>
          <w:rFonts w:ascii="Arial" w:eastAsia="Times New Roman" w:hAnsi="Arial" w:cs="Arial"/>
          <w:b/>
          <w:szCs w:val="24"/>
          <w:lang w:eastAsia="ru-RU"/>
        </w:rPr>
        <w:t>«</w:t>
      </w:r>
      <w:r w:rsidRPr="00EB2E62">
        <w:rPr>
          <w:rFonts w:eastAsia="Times New Roman"/>
          <w:b/>
          <w:szCs w:val="24"/>
          <w:lang w:eastAsia="ru-RU"/>
        </w:rPr>
        <w:t>Градостроительная деятельность</w:t>
      </w:r>
      <w:r w:rsidRPr="00EB2E62">
        <w:rPr>
          <w:rFonts w:ascii="Arial" w:eastAsia="Times New Roman" w:hAnsi="Arial" w:cs="Arial"/>
          <w:b/>
          <w:szCs w:val="24"/>
          <w:lang w:eastAsia="ru-RU"/>
        </w:rPr>
        <w:t>»</w:t>
      </w:r>
      <w:r w:rsidRPr="00EB2E62">
        <w:rPr>
          <w:rFonts w:eastAsia="Times New Roman"/>
          <w:b/>
          <w:szCs w:val="24"/>
          <w:lang w:eastAsia="ru-RU"/>
        </w:rPr>
        <w:t xml:space="preserve"> муниципальной программы</w:t>
      </w:r>
    </w:p>
    <w:p w14:paraId="487CBD3B" w14:textId="77777777" w:rsidR="00EB2E62" w:rsidRPr="00EB2E62" w:rsidRDefault="00EB2E62" w:rsidP="00EB2E62">
      <w:pPr>
        <w:jc w:val="center"/>
        <w:rPr>
          <w:rFonts w:eastAsia="Times New Roman"/>
          <w:b/>
          <w:szCs w:val="24"/>
          <w:lang w:eastAsia="ru-RU"/>
        </w:rPr>
      </w:pPr>
      <w:r w:rsidRPr="00EB2E62">
        <w:rPr>
          <w:rFonts w:eastAsia="Times New Roman"/>
          <w:b/>
          <w:szCs w:val="24"/>
          <w:lang w:eastAsia="ru-RU"/>
        </w:rPr>
        <w:t>«Развитие строительного комплекса и архитектуры»</w:t>
      </w:r>
    </w:p>
    <w:p w14:paraId="74746B94" w14:textId="77777777" w:rsidR="00EB2E62" w:rsidRPr="00EB2E62" w:rsidRDefault="00EB2E62" w:rsidP="00EB2E62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Cs w:val="24"/>
          <w:lang w:eastAsia="ru-RU"/>
        </w:rPr>
      </w:pPr>
      <w:r w:rsidRPr="00EB2E62">
        <w:rPr>
          <w:rFonts w:eastAsia="Times New Roman"/>
          <w:b/>
          <w:szCs w:val="24"/>
          <w:lang w:eastAsia="ru-RU"/>
        </w:rPr>
        <w:t>за счет всех источников финансирования</w:t>
      </w:r>
    </w:p>
    <w:p w14:paraId="3150033A" w14:textId="77777777" w:rsidR="00EB2E62" w:rsidRPr="00EB2E62" w:rsidRDefault="00EB2E62" w:rsidP="00EB2E62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/>
          <w:b/>
          <w:sz w:val="26"/>
          <w:szCs w:val="26"/>
          <w:lang w:eastAsia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4422"/>
        <w:gridCol w:w="761"/>
        <w:gridCol w:w="1373"/>
        <w:gridCol w:w="2399"/>
        <w:gridCol w:w="1134"/>
        <w:gridCol w:w="851"/>
        <w:gridCol w:w="850"/>
        <w:gridCol w:w="851"/>
        <w:gridCol w:w="708"/>
        <w:gridCol w:w="709"/>
      </w:tblGrid>
      <w:tr w:rsidR="00EB2E62" w:rsidRPr="00EB2E62" w14:paraId="726F2798" w14:textId="77777777" w:rsidTr="00D5273B">
        <w:trPr>
          <w:trHeight w:val="501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A8A7" w14:textId="77777777" w:rsidR="00EB2E62" w:rsidRPr="00EB2E62" w:rsidRDefault="00EB2E62" w:rsidP="00EB2E62">
            <w:pPr>
              <w:rPr>
                <w:b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Статус</w:t>
            </w: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EDAE" w14:textId="77777777" w:rsidR="00EB2E62" w:rsidRPr="00EB2E62" w:rsidRDefault="00EB2E62" w:rsidP="00EB2E62">
            <w:pPr>
              <w:adjustRightInd w:val="0"/>
              <w:snapToGrid w:val="0"/>
              <w:jc w:val="both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Наименование</w:t>
            </w:r>
          </w:p>
          <w:p w14:paraId="68CCEBF9" w14:textId="77777777" w:rsidR="00EB2E62" w:rsidRPr="00EB2E62" w:rsidRDefault="00EB2E62" w:rsidP="00EB2E62">
            <w:pPr>
              <w:rPr>
                <w:b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муниципальной программы (основного мероприятия, мероприятия)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9F67" w14:textId="77777777" w:rsidR="00EB2E62" w:rsidRPr="00EB2E62" w:rsidRDefault="00EB2E62" w:rsidP="00EB2E62">
            <w:pPr>
              <w:adjustRightInd w:val="0"/>
              <w:snapToGrid w:val="0"/>
              <w:jc w:val="both"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EB2E62">
              <w:rPr>
                <w:rFonts w:eastAsia="Times New Roman"/>
                <w:sz w:val="22"/>
                <w:lang w:eastAsia="ru-RU"/>
              </w:rPr>
              <w:t>Код  бюджетной</w:t>
            </w:r>
            <w:proofErr w:type="gramEnd"/>
          </w:p>
          <w:p w14:paraId="5940F421" w14:textId="77777777" w:rsidR="00EB2E62" w:rsidRPr="00EB2E62" w:rsidRDefault="00EB2E62" w:rsidP="00EB2E62">
            <w:pPr>
              <w:rPr>
                <w:b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классификации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7B4B" w14:textId="77777777" w:rsidR="00EB2E62" w:rsidRPr="00EB2E62" w:rsidRDefault="00EB2E62" w:rsidP="00EB2E62">
            <w:pPr>
              <w:rPr>
                <w:b/>
                <w:sz w:val="22"/>
                <w:lang w:eastAsia="ru-RU"/>
              </w:rPr>
            </w:pPr>
            <w:proofErr w:type="gramStart"/>
            <w:r w:rsidRPr="00EB2E62">
              <w:rPr>
                <w:rFonts w:eastAsia="Times New Roman"/>
                <w:sz w:val="22"/>
                <w:lang w:eastAsia="ru-RU"/>
              </w:rPr>
              <w:t>Источники  финансирования</w:t>
            </w:r>
            <w:proofErr w:type="gramEnd"/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B5E7" w14:textId="77777777" w:rsidR="00EB2E62" w:rsidRPr="00EB2E62" w:rsidRDefault="00EB2E62" w:rsidP="00EB2E62">
            <w:pPr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Оценка расходов по годам, тыс. рублей</w:t>
            </w:r>
          </w:p>
        </w:tc>
      </w:tr>
      <w:tr w:rsidR="00D5273B" w:rsidRPr="00EB2E62" w14:paraId="3A019B5E" w14:textId="77777777" w:rsidTr="00D5273B">
        <w:trPr>
          <w:trHeight w:val="516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F9C4" w14:textId="77777777" w:rsidR="00D5273B" w:rsidRPr="00EB2E62" w:rsidRDefault="00D5273B" w:rsidP="00EB2E62">
            <w:pPr>
              <w:rPr>
                <w:b/>
                <w:sz w:val="22"/>
                <w:lang w:eastAsia="ru-RU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9E4F" w14:textId="77777777" w:rsidR="00D5273B" w:rsidRPr="00EB2E62" w:rsidRDefault="00D5273B" w:rsidP="00EB2E62">
            <w:pPr>
              <w:rPr>
                <w:b/>
                <w:sz w:val="22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08D3" w14:textId="77777777" w:rsidR="00D5273B" w:rsidRPr="00EB2E62" w:rsidRDefault="00D5273B" w:rsidP="00EB2E62">
            <w:pPr>
              <w:ind w:left="-108" w:right="-108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B2E62">
              <w:rPr>
                <w:rFonts w:eastAsia="Times New Roman"/>
                <w:color w:val="000000"/>
                <w:sz w:val="22"/>
                <w:lang w:eastAsia="ru-RU"/>
              </w:rPr>
              <w:t>ГРБС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7578" w14:textId="77777777" w:rsidR="00D5273B" w:rsidRPr="00EB2E62" w:rsidRDefault="00D5273B" w:rsidP="00EB2E62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B2E62">
              <w:rPr>
                <w:rFonts w:eastAsia="Times New Roman"/>
                <w:color w:val="000000"/>
                <w:sz w:val="22"/>
                <w:lang w:eastAsia="ru-RU"/>
              </w:rPr>
              <w:t>ЦСР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6F3D" w14:textId="77777777" w:rsidR="00D5273B" w:rsidRPr="00EB2E62" w:rsidRDefault="00D5273B" w:rsidP="00EB2E62">
            <w:pPr>
              <w:rPr>
                <w:b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2757" w14:textId="77777777" w:rsidR="00D5273B" w:rsidRPr="00EB2E62" w:rsidRDefault="00D5273B" w:rsidP="00EB2E62">
            <w:pPr>
              <w:adjustRightInd w:val="0"/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0694" w14:textId="77777777" w:rsidR="00D5273B" w:rsidRPr="00EB2E62" w:rsidRDefault="00D5273B" w:rsidP="00EB2E62">
            <w:pPr>
              <w:adjustRightInd w:val="0"/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2AAB" w14:textId="77777777" w:rsidR="00D5273B" w:rsidRPr="00EB2E62" w:rsidRDefault="00D5273B" w:rsidP="00EB2E62">
            <w:pPr>
              <w:adjustRightInd w:val="0"/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9FDE" w14:textId="77777777" w:rsidR="00D5273B" w:rsidRPr="00EB2E62" w:rsidRDefault="00D5273B" w:rsidP="00D5273B">
            <w:pPr>
              <w:adjustRightInd w:val="0"/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AE89" w14:textId="77777777" w:rsidR="00D5273B" w:rsidRPr="00EB2E62" w:rsidRDefault="00D5273B" w:rsidP="00D5273B">
            <w:pPr>
              <w:adjustRightInd w:val="0"/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20</w:t>
            </w:r>
            <w:r>
              <w:rPr>
                <w:rFonts w:eastAsia="Times New Roman"/>
                <w:sz w:val="22"/>
                <w:lang w:eastAsia="ru-RU"/>
              </w:rPr>
              <w:t>27</w:t>
            </w:r>
            <w:r w:rsidRPr="00EB2E62">
              <w:rPr>
                <w:rFonts w:eastAsia="Times New Roman"/>
                <w:sz w:val="22"/>
                <w:lang w:eastAsia="ru-RU"/>
              </w:rPr>
              <w:t>-203</w:t>
            </w:r>
            <w:r>
              <w:rPr>
                <w:rFonts w:eastAsia="Times New Roman"/>
                <w:sz w:val="22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A206" w14:textId="77777777" w:rsidR="00D5273B" w:rsidRPr="00EB2E62" w:rsidRDefault="00D5273B" w:rsidP="00E609C4">
            <w:pPr>
              <w:adjustRightInd w:val="0"/>
              <w:snapToGrid w:val="0"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2031-2035</w:t>
            </w:r>
          </w:p>
        </w:tc>
      </w:tr>
    </w:tbl>
    <w:p w14:paraId="6AB24128" w14:textId="77777777" w:rsidR="00EB2E62" w:rsidRPr="00EB2E62" w:rsidRDefault="00EB2E62" w:rsidP="00EB2E62">
      <w:pPr>
        <w:ind w:left="720"/>
        <w:contextualSpacing/>
        <w:rPr>
          <w:b/>
          <w:sz w:val="4"/>
          <w:szCs w:val="4"/>
          <w:lang w:eastAsia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4421"/>
        <w:gridCol w:w="762"/>
        <w:gridCol w:w="1370"/>
        <w:gridCol w:w="2402"/>
        <w:gridCol w:w="1134"/>
        <w:gridCol w:w="851"/>
        <w:gridCol w:w="850"/>
        <w:gridCol w:w="851"/>
        <w:gridCol w:w="708"/>
        <w:gridCol w:w="709"/>
      </w:tblGrid>
      <w:tr w:rsidR="00D5273B" w:rsidRPr="00EB2E62" w14:paraId="59002E25" w14:textId="77777777" w:rsidTr="00D5273B">
        <w:trPr>
          <w:trHeight w:val="255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9DD5" w14:textId="77777777" w:rsidR="00D5273B" w:rsidRPr="00EB2E62" w:rsidRDefault="00D5273B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1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C95A" w14:textId="77777777" w:rsidR="00D5273B" w:rsidRPr="00EB2E62" w:rsidRDefault="00D5273B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346C" w14:textId="77777777" w:rsidR="00D5273B" w:rsidRPr="00EB2E62" w:rsidRDefault="00D5273B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EBF3" w14:textId="77777777" w:rsidR="00D5273B" w:rsidRPr="00EB2E62" w:rsidRDefault="00D5273B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A584" w14:textId="77777777" w:rsidR="00D5273B" w:rsidRPr="00EB2E62" w:rsidRDefault="00D5273B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836F" w14:textId="77777777" w:rsidR="00D5273B" w:rsidRPr="00EB2E62" w:rsidRDefault="00D5273B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01EF" w14:textId="77777777" w:rsidR="00D5273B" w:rsidRPr="00EB2E62" w:rsidRDefault="00D5273B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E1AD" w14:textId="77777777" w:rsidR="00D5273B" w:rsidRPr="00EB2E62" w:rsidRDefault="00D5273B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77FF" w14:textId="77777777" w:rsidR="00D5273B" w:rsidRPr="00EB2E62" w:rsidRDefault="00D5273B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5CCA" w14:textId="77777777" w:rsidR="00D5273B" w:rsidRPr="00EB2E62" w:rsidRDefault="00D5273B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5B45" w14:textId="77777777" w:rsidR="00D5273B" w:rsidRPr="00EB2E62" w:rsidRDefault="00D5273B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14</w:t>
            </w:r>
          </w:p>
        </w:tc>
      </w:tr>
      <w:tr w:rsidR="00D5273B" w:rsidRPr="00EB2E62" w14:paraId="58D3CEB5" w14:textId="77777777" w:rsidTr="00D5273B">
        <w:trPr>
          <w:trHeight w:val="270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379A" w14:textId="77777777" w:rsidR="00D5273B" w:rsidRPr="00EB2E62" w:rsidRDefault="00D5273B" w:rsidP="00EB2E62">
            <w:pPr>
              <w:widowControl w:val="0"/>
              <w:autoSpaceDE w:val="0"/>
              <w:autoSpaceDN w:val="0"/>
              <w:ind w:right="-108"/>
              <w:contextualSpacing/>
              <w:rPr>
                <w:rFonts w:eastAsia="Times New Roman"/>
                <w:sz w:val="22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Подпрограмма</w:t>
            </w:r>
          </w:p>
        </w:tc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F9F2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«Градостроительная деятельность»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7B13" w14:textId="77777777" w:rsidR="00D5273B" w:rsidRPr="00EB2E62" w:rsidRDefault="00D5273B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70A6" w14:textId="77777777" w:rsidR="00D5273B" w:rsidRPr="00EB2E62" w:rsidRDefault="00D5273B" w:rsidP="00EB2E62">
            <w:pPr>
              <w:adjustRightInd w:val="0"/>
              <w:snapToGrid w:val="0"/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Ч910000000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8DF6" w14:textId="77777777" w:rsidR="00D5273B" w:rsidRPr="00EB2E62" w:rsidRDefault="00D5273B" w:rsidP="00EB2E62">
            <w:pPr>
              <w:adjustRightInd w:val="0"/>
              <w:snapToGrid w:val="0"/>
              <w:ind w:right="-108"/>
              <w:contextualSpacing/>
              <w:jc w:val="center"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/>
                <w:bCs/>
                <w:sz w:val="22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E15F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1 789,2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CC88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6123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4C7C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29E9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82AD" w14:textId="77777777" w:rsidR="00D5273B" w:rsidRPr="00EB2E62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D5273B" w:rsidRPr="00EB2E62" w14:paraId="2224871E" w14:textId="77777777" w:rsidTr="00D5273B">
        <w:trPr>
          <w:trHeight w:val="294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E7DE" w14:textId="77777777" w:rsidR="00D5273B" w:rsidRPr="00EB2E62" w:rsidRDefault="00D5273B" w:rsidP="00EB2E62">
            <w:pPr>
              <w:ind w:right="-108"/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21FD" w14:textId="77777777"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C7CA" w14:textId="77777777"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8B45" w14:textId="77777777" w:rsidR="00D5273B" w:rsidRPr="00EB2E62" w:rsidRDefault="00D5273B" w:rsidP="00EB2E62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8558" w14:textId="77777777" w:rsidR="00D5273B" w:rsidRPr="00EB2E62" w:rsidRDefault="00D5273B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EB2E62">
              <w:rPr>
                <w:rFonts w:eastAsia="Times New Roman"/>
                <w:sz w:val="22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726A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0023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F7F6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6984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BBEE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5E2B" w14:textId="77777777" w:rsidR="00D5273B" w:rsidRPr="00EB2E62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D5273B" w:rsidRPr="00EB2E62" w14:paraId="7A21C262" w14:textId="77777777" w:rsidTr="00D5273B">
        <w:trPr>
          <w:trHeight w:val="300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4829" w14:textId="77777777" w:rsidR="00D5273B" w:rsidRPr="00EB2E62" w:rsidRDefault="00D5273B" w:rsidP="00EB2E62">
            <w:pPr>
              <w:ind w:right="-108"/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4AEC" w14:textId="77777777"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2DA8" w14:textId="77777777"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4B7E" w14:textId="77777777" w:rsidR="00D5273B" w:rsidRPr="00EB2E62" w:rsidRDefault="00D5273B" w:rsidP="00EB2E62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E2DC" w14:textId="77777777" w:rsidR="00D5273B" w:rsidRPr="00EB2E62" w:rsidRDefault="00D5273B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F3B3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1681,8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1BCD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7863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63E6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6B28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E06F" w14:textId="77777777" w:rsidR="00D5273B" w:rsidRPr="00EB2E62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</w:tr>
      <w:tr w:rsidR="00D5273B" w:rsidRPr="00EB2E62" w14:paraId="3FEF82F1" w14:textId="77777777" w:rsidTr="00D5273B">
        <w:trPr>
          <w:trHeight w:val="420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B356A" w14:textId="77777777" w:rsidR="00D5273B" w:rsidRPr="00EB2E62" w:rsidRDefault="00D5273B" w:rsidP="00EB2E62">
            <w:pPr>
              <w:ind w:right="-108"/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219D" w14:textId="77777777"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527D" w14:textId="77777777"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3FB4" w14:textId="77777777" w:rsidR="00D5273B" w:rsidRPr="00EB2E62" w:rsidRDefault="00D5273B" w:rsidP="00EB2E62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C25E" w14:textId="77777777" w:rsidR="00D5273B" w:rsidRPr="00EB2E62" w:rsidRDefault="00D5273B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723B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125B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0D7D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6BD9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2BD7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9FF0" w14:textId="77777777" w:rsidR="00D5273B" w:rsidRPr="00EB2E62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D5273B" w:rsidRPr="00EB2E62" w14:paraId="35B3BD73" w14:textId="77777777" w:rsidTr="00D5273B">
        <w:trPr>
          <w:trHeight w:val="181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3FB3" w14:textId="77777777" w:rsidR="00D5273B" w:rsidRPr="00EB2E62" w:rsidRDefault="00D5273B" w:rsidP="00EB2E62">
            <w:pPr>
              <w:ind w:right="-108"/>
              <w:contextualSpacing/>
              <w:rPr>
                <w:rFonts w:eastAsia="Times New Roman"/>
                <w:sz w:val="22"/>
              </w:rPr>
            </w:pPr>
            <w:r w:rsidRPr="00EB2E62">
              <w:rPr>
                <w:rFonts w:eastAsia="Times New Roman"/>
                <w:sz w:val="22"/>
              </w:rPr>
              <w:t>Основное мероприятие</w:t>
            </w:r>
          </w:p>
        </w:tc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A24C" w14:textId="77777777"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«Устойчивое развитие территорий Порецкого муниципального округа Чувашской Республики, в виде территориального планирования, градостроительного зонирования, планировки территории, архитектурно-строительного проектирования»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2982" w14:textId="77777777" w:rsidR="00D5273B" w:rsidRPr="00EB2E62" w:rsidRDefault="00D5273B" w:rsidP="00EB2E62">
            <w:pPr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2947" w14:textId="77777777" w:rsidR="00D5273B" w:rsidRPr="00EB2E62" w:rsidRDefault="00D5273B" w:rsidP="00EB2E62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Ч910400000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8CD1" w14:textId="77777777" w:rsidR="00D5273B" w:rsidRPr="00EB2E62" w:rsidRDefault="00D5273B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/>
                <w:bCs/>
                <w:sz w:val="22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09DC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1 789,2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3841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EEDA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07D9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E3D3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073F" w14:textId="77777777" w:rsidR="00D5273B" w:rsidRPr="00EB2E62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D5273B" w:rsidRPr="00EB2E62" w14:paraId="6B4C8C4F" w14:textId="77777777" w:rsidTr="00D5273B">
        <w:trPr>
          <w:trHeight w:val="205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BC25" w14:textId="77777777" w:rsidR="00D5273B" w:rsidRPr="00EB2E62" w:rsidRDefault="00D5273B" w:rsidP="00EB2E62">
            <w:pPr>
              <w:ind w:right="-108"/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A956" w14:textId="77777777"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368A" w14:textId="77777777"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0DFE" w14:textId="77777777" w:rsidR="00D5273B" w:rsidRPr="00EB2E62" w:rsidRDefault="00D5273B" w:rsidP="00EB2E62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BC84" w14:textId="77777777" w:rsidR="00D5273B" w:rsidRPr="00EB2E62" w:rsidRDefault="00D5273B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EB2E62">
              <w:rPr>
                <w:rFonts w:eastAsia="Times New Roman"/>
                <w:sz w:val="22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D585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0052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32AE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1328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A61F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BCC5" w14:textId="77777777" w:rsidR="00D5273B" w:rsidRPr="00EB2E62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D5273B" w:rsidRPr="00EB2E62" w14:paraId="1488F8C6" w14:textId="77777777" w:rsidTr="00D5273B">
        <w:trPr>
          <w:trHeight w:val="229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9C1F" w14:textId="77777777" w:rsidR="00D5273B" w:rsidRPr="00EB2E62" w:rsidRDefault="00D5273B" w:rsidP="00EB2E62">
            <w:pPr>
              <w:ind w:right="-108"/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40FB" w14:textId="77777777"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B06E" w14:textId="77777777"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3E3C" w14:textId="77777777" w:rsidR="00D5273B" w:rsidRPr="00EB2E62" w:rsidRDefault="00D5273B" w:rsidP="00EB2E62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4834" w14:textId="77777777" w:rsidR="00D5273B" w:rsidRPr="00EB2E62" w:rsidRDefault="00D5273B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ECDF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>
              <w:rPr>
                <w:rFonts w:eastAsia="Times New Roman"/>
                <w:bCs/>
                <w:sz w:val="22"/>
                <w:lang w:eastAsia="ru-RU"/>
              </w:rPr>
              <w:t>1681,8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1C20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CDCC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BA3D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99AB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F0FD" w14:textId="77777777" w:rsidR="00D5273B" w:rsidRPr="00EB2E62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</w:tr>
      <w:tr w:rsidR="00D5273B" w:rsidRPr="00EB2E62" w14:paraId="7A88E9FD" w14:textId="77777777" w:rsidTr="00D5273B">
        <w:trPr>
          <w:trHeight w:val="420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75C1" w14:textId="77777777" w:rsidR="00D5273B" w:rsidRPr="00EB2E62" w:rsidRDefault="00D5273B" w:rsidP="00EB2E62">
            <w:pPr>
              <w:ind w:right="-108"/>
              <w:contextualSpacing/>
              <w:rPr>
                <w:rFonts w:eastAsia="Times New Roman"/>
                <w:sz w:val="22"/>
              </w:rPr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654D" w14:textId="77777777"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FBEF" w14:textId="77777777"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EC2C" w14:textId="77777777" w:rsidR="00D5273B" w:rsidRPr="00EB2E62" w:rsidRDefault="00D5273B" w:rsidP="00EB2E62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20A3" w14:textId="77777777" w:rsidR="00D5273B" w:rsidRPr="00EB2E62" w:rsidRDefault="00D5273B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E016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107,4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B81C8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D509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8C03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55D0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D6D1" w14:textId="77777777" w:rsidR="00D5273B" w:rsidRPr="00EB2E62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</w:tr>
      <w:tr w:rsidR="00D5273B" w:rsidRPr="00EB2E62" w14:paraId="4A4FCAE4" w14:textId="77777777" w:rsidTr="00D5273B">
        <w:trPr>
          <w:trHeight w:val="111"/>
        </w:trPr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757C" w14:textId="77777777" w:rsidR="00D5273B" w:rsidRPr="00EB2E62" w:rsidRDefault="00D5273B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Мероприятие</w:t>
            </w:r>
          </w:p>
        </w:tc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0983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«Разработка генеральных планов муниципальных образований»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BCFC" w14:textId="77777777" w:rsidR="00D5273B" w:rsidRPr="00EB2E62" w:rsidRDefault="00D5273B" w:rsidP="00EB2E62">
            <w:pPr>
              <w:adjustRightInd w:val="0"/>
              <w:snapToGrid w:val="0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D395" w14:textId="77777777" w:rsidR="00D5273B" w:rsidRPr="00EB2E62" w:rsidRDefault="00D5273B" w:rsidP="00EB2E62">
            <w:pPr>
              <w:adjustRightInd w:val="0"/>
              <w:snapToGrid w:val="0"/>
              <w:ind w:left="-108" w:right="-108"/>
              <w:contextualSpacing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Ч9104S2390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D245" w14:textId="77777777" w:rsidR="00D5273B" w:rsidRPr="00EB2E62" w:rsidRDefault="00D5273B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EB2E62">
              <w:rPr>
                <w:rFonts w:eastAsia="Times New Roman"/>
                <w:b/>
                <w:bCs/>
                <w:sz w:val="22"/>
                <w:lang w:eastAsia="ru-RU"/>
              </w:rPr>
              <w:t xml:space="preserve">всего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846B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1012,8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F788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DD39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8BC2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3FDB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9F1C" w14:textId="77777777" w:rsidR="00D5273B" w:rsidRPr="00EB2E62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EB2E62" w14:paraId="066768EC" w14:textId="77777777" w:rsidTr="00D5273B">
        <w:trPr>
          <w:trHeight w:val="117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5EDF" w14:textId="77777777"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8D3E" w14:textId="77777777"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A63A8" w14:textId="77777777"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FFAC" w14:textId="77777777" w:rsidR="00D5273B" w:rsidRPr="00EB2E62" w:rsidRDefault="00D5273B" w:rsidP="00EB2E62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2295" w14:textId="77777777" w:rsidR="00D5273B" w:rsidRPr="00EB2E62" w:rsidRDefault="00D5273B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EB2E62">
              <w:rPr>
                <w:rFonts w:eastAsia="Times New Roman"/>
                <w:sz w:val="22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7157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EDD4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7B9D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0636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145E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3051" w14:textId="77777777" w:rsidR="00D5273B" w:rsidRPr="00EB2E62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EB2E62" w14:paraId="58481415" w14:textId="77777777" w:rsidTr="00D5273B">
        <w:trPr>
          <w:trHeight w:val="349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E2E0" w14:textId="77777777"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8D9C" w14:textId="77777777"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522B" w14:textId="77777777"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13D0" w14:textId="77777777" w:rsidR="00D5273B" w:rsidRPr="00EB2E62" w:rsidRDefault="00D5273B" w:rsidP="00EB2E62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E462" w14:textId="77777777" w:rsidR="00D5273B" w:rsidRPr="00EB2E62" w:rsidRDefault="00D5273B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6AED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952,0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F271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CBEA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BB4E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7D5F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7DC7" w14:textId="77777777" w:rsidR="00D5273B" w:rsidRPr="00EB2E62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bCs/>
                <w:sz w:val="22"/>
                <w:lang w:eastAsia="ru-RU"/>
              </w:rPr>
              <w:t>0,0</w:t>
            </w:r>
          </w:p>
        </w:tc>
      </w:tr>
      <w:tr w:rsidR="00D5273B" w:rsidRPr="00EB2E62" w14:paraId="1EE4D03A" w14:textId="77777777" w:rsidTr="00D5273B">
        <w:trPr>
          <w:trHeight w:val="420"/>
        </w:trPr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4CD5" w14:textId="77777777"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741A" w14:textId="77777777"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D26D" w14:textId="77777777"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2764A" w14:textId="77777777" w:rsidR="00D5273B" w:rsidRPr="00EB2E62" w:rsidRDefault="00D5273B" w:rsidP="00EB2E62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D4CB" w14:textId="77777777" w:rsidR="00D5273B" w:rsidRPr="00EB2E62" w:rsidRDefault="00D5273B" w:rsidP="00EB2E62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3668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F246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2DA3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A79E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5DB2" w14:textId="77777777" w:rsidR="00D5273B" w:rsidRPr="00EB2E62" w:rsidRDefault="00D5273B" w:rsidP="00EB2E62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54E6" w14:textId="77777777" w:rsidR="00D5273B" w:rsidRPr="00EB2E62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EB2E62" w14:paraId="70BFCD93" w14:textId="77777777" w:rsidTr="00D5273B">
        <w:trPr>
          <w:trHeight w:val="420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FE49" w14:textId="77777777"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Мероприятие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1FB7" w14:textId="77777777"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 xml:space="preserve">«Разработка </w:t>
            </w:r>
            <w:r>
              <w:rPr>
                <w:rFonts w:eastAsia="Times New Roman"/>
                <w:sz w:val="22"/>
                <w:lang w:eastAsia="ru-RU"/>
              </w:rPr>
              <w:t>правил землепользования и застройки</w:t>
            </w:r>
            <w:r w:rsidRPr="00EB2E62">
              <w:rPr>
                <w:rFonts w:eastAsia="Times New Roman"/>
                <w:sz w:val="22"/>
                <w:lang w:eastAsia="ru-RU"/>
              </w:rPr>
              <w:t xml:space="preserve"> муниципальных образований»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B094" w14:textId="77777777" w:rsidR="00D5273B" w:rsidRPr="00EB2E62" w:rsidRDefault="00D5273B" w:rsidP="00EB2E62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1CC4" w14:textId="77777777" w:rsidR="00D5273B" w:rsidRPr="00EB2E62" w:rsidRDefault="00D5273B" w:rsidP="00EB2E62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Ч9104S</w:t>
            </w:r>
            <w:r>
              <w:rPr>
                <w:rFonts w:eastAsia="Times New Roman"/>
                <w:sz w:val="22"/>
                <w:lang w:eastAsia="ru-RU"/>
              </w:rPr>
              <w:t>3730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86E9" w14:textId="77777777" w:rsidR="00D5273B" w:rsidRPr="00EB2E62" w:rsidRDefault="00D5273B" w:rsidP="0088298E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 xml:space="preserve">всего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6E4A" w14:textId="77777777" w:rsidR="00D5273B" w:rsidRPr="00EB2E62" w:rsidRDefault="00D5273B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D7F7" w14:textId="77777777" w:rsidR="00D5273B" w:rsidRPr="00EB2E62" w:rsidRDefault="00D5273B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D25B" w14:textId="77777777" w:rsidR="00D5273B" w:rsidRPr="00EB2E62" w:rsidRDefault="00D5273B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CCAA" w14:textId="77777777" w:rsidR="00D5273B" w:rsidRPr="00EB2E62" w:rsidRDefault="00D5273B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8D44" w14:textId="77777777" w:rsidR="00D5273B" w:rsidRPr="00EB2E62" w:rsidRDefault="00D5273B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5F1E" w14:textId="77777777" w:rsidR="00D5273B" w:rsidRPr="00EB2E62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EB2E62" w14:paraId="3D55B528" w14:textId="77777777" w:rsidTr="00D5273B">
        <w:trPr>
          <w:trHeight w:val="420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6BC7" w14:textId="77777777" w:rsidR="00D5273B" w:rsidRPr="00EB2E62" w:rsidRDefault="00D5273B" w:rsidP="0088298E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7002" w14:textId="77777777" w:rsidR="00D5273B" w:rsidRPr="00EB2E62" w:rsidRDefault="00D5273B" w:rsidP="0088298E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D7D6" w14:textId="77777777" w:rsidR="00D5273B" w:rsidRPr="00EB2E62" w:rsidRDefault="00D5273B" w:rsidP="0088298E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2825" w14:textId="77777777" w:rsidR="00D5273B" w:rsidRPr="00EB2E62" w:rsidRDefault="00D5273B" w:rsidP="0088298E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19F1" w14:textId="77777777" w:rsidR="00D5273B" w:rsidRPr="00EB2E62" w:rsidRDefault="00D5273B" w:rsidP="0088298E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proofErr w:type="gramStart"/>
            <w:r w:rsidRPr="00EB2E62">
              <w:rPr>
                <w:rFonts w:eastAsia="Times New Roman"/>
                <w:sz w:val="22"/>
                <w:lang w:eastAsia="ru-RU"/>
              </w:rPr>
              <w:t>федеральный  бюджет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E7D2" w14:textId="77777777" w:rsidR="00D5273B" w:rsidRPr="00EB2E62" w:rsidRDefault="00D5273B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691D" w14:textId="77777777" w:rsidR="00D5273B" w:rsidRPr="00EB2E62" w:rsidRDefault="00D5273B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40E5" w14:textId="77777777" w:rsidR="00D5273B" w:rsidRPr="00EB2E62" w:rsidRDefault="00D5273B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7658" w14:textId="77777777" w:rsidR="00D5273B" w:rsidRPr="00EB2E62" w:rsidRDefault="00D5273B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F034" w14:textId="77777777" w:rsidR="00D5273B" w:rsidRPr="00EB2E62" w:rsidRDefault="00D5273B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B364" w14:textId="77777777" w:rsidR="00D5273B" w:rsidRPr="00EB2E62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EB2E62" w14:paraId="643E9012" w14:textId="77777777" w:rsidTr="00D5273B">
        <w:trPr>
          <w:trHeight w:val="420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915B" w14:textId="77777777" w:rsidR="00D5273B" w:rsidRPr="00EB2E62" w:rsidRDefault="00D5273B" w:rsidP="0088298E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1C7D" w14:textId="77777777" w:rsidR="00D5273B" w:rsidRPr="00EB2E62" w:rsidRDefault="00D5273B" w:rsidP="0088298E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A561" w14:textId="77777777" w:rsidR="00D5273B" w:rsidRPr="00EB2E62" w:rsidRDefault="00D5273B" w:rsidP="0088298E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3609" w14:textId="77777777" w:rsidR="00D5273B" w:rsidRPr="00EB2E62" w:rsidRDefault="00D5273B" w:rsidP="0088298E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A8CC" w14:textId="77777777" w:rsidR="00D5273B" w:rsidRPr="00EB2E62" w:rsidRDefault="00D5273B" w:rsidP="0088298E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 xml:space="preserve">республиканский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766C" w14:textId="77777777" w:rsidR="00D5273B" w:rsidRPr="00EB2E62" w:rsidRDefault="00D5273B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729,8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DEAF" w14:textId="77777777" w:rsidR="00D5273B" w:rsidRPr="00EB2E62" w:rsidRDefault="00D5273B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A40F" w14:textId="77777777" w:rsidR="00D5273B" w:rsidRPr="00EB2E62" w:rsidRDefault="00D5273B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AE0A" w14:textId="77777777" w:rsidR="00D5273B" w:rsidRPr="00EB2E62" w:rsidRDefault="00D5273B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8043" w14:textId="77777777" w:rsidR="00D5273B" w:rsidRPr="00EB2E62" w:rsidRDefault="00D5273B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60E3" w14:textId="77777777" w:rsidR="00D5273B" w:rsidRPr="00EB2E62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  <w:tr w:rsidR="00D5273B" w:rsidRPr="00EB2E62" w14:paraId="055114A3" w14:textId="77777777" w:rsidTr="00D5273B">
        <w:trPr>
          <w:trHeight w:val="420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F7CD" w14:textId="77777777" w:rsidR="00D5273B" w:rsidRPr="00EB2E62" w:rsidRDefault="00D5273B" w:rsidP="0088298E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630B" w14:textId="77777777" w:rsidR="00D5273B" w:rsidRPr="00EB2E62" w:rsidRDefault="00D5273B" w:rsidP="0088298E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623A" w14:textId="77777777" w:rsidR="00D5273B" w:rsidRPr="00EB2E62" w:rsidRDefault="00D5273B" w:rsidP="0088298E">
            <w:pPr>
              <w:contextualSpacing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44FA" w14:textId="77777777" w:rsidR="00D5273B" w:rsidRPr="00EB2E62" w:rsidRDefault="00D5273B" w:rsidP="0088298E">
            <w:pPr>
              <w:ind w:left="-108" w:right="-108"/>
              <w:contextualSpacing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18F7" w14:textId="77777777" w:rsidR="00D5273B" w:rsidRPr="00EB2E62" w:rsidRDefault="00D5273B" w:rsidP="0088298E">
            <w:pPr>
              <w:adjustRightInd w:val="0"/>
              <w:snapToGrid w:val="0"/>
              <w:ind w:right="-108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бюджет Порецкого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9605" w14:textId="77777777" w:rsidR="00D5273B" w:rsidRPr="00EB2E62" w:rsidRDefault="00D5273B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2"/>
                <w:lang w:eastAsia="ru-RU"/>
              </w:rPr>
              <w:t>46,6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12EF" w14:textId="77777777" w:rsidR="00D5273B" w:rsidRPr="00EB2E62" w:rsidRDefault="00D5273B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41D9" w14:textId="77777777" w:rsidR="00D5273B" w:rsidRPr="00EB2E62" w:rsidRDefault="00D5273B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18BF" w14:textId="77777777" w:rsidR="00D5273B" w:rsidRPr="00EB2E62" w:rsidRDefault="00D5273B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14FA" w14:textId="77777777" w:rsidR="00D5273B" w:rsidRPr="00EB2E62" w:rsidRDefault="00D5273B" w:rsidP="0088298E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A080" w14:textId="77777777" w:rsidR="00D5273B" w:rsidRPr="00EB2E62" w:rsidRDefault="00D5273B" w:rsidP="00E609C4">
            <w:pPr>
              <w:adjustRightInd w:val="0"/>
              <w:snapToGrid w:val="0"/>
              <w:contextualSpacing/>
              <w:rPr>
                <w:rFonts w:eastAsia="Times New Roman"/>
                <w:sz w:val="22"/>
                <w:lang w:eastAsia="ru-RU"/>
              </w:rPr>
            </w:pPr>
            <w:r w:rsidRPr="00EB2E62">
              <w:rPr>
                <w:rFonts w:eastAsia="Times New Roman"/>
                <w:sz w:val="22"/>
                <w:lang w:eastAsia="ru-RU"/>
              </w:rPr>
              <w:t>0,0</w:t>
            </w:r>
          </w:p>
        </w:tc>
      </w:tr>
    </w:tbl>
    <w:p w14:paraId="1291654B" w14:textId="77777777" w:rsidR="00EB2E62" w:rsidRPr="00FE00C3" w:rsidRDefault="00EB2E62" w:rsidP="00212488">
      <w:pPr>
        <w:sectPr w:rsidR="00EB2E62" w:rsidRPr="00FE00C3" w:rsidSect="0015203E">
          <w:pgSz w:w="16838" w:h="11906" w:orient="landscape"/>
          <w:pgMar w:top="1134" w:right="567" w:bottom="567" w:left="851" w:header="709" w:footer="709" w:gutter="0"/>
          <w:cols w:space="708"/>
          <w:docGrid w:linePitch="360"/>
        </w:sectPr>
      </w:pPr>
    </w:p>
    <w:p w14:paraId="6EE7AAEF" w14:textId="77777777" w:rsidR="00A753C7" w:rsidRDefault="00A753C7" w:rsidP="009836C4">
      <w:pPr>
        <w:jc w:val="both"/>
        <w:rPr>
          <w:szCs w:val="24"/>
        </w:rPr>
      </w:pPr>
    </w:p>
    <w:sectPr w:rsidR="00A753C7" w:rsidSect="00EC679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5538D" w14:textId="77777777" w:rsidR="00AD3A13" w:rsidRDefault="00AD3A13" w:rsidP="0028520F">
      <w:r>
        <w:separator/>
      </w:r>
    </w:p>
  </w:endnote>
  <w:endnote w:type="continuationSeparator" w:id="0">
    <w:p w14:paraId="010B2F2A" w14:textId="77777777" w:rsidR="00AD3A13" w:rsidRDefault="00AD3A13" w:rsidP="0028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9C649" w14:textId="77777777" w:rsidR="00AD3A13" w:rsidRDefault="00AD3A13" w:rsidP="0028520F">
      <w:r>
        <w:separator/>
      </w:r>
    </w:p>
  </w:footnote>
  <w:footnote w:type="continuationSeparator" w:id="0">
    <w:p w14:paraId="266F0737" w14:textId="77777777" w:rsidR="00AD3A13" w:rsidRDefault="00AD3A13" w:rsidP="00285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4428F"/>
    <w:multiLevelType w:val="multilevel"/>
    <w:tmpl w:val="E7146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314F5A"/>
    <w:multiLevelType w:val="hybridMultilevel"/>
    <w:tmpl w:val="0512C7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9B50C3"/>
    <w:multiLevelType w:val="multilevel"/>
    <w:tmpl w:val="01E4C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286C83"/>
    <w:multiLevelType w:val="hybridMultilevel"/>
    <w:tmpl w:val="458A2DE2"/>
    <w:lvl w:ilvl="0" w:tplc="C1F09820">
      <w:numFmt w:val="bullet"/>
      <w:lvlText w:val="-"/>
      <w:lvlJc w:val="left"/>
      <w:pPr>
        <w:ind w:left="583" w:hanging="31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A4A042E">
      <w:numFmt w:val="bullet"/>
      <w:lvlText w:val="•"/>
      <w:lvlJc w:val="left"/>
      <w:pPr>
        <w:ind w:left="1546" w:hanging="312"/>
      </w:pPr>
      <w:rPr>
        <w:rFonts w:hint="default"/>
      </w:rPr>
    </w:lvl>
    <w:lvl w:ilvl="2" w:tplc="BBC60D2E">
      <w:numFmt w:val="bullet"/>
      <w:lvlText w:val="•"/>
      <w:lvlJc w:val="left"/>
      <w:pPr>
        <w:ind w:left="2513" w:hanging="312"/>
      </w:pPr>
      <w:rPr>
        <w:rFonts w:hint="default"/>
      </w:rPr>
    </w:lvl>
    <w:lvl w:ilvl="3" w:tplc="0FC8D4D2">
      <w:numFmt w:val="bullet"/>
      <w:lvlText w:val="•"/>
      <w:lvlJc w:val="left"/>
      <w:pPr>
        <w:ind w:left="3479" w:hanging="312"/>
      </w:pPr>
      <w:rPr>
        <w:rFonts w:hint="default"/>
      </w:rPr>
    </w:lvl>
    <w:lvl w:ilvl="4" w:tplc="36A60D2E">
      <w:numFmt w:val="bullet"/>
      <w:lvlText w:val="•"/>
      <w:lvlJc w:val="left"/>
      <w:pPr>
        <w:ind w:left="4446" w:hanging="312"/>
      </w:pPr>
      <w:rPr>
        <w:rFonts w:hint="default"/>
      </w:rPr>
    </w:lvl>
    <w:lvl w:ilvl="5" w:tplc="1FD81462">
      <w:numFmt w:val="bullet"/>
      <w:lvlText w:val="•"/>
      <w:lvlJc w:val="left"/>
      <w:pPr>
        <w:ind w:left="5413" w:hanging="312"/>
      </w:pPr>
      <w:rPr>
        <w:rFonts w:hint="default"/>
      </w:rPr>
    </w:lvl>
    <w:lvl w:ilvl="6" w:tplc="45320FD2">
      <w:numFmt w:val="bullet"/>
      <w:lvlText w:val="•"/>
      <w:lvlJc w:val="left"/>
      <w:pPr>
        <w:ind w:left="6379" w:hanging="312"/>
      </w:pPr>
      <w:rPr>
        <w:rFonts w:hint="default"/>
      </w:rPr>
    </w:lvl>
    <w:lvl w:ilvl="7" w:tplc="40B49E4C">
      <w:numFmt w:val="bullet"/>
      <w:lvlText w:val="•"/>
      <w:lvlJc w:val="left"/>
      <w:pPr>
        <w:ind w:left="7346" w:hanging="312"/>
      </w:pPr>
      <w:rPr>
        <w:rFonts w:hint="default"/>
      </w:rPr>
    </w:lvl>
    <w:lvl w:ilvl="8" w:tplc="3AD67DE2">
      <w:numFmt w:val="bullet"/>
      <w:lvlText w:val="•"/>
      <w:lvlJc w:val="left"/>
      <w:pPr>
        <w:ind w:left="8313" w:hanging="312"/>
      </w:pPr>
      <w:rPr>
        <w:rFonts w:hint="default"/>
      </w:rPr>
    </w:lvl>
  </w:abstractNum>
  <w:abstractNum w:abstractNumId="4" w15:restartNumberingAfterBreak="0">
    <w:nsid w:val="3A0D435D"/>
    <w:multiLevelType w:val="multilevel"/>
    <w:tmpl w:val="EC260F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551ADE"/>
    <w:multiLevelType w:val="hybridMultilevel"/>
    <w:tmpl w:val="7E56368C"/>
    <w:lvl w:ilvl="0" w:tplc="237CA724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B04E2"/>
    <w:multiLevelType w:val="multilevel"/>
    <w:tmpl w:val="ED64A7E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EB4ADB"/>
    <w:multiLevelType w:val="multilevel"/>
    <w:tmpl w:val="E7146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2F0390"/>
    <w:multiLevelType w:val="multilevel"/>
    <w:tmpl w:val="31A25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B20BC6"/>
    <w:multiLevelType w:val="multilevel"/>
    <w:tmpl w:val="DB5E3B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130D9B"/>
    <w:multiLevelType w:val="hybridMultilevel"/>
    <w:tmpl w:val="3E0CB3EE"/>
    <w:lvl w:ilvl="0" w:tplc="61FA26FE">
      <w:start w:val="1"/>
      <w:numFmt w:val="decimal"/>
      <w:lvlText w:val="%1."/>
      <w:lvlJc w:val="left"/>
      <w:pPr>
        <w:ind w:left="1320" w:hanging="360"/>
      </w:pPr>
      <w:rPr>
        <w:rFonts w:ascii="Times New Roman" w:eastAsia="Times New Roman" w:hAnsi="Times New Roman" w:cs="Times New Roman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76516422"/>
    <w:multiLevelType w:val="multilevel"/>
    <w:tmpl w:val="31A25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903F5F"/>
    <w:multiLevelType w:val="multilevel"/>
    <w:tmpl w:val="B7DCF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2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0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0B"/>
    <w:rsid w:val="0000021D"/>
    <w:rsid w:val="00003308"/>
    <w:rsid w:val="000146DC"/>
    <w:rsid w:val="0001511D"/>
    <w:rsid w:val="000262A4"/>
    <w:rsid w:val="00027773"/>
    <w:rsid w:val="0004223E"/>
    <w:rsid w:val="00044765"/>
    <w:rsid w:val="00050A51"/>
    <w:rsid w:val="00051281"/>
    <w:rsid w:val="00056AD8"/>
    <w:rsid w:val="00057DA9"/>
    <w:rsid w:val="000620C0"/>
    <w:rsid w:val="00063A6F"/>
    <w:rsid w:val="00064C9D"/>
    <w:rsid w:val="00066CBA"/>
    <w:rsid w:val="00067E0A"/>
    <w:rsid w:val="00081ABC"/>
    <w:rsid w:val="00083F39"/>
    <w:rsid w:val="0008741C"/>
    <w:rsid w:val="0009096E"/>
    <w:rsid w:val="00094DF5"/>
    <w:rsid w:val="000A19F2"/>
    <w:rsid w:val="000A35C9"/>
    <w:rsid w:val="000A610E"/>
    <w:rsid w:val="000B0393"/>
    <w:rsid w:val="000D4F35"/>
    <w:rsid w:val="000E1B4D"/>
    <w:rsid w:val="000E4351"/>
    <w:rsid w:val="000F2E4B"/>
    <w:rsid w:val="000F3CB8"/>
    <w:rsid w:val="001019F2"/>
    <w:rsid w:val="00103116"/>
    <w:rsid w:val="00110F31"/>
    <w:rsid w:val="00111290"/>
    <w:rsid w:val="00111BA4"/>
    <w:rsid w:val="00117418"/>
    <w:rsid w:val="00130882"/>
    <w:rsid w:val="0013159E"/>
    <w:rsid w:val="00133053"/>
    <w:rsid w:val="001412F7"/>
    <w:rsid w:val="0015203E"/>
    <w:rsid w:val="0015560F"/>
    <w:rsid w:val="0015647D"/>
    <w:rsid w:val="00167856"/>
    <w:rsid w:val="00172B7B"/>
    <w:rsid w:val="00173A5F"/>
    <w:rsid w:val="00175B82"/>
    <w:rsid w:val="0018566C"/>
    <w:rsid w:val="001956FB"/>
    <w:rsid w:val="001A2C4D"/>
    <w:rsid w:val="001A325A"/>
    <w:rsid w:val="001A4C54"/>
    <w:rsid w:val="001A7E57"/>
    <w:rsid w:val="001B0B0C"/>
    <w:rsid w:val="001B5164"/>
    <w:rsid w:val="001C43E4"/>
    <w:rsid w:val="001D2626"/>
    <w:rsid w:val="001D2B09"/>
    <w:rsid w:val="001D5225"/>
    <w:rsid w:val="001E2E33"/>
    <w:rsid w:val="001F17BC"/>
    <w:rsid w:val="00203077"/>
    <w:rsid w:val="00203287"/>
    <w:rsid w:val="002040E2"/>
    <w:rsid w:val="0020443B"/>
    <w:rsid w:val="00212488"/>
    <w:rsid w:val="00213F10"/>
    <w:rsid w:val="00213FAF"/>
    <w:rsid w:val="002245EE"/>
    <w:rsid w:val="00227B7C"/>
    <w:rsid w:val="00231F38"/>
    <w:rsid w:val="0023639A"/>
    <w:rsid w:val="002502DB"/>
    <w:rsid w:val="00251B99"/>
    <w:rsid w:val="00264F4E"/>
    <w:rsid w:val="00265C4B"/>
    <w:rsid w:val="002807E1"/>
    <w:rsid w:val="0028520F"/>
    <w:rsid w:val="00290210"/>
    <w:rsid w:val="002B0E3A"/>
    <w:rsid w:val="002B4F1B"/>
    <w:rsid w:val="002B6092"/>
    <w:rsid w:val="002B6DDF"/>
    <w:rsid w:val="002C26EA"/>
    <w:rsid w:val="002C6643"/>
    <w:rsid w:val="002C7639"/>
    <w:rsid w:val="002D3E45"/>
    <w:rsid w:val="002D779A"/>
    <w:rsid w:val="002F0DAC"/>
    <w:rsid w:val="00303BB6"/>
    <w:rsid w:val="00315ED4"/>
    <w:rsid w:val="003223A2"/>
    <w:rsid w:val="003228DE"/>
    <w:rsid w:val="0032417A"/>
    <w:rsid w:val="00326CAA"/>
    <w:rsid w:val="00332260"/>
    <w:rsid w:val="003429AE"/>
    <w:rsid w:val="00356E9F"/>
    <w:rsid w:val="0036699A"/>
    <w:rsid w:val="00370118"/>
    <w:rsid w:val="00375E29"/>
    <w:rsid w:val="0038380D"/>
    <w:rsid w:val="00385D40"/>
    <w:rsid w:val="00386B5C"/>
    <w:rsid w:val="003878CA"/>
    <w:rsid w:val="003A4B66"/>
    <w:rsid w:val="003B289B"/>
    <w:rsid w:val="003B2F4A"/>
    <w:rsid w:val="003B3586"/>
    <w:rsid w:val="003B505B"/>
    <w:rsid w:val="003B5234"/>
    <w:rsid w:val="003B752D"/>
    <w:rsid w:val="003C0AD9"/>
    <w:rsid w:val="003C0B38"/>
    <w:rsid w:val="003C171C"/>
    <w:rsid w:val="003C518B"/>
    <w:rsid w:val="003C59D3"/>
    <w:rsid w:val="003D4E35"/>
    <w:rsid w:val="003D62B9"/>
    <w:rsid w:val="003E2DD2"/>
    <w:rsid w:val="003F0F52"/>
    <w:rsid w:val="003F3898"/>
    <w:rsid w:val="003F7169"/>
    <w:rsid w:val="00405C24"/>
    <w:rsid w:val="004168D2"/>
    <w:rsid w:val="00416CDF"/>
    <w:rsid w:val="004206AB"/>
    <w:rsid w:val="0042190F"/>
    <w:rsid w:val="0042319E"/>
    <w:rsid w:val="004242AD"/>
    <w:rsid w:val="0043071B"/>
    <w:rsid w:val="004307FC"/>
    <w:rsid w:val="0043166B"/>
    <w:rsid w:val="00432DED"/>
    <w:rsid w:val="00434063"/>
    <w:rsid w:val="00436DD8"/>
    <w:rsid w:val="00444AA1"/>
    <w:rsid w:val="00445538"/>
    <w:rsid w:val="00456DB6"/>
    <w:rsid w:val="004573FB"/>
    <w:rsid w:val="004631E1"/>
    <w:rsid w:val="00470DD3"/>
    <w:rsid w:val="004746D5"/>
    <w:rsid w:val="00477189"/>
    <w:rsid w:val="0048523B"/>
    <w:rsid w:val="0049260F"/>
    <w:rsid w:val="00493EF1"/>
    <w:rsid w:val="004A04DD"/>
    <w:rsid w:val="004A3459"/>
    <w:rsid w:val="004A68FB"/>
    <w:rsid w:val="004A7462"/>
    <w:rsid w:val="004B4BF3"/>
    <w:rsid w:val="004C392A"/>
    <w:rsid w:val="004D45DE"/>
    <w:rsid w:val="004D4A13"/>
    <w:rsid w:val="004E6A7D"/>
    <w:rsid w:val="00502CC4"/>
    <w:rsid w:val="00515414"/>
    <w:rsid w:val="005224C3"/>
    <w:rsid w:val="00522F84"/>
    <w:rsid w:val="005240A1"/>
    <w:rsid w:val="00524A47"/>
    <w:rsid w:val="00525818"/>
    <w:rsid w:val="00531759"/>
    <w:rsid w:val="005415E0"/>
    <w:rsid w:val="00556937"/>
    <w:rsid w:val="00560A94"/>
    <w:rsid w:val="00564623"/>
    <w:rsid w:val="005762CE"/>
    <w:rsid w:val="005A7AF1"/>
    <w:rsid w:val="005C0BA8"/>
    <w:rsid w:val="005C7757"/>
    <w:rsid w:val="005D342D"/>
    <w:rsid w:val="005D4C34"/>
    <w:rsid w:val="005E0B67"/>
    <w:rsid w:val="005E4807"/>
    <w:rsid w:val="005E67B5"/>
    <w:rsid w:val="005F1B9C"/>
    <w:rsid w:val="005F30FD"/>
    <w:rsid w:val="00610D40"/>
    <w:rsid w:val="00621387"/>
    <w:rsid w:val="006217FA"/>
    <w:rsid w:val="00623AFE"/>
    <w:rsid w:val="0063325A"/>
    <w:rsid w:val="0065135D"/>
    <w:rsid w:val="0065621F"/>
    <w:rsid w:val="00661AC6"/>
    <w:rsid w:val="006636FC"/>
    <w:rsid w:val="00663771"/>
    <w:rsid w:val="0066617B"/>
    <w:rsid w:val="00666ED6"/>
    <w:rsid w:val="00670E4D"/>
    <w:rsid w:val="00672011"/>
    <w:rsid w:val="006777A8"/>
    <w:rsid w:val="00690553"/>
    <w:rsid w:val="0069554F"/>
    <w:rsid w:val="00695CEA"/>
    <w:rsid w:val="006B7B64"/>
    <w:rsid w:val="006C05A4"/>
    <w:rsid w:val="006C16AE"/>
    <w:rsid w:val="006D0FA9"/>
    <w:rsid w:val="006D2D9C"/>
    <w:rsid w:val="006E14EC"/>
    <w:rsid w:val="006E24A8"/>
    <w:rsid w:val="006E327F"/>
    <w:rsid w:val="006F0615"/>
    <w:rsid w:val="006F0EF4"/>
    <w:rsid w:val="007003A3"/>
    <w:rsid w:val="00701F97"/>
    <w:rsid w:val="007050C2"/>
    <w:rsid w:val="007178F7"/>
    <w:rsid w:val="00721EE4"/>
    <w:rsid w:val="00722181"/>
    <w:rsid w:val="00723216"/>
    <w:rsid w:val="007246DC"/>
    <w:rsid w:val="007249CD"/>
    <w:rsid w:val="007259E9"/>
    <w:rsid w:val="00726AEB"/>
    <w:rsid w:val="00734E16"/>
    <w:rsid w:val="0074080D"/>
    <w:rsid w:val="00751E91"/>
    <w:rsid w:val="007576DE"/>
    <w:rsid w:val="007620A1"/>
    <w:rsid w:val="00770A47"/>
    <w:rsid w:val="00776C0C"/>
    <w:rsid w:val="007854D6"/>
    <w:rsid w:val="00790F72"/>
    <w:rsid w:val="00797824"/>
    <w:rsid w:val="007A1122"/>
    <w:rsid w:val="007A4522"/>
    <w:rsid w:val="007B5B05"/>
    <w:rsid w:val="007B7E54"/>
    <w:rsid w:val="007C386F"/>
    <w:rsid w:val="007E3689"/>
    <w:rsid w:val="007F0D61"/>
    <w:rsid w:val="007F3038"/>
    <w:rsid w:val="00803550"/>
    <w:rsid w:val="008155F2"/>
    <w:rsid w:val="0082427E"/>
    <w:rsid w:val="00826A4A"/>
    <w:rsid w:val="00826B02"/>
    <w:rsid w:val="00830328"/>
    <w:rsid w:val="0083755B"/>
    <w:rsid w:val="00840A7D"/>
    <w:rsid w:val="00844141"/>
    <w:rsid w:val="00844B15"/>
    <w:rsid w:val="0084601F"/>
    <w:rsid w:val="00850CCD"/>
    <w:rsid w:val="00857930"/>
    <w:rsid w:val="008603D6"/>
    <w:rsid w:val="00863E85"/>
    <w:rsid w:val="00875639"/>
    <w:rsid w:val="0088298E"/>
    <w:rsid w:val="00884BA7"/>
    <w:rsid w:val="00885225"/>
    <w:rsid w:val="00895289"/>
    <w:rsid w:val="008A0D0A"/>
    <w:rsid w:val="008A19C2"/>
    <w:rsid w:val="008A7E8A"/>
    <w:rsid w:val="008D26ED"/>
    <w:rsid w:val="008D77B6"/>
    <w:rsid w:val="008E05D6"/>
    <w:rsid w:val="008E16BA"/>
    <w:rsid w:val="008E4371"/>
    <w:rsid w:val="008F7EE8"/>
    <w:rsid w:val="009000AB"/>
    <w:rsid w:val="00911155"/>
    <w:rsid w:val="00917697"/>
    <w:rsid w:val="009202C0"/>
    <w:rsid w:val="00924736"/>
    <w:rsid w:val="00926859"/>
    <w:rsid w:val="009279CF"/>
    <w:rsid w:val="00933128"/>
    <w:rsid w:val="009446B5"/>
    <w:rsid w:val="0095255B"/>
    <w:rsid w:val="00957DD1"/>
    <w:rsid w:val="00961C0E"/>
    <w:rsid w:val="00963B51"/>
    <w:rsid w:val="00964657"/>
    <w:rsid w:val="00970C42"/>
    <w:rsid w:val="009711AB"/>
    <w:rsid w:val="00971276"/>
    <w:rsid w:val="009730BC"/>
    <w:rsid w:val="00981C4E"/>
    <w:rsid w:val="00983089"/>
    <w:rsid w:val="009836C4"/>
    <w:rsid w:val="009900C6"/>
    <w:rsid w:val="0099151F"/>
    <w:rsid w:val="009944B0"/>
    <w:rsid w:val="009B15BE"/>
    <w:rsid w:val="009B2A89"/>
    <w:rsid w:val="009C7060"/>
    <w:rsid w:val="009E0AAE"/>
    <w:rsid w:val="009E376B"/>
    <w:rsid w:val="009F53B9"/>
    <w:rsid w:val="00A03F16"/>
    <w:rsid w:val="00A200DD"/>
    <w:rsid w:val="00A24615"/>
    <w:rsid w:val="00A274F2"/>
    <w:rsid w:val="00A32C12"/>
    <w:rsid w:val="00A44BC7"/>
    <w:rsid w:val="00A4500B"/>
    <w:rsid w:val="00A60EAE"/>
    <w:rsid w:val="00A67261"/>
    <w:rsid w:val="00A679E6"/>
    <w:rsid w:val="00A74D3E"/>
    <w:rsid w:val="00A753C7"/>
    <w:rsid w:val="00A75BC4"/>
    <w:rsid w:val="00A77D93"/>
    <w:rsid w:val="00A8342D"/>
    <w:rsid w:val="00A84A36"/>
    <w:rsid w:val="00A91FD6"/>
    <w:rsid w:val="00A97396"/>
    <w:rsid w:val="00AA34C2"/>
    <w:rsid w:val="00AB187A"/>
    <w:rsid w:val="00AC01C4"/>
    <w:rsid w:val="00AC19D5"/>
    <w:rsid w:val="00AD014C"/>
    <w:rsid w:val="00AD3A13"/>
    <w:rsid w:val="00AD53BC"/>
    <w:rsid w:val="00AD623D"/>
    <w:rsid w:val="00AD6B12"/>
    <w:rsid w:val="00AF1692"/>
    <w:rsid w:val="00AF182B"/>
    <w:rsid w:val="00B0453C"/>
    <w:rsid w:val="00B06246"/>
    <w:rsid w:val="00B10CFE"/>
    <w:rsid w:val="00B1316D"/>
    <w:rsid w:val="00B13EDF"/>
    <w:rsid w:val="00B151A6"/>
    <w:rsid w:val="00B15766"/>
    <w:rsid w:val="00B45920"/>
    <w:rsid w:val="00B46ED7"/>
    <w:rsid w:val="00B47FF4"/>
    <w:rsid w:val="00B5325F"/>
    <w:rsid w:val="00B533FF"/>
    <w:rsid w:val="00B630B0"/>
    <w:rsid w:val="00B65F21"/>
    <w:rsid w:val="00B70972"/>
    <w:rsid w:val="00B805BB"/>
    <w:rsid w:val="00B83B5A"/>
    <w:rsid w:val="00B849AF"/>
    <w:rsid w:val="00B84F54"/>
    <w:rsid w:val="00B85AD4"/>
    <w:rsid w:val="00B9045D"/>
    <w:rsid w:val="00B96EC8"/>
    <w:rsid w:val="00BA399E"/>
    <w:rsid w:val="00BA4AF2"/>
    <w:rsid w:val="00BA51C3"/>
    <w:rsid w:val="00BA78C4"/>
    <w:rsid w:val="00BB25AA"/>
    <w:rsid w:val="00BB594B"/>
    <w:rsid w:val="00BB772E"/>
    <w:rsid w:val="00BC012A"/>
    <w:rsid w:val="00BC06D9"/>
    <w:rsid w:val="00BC1CBF"/>
    <w:rsid w:val="00BC4F81"/>
    <w:rsid w:val="00BC622B"/>
    <w:rsid w:val="00BC7E8F"/>
    <w:rsid w:val="00BE7674"/>
    <w:rsid w:val="00BF0228"/>
    <w:rsid w:val="00C04007"/>
    <w:rsid w:val="00C05436"/>
    <w:rsid w:val="00C05E04"/>
    <w:rsid w:val="00C070F6"/>
    <w:rsid w:val="00C1291D"/>
    <w:rsid w:val="00C23139"/>
    <w:rsid w:val="00C240D4"/>
    <w:rsid w:val="00C266E1"/>
    <w:rsid w:val="00C342F6"/>
    <w:rsid w:val="00C354BF"/>
    <w:rsid w:val="00C4095A"/>
    <w:rsid w:val="00C45D0A"/>
    <w:rsid w:val="00C5197F"/>
    <w:rsid w:val="00C661AD"/>
    <w:rsid w:val="00C812C4"/>
    <w:rsid w:val="00C82242"/>
    <w:rsid w:val="00C85707"/>
    <w:rsid w:val="00C8764D"/>
    <w:rsid w:val="00C90FE7"/>
    <w:rsid w:val="00C91F29"/>
    <w:rsid w:val="00C96A6D"/>
    <w:rsid w:val="00CA1F05"/>
    <w:rsid w:val="00CB4086"/>
    <w:rsid w:val="00CB4212"/>
    <w:rsid w:val="00CC469B"/>
    <w:rsid w:val="00CC6730"/>
    <w:rsid w:val="00CD1C92"/>
    <w:rsid w:val="00CF4AF6"/>
    <w:rsid w:val="00D02A83"/>
    <w:rsid w:val="00D06BC8"/>
    <w:rsid w:val="00D12E5C"/>
    <w:rsid w:val="00D13727"/>
    <w:rsid w:val="00D22E0B"/>
    <w:rsid w:val="00D349E0"/>
    <w:rsid w:val="00D36396"/>
    <w:rsid w:val="00D40FB2"/>
    <w:rsid w:val="00D42849"/>
    <w:rsid w:val="00D521B4"/>
    <w:rsid w:val="00D5273B"/>
    <w:rsid w:val="00D533E6"/>
    <w:rsid w:val="00D648F3"/>
    <w:rsid w:val="00D70C25"/>
    <w:rsid w:val="00D732F3"/>
    <w:rsid w:val="00D76031"/>
    <w:rsid w:val="00D811E5"/>
    <w:rsid w:val="00D81E01"/>
    <w:rsid w:val="00D82FBA"/>
    <w:rsid w:val="00D8528B"/>
    <w:rsid w:val="00D86FC0"/>
    <w:rsid w:val="00D92598"/>
    <w:rsid w:val="00D95530"/>
    <w:rsid w:val="00D96699"/>
    <w:rsid w:val="00DA0B89"/>
    <w:rsid w:val="00DA5C34"/>
    <w:rsid w:val="00DB13C2"/>
    <w:rsid w:val="00DD17C3"/>
    <w:rsid w:val="00DD22B0"/>
    <w:rsid w:val="00DE4FFC"/>
    <w:rsid w:val="00DE7EB3"/>
    <w:rsid w:val="00DF165D"/>
    <w:rsid w:val="00DF570E"/>
    <w:rsid w:val="00E06079"/>
    <w:rsid w:val="00E06A6D"/>
    <w:rsid w:val="00E12029"/>
    <w:rsid w:val="00E30925"/>
    <w:rsid w:val="00E43E6E"/>
    <w:rsid w:val="00E451E6"/>
    <w:rsid w:val="00E551A1"/>
    <w:rsid w:val="00E628C3"/>
    <w:rsid w:val="00E70296"/>
    <w:rsid w:val="00E75688"/>
    <w:rsid w:val="00E81683"/>
    <w:rsid w:val="00E81711"/>
    <w:rsid w:val="00E86F5E"/>
    <w:rsid w:val="00E9370C"/>
    <w:rsid w:val="00EA66F6"/>
    <w:rsid w:val="00EB2E62"/>
    <w:rsid w:val="00EC0901"/>
    <w:rsid w:val="00EC1CE3"/>
    <w:rsid w:val="00EC3B21"/>
    <w:rsid w:val="00EC6792"/>
    <w:rsid w:val="00EF332C"/>
    <w:rsid w:val="00F02A25"/>
    <w:rsid w:val="00F0427B"/>
    <w:rsid w:val="00F22FC8"/>
    <w:rsid w:val="00F23329"/>
    <w:rsid w:val="00F31C08"/>
    <w:rsid w:val="00F473ED"/>
    <w:rsid w:val="00F5077E"/>
    <w:rsid w:val="00F526D7"/>
    <w:rsid w:val="00F54FBD"/>
    <w:rsid w:val="00F600E4"/>
    <w:rsid w:val="00F61E92"/>
    <w:rsid w:val="00F72047"/>
    <w:rsid w:val="00F75219"/>
    <w:rsid w:val="00F75E2F"/>
    <w:rsid w:val="00F90069"/>
    <w:rsid w:val="00F907E1"/>
    <w:rsid w:val="00FB7000"/>
    <w:rsid w:val="00FC1BE2"/>
    <w:rsid w:val="00FD3F21"/>
    <w:rsid w:val="00FE00C3"/>
    <w:rsid w:val="00FE46D6"/>
    <w:rsid w:val="00FE665E"/>
    <w:rsid w:val="00FF5D5B"/>
    <w:rsid w:val="00FF65B3"/>
    <w:rsid w:val="00FF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B2551"/>
  <w15:docId w15:val="{CB126C17-8B60-49E6-985F-28E39443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B5C"/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F65B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1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65B3"/>
    <w:rPr>
      <w:rFonts w:ascii="Arial" w:eastAsia="Times New Roman" w:hAnsi="Arial" w:cs="Arial"/>
      <w:b/>
      <w:bCs/>
      <w:color w:val="26282F"/>
      <w:szCs w:val="24"/>
      <w:lang w:eastAsia="ru-RU"/>
    </w:rPr>
  </w:style>
  <w:style w:type="table" w:styleId="a3">
    <w:name w:val="Table Grid"/>
    <w:basedOn w:val="a1"/>
    <w:uiPriority w:val="59"/>
    <w:rsid w:val="00D22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D22E0B"/>
    <w:rPr>
      <w:rFonts w:eastAsia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22E0B"/>
    <w:pPr>
      <w:widowControl w:val="0"/>
      <w:shd w:val="clear" w:color="auto" w:fill="FFFFFF"/>
      <w:spacing w:before="420" w:after="240" w:line="298" w:lineRule="exact"/>
      <w:ind w:hanging="1680"/>
    </w:pPr>
    <w:rPr>
      <w:rFonts w:eastAsia="Times New Roman"/>
    </w:rPr>
  </w:style>
  <w:style w:type="character" w:customStyle="1" w:styleId="5">
    <w:name w:val="Основной текст (5)_"/>
    <w:basedOn w:val="a0"/>
    <w:link w:val="50"/>
    <w:rsid w:val="00D22E0B"/>
    <w:rPr>
      <w:rFonts w:eastAsia="Times New Roman" w:cs="Times New Roman"/>
      <w:b/>
      <w:b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22E0B"/>
    <w:pPr>
      <w:widowControl w:val="0"/>
      <w:shd w:val="clear" w:color="auto" w:fill="FFFFFF"/>
      <w:spacing w:before="1860" w:line="365" w:lineRule="exact"/>
      <w:jc w:val="center"/>
    </w:pPr>
    <w:rPr>
      <w:rFonts w:eastAsia="Times New Roman"/>
      <w:b/>
      <w:bCs/>
      <w:sz w:val="32"/>
      <w:szCs w:val="32"/>
    </w:rPr>
  </w:style>
  <w:style w:type="paragraph" w:customStyle="1" w:styleId="ConsPlusTitle">
    <w:name w:val="ConsPlusTitle"/>
    <w:rsid w:val="00FF65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Body Text"/>
    <w:basedOn w:val="a"/>
    <w:link w:val="a5"/>
    <w:rsid w:val="00FF65B3"/>
    <w:pPr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5">
    <w:name w:val="Основной текст Знак"/>
    <w:basedOn w:val="a0"/>
    <w:link w:val="a4"/>
    <w:rsid w:val="00FF65B3"/>
    <w:rPr>
      <w:rFonts w:ascii="Arial" w:eastAsia="Times New Roman" w:hAnsi="Arial" w:cs="Arial"/>
      <w:sz w:val="26"/>
      <w:szCs w:val="26"/>
    </w:rPr>
  </w:style>
  <w:style w:type="character" w:customStyle="1" w:styleId="3">
    <w:name w:val="Основной текст (3)_"/>
    <w:basedOn w:val="a0"/>
    <w:link w:val="30"/>
    <w:rsid w:val="00DD22B0"/>
    <w:rPr>
      <w:rFonts w:eastAsia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22B0"/>
    <w:pPr>
      <w:widowControl w:val="0"/>
      <w:shd w:val="clear" w:color="auto" w:fill="FFFFFF"/>
      <w:spacing w:line="298" w:lineRule="exact"/>
      <w:ind w:hanging="300"/>
    </w:pPr>
    <w:rPr>
      <w:rFonts w:eastAsia="Times New Roman"/>
      <w:b/>
      <w:bCs/>
    </w:rPr>
  </w:style>
  <w:style w:type="character" w:customStyle="1" w:styleId="23">
    <w:name w:val="Заголовок №2_"/>
    <w:basedOn w:val="a0"/>
    <w:link w:val="24"/>
    <w:rsid w:val="007178F7"/>
    <w:rPr>
      <w:rFonts w:eastAsia="Times New Roman" w:cs="Times New Roman"/>
      <w:b/>
      <w:bCs/>
      <w:shd w:val="clear" w:color="auto" w:fill="FFFFFF"/>
    </w:rPr>
  </w:style>
  <w:style w:type="paragraph" w:customStyle="1" w:styleId="24">
    <w:name w:val="Заголовок №2"/>
    <w:basedOn w:val="a"/>
    <w:link w:val="23"/>
    <w:rsid w:val="007178F7"/>
    <w:pPr>
      <w:widowControl w:val="0"/>
      <w:shd w:val="clear" w:color="auto" w:fill="FFFFFF"/>
      <w:spacing w:before="960" w:line="298" w:lineRule="exact"/>
      <w:jc w:val="center"/>
      <w:outlineLvl w:val="1"/>
    </w:pPr>
    <w:rPr>
      <w:rFonts w:eastAsia="Times New Roman"/>
      <w:b/>
      <w:bCs/>
    </w:rPr>
  </w:style>
  <w:style w:type="character" w:customStyle="1" w:styleId="11">
    <w:name w:val="Заголовок №1_"/>
    <w:basedOn w:val="a0"/>
    <w:link w:val="12"/>
    <w:rsid w:val="0015560F"/>
    <w:rPr>
      <w:rFonts w:eastAsia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15560F"/>
    <w:pPr>
      <w:widowControl w:val="0"/>
      <w:shd w:val="clear" w:color="auto" w:fill="FFFFFF"/>
      <w:spacing w:before="300" w:after="180" w:line="0" w:lineRule="atLeast"/>
      <w:outlineLvl w:val="0"/>
    </w:pPr>
    <w:rPr>
      <w:rFonts w:eastAsia="Times New Roman"/>
      <w:b/>
      <w:bCs/>
      <w:sz w:val="32"/>
      <w:szCs w:val="32"/>
    </w:rPr>
  </w:style>
  <w:style w:type="character" w:customStyle="1" w:styleId="23pt">
    <w:name w:val="Заголовок №2 + Интервал 3 pt"/>
    <w:basedOn w:val="23"/>
    <w:rsid w:val="00B10C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217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17FA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;Полужирный"/>
    <w:basedOn w:val="21"/>
    <w:rsid w:val="006217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6D2D9C"/>
    <w:rPr>
      <w:rFonts w:eastAsia="Times New Roman" w:cs="Times New Roman"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6D2D9C"/>
    <w:pPr>
      <w:widowControl w:val="0"/>
      <w:shd w:val="clear" w:color="auto" w:fill="FFFFFF"/>
      <w:spacing w:line="269" w:lineRule="exact"/>
      <w:ind w:firstLine="800"/>
      <w:jc w:val="both"/>
    </w:pPr>
    <w:rPr>
      <w:rFonts w:eastAsia="Times New Roman"/>
      <w:i/>
      <w:iCs/>
    </w:rPr>
  </w:style>
  <w:style w:type="character" w:customStyle="1" w:styleId="aa">
    <w:name w:val="Подпись к таблице + Не курсив"/>
    <w:basedOn w:val="a8"/>
    <w:rsid w:val="006D2D9C"/>
    <w:rPr>
      <w:rFonts w:eastAsia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xl63">
    <w:name w:val="xl63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color w:val="000000"/>
      <w:sz w:val="22"/>
      <w:lang w:eastAsia="ru-RU"/>
    </w:rPr>
  </w:style>
  <w:style w:type="paragraph" w:customStyle="1" w:styleId="xl64">
    <w:name w:val="xl64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color w:val="FF0000"/>
      <w:sz w:val="22"/>
      <w:lang w:eastAsia="ru-RU"/>
    </w:rPr>
  </w:style>
  <w:style w:type="paragraph" w:customStyle="1" w:styleId="xl65">
    <w:name w:val="xl65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2"/>
      <w:lang w:eastAsia="ru-RU"/>
    </w:rPr>
  </w:style>
  <w:style w:type="paragraph" w:customStyle="1" w:styleId="xl66">
    <w:name w:val="xl66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 w:val="22"/>
      <w:lang w:eastAsia="ru-RU"/>
    </w:rPr>
  </w:style>
  <w:style w:type="paragraph" w:customStyle="1" w:styleId="xl67">
    <w:name w:val="xl67"/>
    <w:basedOn w:val="a"/>
    <w:rsid w:val="00E551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color w:val="000000"/>
      <w:sz w:val="22"/>
      <w:lang w:eastAsia="ru-RU"/>
    </w:rPr>
  </w:style>
  <w:style w:type="paragraph" w:styleId="ab">
    <w:name w:val="List Paragraph"/>
    <w:basedOn w:val="a"/>
    <w:uiPriority w:val="1"/>
    <w:qFormat/>
    <w:rsid w:val="00E551A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25">
    <w:name w:val="Основной текст (2) + Полужирный"/>
    <w:basedOn w:val="21"/>
    <w:rsid w:val="005415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1"/>
    <w:basedOn w:val="a"/>
    <w:next w:val="a"/>
    <w:rsid w:val="00BA4AF2"/>
    <w:pPr>
      <w:keepNext/>
      <w:autoSpaceDE w:val="0"/>
      <w:autoSpaceDN w:val="0"/>
      <w:ind w:firstLine="709"/>
      <w:jc w:val="both"/>
    </w:pPr>
    <w:rPr>
      <w:rFonts w:eastAsia="Times New Roman"/>
      <w:szCs w:val="24"/>
      <w:lang w:eastAsia="ru-RU"/>
    </w:rPr>
  </w:style>
  <w:style w:type="paragraph" w:styleId="ac">
    <w:name w:val="No Spacing"/>
    <w:uiPriority w:val="1"/>
    <w:qFormat/>
    <w:rsid w:val="00BA4AF2"/>
    <w:rPr>
      <w:rFonts w:ascii="Calibri" w:hAnsi="Calibri"/>
      <w:sz w:val="22"/>
      <w:szCs w:val="22"/>
      <w:lang w:eastAsia="en-US"/>
    </w:rPr>
  </w:style>
  <w:style w:type="character" w:customStyle="1" w:styleId="ad">
    <w:name w:val="Гипертекстовая ссылка"/>
    <w:basedOn w:val="a0"/>
    <w:uiPriority w:val="99"/>
    <w:rsid w:val="00E9370C"/>
    <w:rPr>
      <w:rFonts w:cs="Times New Roman"/>
      <w:b/>
      <w:bCs/>
      <w:color w:val="106BBE"/>
    </w:rPr>
  </w:style>
  <w:style w:type="paragraph" w:customStyle="1" w:styleId="ConsNonformat">
    <w:name w:val="ConsNonformat"/>
    <w:uiPriority w:val="99"/>
    <w:rsid w:val="00A753C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header"/>
    <w:basedOn w:val="a"/>
    <w:link w:val="af"/>
    <w:uiPriority w:val="99"/>
    <w:semiHidden/>
    <w:unhideWhenUsed/>
    <w:rsid w:val="0028520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8520F"/>
    <w:rPr>
      <w:sz w:val="24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28520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8520F"/>
    <w:rPr>
      <w:sz w:val="24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D623D"/>
    <w:pPr>
      <w:widowControl w:val="0"/>
      <w:autoSpaceDE w:val="0"/>
      <w:autoSpaceDN w:val="0"/>
    </w:pPr>
    <w:rPr>
      <w:rFonts w:eastAsia="Times New Roman"/>
      <w:sz w:val="22"/>
      <w:lang w:val="en-US"/>
    </w:rPr>
  </w:style>
  <w:style w:type="paragraph" w:customStyle="1" w:styleId="ConsPlusNormal">
    <w:name w:val="ConsPlusNormal"/>
    <w:qFormat/>
    <w:rsid w:val="005646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BC01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1CC17-DA6D-46CE-A8E0-1262D0E4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2595</Words>
  <Characters>14792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Екатерина Горычева</cp:lastModifiedBy>
  <cp:revision>6</cp:revision>
  <cp:lastPrinted>2023-06-06T10:25:00Z</cp:lastPrinted>
  <dcterms:created xsi:type="dcterms:W3CDTF">2024-02-14T07:50:00Z</dcterms:created>
  <dcterms:modified xsi:type="dcterms:W3CDTF">2024-02-15T07:46:00Z</dcterms:modified>
</cp:coreProperties>
</file>