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2E3CB7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BC3672" w:rsidRPr="002E3CB7" w:rsidTr="002E3C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2E3CB7" w:rsidRPr="002E3CB7" w:rsidRDefault="002E3CB7" w:rsidP="002E3CB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2E3CB7">
              <w:rPr>
                <w:rFonts w:cstheme="minorHAnsi"/>
                <w:sz w:val="24"/>
                <w:szCs w:val="24"/>
              </w:rPr>
              <w:t>19 октября 2009 года</w:t>
            </w:r>
          </w:p>
        </w:tc>
        <w:tc>
          <w:tcPr>
            <w:tcW w:w="4244" w:type="dxa"/>
          </w:tcPr>
          <w:p w:rsidR="002E3CB7" w:rsidRPr="002E3CB7" w:rsidRDefault="002E3CB7" w:rsidP="002E3CB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2E3CB7">
              <w:rPr>
                <w:rFonts w:cstheme="minorHAnsi"/>
                <w:sz w:val="24"/>
                <w:szCs w:val="24"/>
              </w:rPr>
              <w:t>N 56</w:t>
            </w:r>
          </w:p>
        </w:tc>
      </w:tr>
    </w:tbl>
    <w:p w:rsidR="002E3CB7" w:rsidRPr="002E3CB7" w:rsidRDefault="002E3CB7" w:rsidP="002E3CB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E3CB7">
        <w:rPr>
          <w:rFonts w:cstheme="minorHAnsi"/>
          <w:b/>
          <w:bCs/>
          <w:sz w:val="24"/>
          <w:szCs w:val="24"/>
        </w:rPr>
        <w:t>ЗАКОН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E3CB7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E3CB7">
        <w:rPr>
          <w:rFonts w:cstheme="minorHAnsi"/>
          <w:b/>
          <w:bCs/>
          <w:sz w:val="24"/>
          <w:szCs w:val="24"/>
        </w:rPr>
        <w:t>О ФОРМЕ ПРЕДОСТАВЛЕНИЯ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E3CB7">
        <w:rPr>
          <w:rFonts w:cstheme="minorHAnsi"/>
          <w:b/>
          <w:bCs/>
          <w:sz w:val="24"/>
          <w:szCs w:val="24"/>
        </w:rPr>
        <w:t>МЕР СОЦИАЛЬНОЙ ПОДДЕРЖКИ ПО ОПЛАТЕ ЖИЛОГО ПОМЕЩЕНИЯ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E3CB7">
        <w:rPr>
          <w:rFonts w:cstheme="minorHAnsi"/>
          <w:b/>
          <w:bCs/>
          <w:sz w:val="24"/>
          <w:szCs w:val="24"/>
        </w:rPr>
        <w:t>И КОММУНАЛЬНЫХ УСЛУГ ОТДЕЛЬНЫМ КАТЕГОРИЯМ ГРАЖДАН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2E3CB7">
        <w:rPr>
          <w:rFonts w:cstheme="minorHAnsi"/>
          <w:sz w:val="24"/>
          <w:szCs w:val="24"/>
        </w:rPr>
        <w:t>Принят</w:t>
      </w:r>
      <w:proofErr w:type="gramEnd"/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E3CB7">
        <w:rPr>
          <w:rFonts w:cstheme="minorHAnsi"/>
          <w:sz w:val="24"/>
          <w:szCs w:val="24"/>
        </w:rPr>
        <w:t>Государственным Советом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E3CB7">
        <w:rPr>
          <w:rFonts w:cstheme="minorHAnsi"/>
          <w:sz w:val="24"/>
          <w:szCs w:val="24"/>
        </w:rPr>
        <w:t>Чувашской Республики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E3CB7">
        <w:rPr>
          <w:rFonts w:cstheme="minorHAnsi"/>
          <w:sz w:val="24"/>
          <w:szCs w:val="24"/>
        </w:rPr>
        <w:t>9 октября 2009 года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3CB7">
        <w:rPr>
          <w:rFonts w:cstheme="minorHAnsi"/>
          <w:sz w:val="24"/>
          <w:szCs w:val="24"/>
        </w:rPr>
        <w:t>Список изменяющих документов</w:t>
      </w:r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2E3CB7">
        <w:rPr>
          <w:rFonts w:cstheme="minorHAnsi"/>
          <w:sz w:val="24"/>
          <w:szCs w:val="24"/>
        </w:rPr>
        <w:t>(в ред. Законов ЧР</w:t>
      </w:r>
      <w:proofErr w:type="gramEnd"/>
    </w:p>
    <w:p w:rsidR="002E3CB7" w:rsidRPr="002E3CB7" w:rsidRDefault="002E3CB7" w:rsidP="002E3CB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3CB7">
        <w:rPr>
          <w:rFonts w:cstheme="minorHAnsi"/>
          <w:sz w:val="24"/>
          <w:szCs w:val="24"/>
        </w:rPr>
        <w:t xml:space="preserve">от 14.12.2009 </w:t>
      </w:r>
      <w:hyperlink r:id="rId7" w:history="1">
        <w:r w:rsidRPr="002E3CB7">
          <w:rPr>
            <w:rFonts w:cstheme="minorHAnsi"/>
            <w:sz w:val="24"/>
            <w:szCs w:val="24"/>
          </w:rPr>
          <w:t>N 80</w:t>
        </w:r>
      </w:hyperlink>
      <w:r w:rsidRPr="002E3CB7">
        <w:rPr>
          <w:rFonts w:cstheme="minorHAnsi"/>
          <w:sz w:val="24"/>
          <w:szCs w:val="24"/>
        </w:rPr>
        <w:t xml:space="preserve">, от 28.05.2010 </w:t>
      </w:r>
      <w:hyperlink r:id="rId8" w:history="1">
        <w:r w:rsidRPr="002E3CB7">
          <w:rPr>
            <w:rFonts w:cstheme="minorHAnsi"/>
            <w:sz w:val="24"/>
            <w:szCs w:val="24"/>
          </w:rPr>
          <w:t>N 29</w:t>
        </w:r>
      </w:hyperlink>
      <w:r w:rsidRPr="002E3CB7">
        <w:rPr>
          <w:rFonts w:cstheme="minorHAnsi"/>
          <w:sz w:val="24"/>
          <w:szCs w:val="24"/>
        </w:rPr>
        <w:t xml:space="preserve">, от 01.03.2011 </w:t>
      </w:r>
      <w:hyperlink r:id="rId9" w:history="1">
        <w:r w:rsidRPr="002E3CB7">
          <w:rPr>
            <w:rFonts w:cstheme="minorHAnsi"/>
            <w:sz w:val="24"/>
            <w:szCs w:val="24"/>
          </w:rPr>
          <w:t>N 5</w:t>
        </w:r>
      </w:hyperlink>
      <w:r w:rsidRPr="002E3CB7">
        <w:rPr>
          <w:rFonts w:cstheme="minorHAnsi"/>
          <w:sz w:val="24"/>
          <w:szCs w:val="24"/>
        </w:rPr>
        <w:t>,</w:t>
      </w:r>
    </w:p>
    <w:p w:rsidR="002E3CB7" w:rsidRPr="00BC3672" w:rsidRDefault="002E3CB7" w:rsidP="002E3CB7">
      <w:pPr>
        <w:pStyle w:val="aa"/>
        <w:jc w:val="center"/>
        <w:rPr>
          <w:rFonts w:cstheme="minorHAnsi"/>
          <w:sz w:val="24"/>
          <w:szCs w:val="24"/>
        </w:rPr>
      </w:pPr>
      <w:r w:rsidRPr="002E3CB7">
        <w:rPr>
          <w:rFonts w:cstheme="minorHAnsi"/>
          <w:sz w:val="24"/>
          <w:szCs w:val="24"/>
        </w:rPr>
        <w:t xml:space="preserve">от 05.12.2015 </w:t>
      </w:r>
      <w:hyperlink r:id="rId10" w:history="1">
        <w:r w:rsidRPr="002E3CB7">
          <w:rPr>
            <w:rFonts w:cstheme="minorHAnsi"/>
            <w:sz w:val="24"/>
            <w:szCs w:val="24"/>
          </w:rPr>
          <w:t>N 68</w:t>
        </w:r>
      </w:hyperlink>
      <w:r w:rsidRPr="002E3CB7">
        <w:rPr>
          <w:rFonts w:cstheme="minorHAnsi"/>
          <w:sz w:val="24"/>
          <w:szCs w:val="24"/>
        </w:rPr>
        <w:t xml:space="preserve">, от 28.04.2021 </w:t>
      </w:r>
      <w:hyperlink r:id="rId11" w:history="1">
        <w:r w:rsidRPr="002E3CB7">
          <w:rPr>
            <w:rFonts w:cstheme="minorHAnsi"/>
            <w:sz w:val="24"/>
            <w:szCs w:val="24"/>
          </w:rPr>
          <w:t>N 22</w:t>
        </w:r>
      </w:hyperlink>
      <w:r w:rsidRPr="002E3CB7">
        <w:rPr>
          <w:rFonts w:cstheme="minorHAnsi"/>
          <w:sz w:val="24"/>
          <w:szCs w:val="24"/>
        </w:rPr>
        <w:t>)</w:t>
      </w:r>
    </w:p>
    <w:p w:rsidR="002E3CB7" w:rsidRPr="00BC3672" w:rsidRDefault="002E3CB7" w:rsidP="002E3CB7">
      <w:pPr>
        <w:pStyle w:val="aa"/>
        <w:ind w:firstLine="567"/>
        <w:jc w:val="both"/>
        <w:rPr>
          <w:rFonts w:cstheme="minorHAnsi"/>
          <w:sz w:val="24"/>
          <w:szCs w:val="24"/>
        </w:rPr>
      </w:pPr>
    </w:p>
    <w:p w:rsidR="00902987" w:rsidRPr="00902987" w:rsidRDefault="002E3CB7" w:rsidP="00902987">
      <w:pPr>
        <w:pStyle w:val="aa"/>
        <w:ind w:firstLine="567"/>
        <w:jc w:val="both"/>
        <w:rPr>
          <w:b/>
          <w:sz w:val="24"/>
          <w:szCs w:val="24"/>
        </w:rPr>
      </w:pPr>
      <w:r w:rsidRPr="00902987">
        <w:rPr>
          <w:b/>
          <w:sz w:val="24"/>
          <w:szCs w:val="24"/>
        </w:rPr>
        <w:t>Статья 2</w:t>
      </w:r>
      <w:r w:rsidR="00BC3672" w:rsidRPr="00902987">
        <w:rPr>
          <w:b/>
          <w:sz w:val="24"/>
          <w:szCs w:val="24"/>
          <w:vertAlign w:val="superscript"/>
          <w:lang w:eastAsia="ru-RU"/>
        </w:rPr>
        <w:t>1</w:t>
      </w:r>
      <w:r w:rsidR="00BC3672" w:rsidRPr="00902987">
        <w:rPr>
          <w:b/>
          <w:sz w:val="24"/>
          <w:szCs w:val="24"/>
        </w:rPr>
        <w:t xml:space="preserve">. </w:t>
      </w:r>
      <w:r w:rsidRPr="00902987">
        <w:rPr>
          <w:b/>
          <w:sz w:val="24"/>
          <w:szCs w:val="24"/>
        </w:rPr>
        <w:t>Размещение информации в Единой государственной информационной системе социального обеспечения</w:t>
      </w:r>
    </w:p>
    <w:p w:rsidR="002E3CB7" w:rsidRPr="00902987" w:rsidRDefault="002E3CB7" w:rsidP="00902987">
      <w:pPr>
        <w:pStyle w:val="aa"/>
        <w:ind w:firstLine="567"/>
        <w:jc w:val="both"/>
        <w:rPr>
          <w:sz w:val="24"/>
          <w:szCs w:val="24"/>
        </w:rPr>
      </w:pPr>
      <w:r w:rsidRPr="00902987">
        <w:rPr>
          <w:sz w:val="24"/>
          <w:szCs w:val="24"/>
        </w:rPr>
        <w:t>(</w:t>
      </w:r>
      <w:proofErr w:type="gramStart"/>
      <w:r w:rsidRPr="00902987">
        <w:rPr>
          <w:sz w:val="24"/>
          <w:szCs w:val="24"/>
        </w:rPr>
        <w:t>введена</w:t>
      </w:r>
      <w:proofErr w:type="gramEnd"/>
      <w:r w:rsidRPr="00902987">
        <w:rPr>
          <w:sz w:val="24"/>
          <w:szCs w:val="24"/>
        </w:rPr>
        <w:t xml:space="preserve"> </w:t>
      </w:r>
      <w:hyperlink r:id="rId12" w:history="1">
        <w:r w:rsidRPr="00902987">
          <w:rPr>
            <w:sz w:val="24"/>
            <w:szCs w:val="24"/>
          </w:rPr>
          <w:t>Законом</w:t>
        </w:r>
      </w:hyperlink>
      <w:r w:rsidRPr="00902987">
        <w:rPr>
          <w:sz w:val="24"/>
          <w:szCs w:val="24"/>
        </w:rPr>
        <w:t xml:space="preserve"> ЧР от 28.04.2021 N 22)</w:t>
      </w:r>
    </w:p>
    <w:p w:rsidR="002E3CB7" w:rsidRPr="00BC3672" w:rsidRDefault="002E3CB7" w:rsidP="002E3C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E3CB7" w:rsidRDefault="002E3CB7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 xml:space="preserve">Информация о предоставлении мер социальной поддержки отдельным категориям граждан, предусмотренным </w:t>
      </w:r>
      <w:hyperlink r:id="rId13" w:history="1">
        <w:r w:rsidRPr="00BC3672">
          <w:rPr>
            <w:rFonts w:cstheme="minorHAnsi"/>
            <w:sz w:val="24"/>
            <w:szCs w:val="24"/>
          </w:rPr>
          <w:t>статьей 1</w:t>
        </w:r>
      </w:hyperlink>
      <w:r w:rsidRPr="00BC3672">
        <w:rPr>
          <w:rFonts w:cstheme="minorHAnsi"/>
          <w:sz w:val="24"/>
          <w:szCs w:val="24"/>
        </w:rPr>
        <w:t xml:space="preserve"> настоящего Закона,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14" w:history="1">
        <w:r w:rsidRPr="00BC3672">
          <w:rPr>
            <w:rFonts w:cstheme="minorHAnsi"/>
            <w:sz w:val="24"/>
            <w:szCs w:val="24"/>
          </w:rPr>
          <w:t>законом</w:t>
        </w:r>
      </w:hyperlink>
      <w:r w:rsidRPr="00BC3672">
        <w:rPr>
          <w:rFonts w:cstheme="minorHAnsi"/>
          <w:sz w:val="24"/>
          <w:szCs w:val="24"/>
        </w:rPr>
        <w:t xml:space="preserve"> от </w:t>
      </w:r>
      <w:r w:rsidR="002D0B57">
        <w:rPr>
          <w:rFonts w:cstheme="minorHAnsi"/>
          <w:sz w:val="24"/>
          <w:szCs w:val="24"/>
        </w:rPr>
        <w:br/>
      </w:r>
      <w:r w:rsidRPr="00BC3672">
        <w:rPr>
          <w:rFonts w:cstheme="minorHAnsi"/>
          <w:sz w:val="24"/>
          <w:szCs w:val="24"/>
        </w:rPr>
        <w:t>17 июля 1999 года N 178-ФЗ "О государственной социальной помощи".</w:t>
      </w: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Pr="00BC3672" w:rsidRDefault="00BC3672" w:rsidP="002E3C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276536" w:rsidRPr="00BC3672" w:rsidRDefault="00276536" w:rsidP="002E3CB7">
      <w:pPr>
        <w:pStyle w:val="aa"/>
        <w:ind w:firstLine="567"/>
        <w:jc w:val="both"/>
        <w:rPr>
          <w:rFonts w:cstheme="minorHAnsi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2"/>
        <w:gridCol w:w="4572"/>
      </w:tblGrid>
      <w:tr w:rsidR="00BC3672" w:rsidRPr="00AA6EC1">
        <w:tc>
          <w:tcPr>
            <w:tcW w:w="5103" w:type="dxa"/>
          </w:tcPr>
          <w:p w:rsidR="00AA6EC1" w:rsidRPr="00AA6EC1" w:rsidRDefault="00AA6EC1" w:rsidP="00AA6E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A6EC1">
              <w:rPr>
                <w:rFonts w:cstheme="minorHAnsi"/>
                <w:sz w:val="24"/>
                <w:szCs w:val="24"/>
              </w:rPr>
              <w:lastRenderedPageBreak/>
              <w:t>21 февраля 2012 года</w:t>
            </w:r>
          </w:p>
        </w:tc>
        <w:tc>
          <w:tcPr>
            <w:tcW w:w="5103" w:type="dxa"/>
          </w:tcPr>
          <w:p w:rsidR="00AA6EC1" w:rsidRPr="00AA6EC1" w:rsidRDefault="00AA6EC1" w:rsidP="00AA6E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A6EC1">
              <w:rPr>
                <w:rFonts w:cstheme="minorHAnsi"/>
                <w:sz w:val="24"/>
                <w:szCs w:val="24"/>
              </w:rPr>
              <w:t>N 1</w:t>
            </w:r>
          </w:p>
        </w:tc>
      </w:tr>
    </w:tbl>
    <w:p w:rsidR="00AA6EC1" w:rsidRPr="00AA6EC1" w:rsidRDefault="00AA6EC1" w:rsidP="00AA6EC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AA6EC1">
        <w:rPr>
          <w:rFonts w:cstheme="minorHAnsi"/>
          <w:b/>
          <w:bCs/>
          <w:sz w:val="24"/>
          <w:szCs w:val="24"/>
        </w:rPr>
        <w:t>ЗАКОН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AA6EC1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AA6EC1">
        <w:rPr>
          <w:rFonts w:cstheme="minorHAnsi"/>
          <w:b/>
          <w:bCs/>
          <w:sz w:val="24"/>
          <w:szCs w:val="24"/>
        </w:rPr>
        <w:t>О ДОПОЛНИТЕЛЬНЫХ МЕРАХ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AA6EC1">
        <w:rPr>
          <w:rFonts w:cstheme="minorHAnsi"/>
          <w:b/>
          <w:bCs/>
          <w:sz w:val="24"/>
          <w:szCs w:val="24"/>
        </w:rPr>
        <w:t>ГОСУДАРСТВЕННОЙ ПОДДЕРЖКИ СЕМЕЙ, ИМЕЮЩИХ ДЕТЕЙ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A6EC1">
        <w:rPr>
          <w:rFonts w:cstheme="minorHAnsi"/>
          <w:sz w:val="24"/>
          <w:szCs w:val="24"/>
        </w:rPr>
        <w:t>Принят</w:t>
      </w:r>
      <w:proofErr w:type="gramEnd"/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A6EC1">
        <w:rPr>
          <w:rFonts w:cstheme="minorHAnsi"/>
          <w:sz w:val="24"/>
          <w:szCs w:val="24"/>
        </w:rPr>
        <w:t>Государственным Советом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A6EC1">
        <w:rPr>
          <w:rFonts w:cstheme="minorHAnsi"/>
          <w:sz w:val="24"/>
          <w:szCs w:val="24"/>
        </w:rPr>
        <w:t>Чувашской Республики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A6EC1">
        <w:rPr>
          <w:rFonts w:cstheme="minorHAnsi"/>
          <w:sz w:val="24"/>
          <w:szCs w:val="24"/>
        </w:rPr>
        <w:t>21 февраля 2012 года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A6EC1">
        <w:rPr>
          <w:rFonts w:cstheme="minorHAnsi"/>
          <w:sz w:val="24"/>
          <w:szCs w:val="24"/>
        </w:rPr>
        <w:t>Список изменяющих документов</w:t>
      </w: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AA6EC1">
        <w:rPr>
          <w:rFonts w:cstheme="minorHAnsi"/>
          <w:sz w:val="24"/>
          <w:szCs w:val="24"/>
        </w:rPr>
        <w:t xml:space="preserve">(в ред. Законов ЧР от 27.03.2014 </w:t>
      </w:r>
      <w:hyperlink r:id="rId15" w:history="1">
        <w:r w:rsidRPr="00AA6EC1">
          <w:rPr>
            <w:rFonts w:cstheme="minorHAnsi"/>
            <w:sz w:val="24"/>
            <w:szCs w:val="24"/>
          </w:rPr>
          <w:t>N 18</w:t>
        </w:r>
      </w:hyperlink>
      <w:r w:rsidRPr="00AA6EC1">
        <w:rPr>
          <w:rFonts w:cstheme="minorHAnsi"/>
          <w:sz w:val="24"/>
          <w:szCs w:val="24"/>
        </w:rPr>
        <w:t xml:space="preserve">, от 31.12.2015 </w:t>
      </w:r>
      <w:hyperlink r:id="rId16" w:history="1">
        <w:r w:rsidRPr="00AA6EC1">
          <w:rPr>
            <w:rFonts w:cstheme="minorHAnsi"/>
            <w:sz w:val="24"/>
            <w:szCs w:val="24"/>
          </w:rPr>
          <w:t>N 89</w:t>
        </w:r>
      </w:hyperlink>
      <w:r w:rsidRPr="00AA6EC1">
        <w:rPr>
          <w:rFonts w:cstheme="minorHAnsi"/>
          <w:sz w:val="24"/>
          <w:szCs w:val="24"/>
        </w:rPr>
        <w:t>,</w:t>
      </w:r>
      <w:proofErr w:type="gramEnd"/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A6EC1">
        <w:rPr>
          <w:rFonts w:cstheme="minorHAnsi"/>
          <w:sz w:val="24"/>
          <w:szCs w:val="24"/>
        </w:rPr>
        <w:t xml:space="preserve">от 28.11.2016 </w:t>
      </w:r>
      <w:hyperlink r:id="rId17" w:history="1">
        <w:r w:rsidRPr="00AA6EC1">
          <w:rPr>
            <w:rFonts w:cstheme="minorHAnsi"/>
            <w:sz w:val="24"/>
            <w:szCs w:val="24"/>
          </w:rPr>
          <w:t>N 82</w:t>
        </w:r>
      </w:hyperlink>
      <w:r w:rsidRPr="00AA6EC1">
        <w:rPr>
          <w:rFonts w:cstheme="minorHAnsi"/>
          <w:sz w:val="24"/>
          <w:szCs w:val="24"/>
        </w:rPr>
        <w:t xml:space="preserve">, от 22.12.2017 </w:t>
      </w:r>
      <w:hyperlink r:id="rId18" w:history="1">
        <w:r w:rsidRPr="00AA6EC1">
          <w:rPr>
            <w:rFonts w:cstheme="minorHAnsi"/>
            <w:sz w:val="24"/>
            <w:szCs w:val="24"/>
          </w:rPr>
          <w:t>N 76</w:t>
        </w:r>
      </w:hyperlink>
      <w:r w:rsidRPr="00AA6EC1">
        <w:rPr>
          <w:rFonts w:cstheme="minorHAnsi"/>
          <w:sz w:val="24"/>
          <w:szCs w:val="24"/>
        </w:rPr>
        <w:t xml:space="preserve">, от 29.04.2020 </w:t>
      </w:r>
      <w:hyperlink r:id="rId19" w:history="1">
        <w:r w:rsidRPr="00AA6EC1">
          <w:rPr>
            <w:rFonts w:cstheme="minorHAnsi"/>
            <w:sz w:val="24"/>
            <w:szCs w:val="24"/>
          </w:rPr>
          <w:t>N 35</w:t>
        </w:r>
      </w:hyperlink>
      <w:r w:rsidRPr="00AA6EC1">
        <w:rPr>
          <w:rFonts w:cstheme="minorHAnsi"/>
          <w:sz w:val="24"/>
          <w:szCs w:val="24"/>
        </w:rPr>
        <w:t>,</w:t>
      </w:r>
    </w:p>
    <w:p w:rsidR="00AA6EC1" w:rsidRPr="00BC3672" w:rsidRDefault="00AA6EC1" w:rsidP="00AA6EC1">
      <w:pPr>
        <w:pStyle w:val="aa"/>
        <w:jc w:val="center"/>
        <w:rPr>
          <w:rFonts w:cstheme="minorHAnsi"/>
          <w:sz w:val="24"/>
          <w:szCs w:val="24"/>
        </w:rPr>
      </w:pPr>
      <w:r w:rsidRPr="00AA6EC1">
        <w:rPr>
          <w:rFonts w:cstheme="minorHAnsi"/>
          <w:sz w:val="24"/>
          <w:szCs w:val="24"/>
        </w:rPr>
        <w:t xml:space="preserve">от 17.02.2021 </w:t>
      </w:r>
      <w:hyperlink r:id="rId20" w:history="1">
        <w:r w:rsidRPr="00AA6EC1">
          <w:rPr>
            <w:rFonts w:cstheme="minorHAnsi"/>
            <w:sz w:val="24"/>
            <w:szCs w:val="24"/>
          </w:rPr>
          <w:t>N 5</w:t>
        </w:r>
      </w:hyperlink>
      <w:r w:rsidRPr="00AA6EC1">
        <w:rPr>
          <w:rFonts w:cstheme="minorHAnsi"/>
          <w:sz w:val="24"/>
          <w:szCs w:val="24"/>
        </w:rPr>
        <w:t xml:space="preserve">, от 25.11.2021 </w:t>
      </w:r>
      <w:hyperlink r:id="rId21" w:history="1">
        <w:r w:rsidRPr="00AA6EC1">
          <w:rPr>
            <w:rFonts w:cstheme="minorHAnsi"/>
            <w:sz w:val="24"/>
            <w:szCs w:val="24"/>
          </w:rPr>
          <w:t>N 83</w:t>
        </w:r>
      </w:hyperlink>
      <w:r w:rsidRPr="00AA6EC1">
        <w:rPr>
          <w:rFonts w:cstheme="minorHAnsi"/>
          <w:sz w:val="24"/>
          <w:szCs w:val="24"/>
        </w:rPr>
        <w:t xml:space="preserve">, от 22.11.2022 </w:t>
      </w:r>
      <w:hyperlink r:id="rId22" w:history="1">
        <w:r w:rsidRPr="00AA6EC1">
          <w:rPr>
            <w:rFonts w:cstheme="minorHAnsi"/>
            <w:sz w:val="24"/>
            <w:szCs w:val="24"/>
          </w:rPr>
          <w:t>N 106</w:t>
        </w:r>
      </w:hyperlink>
      <w:r w:rsidRPr="00AA6EC1">
        <w:rPr>
          <w:rFonts w:cstheme="minorHAnsi"/>
          <w:sz w:val="24"/>
          <w:szCs w:val="24"/>
        </w:rPr>
        <w:t>)</w:t>
      </w:r>
    </w:p>
    <w:p w:rsidR="00AA6EC1" w:rsidRPr="00BC3672" w:rsidRDefault="00AA6EC1" w:rsidP="00AA6EC1">
      <w:pPr>
        <w:pStyle w:val="aa"/>
        <w:jc w:val="center"/>
        <w:rPr>
          <w:rFonts w:cstheme="minorHAnsi"/>
          <w:sz w:val="24"/>
          <w:szCs w:val="24"/>
        </w:rPr>
      </w:pPr>
    </w:p>
    <w:p w:rsidR="00AA6EC1" w:rsidRPr="00902987" w:rsidRDefault="00AA6EC1" w:rsidP="00902987">
      <w:pPr>
        <w:pStyle w:val="aa"/>
        <w:ind w:firstLine="567"/>
        <w:jc w:val="both"/>
        <w:rPr>
          <w:b/>
          <w:sz w:val="24"/>
          <w:szCs w:val="24"/>
        </w:rPr>
      </w:pPr>
      <w:r w:rsidRPr="00902987">
        <w:rPr>
          <w:b/>
          <w:sz w:val="24"/>
          <w:szCs w:val="24"/>
        </w:rPr>
        <w:t>Статья 3. Регистр лиц, имеющих право на дополнительные меры поддержки</w:t>
      </w:r>
    </w:p>
    <w:p w:rsidR="00AA6EC1" w:rsidRPr="00902987" w:rsidRDefault="00AA6EC1" w:rsidP="00902987">
      <w:pPr>
        <w:pStyle w:val="aa"/>
        <w:ind w:firstLine="567"/>
        <w:jc w:val="both"/>
        <w:rPr>
          <w:sz w:val="24"/>
          <w:szCs w:val="24"/>
        </w:rPr>
      </w:pPr>
      <w:r w:rsidRPr="00902987">
        <w:rPr>
          <w:sz w:val="24"/>
          <w:szCs w:val="24"/>
        </w:rPr>
        <w:t>…</w:t>
      </w:r>
    </w:p>
    <w:p w:rsidR="00AA6EC1" w:rsidRPr="00BC3672" w:rsidRDefault="00AA6EC1" w:rsidP="00AA6E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 xml:space="preserve">6. Информация о направлении средств семейного капитала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23" w:history="1">
        <w:r w:rsidRPr="00BC3672">
          <w:rPr>
            <w:rFonts w:cstheme="minorHAnsi"/>
            <w:sz w:val="24"/>
            <w:szCs w:val="24"/>
          </w:rPr>
          <w:t>законом</w:t>
        </w:r>
      </w:hyperlink>
      <w:r w:rsidRPr="00BC3672">
        <w:rPr>
          <w:rFonts w:cstheme="minorHAnsi"/>
          <w:sz w:val="24"/>
          <w:szCs w:val="24"/>
        </w:rPr>
        <w:t xml:space="preserve"> от </w:t>
      </w:r>
      <w:r w:rsidR="00BC3672">
        <w:rPr>
          <w:rFonts w:cstheme="minorHAnsi"/>
          <w:sz w:val="24"/>
          <w:szCs w:val="24"/>
        </w:rPr>
        <w:br/>
      </w:r>
      <w:r w:rsidRPr="00BC3672">
        <w:rPr>
          <w:rFonts w:cstheme="minorHAnsi"/>
          <w:sz w:val="24"/>
          <w:szCs w:val="24"/>
        </w:rPr>
        <w:t>17 июля 1999 года N 178-ФЗ "О государственной социальной помощи".</w:t>
      </w:r>
    </w:p>
    <w:p w:rsidR="00AA6EC1" w:rsidRPr="00BC3672" w:rsidRDefault="00AA6EC1" w:rsidP="00BC36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 xml:space="preserve">(часть 6 введена </w:t>
      </w:r>
      <w:hyperlink r:id="rId24" w:history="1">
        <w:r w:rsidRPr="00BC3672">
          <w:rPr>
            <w:rFonts w:cstheme="minorHAnsi"/>
            <w:sz w:val="24"/>
            <w:szCs w:val="24"/>
          </w:rPr>
          <w:t>Законом</w:t>
        </w:r>
      </w:hyperlink>
      <w:r w:rsidRPr="00BC3672">
        <w:rPr>
          <w:rFonts w:cstheme="minorHAnsi"/>
          <w:sz w:val="24"/>
          <w:szCs w:val="24"/>
        </w:rPr>
        <w:t xml:space="preserve"> ЧР от 17.02.2021 N 5)</w:t>
      </w:r>
    </w:p>
    <w:p w:rsidR="00AA6EC1" w:rsidRPr="00BC3672" w:rsidRDefault="00AA6EC1" w:rsidP="00AA6EC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theme="minorHAnsi"/>
          <w:b/>
          <w:bCs/>
          <w:sz w:val="24"/>
          <w:szCs w:val="24"/>
        </w:rPr>
      </w:pPr>
    </w:p>
    <w:p w:rsidR="00AA6EC1" w:rsidRPr="00AA6EC1" w:rsidRDefault="00AA6EC1" w:rsidP="00AA6EC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theme="minorHAnsi"/>
          <w:b/>
          <w:bCs/>
          <w:sz w:val="24"/>
          <w:szCs w:val="24"/>
        </w:rPr>
      </w:pPr>
      <w:r w:rsidRPr="00AA6EC1">
        <w:rPr>
          <w:rFonts w:cstheme="minorHAnsi"/>
          <w:b/>
          <w:bCs/>
          <w:sz w:val="24"/>
          <w:szCs w:val="24"/>
        </w:rPr>
        <w:t>Статья 7. Порядок рассмотрения заявления о распоряжении</w:t>
      </w:r>
    </w:p>
    <w:p w:rsidR="00AA6EC1" w:rsidRPr="00BC3672" w:rsidRDefault="00AA6EC1" w:rsidP="00AA6E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…</w:t>
      </w:r>
    </w:p>
    <w:p w:rsidR="00AA6EC1" w:rsidRPr="00AA6EC1" w:rsidRDefault="00AA6EC1" w:rsidP="00AA6E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32"/>
      <w:bookmarkEnd w:id="0"/>
      <w:r w:rsidRPr="00AA6EC1">
        <w:rPr>
          <w:rFonts w:cstheme="minorHAnsi"/>
          <w:sz w:val="24"/>
          <w:szCs w:val="24"/>
        </w:rPr>
        <w:t xml:space="preserve">6. </w:t>
      </w:r>
      <w:proofErr w:type="gramStart"/>
      <w:r w:rsidRPr="00AA6EC1">
        <w:rPr>
          <w:rFonts w:cstheme="minorHAnsi"/>
          <w:sz w:val="24"/>
          <w:szCs w:val="24"/>
        </w:rPr>
        <w:t>При рассмотрении заявления о распоряжении уполномоченный орган вправе проверять достоверность сведений, содержащихся в представленных документах, и в случае необходимости запрашивать дополнительные сведения в соответствующих органах, включая сведения о фактах лишения родительских прав, оставления ребенка (детей) в родильном доме (отделении) или иной медицинской организации, наличия письменного согласия матери (отца) на усыновление ребенка (за исключением согласия на его усыновление отчимом (мачехой), об</w:t>
      </w:r>
      <w:proofErr w:type="gramEnd"/>
      <w:r w:rsidRPr="00AA6EC1">
        <w:rPr>
          <w:rFonts w:cstheme="minorHAnsi"/>
          <w:sz w:val="24"/>
          <w:szCs w:val="24"/>
        </w:rPr>
        <w:t xml:space="preserve"> </w:t>
      </w:r>
      <w:proofErr w:type="gramStart"/>
      <w:r w:rsidRPr="00AA6EC1">
        <w:rPr>
          <w:rFonts w:cstheme="minorHAnsi"/>
          <w:sz w:val="24"/>
          <w:szCs w:val="24"/>
        </w:rPr>
        <w:t>отмене усыновления, о совершении в отношении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а также иные сведения, необходимые для формирования и ведения регистра, в том числе с использованием единой системы межведомственного электронного взаимодействия и Единой государственной информационной системы социального обеспечения.</w:t>
      </w:r>
      <w:proofErr w:type="gramEnd"/>
      <w:r w:rsidRPr="00AA6EC1">
        <w:rPr>
          <w:rFonts w:cstheme="minorHAnsi"/>
          <w:sz w:val="24"/>
          <w:szCs w:val="24"/>
        </w:rPr>
        <w:t xml:space="preserve"> В соответствии с Федеральным </w:t>
      </w:r>
      <w:hyperlink r:id="rId25" w:history="1">
        <w:r w:rsidRPr="00AA6EC1">
          <w:rPr>
            <w:rFonts w:cstheme="minorHAnsi"/>
            <w:sz w:val="24"/>
            <w:szCs w:val="24"/>
          </w:rPr>
          <w:t>законом</w:t>
        </w:r>
      </w:hyperlink>
      <w:r w:rsidRPr="00AA6EC1">
        <w:rPr>
          <w:rFonts w:cstheme="minorHAnsi"/>
          <w:sz w:val="24"/>
          <w:szCs w:val="24"/>
        </w:rPr>
        <w:t xml:space="preserve"> от 27 июля 2010 года N 210-ФЗ "Об организации предоставления государственных и муниципальных услуг" срок подготовки и направления ответа на межведомственный запрос не может превышать пять рабочих дней со дня поступления межведомственного запроса в соответствующий орган.</w:t>
      </w:r>
    </w:p>
    <w:p w:rsidR="00AA6EC1" w:rsidRDefault="00AA6EC1" w:rsidP="00BC36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AA6EC1">
        <w:rPr>
          <w:rFonts w:cstheme="minorHAnsi"/>
          <w:sz w:val="24"/>
          <w:szCs w:val="24"/>
        </w:rPr>
        <w:t xml:space="preserve">(в ред. Законов ЧР от 17.02.2021 </w:t>
      </w:r>
      <w:hyperlink r:id="rId26" w:history="1">
        <w:r w:rsidRPr="00AA6EC1">
          <w:rPr>
            <w:rFonts w:cstheme="minorHAnsi"/>
            <w:sz w:val="24"/>
            <w:szCs w:val="24"/>
          </w:rPr>
          <w:t>N 5</w:t>
        </w:r>
      </w:hyperlink>
      <w:r w:rsidRPr="00AA6EC1">
        <w:rPr>
          <w:rFonts w:cstheme="minorHAnsi"/>
          <w:sz w:val="24"/>
          <w:szCs w:val="24"/>
        </w:rPr>
        <w:t xml:space="preserve">, от 22.11.2022 </w:t>
      </w:r>
      <w:hyperlink r:id="rId27" w:history="1">
        <w:r w:rsidRPr="00AA6EC1">
          <w:rPr>
            <w:rFonts w:cstheme="minorHAnsi"/>
            <w:sz w:val="24"/>
            <w:szCs w:val="24"/>
          </w:rPr>
          <w:t>N 106</w:t>
        </w:r>
      </w:hyperlink>
      <w:r w:rsidRPr="00AA6EC1">
        <w:rPr>
          <w:rFonts w:cstheme="minorHAnsi"/>
          <w:sz w:val="24"/>
          <w:szCs w:val="24"/>
        </w:rPr>
        <w:t>)</w:t>
      </w:r>
    </w:p>
    <w:p w:rsidR="00BC3672" w:rsidRPr="00AA6EC1" w:rsidRDefault="00BC3672" w:rsidP="00BC36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AA6EC1" w:rsidRPr="00BC3672" w:rsidRDefault="00AA6EC1" w:rsidP="00AA6EC1">
      <w:pPr>
        <w:pStyle w:val="aa"/>
        <w:jc w:val="both"/>
        <w:rPr>
          <w:rFonts w:cstheme="minorHAnsi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6"/>
        <w:gridCol w:w="4608"/>
      </w:tblGrid>
      <w:tr w:rsidR="00BC3672" w:rsidRPr="00BC3672">
        <w:tc>
          <w:tcPr>
            <w:tcW w:w="5103" w:type="dxa"/>
          </w:tcPr>
          <w:p w:rsidR="00BC3672" w:rsidRPr="00BC3672" w:rsidRDefault="00BC3672" w:rsidP="00BC367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C3672">
              <w:rPr>
                <w:rFonts w:cstheme="minorHAnsi"/>
                <w:sz w:val="24"/>
                <w:szCs w:val="24"/>
              </w:rPr>
              <w:lastRenderedPageBreak/>
              <w:t>10 мая 2012 года</w:t>
            </w:r>
          </w:p>
        </w:tc>
        <w:tc>
          <w:tcPr>
            <w:tcW w:w="5103" w:type="dxa"/>
          </w:tcPr>
          <w:p w:rsidR="00BC3672" w:rsidRPr="00BC3672" w:rsidRDefault="00BC3672" w:rsidP="00BC36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BC3672">
              <w:rPr>
                <w:rFonts w:cstheme="minorHAnsi"/>
                <w:sz w:val="24"/>
                <w:szCs w:val="24"/>
              </w:rPr>
              <w:t>N 23</w:t>
            </w:r>
          </w:p>
        </w:tc>
      </w:tr>
    </w:tbl>
    <w:p w:rsidR="00BC3672" w:rsidRPr="00BC3672" w:rsidRDefault="00BC3672" w:rsidP="00BC367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ЗАКОН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О ПОРЯДКЕ ПРЕДОСТАВЛЕНИЯ ДОПОЛНИТЕЛЬНОЙ ВЫПЛАТЫ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ИНВАЛИДАМ БОЕВЫХ ДЕЙСТВИЙ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BC3672">
        <w:rPr>
          <w:rFonts w:cstheme="minorHAnsi"/>
          <w:sz w:val="24"/>
          <w:szCs w:val="24"/>
        </w:rPr>
        <w:t>Принят</w:t>
      </w:r>
      <w:proofErr w:type="gramEnd"/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Государственным Советом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Чувашской Республики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27 апреля 2012 года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Список изменяющих документов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BC3672">
        <w:rPr>
          <w:rFonts w:cstheme="minorHAnsi"/>
          <w:sz w:val="24"/>
          <w:szCs w:val="24"/>
        </w:rPr>
        <w:t xml:space="preserve">(в ред. Законов ЧР от 04.03.2020 </w:t>
      </w:r>
      <w:hyperlink r:id="rId28" w:history="1">
        <w:r w:rsidRPr="00BC3672">
          <w:rPr>
            <w:rFonts w:cstheme="minorHAnsi"/>
            <w:sz w:val="24"/>
            <w:szCs w:val="24"/>
          </w:rPr>
          <w:t>N 7</w:t>
        </w:r>
      </w:hyperlink>
      <w:r w:rsidRPr="00BC3672">
        <w:rPr>
          <w:rFonts w:cstheme="minorHAnsi"/>
          <w:sz w:val="24"/>
          <w:szCs w:val="24"/>
        </w:rPr>
        <w:t xml:space="preserve">, от 21.09.2020 </w:t>
      </w:r>
      <w:hyperlink r:id="rId29" w:history="1">
        <w:r w:rsidRPr="00BC3672">
          <w:rPr>
            <w:rFonts w:cstheme="minorHAnsi"/>
            <w:sz w:val="24"/>
            <w:szCs w:val="24"/>
          </w:rPr>
          <w:t>N 66</w:t>
        </w:r>
      </w:hyperlink>
      <w:r w:rsidRPr="00BC3672">
        <w:rPr>
          <w:rFonts w:cstheme="minorHAnsi"/>
          <w:sz w:val="24"/>
          <w:szCs w:val="24"/>
        </w:rPr>
        <w:t>,</w:t>
      </w:r>
      <w:proofErr w:type="gramEnd"/>
    </w:p>
    <w:p w:rsidR="00BC3672" w:rsidRPr="00BC3672" w:rsidRDefault="00BC3672" w:rsidP="00BC3672">
      <w:pPr>
        <w:pStyle w:val="aa"/>
        <w:jc w:val="center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 xml:space="preserve">от 21.12.2022 </w:t>
      </w:r>
      <w:hyperlink r:id="rId30" w:history="1">
        <w:r w:rsidRPr="00BC3672">
          <w:rPr>
            <w:rFonts w:cstheme="minorHAnsi"/>
            <w:sz w:val="24"/>
            <w:szCs w:val="24"/>
          </w:rPr>
          <w:t>N 121</w:t>
        </w:r>
      </w:hyperlink>
      <w:r w:rsidRPr="00BC3672">
        <w:rPr>
          <w:rFonts w:cstheme="minorHAnsi"/>
          <w:sz w:val="24"/>
          <w:szCs w:val="24"/>
        </w:rPr>
        <w:t>)</w:t>
      </w:r>
    </w:p>
    <w:p w:rsidR="00BC3672" w:rsidRPr="00BC3672" w:rsidRDefault="00BC3672" w:rsidP="00BC3672">
      <w:pPr>
        <w:pStyle w:val="aa"/>
        <w:jc w:val="center"/>
        <w:rPr>
          <w:rFonts w:cstheme="minorHAnsi"/>
          <w:sz w:val="24"/>
          <w:szCs w:val="24"/>
        </w:rPr>
      </w:pPr>
    </w:p>
    <w:p w:rsidR="00BC3672" w:rsidRPr="00902987" w:rsidRDefault="00BC3672" w:rsidP="00902987">
      <w:pPr>
        <w:pStyle w:val="aa"/>
        <w:ind w:firstLine="567"/>
        <w:jc w:val="both"/>
        <w:rPr>
          <w:b/>
          <w:sz w:val="24"/>
          <w:szCs w:val="24"/>
        </w:rPr>
      </w:pPr>
      <w:r w:rsidRPr="00902987">
        <w:rPr>
          <w:b/>
          <w:sz w:val="24"/>
          <w:szCs w:val="24"/>
        </w:rPr>
        <w:t>Статья 5</w:t>
      </w:r>
      <w:r w:rsidRPr="00902987">
        <w:rPr>
          <w:b/>
          <w:sz w:val="24"/>
          <w:szCs w:val="24"/>
          <w:vertAlign w:val="superscript"/>
          <w:lang w:eastAsia="ru-RU"/>
        </w:rPr>
        <w:t>1</w:t>
      </w:r>
      <w:r w:rsidRPr="00902987">
        <w:rPr>
          <w:b/>
          <w:sz w:val="24"/>
          <w:szCs w:val="24"/>
        </w:rPr>
        <w:t>. Размещение информации в Единой государственной информационной системе социального обеспечения</w:t>
      </w:r>
    </w:p>
    <w:p w:rsidR="00BC3672" w:rsidRPr="00902987" w:rsidRDefault="00BC3672" w:rsidP="00902987">
      <w:pPr>
        <w:pStyle w:val="aa"/>
        <w:ind w:firstLine="567"/>
        <w:jc w:val="both"/>
        <w:rPr>
          <w:sz w:val="24"/>
          <w:szCs w:val="24"/>
        </w:rPr>
      </w:pPr>
      <w:r w:rsidRPr="00902987">
        <w:rPr>
          <w:sz w:val="24"/>
          <w:szCs w:val="24"/>
        </w:rPr>
        <w:t>(</w:t>
      </w:r>
      <w:proofErr w:type="gramStart"/>
      <w:r w:rsidRPr="00902987">
        <w:rPr>
          <w:sz w:val="24"/>
          <w:szCs w:val="24"/>
        </w:rPr>
        <w:t>введена</w:t>
      </w:r>
      <w:proofErr w:type="gramEnd"/>
      <w:r w:rsidRPr="00902987">
        <w:rPr>
          <w:sz w:val="24"/>
          <w:szCs w:val="24"/>
        </w:rPr>
        <w:t xml:space="preserve"> </w:t>
      </w:r>
      <w:hyperlink r:id="rId31" w:history="1">
        <w:r w:rsidRPr="00902987">
          <w:rPr>
            <w:sz w:val="24"/>
            <w:szCs w:val="24"/>
          </w:rPr>
          <w:t>Законом</w:t>
        </w:r>
      </w:hyperlink>
      <w:r w:rsidRPr="00902987">
        <w:rPr>
          <w:sz w:val="24"/>
          <w:szCs w:val="24"/>
        </w:rPr>
        <w:t xml:space="preserve"> ЧР от 04.03.2020 N 7)</w:t>
      </w:r>
    </w:p>
    <w:p w:rsidR="00BC3672" w:rsidRPr="00902987" w:rsidRDefault="00BC3672" w:rsidP="00902987">
      <w:pPr>
        <w:pStyle w:val="aa"/>
        <w:ind w:firstLine="567"/>
        <w:jc w:val="both"/>
        <w:rPr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 xml:space="preserve">Информация о назначении и предоставлении инвалидам боевых действий дополнительной выплаты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32" w:history="1">
        <w:r w:rsidRPr="00BC3672">
          <w:rPr>
            <w:rFonts w:cstheme="minorHAnsi"/>
            <w:sz w:val="24"/>
            <w:szCs w:val="24"/>
          </w:rPr>
          <w:t>законом</w:t>
        </w:r>
      </w:hyperlink>
      <w:r w:rsidRPr="00BC3672">
        <w:rPr>
          <w:rFonts w:cstheme="minorHAnsi"/>
          <w:sz w:val="24"/>
          <w:szCs w:val="24"/>
        </w:rPr>
        <w:t xml:space="preserve"> от </w:t>
      </w:r>
      <w:r w:rsidR="002D0B57">
        <w:rPr>
          <w:rFonts w:cstheme="minorHAnsi"/>
          <w:sz w:val="24"/>
          <w:szCs w:val="24"/>
        </w:rPr>
        <w:br/>
      </w:r>
      <w:r w:rsidRPr="00BC3672">
        <w:rPr>
          <w:rFonts w:cstheme="minorHAnsi"/>
          <w:sz w:val="24"/>
          <w:szCs w:val="24"/>
        </w:rPr>
        <w:t>17 июля 1999 года N 178-ФЗ "О государственной социальной помощи".</w:t>
      </w: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9"/>
        <w:gridCol w:w="4595"/>
      </w:tblGrid>
      <w:tr w:rsidR="00BC3672" w:rsidRPr="00BC3672">
        <w:tc>
          <w:tcPr>
            <w:tcW w:w="5103" w:type="dxa"/>
          </w:tcPr>
          <w:p w:rsidR="00BC3672" w:rsidRPr="00BC3672" w:rsidRDefault="00BC3672" w:rsidP="00BC367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C3672">
              <w:rPr>
                <w:rFonts w:cstheme="minorHAnsi"/>
                <w:sz w:val="24"/>
                <w:szCs w:val="24"/>
              </w:rPr>
              <w:lastRenderedPageBreak/>
              <w:t>8 апреля 2016 года</w:t>
            </w:r>
          </w:p>
        </w:tc>
        <w:tc>
          <w:tcPr>
            <w:tcW w:w="5103" w:type="dxa"/>
          </w:tcPr>
          <w:p w:rsidR="00BC3672" w:rsidRPr="00BC3672" w:rsidRDefault="00BC3672" w:rsidP="00BC36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BC3672">
              <w:rPr>
                <w:rFonts w:cstheme="minorHAnsi"/>
                <w:sz w:val="24"/>
                <w:szCs w:val="24"/>
              </w:rPr>
              <w:t>N 14</w:t>
            </w:r>
          </w:p>
        </w:tc>
      </w:tr>
    </w:tbl>
    <w:p w:rsidR="00BC3672" w:rsidRPr="00BC3672" w:rsidRDefault="00BC3672" w:rsidP="00BC367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ЗАКОН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О СОЦИАЛЬНОЙ ПОДДЕРЖКЕ ОТДЕЛЬНЫХ КАТЕГОРИЙ ГРАЖДАН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ПО УПЛАТЕ ВЗНОСА НА КАПИТАЛЬНЫЙ РЕМОНТ ОБЩЕГО ИМУЩЕСТВА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BC3672">
        <w:rPr>
          <w:rFonts w:cstheme="minorHAnsi"/>
          <w:b/>
          <w:bCs/>
          <w:sz w:val="24"/>
          <w:szCs w:val="24"/>
        </w:rPr>
        <w:t>В МНОГОКВАРТИРНОМ ДОМЕ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BC3672">
        <w:rPr>
          <w:rFonts w:cstheme="minorHAnsi"/>
          <w:sz w:val="24"/>
          <w:szCs w:val="24"/>
        </w:rPr>
        <w:t>Принят</w:t>
      </w:r>
      <w:proofErr w:type="gramEnd"/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Государственным Советом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Чувашской Республики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7 апреля 2016 года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>Список изменяющих документов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BC3672">
        <w:rPr>
          <w:rFonts w:cstheme="minorHAnsi"/>
          <w:sz w:val="24"/>
          <w:szCs w:val="24"/>
        </w:rPr>
        <w:t xml:space="preserve">(в ред. Законов ЧР от 19.10.2018 </w:t>
      </w:r>
      <w:hyperlink r:id="rId33" w:history="1">
        <w:r w:rsidRPr="00BC3672">
          <w:rPr>
            <w:rFonts w:cstheme="minorHAnsi"/>
            <w:sz w:val="24"/>
            <w:szCs w:val="24"/>
          </w:rPr>
          <w:t>N 64</w:t>
        </w:r>
      </w:hyperlink>
      <w:r w:rsidRPr="00BC3672">
        <w:rPr>
          <w:rFonts w:cstheme="minorHAnsi"/>
          <w:sz w:val="24"/>
          <w:szCs w:val="24"/>
        </w:rPr>
        <w:t xml:space="preserve">, от 11.09.2019 </w:t>
      </w:r>
      <w:hyperlink r:id="rId34" w:history="1">
        <w:r w:rsidRPr="00BC3672">
          <w:rPr>
            <w:rFonts w:cstheme="minorHAnsi"/>
            <w:sz w:val="24"/>
            <w:szCs w:val="24"/>
          </w:rPr>
          <w:t>N 56</w:t>
        </w:r>
      </w:hyperlink>
      <w:r w:rsidRPr="00BC3672">
        <w:rPr>
          <w:rFonts w:cstheme="minorHAnsi"/>
          <w:sz w:val="24"/>
          <w:szCs w:val="24"/>
        </w:rPr>
        <w:t>,</w:t>
      </w:r>
      <w:proofErr w:type="gramEnd"/>
    </w:p>
    <w:p w:rsidR="00BC3672" w:rsidRPr="00BC3672" w:rsidRDefault="00BC3672" w:rsidP="00BC3672">
      <w:pPr>
        <w:pStyle w:val="aa"/>
        <w:jc w:val="center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 xml:space="preserve">от 28.04.2021 </w:t>
      </w:r>
      <w:hyperlink r:id="rId35" w:history="1">
        <w:r w:rsidRPr="00BC3672">
          <w:rPr>
            <w:rFonts w:cstheme="minorHAnsi"/>
            <w:sz w:val="24"/>
            <w:szCs w:val="24"/>
          </w:rPr>
          <w:t>N 22</w:t>
        </w:r>
      </w:hyperlink>
      <w:r w:rsidRPr="00BC3672">
        <w:rPr>
          <w:rFonts w:cstheme="minorHAnsi"/>
          <w:sz w:val="24"/>
          <w:szCs w:val="24"/>
        </w:rPr>
        <w:t>)</w:t>
      </w:r>
    </w:p>
    <w:p w:rsidR="00BC3672" w:rsidRPr="00BC3672" w:rsidRDefault="00BC3672" w:rsidP="00BC3672">
      <w:pPr>
        <w:pStyle w:val="aa"/>
        <w:jc w:val="center"/>
        <w:rPr>
          <w:rFonts w:cstheme="minorHAnsi"/>
          <w:sz w:val="24"/>
          <w:szCs w:val="24"/>
        </w:rPr>
      </w:pPr>
    </w:p>
    <w:p w:rsidR="00BC3672" w:rsidRPr="00902987" w:rsidRDefault="00BC3672" w:rsidP="00902987">
      <w:pPr>
        <w:pStyle w:val="aa"/>
        <w:ind w:firstLine="567"/>
        <w:jc w:val="both"/>
        <w:rPr>
          <w:b/>
          <w:sz w:val="24"/>
          <w:szCs w:val="24"/>
        </w:rPr>
      </w:pPr>
      <w:r w:rsidRPr="00902987">
        <w:rPr>
          <w:b/>
          <w:sz w:val="24"/>
          <w:szCs w:val="24"/>
        </w:rPr>
        <w:t>Статья 3</w:t>
      </w:r>
      <w:r w:rsidRPr="00902987">
        <w:rPr>
          <w:b/>
          <w:sz w:val="24"/>
          <w:szCs w:val="24"/>
          <w:vertAlign w:val="superscript"/>
          <w:lang w:eastAsia="ru-RU"/>
        </w:rPr>
        <w:t>1</w:t>
      </w:r>
      <w:r w:rsidRPr="00902987">
        <w:rPr>
          <w:b/>
          <w:sz w:val="24"/>
          <w:szCs w:val="24"/>
        </w:rPr>
        <w:t>.</w:t>
      </w:r>
    </w:p>
    <w:p w:rsidR="00BC3672" w:rsidRPr="00902987" w:rsidRDefault="00BC3672" w:rsidP="00902987">
      <w:pPr>
        <w:pStyle w:val="aa"/>
        <w:ind w:firstLine="567"/>
        <w:jc w:val="both"/>
        <w:rPr>
          <w:sz w:val="24"/>
          <w:szCs w:val="24"/>
        </w:rPr>
      </w:pPr>
      <w:r w:rsidRPr="00902987">
        <w:rPr>
          <w:sz w:val="24"/>
          <w:szCs w:val="24"/>
        </w:rPr>
        <w:t>(</w:t>
      </w:r>
      <w:proofErr w:type="gramStart"/>
      <w:r w:rsidRPr="00902987">
        <w:rPr>
          <w:sz w:val="24"/>
          <w:szCs w:val="24"/>
        </w:rPr>
        <w:t>введена</w:t>
      </w:r>
      <w:proofErr w:type="gramEnd"/>
      <w:r w:rsidRPr="00902987">
        <w:rPr>
          <w:sz w:val="24"/>
          <w:szCs w:val="24"/>
        </w:rPr>
        <w:t xml:space="preserve"> </w:t>
      </w:r>
      <w:hyperlink r:id="rId36" w:history="1">
        <w:r w:rsidRPr="00902987">
          <w:rPr>
            <w:sz w:val="24"/>
            <w:szCs w:val="24"/>
          </w:rPr>
          <w:t>Законом</w:t>
        </w:r>
      </w:hyperlink>
      <w:r w:rsidRPr="00902987">
        <w:rPr>
          <w:sz w:val="24"/>
          <w:szCs w:val="24"/>
        </w:rPr>
        <w:t xml:space="preserve"> ЧР от 28.04.2021 N 22)</w:t>
      </w:r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1" w:name="_GoBack"/>
      <w:bookmarkEnd w:id="1"/>
    </w:p>
    <w:p w:rsidR="00BC3672" w:rsidRPr="00BC3672" w:rsidRDefault="00BC3672" w:rsidP="00BC3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672">
        <w:rPr>
          <w:rFonts w:cstheme="minorHAnsi"/>
          <w:sz w:val="24"/>
          <w:szCs w:val="24"/>
        </w:rPr>
        <w:t xml:space="preserve">Информация о предоставлении компенсации расходов на уплату взноса на капитальный ремонт общего имущества в многоквартирном доме гражданам, указанным в </w:t>
      </w:r>
      <w:hyperlink r:id="rId37" w:history="1">
        <w:r w:rsidRPr="00BC3672">
          <w:rPr>
            <w:rFonts w:cstheme="minorHAnsi"/>
            <w:sz w:val="24"/>
            <w:szCs w:val="24"/>
          </w:rPr>
          <w:t>статье 1</w:t>
        </w:r>
      </w:hyperlink>
      <w:r w:rsidRPr="00BC3672">
        <w:rPr>
          <w:rFonts w:cstheme="minorHAnsi"/>
          <w:sz w:val="24"/>
          <w:szCs w:val="24"/>
        </w:rPr>
        <w:t xml:space="preserve"> настоящего Закона,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38" w:history="1">
        <w:r w:rsidRPr="00BC3672">
          <w:rPr>
            <w:rFonts w:cstheme="minorHAnsi"/>
            <w:sz w:val="24"/>
            <w:szCs w:val="24"/>
          </w:rPr>
          <w:t>законом</w:t>
        </w:r>
      </w:hyperlink>
      <w:r w:rsidRPr="00BC3672">
        <w:rPr>
          <w:rFonts w:cstheme="minorHAnsi"/>
          <w:sz w:val="24"/>
          <w:szCs w:val="24"/>
        </w:rPr>
        <w:t xml:space="preserve"> от 17 июля 1999 года N 178-ФЗ </w:t>
      </w:r>
      <w:r w:rsidR="002D0B57">
        <w:rPr>
          <w:rFonts w:cstheme="minorHAnsi"/>
          <w:sz w:val="24"/>
          <w:szCs w:val="24"/>
        </w:rPr>
        <w:br/>
      </w:r>
      <w:r w:rsidRPr="00BC3672">
        <w:rPr>
          <w:rFonts w:cstheme="minorHAnsi"/>
          <w:sz w:val="24"/>
          <w:szCs w:val="24"/>
        </w:rPr>
        <w:t>"О государственной социальной помощи".</w:t>
      </w:r>
    </w:p>
    <w:p w:rsidR="00BC3672" w:rsidRPr="00BC3672" w:rsidRDefault="00BC3672" w:rsidP="00BC3672">
      <w:pPr>
        <w:pStyle w:val="aa"/>
        <w:jc w:val="both"/>
        <w:rPr>
          <w:rFonts w:cstheme="minorHAnsi"/>
          <w:b/>
          <w:sz w:val="24"/>
          <w:szCs w:val="24"/>
        </w:rPr>
      </w:pPr>
    </w:p>
    <w:sectPr w:rsidR="00BC3672" w:rsidRPr="00BC3672" w:rsidSect="006B63CD">
      <w:headerReference w:type="default" r:id="rId39"/>
      <w:headerReference w:type="first" r:id="rId40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987">
          <w:rPr>
            <w:noProof/>
          </w:rPr>
          <w:t>4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6536"/>
    <w:rsid w:val="002773C2"/>
    <w:rsid w:val="00290BD5"/>
    <w:rsid w:val="002D0B57"/>
    <w:rsid w:val="002D1BBF"/>
    <w:rsid w:val="002E3CB7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02987"/>
    <w:rsid w:val="0093221D"/>
    <w:rsid w:val="009A25B4"/>
    <w:rsid w:val="009D760F"/>
    <w:rsid w:val="009E6216"/>
    <w:rsid w:val="009F1CB9"/>
    <w:rsid w:val="00A10681"/>
    <w:rsid w:val="00A15E08"/>
    <w:rsid w:val="00A2427D"/>
    <w:rsid w:val="00A434EE"/>
    <w:rsid w:val="00A81B78"/>
    <w:rsid w:val="00AA6EC1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3672"/>
    <w:rsid w:val="00BC53F0"/>
    <w:rsid w:val="00BE2FEA"/>
    <w:rsid w:val="00C23181"/>
    <w:rsid w:val="00C234A9"/>
    <w:rsid w:val="00C37ADE"/>
    <w:rsid w:val="00C5032D"/>
    <w:rsid w:val="00C53D73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889A15F851CEED4A0228B189EE2FF7C555E923A7FA8EE4CF985C9D0BCDC94E9AA23DC964983DC8D45166CFE13DB2B112191D24B8D8BA2F23436C53s5G" TargetMode="External"/><Relationship Id="rId13" Type="http://schemas.openxmlformats.org/officeDocument/2006/relationships/hyperlink" Target="consultantplus://offline/ref=E98D19DD85FD884552030C4EB41CD2FE0EF9ADA8C5CEA0B1791849FC7F66EC75A23C0B3F30AD3469030457846E6659C49F53C3E27BDDAC2F3238F6E2AAuDG" TargetMode="External"/><Relationship Id="rId18" Type="http://schemas.openxmlformats.org/officeDocument/2006/relationships/hyperlink" Target="consultantplus://offline/ref=C74E0E3BD997C9D0BD9B7B31AC0EE76A174B99F0028EEA54EADBBC2626B7DBB0168CE370ECBFC205081ED60B3FB90037A59282CC7A0D174FC5E0D38Aw2G3H" TargetMode="External"/><Relationship Id="rId26" Type="http://schemas.openxmlformats.org/officeDocument/2006/relationships/hyperlink" Target="consultantplus://offline/ref=E95AFA1478E1FA4D03839197B4E7D89C5992B6CDFE6815683407DD27757FD080102A894072DB707BF4C09F84380FDCA8CB159AACAC874FC7F7EEEE2CU7I4H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74E0E3BD997C9D0BD9B7B31AC0EE76A174B99F0028AEE52EAD0BC2626B7DBB0168CE370ECBFC205081ED60B3FB90037A59282CC7A0D174FC5E0D38Aw2G3H" TargetMode="External"/><Relationship Id="rId34" Type="http://schemas.openxmlformats.org/officeDocument/2006/relationships/hyperlink" Target="consultantplus://offline/ref=F32087EFD26EB46F8BFFB890E61125EB8265A20671ACE0F1B5877BA767D5B81A0D4F6900F785551C4C6DFC9CD1333BCA69A4032BFBC7C8A0785D8311zCKFH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29889A15F851CEED4A0228B189EE2FF7C555E923A7F98EE2CB985C9D0BCDC94E9AA23DC964983DC8D45166CFE13DB2B112191D24B8D8BA2F23436C53s5G" TargetMode="External"/><Relationship Id="rId12" Type="http://schemas.openxmlformats.org/officeDocument/2006/relationships/hyperlink" Target="consultantplus://offline/ref=E98D19DD85FD884552030C4EB41CD2FE0EF9ADA8C5C8AFB5731749FC7F66EC75A23C0B3F30AD3469030457856B6659C49F53C3E27BDDAC2F3238F6E2AAuDG" TargetMode="External"/><Relationship Id="rId17" Type="http://schemas.openxmlformats.org/officeDocument/2006/relationships/hyperlink" Target="consultantplus://offline/ref=C74E0E3BD997C9D0BD9B7B31AC0EE76A174B99F00B87ED5CEAD3E12C2EEED7B21183BC67EBF6CE04081ED6033CE60522B4CA8DC66C131E58D9E2D1w8GBH" TargetMode="External"/><Relationship Id="rId25" Type="http://schemas.openxmlformats.org/officeDocument/2006/relationships/hyperlink" Target="consultantplus://offline/ref=E95AFA1478E1FA4D03838F9AA28B8698559CEBC3FE681B386152DB702A2FD6D5426AD7193397637AFDDE9D8639U0I7H" TargetMode="External"/><Relationship Id="rId33" Type="http://schemas.openxmlformats.org/officeDocument/2006/relationships/hyperlink" Target="consultantplus://offline/ref=F32087EFD26EB46F8BFFB890E61125EB8265A20671ADE0FCB6847BA767D5B81A0D4F6900F785551C4C6DFC9CD1333BCA69A4032BFBC7C8A0785D8311zCKFH" TargetMode="External"/><Relationship Id="rId38" Type="http://schemas.openxmlformats.org/officeDocument/2006/relationships/hyperlink" Target="consultantplus://offline/ref=ED503FE5E8EC3E30A6AF795FCC0A4A911ED4D0995FD7F64E4BA5DA00B0749EDEB3F7159E5A2A122FB372D181F8Y9LE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74E0E3BD997C9D0BD9B7B31AC0EE76A174B99F0028BED53EFD8BC2626B7DBB0168CE370ECBFC205081ED70B31B90037A59282CC7A0D174FC5E0D38Aw2G3H" TargetMode="External"/><Relationship Id="rId20" Type="http://schemas.openxmlformats.org/officeDocument/2006/relationships/hyperlink" Target="consultantplus://offline/ref=C74E0E3BD997C9D0BD9B7B31AC0EE76A174B99F0028DEF52E0D9BC2626B7DBB0168CE370ECBFC205081ED60B3FB90037A59282CC7A0D174FC5E0D38Aw2G3H" TargetMode="External"/><Relationship Id="rId29" Type="http://schemas.openxmlformats.org/officeDocument/2006/relationships/hyperlink" Target="consultantplus://offline/ref=5013F02562071DA7FF1302523729044ACB5120F11FBB32208D727D9777FE070626C9A7C9E30287D464F27BBA809EDAF0214192A348EDCF7C0A97CAFEl0JBH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889A15F851CEED4A0228B189EE2FF7C555E923A5F88CE2C29A01970394C54C9DAD62DE63D131C9D45166C6E862B7A40341122EAEC6B3383F416E3457sCG" TargetMode="External"/><Relationship Id="rId24" Type="http://schemas.openxmlformats.org/officeDocument/2006/relationships/hyperlink" Target="consultantplus://offline/ref=202F3A6E242BD8FBD3FF5854A2D2DE1523AA510481D3FDC1BA17EB7B55DE6024AF610AA29F5E62CC3C37FFF716E9B3F355A6A44E37BBC55B98B1B295l3HBH" TargetMode="External"/><Relationship Id="rId32" Type="http://schemas.openxmlformats.org/officeDocument/2006/relationships/hyperlink" Target="consultantplus://offline/ref=558CFCFD1A88BC2913AECAB254CFBDD8A21945A4E8B22AF8537B497B04DBAB3CD73C3DB3D78FAB2A350DBB6E42J1KAH" TargetMode="External"/><Relationship Id="rId37" Type="http://schemas.openxmlformats.org/officeDocument/2006/relationships/hyperlink" Target="consultantplus://offline/ref=ED503FE5E8EC3E30A6AF6752DA66149512DA8C9257D2F51B14F3DC57EF24988BE1B74BC71B66012EBA6CD381FD96E3CE5FCADEB5F1DB82FC738763CDYDL8H" TargetMode="External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74E0E3BD997C9D0BD9B7B31AC0EE76A174B99F00A8CEA54E8D3E12C2EEED7B21183BC67EBF6CE04081CDF0C3CE60522B4CA8DC66C131E58D9E2D1w8GBH" TargetMode="External"/><Relationship Id="rId23" Type="http://schemas.openxmlformats.org/officeDocument/2006/relationships/hyperlink" Target="consultantplus://offline/ref=202F3A6E242BD8FBD3FF4659B4BE80112FA40D0F89D6F391EF42ED2C0A8E6671FD2154FBDE1271CD3529FDF611lEH1H" TargetMode="External"/><Relationship Id="rId28" Type="http://schemas.openxmlformats.org/officeDocument/2006/relationships/hyperlink" Target="consultantplus://offline/ref=5013F02562071DA7FF1302523729044ACB5120F11FBA312084797D9777FE070626C9A7C9E30287D464F27BBA809EDAF0214192A348EDCF7C0A97CAFEl0JBH" TargetMode="External"/><Relationship Id="rId36" Type="http://schemas.openxmlformats.org/officeDocument/2006/relationships/hyperlink" Target="consultantplus://offline/ref=ED503FE5E8EC3E30A6AF6752DA66149512DA8C9257D4FA1F1EF8DC57EF24988BE1B74BC71B66012EBA6CD380F396E3CE5FCADEB5F1DB82FC738763CDYDL8H" TargetMode="External"/><Relationship Id="rId10" Type="http://schemas.openxmlformats.org/officeDocument/2006/relationships/hyperlink" Target="consultantplus://offline/ref=29889A15F851CEED4A0228B189EE2FF7C555E923ACFC83E3C9985C9D0BCDC94E9AA23DC964983DC8D45166CFE13DB2B112191D24B8D8BA2F23436C53s5G" TargetMode="External"/><Relationship Id="rId19" Type="http://schemas.openxmlformats.org/officeDocument/2006/relationships/hyperlink" Target="consultantplus://offline/ref=C74E0E3BD997C9D0BD9B7B31AC0EE76A174B99F0028CEF52EDDBBC2626B7DBB0168CE370ECBFC205081ED60B3FB90037A59282CC7A0D174FC5E0D38Aw2G3H" TargetMode="External"/><Relationship Id="rId31" Type="http://schemas.openxmlformats.org/officeDocument/2006/relationships/hyperlink" Target="consultantplus://offline/ref=558CFCFD1A88BC2913AED4BF42A3E3DCAE1719AFE0B622AC062C4F2C5B8BAD69857C63EA96C3B82B3C13B96D4012E6280E2513C002D6A5660F82FBCFJCK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889A15F851CEED4A0228B189EE2FF7C555E923A0FF82EDCF985C9D0BCDC94E9AA23DC964983DC8D45166CFE13DB2B112191D24B8D8BA2F23436C53s5G" TargetMode="External"/><Relationship Id="rId14" Type="http://schemas.openxmlformats.org/officeDocument/2006/relationships/hyperlink" Target="consultantplus://offline/ref=E98D19DD85FD884552031243A2708CFA02F7F1A3CDCBA3E4264A4FAB2036EA20F07C556671E127680A1A55846BA6uEG" TargetMode="External"/><Relationship Id="rId22" Type="http://schemas.openxmlformats.org/officeDocument/2006/relationships/hyperlink" Target="consultantplus://offline/ref=C74E0E3BD997C9D0BD9B7B31AC0EE76A174B99F0028BEC51EBDCBC2626B7DBB0168CE370ECBFC205081ED60B3FB90037A59282CC7A0D174FC5E0D38Aw2G3H" TargetMode="External"/><Relationship Id="rId27" Type="http://schemas.openxmlformats.org/officeDocument/2006/relationships/hyperlink" Target="consultantplus://offline/ref=E95AFA1478E1FA4D03839197B4E7D89C5992B6CDFE6E166B3F02DD27757FD080102A894072DB707BF4C09F843C0FDCA8CB159AACAC874FC7F7EEEE2CU7I4H" TargetMode="External"/><Relationship Id="rId30" Type="http://schemas.openxmlformats.org/officeDocument/2006/relationships/hyperlink" Target="consultantplus://offline/ref=5013F02562071DA7FF1302523729044ACB5120F11FBD3525897C7D9777FE070626C9A7C9E30287D464F27BBE8C9EDAF0214192A348EDCF7C0A97CAFEl0JBH" TargetMode="External"/><Relationship Id="rId35" Type="http://schemas.openxmlformats.org/officeDocument/2006/relationships/hyperlink" Target="consultantplus://offline/ref=F32087EFD26EB46F8BFFB890E61125EB8265A20671A8E0F2BA8F7BA767D5B81A0D4F6900F785551C4C6DFC9DDF333BCA69A4032BFBC7C8A0785D8311zCK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16</cp:revision>
  <cp:lastPrinted>2022-12-30T06:33:00Z</cp:lastPrinted>
  <dcterms:created xsi:type="dcterms:W3CDTF">2023-03-17T11:11:00Z</dcterms:created>
  <dcterms:modified xsi:type="dcterms:W3CDTF">2023-09-28T07:18:00Z</dcterms:modified>
</cp:coreProperties>
</file>