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3933"/>
      </w:tblGrid>
      <w:tr w:rsidR="00B31BC7" w:rsidRPr="00B31BC7" w:rsidTr="00372A8E">
        <w:trPr>
          <w:cantSplit/>
          <w:trHeight w:val="542"/>
        </w:trPr>
        <w:tc>
          <w:tcPr>
            <w:tcW w:w="4361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hideMark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CE42C16" wp14:editId="387C2C9F">
                  <wp:extent cx="704850" cy="838200"/>
                  <wp:effectExtent l="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BC7" w:rsidRPr="00B31BC7" w:rsidTr="00372A8E">
        <w:trPr>
          <w:cantSplit/>
          <w:trHeight w:val="1785"/>
        </w:trPr>
        <w:tc>
          <w:tcPr>
            <w:tcW w:w="4361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2023 ç. </w:t>
            </w:r>
            <w:r w:rsidR="00372A8E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раштав</w:t>
            </w:r>
            <w:r w:rsidR="0058035B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уйӑхĕн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D0439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692A3F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763</w:t>
            </w:r>
            <w:r w:rsidR="005E6587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3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31BC7" w:rsidRPr="00B31BC7" w:rsidRDefault="00B31BC7" w:rsidP="00B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CD0439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="00372A8E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72A8E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дека</w:t>
            </w:r>
            <w:r w:rsidR="00692A3F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бря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5E658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 w:rsidR="00692A3F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372A8E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763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31BC7" w:rsidRPr="00B31BC7" w:rsidRDefault="00B31BC7" w:rsidP="00B31BC7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B31BC7" w:rsidRPr="00B31BC7" w:rsidTr="00B31B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BC7" w:rsidRPr="00B31BC7" w:rsidRDefault="00B31BC7" w:rsidP="00B31BC7">
            <w:pPr>
              <w:rPr>
                <w:rFonts w:ascii="Calibri" w:eastAsia="Calibri" w:hAnsi="Calibri" w:cs="Times New Roman"/>
              </w:rPr>
            </w:pPr>
          </w:p>
        </w:tc>
      </w:tr>
    </w:tbl>
    <w:p w:rsidR="00663CA9" w:rsidRPr="00372A8E" w:rsidRDefault="00663CA9" w:rsidP="00663CA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F3C3B" w:rsidRPr="00767216" w:rsidRDefault="00BF3C3B" w:rsidP="00BF3C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7216">
        <w:rPr>
          <w:rFonts w:ascii="Times New Roman" w:hAnsi="Times New Roman" w:cs="Times New Roman"/>
          <w:b/>
          <w:sz w:val="24"/>
          <w:szCs w:val="24"/>
        </w:rPr>
        <w:t>О мерах по реализации решения Собрания депутатов</w:t>
      </w:r>
    </w:p>
    <w:p w:rsidR="00BF3C3B" w:rsidRPr="00767216" w:rsidRDefault="00BF3C3B" w:rsidP="00BF3C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7216">
        <w:rPr>
          <w:rFonts w:ascii="Times New Roman" w:hAnsi="Times New Roman" w:cs="Times New Roman"/>
          <w:b/>
          <w:sz w:val="24"/>
          <w:szCs w:val="24"/>
        </w:rPr>
        <w:t xml:space="preserve">Цивильского муниципального округа Чувашской  Республики </w:t>
      </w:r>
    </w:p>
    <w:p w:rsidR="00BF3C3B" w:rsidRPr="00767216" w:rsidRDefault="00BF3C3B" w:rsidP="00BF3C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7216">
        <w:rPr>
          <w:rFonts w:ascii="Times New Roman" w:hAnsi="Times New Roman" w:cs="Times New Roman"/>
          <w:b/>
          <w:sz w:val="24"/>
          <w:szCs w:val="24"/>
        </w:rPr>
        <w:t xml:space="preserve">от 21.12.2023 № 22-02 «О внесении  изменений  в  решение </w:t>
      </w:r>
    </w:p>
    <w:p w:rsidR="00BF3C3B" w:rsidRPr="00767216" w:rsidRDefault="00BF3C3B" w:rsidP="00BF3C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7216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Цивильского муниципального округа </w:t>
      </w:r>
    </w:p>
    <w:p w:rsidR="00BF3C3B" w:rsidRPr="00767216" w:rsidRDefault="00BF3C3B" w:rsidP="00BF3C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7216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от 02.12.2022 № 7-1 </w:t>
      </w:r>
    </w:p>
    <w:p w:rsidR="00BF3C3B" w:rsidRPr="00767216" w:rsidRDefault="00BF3C3B" w:rsidP="00BF3C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7216">
        <w:rPr>
          <w:rFonts w:ascii="Times New Roman" w:hAnsi="Times New Roman" w:cs="Times New Roman"/>
          <w:b/>
          <w:sz w:val="24"/>
          <w:szCs w:val="24"/>
        </w:rPr>
        <w:t xml:space="preserve">«О бюджете Цивильского  муниципального  округа </w:t>
      </w:r>
    </w:p>
    <w:p w:rsidR="00BF3C3B" w:rsidRPr="00767216" w:rsidRDefault="00BF3C3B" w:rsidP="00BF3C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7216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 на 2023 год  и  </w:t>
      </w:r>
      <w:proofErr w:type="gramStart"/>
      <w:r w:rsidRPr="0076721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67216">
        <w:rPr>
          <w:rFonts w:ascii="Times New Roman" w:hAnsi="Times New Roman" w:cs="Times New Roman"/>
          <w:b/>
          <w:sz w:val="24"/>
          <w:szCs w:val="24"/>
        </w:rPr>
        <w:t xml:space="preserve"> плановый </w:t>
      </w:r>
    </w:p>
    <w:p w:rsidR="00BF3C3B" w:rsidRPr="00767216" w:rsidRDefault="00BF3C3B" w:rsidP="00BF3C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7216">
        <w:rPr>
          <w:rFonts w:ascii="Times New Roman" w:hAnsi="Times New Roman" w:cs="Times New Roman"/>
          <w:b/>
          <w:sz w:val="24"/>
          <w:szCs w:val="24"/>
        </w:rPr>
        <w:t>период  2024 и 2025 годов»</w:t>
      </w:r>
    </w:p>
    <w:p w:rsidR="00905B05" w:rsidRDefault="00905B05" w:rsidP="00181FE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3C3B" w:rsidRPr="00767216" w:rsidRDefault="00BF3C3B" w:rsidP="00BF3C3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216">
        <w:rPr>
          <w:rFonts w:ascii="Times New Roman" w:hAnsi="Times New Roman" w:cs="Times New Roman"/>
          <w:sz w:val="24"/>
          <w:szCs w:val="24"/>
        </w:rPr>
        <w:t>В соответствии с решением Собрания депутатов Цивильского муниципального округа Чувашской Республики от 02 декабря 2022г. № 7-1 «О бюджете Цивильского муниципального округа Чувашской Республики на 2023 год и на плановый период 2024 и 2025 годов» администрация Цивильского муниципального округа Чувашской Республики</w:t>
      </w:r>
    </w:p>
    <w:p w:rsidR="00181FE7" w:rsidRPr="00181FE7" w:rsidRDefault="00181FE7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BC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BF3C3B" w:rsidRPr="00767216" w:rsidRDefault="00BF3C3B" w:rsidP="00BF3C3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21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67216">
        <w:rPr>
          <w:rFonts w:ascii="Times New Roman" w:hAnsi="Times New Roman" w:cs="Times New Roman"/>
          <w:sz w:val="24"/>
          <w:szCs w:val="24"/>
        </w:rPr>
        <w:t>Принять к исполнению бюджет Цивильского муниципального округа Чувашской Республики на 2023 год и на плановый период 2024 и 2025 годов с учетом изменений, внесенных решением Собрания депутатов Цивильского муниципального округа Чувашской Республики от 21 декабря 2023 года № 22-02 «О  внесении изменений в решение Собрания депутатов Цивильского муниципального округа Чувашской Республики от 02 декабря 2022г. №7-1 «О бюджете Цивильского муниципального округа</w:t>
      </w:r>
      <w:proofErr w:type="gramEnd"/>
      <w:r w:rsidRPr="00767216">
        <w:rPr>
          <w:rFonts w:ascii="Times New Roman" w:hAnsi="Times New Roman" w:cs="Times New Roman"/>
          <w:sz w:val="24"/>
          <w:szCs w:val="24"/>
        </w:rPr>
        <w:t xml:space="preserve"> Чувашской Республики на 2023 год и на плановый период 2024 и 2025 годов» (далее – Решение о бюджете).</w:t>
      </w:r>
    </w:p>
    <w:p w:rsidR="00BF3C3B" w:rsidRPr="00767216" w:rsidRDefault="00BF3C3B" w:rsidP="00BF3C3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216">
        <w:rPr>
          <w:rFonts w:ascii="Times New Roman" w:hAnsi="Times New Roman" w:cs="Times New Roman"/>
          <w:sz w:val="24"/>
          <w:szCs w:val="24"/>
        </w:rPr>
        <w:t>2. Утвердить прилагаемый перечень мероприятий по реализации решения Собрания депутатов Цивильского муниципального округа Чувашской Республики от 21 декабря 2023г. № 22-02 «О внесении изменений в решение Собрания депутатов Цивильского муниципального округа Чувашской Республики «О бюджете Цивильского муниципального округа Чувашской Республики на 2023 год и на плановый период 2024 и 2025 годов».</w:t>
      </w:r>
    </w:p>
    <w:p w:rsidR="00BF3C3B" w:rsidRPr="00767216" w:rsidRDefault="00BF3C3B" w:rsidP="00BF3C3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216">
        <w:rPr>
          <w:rFonts w:ascii="Times New Roman" w:hAnsi="Times New Roman" w:cs="Times New Roman"/>
          <w:sz w:val="24"/>
          <w:szCs w:val="24"/>
        </w:rPr>
        <w:t>3. Главным распорядителям и получателям средств бюджета Цивильского муниципального округа Чувашской Республики:</w:t>
      </w:r>
    </w:p>
    <w:p w:rsidR="00BF3C3B" w:rsidRPr="00767216" w:rsidRDefault="00BF3C3B" w:rsidP="00BF3C3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216">
        <w:rPr>
          <w:rFonts w:ascii="Times New Roman" w:hAnsi="Times New Roman" w:cs="Times New Roman"/>
          <w:sz w:val="24"/>
          <w:szCs w:val="24"/>
        </w:rPr>
        <w:lastRenderedPageBreak/>
        <w:t xml:space="preserve"> обеспечить полное, экономное и результативное использование безвозмездных поступлений, имеющих целевое назначение;</w:t>
      </w:r>
    </w:p>
    <w:p w:rsidR="00BF3C3B" w:rsidRPr="00767216" w:rsidRDefault="00BF3C3B" w:rsidP="00BF3C3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216">
        <w:rPr>
          <w:rFonts w:ascii="Times New Roman" w:hAnsi="Times New Roman" w:cs="Times New Roman"/>
          <w:sz w:val="24"/>
          <w:szCs w:val="24"/>
        </w:rPr>
        <w:t>не допускать образования кредиторской задолженности по расходным обязательствам муниципального образования;</w:t>
      </w:r>
    </w:p>
    <w:p w:rsidR="00BF3C3B" w:rsidRPr="00767216" w:rsidRDefault="00BF3C3B" w:rsidP="00BF3C3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216">
        <w:rPr>
          <w:rFonts w:ascii="Times New Roman" w:hAnsi="Times New Roman" w:cs="Times New Roman"/>
          <w:sz w:val="24"/>
          <w:szCs w:val="24"/>
        </w:rPr>
        <w:t>не принимать новые расходные обязательства, не обеспеченные источниками финансирования, и не относящиеся к вопросам местного значения;</w:t>
      </w:r>
    </w:p>
    <w:p w:rsidR="00BF3C3B" w:rsidRPr="00767216" w:rsidRDefault="00BF3C3B" w:rsidP="00BF3C3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216">
        <w:rPr>
          <w:rFonts w:ascii="Times New Roman" w:hAnsi="Times New Roman" w:cs="Times New Roman"/>
          <w:sz w:val="24"/>
          <w:szCs w:val="24"/>
        </w:rPr>
        <w:t>осуществлять меры, направленные на оптимизацию (</w:t>
      </w:r>
      <w:proofErr w:type="spellStart"/>
      <w:r w:rsidRPr="00767216">
        <w:rPr>
          <w:rFonts w:ascii="Times New Roman" w:hAnsi="Times New Roman" w:cs="Times New Roman"/>
          <w:sz w:val="24"/>
          <w:szCs w:val="24"/>
        </w:rPr>
        <w:t>приоритизацию</w:t>
      </w:r>
      <w:proofErr w:type="spellEnd"/>
      <w:r w:rsidRPr="00767216">
        <w:rPr>
          <w:rFonts w:ascii="Times New Roman" w:hAnsi="Times New Roman" w:cs="Times New Roman"/>
          <w:sz w:val="24"/>
          <w:szCs w:val="24"/>
        </w:rPr>
        <w:t>) действующих расходных обязательств.</w:t>
      </w:r>
    </w:p>
    <w:p w:rsidR="00BF3C3B" w:rsidRPr="00767216" w:rsidRDefault="00BF3C3B" w:rsidP="00BF3C3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216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 (обнародования).</w:t>
      </w:r>
    </w:p>
    <w:p w:rsidR="00355DE9" w:rsidRPr="00EE6689" w:rsidRDefault="00355DE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02C2" w:rsidRPr="00372A8E" w:rsidRDefault="003302C2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FE7" w:rsidRPr="00372A8E" w:rsidRDefault="00181FE7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Цивильского муниципального округа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Иванов</w:t>
      </w:r>
    </w:p>
    <w:p w:rsidR="00413FDC" w:rsidRPr="00A9714F" w:rsidRDefault="00413F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02C2" w:rsidRPr="003302C2" w:rsidRDefault="003302C2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Pr="00A9714F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DC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</w:t>
      </w:r>
      <w:r w:rsidR="00DC0D36" w:rsidRPr="00DC0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</w:t>
      </w:r>
    </w:p>
    <w:p w:rsidR="00F06351" w:rsidRPr="009E0924" w:rsidRDefault="00F06351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 Павлова</w:t>
      </w: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06EF" w:rsidRPr="00663C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16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31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9D6E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Цивильского муниципального округа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Андреева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C9" w:rsidRPr="00B31BC7" w:rsidRDefault="00C316C9" w:rsidP="00C31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3C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B31BC7" w:rsidRPr="00B31BC7" w:rsidSect="006E66C3">
          <w:headerReference w:type="even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316C9" w:rsidRPr="00767216" w:rsidRDefault="00C316C9" w:rsidP="00C316C9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6721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316C9" w:rsidRPr="00767216" w:rsidRDefault="00C316C9" w:rsidP="00C316C9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6721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316C9" w:rsidRPr="00767216" w:rsidRDefault="00C316C9" w:rsidP="00C316C9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67216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C316C9" w:rsidRPr="00767216" w:rsidRDefault="00C316C9" w:rsidP="00C316C9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67216">
        <w:rPr>
          <w:rFonts w:ascii="Times New Roman" w:hAnsi="Times New Roman" w:cs="Times New Roman"/>
          <w:sz w:val="24"/>
          <w:szCs w:val="24"/>
        </w:rPr>
        <w:t xml:space="preserve">от </w:t>
      </w:r>
      <w:r w:rsidR="00490FF6">
        <w:rPr>
          <w:rFonts w:ascii="Times New Roman" w:hAnsi="Times New Roman" w:cs="Times New Roman"/>
          <w:sz w:val="24"/>
          <w:szCs w:val="24"/>
        </w:rPr>
        <w:t>21</w:t>
      </w:r>
      <w:r w:rsidRPr="00767216">
        <w:rPr>
          <w:rFonts w:ascii="Times New Roman" w:hAnsi="Times New Roman" w:cs="Times New Roman"/>
          <w:sz w:val="24"/>
          <w:szCs w:val="24"/>
        </w:rPr>
        <w:t xml:space="preserve"> </w:t>
      </w:r>
      <w:r w:rsidR="00490FF6">
        <w:rPr>
          <w:rFonts w:ascii="Times New Roman" w:hAnsi="Times New Roman" w:cs="Times New Roman"/>
          <w:sz w:val="24"/>
          <w:szCs w:val="24"/>
        </w:rPr>
        <w:t>декабря</w:t>
      </w:r>
      <w:r w:rsidRPr="00767216">
        <w:rPr>
          <w:rFonts w:ascii="Times New Roman" w:hAnsi="Times New Roman" w:cs="Times New Roman"/>
          <w:sz w:val="24"/>
          <w:szCs w:val="24"/>
        </w:rPr>
        <w:t xml:space="preserve"> 2023г. №</w:t>
      </w:r>
      <w:r w:rsidR="00490FF6">
        <w:rPr>
          <w:rFonts w:ascii="Times New Roman" w:hAnsi="Times New Roman" w:cs="Times New Roman"/>
          <w:sz w:val="24"/>
          <w:szCs w:val="24"/>
        </w:rPr>
        <w:t>1763</w:t>
      </w:r>
    </w:p>
    <w:p w:rsidR="00C316C9" w:rsidRPr="00767216" w:rsidRDefault="00C316C9" w:rsidP="00C316C9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21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316C9" w:rsidRPr="00767216" w:rsidRDefault="00C316C9" w:rsidP="00C316C9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216">
        <w:rPr>
          <w:rFonts w:ascii="Times New Roman" w:hAnsi="Times New Roman" w:cs="Times New Roman"/>
          <w:b/>
          <w:sz w:val="24"/>
          <w:szCs w:val="24"/>
        </w:rPr>
        <w:t>мероприятий по реализац</w:t>
      </w:r>
      <w:bookmarkStart w:id="0" w:name="_GoBack"/>
      <w:bookmarkEnd w:id="0"/>
      <w:r w:rsidRPr="00767216">
        <w:rPr>
          <w:rFonts w:ascii="Times New Roman" w:hAnsi="Times New Roman" w:cs="Times New Roman"/>
          <w:b/>
          <w:sz w:val="24"/>
          <w:szCs w:val="24"/>
        </w:rPr>
        <w:t>ии решения Собрания депутатов Цивильского муниципального округа Чувашской Республики от  21 декабря  2023г.  №22-02 «О внесении изменений в решение Собрания депутатов Цивильского муниципального округа Чувашской Республики</w:t>
      </w:r>
    </w:p>
    <w:p w:rsidR="00C316C9" w:rsidRPr="00767216" w:rsidRDefault="00C316C9" w:rsidP="00C316C9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216">
        <w:rPr>
          <w:rFonts w:ascii="Times New Roman" w:hAnsi="Times New Roman" w:cs="Times New Roman"/>
          <w:b/>
          <w:sz w:val="24"/>
          <w:szCs w:val="24"/>
        </w:rPr>
        <w:t xml:space="preserve"> «О бюджете Цивильского муниципального округа Чувашской Республики на 2023 год и</w:t>
      </w:r>
    </w:p>
    <w:p w:rsidR="00C316C9" w:rsidRPr="00767216" w:rsidRDefault="00C316C9" w:rsidP="00C316C9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216">
        <w:rPr>
          <w:rFonts w:ascii="Times New Roman" w:hAnsi="Times New Roman" w:cs="Times New Roman"/>
          <w:b/>
          <w:sz w:val="24"/>
          <w:szCs w:val="24"/>
        </w:rPr>
        <w:t xml:space="preserve"> на плановый период 2024 и 2025 годов»</w:t>
      </w:r>
    </w:p>
    <w:p w:rsidR="00C316C9" w:rsidRPr="00767216" w:rsidRDefault="00C316C9" w:rsidP="00C316C9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675"/>
        <w:gridCol w:w="7655"/>
        <w:gridCol w:w="2551"/>
        <w:gridCol w:w="3969"/>
      </w:tblGrid>
      <w:tr w:rsidR="00C316C9" w:rsidRPr="00767216" w:rsidTr="00792044">
        <w:tc>
          <w:tcPr>
            <w:tcW w:w="675" w:type="dxa"/>
          </w:tcPr>
          <w:p w:rsidR="00C316C9" w:rsidRPr="00767216" w:rsidRDefault="00C316C9" w:rsidP="00792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C316C9" w:rsidRPr="00767216" w:rsidRDefault="00C316C9" w:rsidP="00792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C316C9" w:rsidRPr="00767216" w:rsidRDefault="00C316C9" w:rsidP="00792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</w:tcPr>
          <w:p w:rsidR="00C316C9" w:rsidRPr="00767216" w:rsidRDefault="00C316C9" w:rsidP="00792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316C9" w:rsidRPr="00767216" w:rsidTr="00792044">
        <w:tc>
          <w:tcPr>
            <w:tcW w:w="675" w:type="dxa"/>
          </w:tcPr>
          <w:p w:rsidR="00C316C9" w:rsidRPr="00767216" w:rsidRDefault="00C316C9" w:rsidP="00792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C316C9" w:rsidRPr="00767216" w:rsidRDefault="00C316C9" w:rsidP="00792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сводную бюджетную роспись бюджета Цивильского муниципального округа Чувашской Республики на 2023 год и на плановый период 2024 и 2025 годов</w:t>
            </w:r>
          </w:p>
        </w:tc>
        <w:tc>
          <w:tcPr>
            <w:tcW w:w="2551" w:type="dxa"/>
          </w:tcPr>
          <w:p w:rsidR="00C316C9" w:rsidRPr="00767216" w:rsidRDefault="00C316C9" w:rsidP="00792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21 декабря 2023г.</w:t>
            </w:r>
          </w:p>
        </w:tc>
        <w:tc>
          <w:tcPr>
            <w:tcW w:w="3969" w:type="dxa"/>
          </w:tcPr>
          <w:p w:rsidR="00C316C9" w:rsidRPr="00767216" w:rsidRDefault="00C316C9" w:rsidP="00792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финотдел</w:t>
            </w:r>
          </w:p>
        </w:tc>
      </w:tr>
      <w:tr w:rsidR="00C316C9" w:rsidRPr="00767216" w:rsidTr="00792044">
        <w:tc>
          <w:tcPr>
            <w:tcW w:w="675" w:type="dxa"/>
          </w:tcPr>
          <w:p w:rsidR="00C316C9" w:rsidRPr="00767216" w:rsidRDefault="00C316C9" w:rsidP="00792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C316C9" w:rsidRPr="00767216" w:rsidRDefault="00C316C9" w:rsidP="00792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Представление в финансовый отдел администрации Цивильского муниципального округа Чувашской Республики смет казенных учреждений Цивильского муниципального округа Чувашской Республики, планов финансово-хозяйственной деятельности бюджетных и автономных учреждений Цивильского муниципального округа Чувашской Республики, в которые были внесены изменения</w:t>
            </w:r>
          </w:p>
        </w:tc>
        <w:tc>
          <w:tcPr>
            <w:tcW w:w="2551" w:type="dxa"/>
          </w:tcPr>
          <w:p w:rsidR="00C316C9" w:rsidRPr="00767216" w:rsidRDefault="00C316C9" w:rsidP="00792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22 декабря 2023г.</w:t>
            </w:r>
          </w:p>
        </w:tc>
        <w:tc>
          <w:tcPr>
            <w:tcW w:w="3969" w:type="dxa"/>
          </w:tcPr>
          <w:p w:rsidR="00C316C9" w:rsidRPr="00767216" w:rsidRDefault="00C316C9" w:rsidP="00792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доходов, главные распорядители средств, главные администраторы источников финансирования дефицита бюджета Цивильского муниципального округа Чувашской Республики</w:t>
            </w:r>
          </w:p>
        </w:tc>
      </w:tr>
      <w:tr w:rsidR="00C316C9" w:rsidRPr="00767216" w:rsidTr="00792044">
        <w:tc>
          <w:tcPr>
            <w:tcW w:w="675" w:type="dxa"/>
          </w:tcPr>
          <w:p w:rsidR="00C316C9" w:rsidRPr="00767216" w:rsidRDefault="00C316C9" w:rsidP="00792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C316C9" w:rsidRPr="00767216" w:rsidRDefault="00C316C9" w:rsidP="00792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муниципальные программы Цивильского муниципального округа Чувашской Республики в целях приведения в соответствии с Решением Собрания депутатов Цивильского муниципального округа Чувашской Республики от 21 декабря  2023г. №22-02 «О внесении изменений в Решение Собрания депутатов Цивильского района Чувашской Республики «О бюджете Цивильского района Чувашской Республики на 2023 год и на плановый период 2024 и 2025 годов»</w:t>
            </w:r>
            <w:proofErr w:type="gramEnd"/>
          </w:p>
        </w:tc>
        <w:tc>
          <w:tcPr>
            <w:tcW w:w="2551" w:type="dxa"/>
          </w:tcPr>
          <w:p w:rsidR="00C316C9" w:rsidRPr="00767216" w:rsidRDefault="00C316C9" w:rsidP="00792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месяца </w:t>
            </w:r>
          </w:p>
        </w:tc>
        <w:tc>
          <w:tcPr>
            <w:tcW w:w="3969" w:type="dxa"/>
          </w:tcPr>
          <w:p w:rsidR="00C316C9" w:rsidRPr="00767216" w:rsidRDefault="00C316C9" w:rsidP="00792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являющиеся ответственными исполнителями муниципальных программ Цивильского муниципального округа Чувашской Республики</w:t>
            </w:r>
          </w:p>
        </w:tc>
      </w:tr>
      <w:tr w:rsidR="00C316C9" w:rsidRPr="00767216" w:rsidTr="00792044">
        <w:tc>
          <w:tcPr>
            <w:tcW w:w="675" w:type="dxa"/>
          </w:tcPr>
          <w:p w:rsidR="00C316C9" w:rsidRPr="00767216" w:rsidRDefault="00C316C9" w:rsidP="00792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C316C9" w:rsidRPr="00767216" w:rsidRDefault="00C316C9" w:rsidP="00792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постановлений администрации Цивильского муниципального </w:t>
            </w:r>
            <w:r w:rsidRPr="00767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Чувашской Республики о внесении изменений в следующие постановления администрации Цивильского района Чувашской Республики:</w:t>
            </w:r>
          </w:p>
        </w:tc>
        <w:tc>
          <w:tcPr>
            <w:tcW w:w="2551" w:type="dxa"/>
          </w:tcPr>
          <w:p w:rsidR="00C316C9" w:rsidRPr="00767216" w:rsidRDefault="00C316C9" w:rsidP="00792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16C9" w:rsidRPr="00767216" w:rsidRDefault="00C316C9" w:rsidP="00792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C9" w:rsidRPr="00767216" w:rsidTr="00792044">
        <w:tc>
          <w:tcPr>
            <w:tcW w:w="675" w:type="dxa"/>
          </w:tcPr>
          <w:p w:rsidR="00C316C9" w:rsidRPr="00767216" w:rsidRDefault="00C316C9" w:rsidP="00792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316C9" w:rsidRPr="00767216" w:rsidRDefault="00C316C9" w:rsidP="00792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от 23 декабря 2022г. №730 «Об утверждении фонда оплаты труда муниципальных учреждений Цивильского муниципального округа Чувашской Республики на 2023 год и на плановый период 2024 и 2025 годов»</w:t>
            </w:r>
          </w:p>
        </w:tc>
        <w:tc>
          <w:tcPr>
            <w:tcW w:w="2551" w:type="dxa"/>
          </w:tcPr>
          <w:p w:rsidR="00C316C9" w:rsidRPr="00767216" w:rsidRDefault="00C316C9" w:rsidP="00792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3969" w:type="dxa"/>
          </w:tcPr>
          <w:p w:rsidR="00C316C9" w:rsidRPr="00767216" w:rsidRDefault="00C316C9" w:rsidP="00792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финотдел</w:t>
            </w:r>
          </w:p>
        </w:tc>
      </w:tr>
      <w:tr w:rsidR="00C316C9" w:rsidRPr="00767216" w:rsidTr="00792044">
        <w:tc>
          <w:tcPr>
            <w:tcW w:w="675" w:type="dxa"/>
          </w:tcPr>
          <w:p w:rsidR="00C316C9" w:rsidRPr="00767216" w:rsidRDefault="00C316C9" w:rsidP="00792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316C9" w:rsidRPr="00767216" w:rsidRDefault="00C316C9" w:rsidP="00792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от 30 декабря 2022 г. №742 «Об  адресной инвестиционной программе Цивильского муниципального округа Чувашской Республики на 2023 год и на плановый период 2024 и 2025 годов»</w:t>
            </w:r>
          </w:p>
        </w:tc>
        <w:tc>
          <w:tcPr>
            <w:tcW w:w="2551" w:type="dxa"/>
          </w:tcPr>
          <w:p w:rsidR="00C316C9" w:rsidRPr="00767216" w:rsidRDefault="00C316C9" w:rsidP="00792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3969" w:type="dxa"/>
          </w:tcPr>
          <w:p w:rsidR="00C316C9" w:rsidRPr="00767216" w:rsidRDefault="00C316C9" w:rsidP="00792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16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</w:p>
        </w:tc>
      </w:tr>
    </w:tbl>
    <w:p w:rsidR="00C316C9" w:rsidRPr="00767216" w:rsidRDefault="00C316C9" w:rsidP="00C316C9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76BC" w:rsidRDefault="00BF76BC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BF76BC" w:rsidSect="006E66C3">
      <w:pgSz w:w="16838" w:h="11906" w:orient="landscape" w:code="9"/>
      <w:pgMar w:top="141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C8" w:rsidRDefault="008F22C8">
      <w:pPr>
        <w:spacing w:after="0" w:line="240" w:lineRule="auto"/>
      </w:pPr>
      <w:r>
        <w:separator/>
      </w:r>
    </w:p>
  </w:endnote>
  <w:endnote w:type="continuationSeparator" w:id="0">
    <w:p w:rsidR="008F22C8" w:rsidRDefault="008F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C8" w:rsidRDefault="008F22C8">
      <w:pPr>
        <w:spacing w:after="0" w:line="240" w:lineRule="auto"/>
      </w:pPr>
      <w:r>
        <w:separator/>
      </w:r>
    </w:p>
  </w:footnote>
  <w:footnote w:type="continuationSeparator" w:id="0">
    <w:p w:rsidR="008F22C8" w:rsidRDefault="008F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59" w:rsidRDefault="0034022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59" w:rsidRDefault="008F22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53"/>
    <w:rsid w:val="00025AA1"/>
    <w:rsid w:val="00054811"/>
    <w:rsid w:val="00054DBF"/>
    <w:rsid w:val="000A2EB6"/>
    <w:rsid w:val="000A433D"/>
    <w:rsid w:val="000C2112"/>
    <w:rsid w:val="00101FD3"/>
    <w:rsid w:val="00121A0E"/>
    <w:rsid w:val="00125F91"/>
    <w:rsid w:val="00135B7A"/>
    <w:rsid w:val="001570E2"/>
    <w:rsid w:val="00175DE0"/>
    <w:rsid w:val="00181FE7"/>
    <w:rsid w:val="00183618"/>
    <w:rsid w:val="00184CB7"/>
    <w:rsid w:val="00184EBD"/>
    <w:rsid w:val="001A328E"/>
    <w:rsid w:val="001B2B4C"/>
    <w:rsid w:val="001C21C7"/>
    <w:rsid w:val="001E561F"/>
    <w:rsid w:val="00204048"/>
    <w:rsid w:val="00216BC7"/>
    <w:rsid w:val="00222925"/>
    <w:rsid w:val="002330D7"/>
    <w:rsid w:val="00240835"/>
    <w:rsid w:val="00252722"/>
    <w:rsid w:val="0026777B"/>
    <w:rsid w:val="00291242"/>
    <w:rsid w:val="002C602A"/>
    <w:rsid w:val="00310AF6"/>
    <w:rsid w:val="00321B28"/>
    <w:rsid w:val="0032615F"/>
    <w:rsid w:val="003302C2"/>
    <w:rsid w:val="0033705C"/>
    <w:rsid w:val="00340222"/>
    <w:rsid w:val="00343BE9"/>
    <w:rsid w:val="00346BE2"/>
    <w:rsid w:val="00355DE9"/>
    <w:rsid w:val="00372A8E"/>
    <w:rsid w:val="003748A6"/>
    <w:rsid w:val="00385D45"/>
    <w:rsid w:val="003A5514"/>
    <w:rsid w:val="003A6383"/>
    <w:rsid w:val="003B2AAE"/>
    <w:rsid w:val="003E741B"/>
    <w:rsid w:val="003E7C9C"/>
    <w:rsid w:val="003F1889"/>
    <w:rsid w:val="003F3C50"/>
    <w:rsid w:val="003F7AD0"/>
    <w:rsid w:val="00413FDC"/>
    <w:rsid w:val="00430B4E"/>
    <w:rsid w:val="00452BB2"/>
    <w:rsid w:val="004534C8"/>
    <w:rsid w:val="00460572"/>
    <w:rsid w:val="00490FF6"/>
    <w:rsid w:val="004B2DC3"/>
    <w:rsid w:val="004C5AB5"/>
    <w:rsid w:val="004E747D"/>
    <w:rsid w:val="00511986"/>
    <w:rsid w:val="0051720E"/>
    <w:rsid w:val="005325A8"/>
    <w:rsid w:val="005332C6"/>
    <w:rsid w:val="00572DB6"/>
    <w:rsid w:val="0058035B"/>
    <w:rsid w:val="00584E94"/>
    <w:rsid w:val="00586DF7"/>
    <w:rsid w:val="00590D94"/>
    <w:rsid w:val="005B5E3D"/>
    <w:rsid w:val="005D44A3"/>
    <w:rsid w:val="005E6587"/>
    <w:rsid w:val="00624A82"/>
    <w:rsid w:val="00635DC6"/>
    <w:rsid w:val="00637964"/>
    <w:rsid w:val="00662E07"/>
    <w:rsid w:val="00663CA9"/>
    <w:rsid w:val="00671278"/>
    <w:rsid w:val="00683975"/>
    <w:rsid w:val="00687D4C"/>
    <w:rsid w:val="00692A3F"/>
    <w:rsid w:val="006B019F"/>
    <w:rsid w:val="006B4FA9"/>
    <w:rsid w:val="006C0400"/>
    <w:rsid w:val="006C087B"/>
    <w:rsid w:val="006C0C62"/>
    <w:rsid w:val="006E66C3"/>
    <w:rsid w:val="00700D42"/>
    <w:rsid w:val="00701E47"/>
    <w:rsid w:val="00721283"/>
    <w:rsid w:val="00743D07"/>
    <w:rsid w:val="00746908"/>
    <w:rsid w:val="00764B77"/>
    <w:rsid w:val="00764F9F"/>
    <w:rsid w:val="007A553A"/>
    <w:rsid w:val="007C24B8"/>
    <w:rsid w:val="007E77DC"/>
    <w:rsid w:val="007F49A6"/>
    <w:rsid w:val="00851FE5"/>
    <w:rsid w:val="008564E8"/>
    <w:rsid w:val="008833DF"/>
    <w:rsid w:val="008B491B"/>
    <w:rsid w:val="008D42C7"/>
    <w:rsid w:val="008D60B7"/>
    <w:rsid w:val="008F1608"/>
    <w:rsid w:val="008F22C8"/>
    <w:rsid w:val="00905B05"/>
    <w:rsid w:val="0095281E"/>
    <w:rsid w:val="009624D2"/>
    <w:rsid w:val="009978EA"/>
    <w:rsid w:val="009A0890"/>
    <w:rsid w:val="009A1F62"/>
    <w:rsid w:val="009A2833"/>
    <w:rsid w:val="009D6E97"/>
    <w:rsid w:val="009E0924"/>
    <w:rsid w:val="009E76D2"/>
    <w:rsid w:val="00A004B8"/>
    <w:rsid w:val="00A04A56"/>
    <w:rsid w:val="00A05A9A"/>
    <w:rsid w:val="00A47F22"/>
    <w:rsid w:val="00A9714F"/>
    <w:rsid w:val="00B07647"/>
    <w:rsid w:val="00B261F5"/>
    <w:rsid w:val="00B31BC7"/>
    <w:rsid w:val="00B358D6"/>
    <w:rsid w:val="00B553FA"/>
    <w:rsid w:val="00B572FC"/>
    <w:rsid w:val="00B95489"/>
    <w:rsid w:val="00BA4030"/>
    <w:rsid w:val="00BC79D5"/>
    <w:rsid w:val="00BE30A5"/>
    <w:rsid w:val="00BF3C3B"/>
    <w:rsid w:val="00BF4DD2"/>
    <w:rsid w:val="00BF76BC"/>
    <w:rsid w:val="00C30863"/>
    <w:rsid w:val="00C316C9"/>
    <w:rsid w:val="00C31946"/>
    <w:rsid w:val="00C62EAB"/>
    <w:rsid w:val="00CA4152"/>
    <w:rsid w:val="00CC06EF"/>
    <w:rsid w:val="00CD0439"/>
    <w:rsid w:val="00CD0CE5"/>
    <w:rsid w:val="00CD472D"/>
    <w:rsid w:val="00CE4B35"/>
    <w:rsid w:val="00CF64FD"/>
    <w:rsid w:val="00D1320F"/>
    <w:rsid w:val="00D14435"/>
    <w:rsid w:val="00D171D5"/>
    <w:rsid w:val="00D419FA"/>
    <w:rsid w:val="00D43889"/>
    <w:rsid w:val="00D84A1D"/>
    <w:rsid w:val="00DA0F98"/>
    <w:rsid w:val="00DA6D8F"/>
    <w:rsid w:val="00DC0D36"/>
    <w:rsid w:val="00DC5C10"/>
    <w:rsid w:val="00DF313E"/>
    <w:rsid w:val="00E12EC6"/>
    <w:rsid w:val="00E17474"/>
    <w:rsid w:val="00E207AC"/>
    <w:rsid w:val="00E26794"/>
    <w:rsid w:val="00E76B25"/>
    <w:rsid w:val="00E80FA4"/>
    <w:rsid w:val="00EA1B24"/>
    <w:rsid w:val="00EA6374"/>
    <w:rsid w:val="00EA762C"/>
    <w:rsid w:val="00EB2B96"/>
    <w:rsid w:val="00EC43FF"/>
    <w:rsid w:val="00EC6C76"/>
    <w:rsid w:val="00EE6689"/>
    <w:rsid w:val="00F06351"/>
    <w:rsid w:val="00F13A0C"/>
    <w:rsid w:val="00F27F83"/>
    <w:rsid w:val="00F44D43"/>
    <w:rsid w:val="00F46353"/>
    <w:rsid w:val="00F55FDC"/>
    <w:rsid w:val="00F71C94"/>
    <w:rsid w:val="00FA344A"/>
    <w:rsid w:val="00FB2924"/>
    <w:rsid w:val="00FB3DE5"/>
    <w:rsid w:val="00FB7924"/>
    <w:rsid w:val="00FB7C33"/>
    <w:rsid w:val="00FD587C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44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44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44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44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44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44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4871-756A-44A8-8B75-B7D74368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Цивильский район адм.р-на Николаев С.В.</cp:lastModifiedBy>
  <cp:revision>107</cp:revision>
  <cp:lastPrinted>2023-04-21T06:15:00Z</cp:lastPrinted>
  <dcterms:created xsi:type="dcterms:W3CDTF">2017-11-27T06:04:00Z</dcterms:created>
  <dcterms:modified xsi:type="dcterms:W3CDTF">2023-12-22T05:21:00Z</dcterms:modified>
</cp:coreProperties>
</file>